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03" w:rsidRPr="001A1503" w:rsidRDefault="001A1503" w:rsidP="001A1503">
      <w:pPr>
        <w:spacing w:line="240" w:lineRule="auto"/>
        <w:jc w:val="center"/>
        <w:rPr>
          <w:rFonts w:ascii="Calibri" w:eastAsia="Times New Roman" w:hAnsi="Calibri" w:cs="Times New Roman"/>
          <w:lang w:eastAsia="ru-RU"/>
        </w:rPr>
      </w:pPr>
      <w:r>
        <w:rPr>
          <w:rFonts w:ascii="Times New Roman" w:eastAsia="Times New Roman" w:hAnsi="Times New Roman" w:cs="Times New Roman"/>
          <w:noProof/>
          <w:sz w:val="24"/>
          <w:szCs w:val="24"/>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ocs.cntd.ru/general/images/pattern/content_list/gerb.png"/>
                    <pic:cNvPicPr>
                      <a:picLocks noChangeAspect="1" noChangeArrowheads="1"/>
                    </pic:cNvPicPr>
                  </pic:nvPicPr>
                  <pic:blipFill>
                    <a:blip r:embed="rId4"/>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8"/>
          <w:szCs w:val="28"/>
          <w:lang w:eastAsia="ru-RU"/>
        </w:rPr>
        <w:t>Об инвестиционной деятельности в Российской Федерации, осуществляемой в форме капитальных вложений (с изменениями на 28 декабря 2013 года)</w:t>
      </w:r>
    </w:p>
    <w:p w:rsidR="001A1503" w:rsidRPr="001A1503" w:rsidRDefault="001A1503" w:rsidP="001A1503">
      <w:pPr>
        <w:spacing w:after="0" w:line="240" w:lineRule="auto"/>
        <w:jc w:val="center"/>
        <w:rPr>
          <w:rFonts w:ascii="Times New Roman" w:eastAsia="Times New Roman" w:hAnsi="Times New Roman" w:cs="Times New Roman"/>
          <w:sz w:val="24"/>
          <w:szCs w:val="24"/>
          <w:lang w:eastAsia="ru-RU"/>
        </w:rPr>
      </w:pPr>
      <w:r w:rsidRPr="001A1503">
        <w:rPr>
          <w:rFonts w:ascii="Times New Roman" w:eastAsia="Times New Roman" w:hAnsi="Times New Roman" w:cs="Times New Roman"/>
          <w:sz w:val="24"/>
          <w:szCs w:val="24"/>
          <w:lang w:eastAsia="ru-RU"/>
        </w:rPr>
        <w:pict>
          <v:rect id="_x0000_i1025" style="width:467.75pt;height:1.5pt" o:hralign="center" o:hrstd="t" o:hr="t" fillcolor="#aca899" stroked="f"/>
        </w:pict>
      </w:r>
    </w:p>
    <w:p w:rsidR="001A1503" w:rsidRPr="001A1503" w:rsidRDefault="001A1503" w:rsidP="001A1503">
      <w:pPr>
        <w:spacing w:after="0" w:line="240" w:lineRule="auto"/>
        <w:rPr>
          <w:rFonts w:ascii="Calibri" w:eastAsia="Times New Roman" w:hAnsi="Calibri" w:cs="Times New Roman"/>
          <w:lang w:eastAsia="ru-RU"/>
        </w:rPr>
      </w:pPr>
      <w:r w:rsidRPr="001A1503">
        <w:rPr>
          <w:rFonts w:ascii="Times New Roman" w:eastAsia="Times New Roman" w:hAnsi="Times New Roman" w:cs="Times New Roman"/>
          <w:b/>
          <w:bCs/>
          <w:sz w:val="2"/>
          <w:szCs w:val="2"/>
          <w:lang w:eastAsia="ru-RU"/>
        </w:rPr>
        <w:t>Об инвестиционной деятельности в Российской Федерации, осуществляемой в форме капитальных вложений</w:t>
      </w:r>
    </w:p>
    <w:p w:rsidR="001A1503" w:rsidRPr="001A1503" w:rsidRDefault="001A1503" w:rsidP="001A1503">
      <w:pPr>
        <w:spacing w:line="240" w:lineRule="auto"/>
        <w:jc w:val="center"/>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РОССИЙСКАЯ ФЕДЕРАЦИЯ</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ФЕДЕРАЛЬНЫЙ ЗАКОН </w:t>
      </w:r>
    </w:p>
    <w:p w:rsidR="001A1503" w:rsidRPr="001A1503" w:rsidRDefault="001A1503" w:rsidP="001A1503">
      <w:pPr>
        <w:spacing w:line="240" w:lineRule="auto"/>
        <w:jc w:val="center"/>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Об инвестиционной деятельности в Российской Федерации, осуществляемой в форме капитальных вложений </w:t>
      </w:r>
    </w:p>
    <w:p w:rsidR="001A1503" w:rsidRPr="001A1503" w:rsidRDefault="001A1503" w:rsidP="001A1503">
      <w:pPr>
        <w:spacing w:line="240" w:lineRule="auto"/>
        <w:jc w:val="center"/>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(с изменениями на 28 декабря 2013 года)</w:t>
      </w:r>
    </w:p>
    <w:p w:rsidR="001A1503" w:rsidRPr="001A1503" w:rsidRDefault="001A1503" w:rsidP="001A1503">
      <w:pPr>
        <w:spacing w:after="240"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____________________________________________________________________</w:t>
      </w:r>
      <w:r w:rsidRPr="001A1503">
        <w:rPr>
          <w:rFonts w:ascii="Times New Roman" w:eastAsia="Times New Roman" w:hAnsi="Times New Roman" w:cs="Times New Roman"/>
          <w:sz w:val="24"/>
          <w:szCs w:val="24"/>
          <w:lang w:eastAsia="ru-RU"/>
        </w:rPr>
        <w:br/>
        <w:t>Документ с изменениями, внесенными:</w:t>
      </w:r>
      <w:r w:rsidRPr="001A1503">
        <w:rPr>
          <w:rFonts w:ascii="Times New Roman" w:eastAsia="Times New Roman" w:hAnsi="Times New Roman" w:cs="Times New Roman"/>
          <w:sz w:val="24"/>
          <w:szCs w:val="24"/>
          <w:lang w:eastAsia="ru-RU"/>
        </w:rPr>
        <w:br/>
      </w:r>
      <w:hyperlink r:id="rId5" w:history="1">
        <w:proofErr w:type="gramStart"/>
        <w:r w:rsidRPr="001A1503">
          <w:rPr>
            <w:rFonts w:ascii="Times New Roman" w:eastAsia="Times New Roman" w:hAnsi="Times New Roman" w:cs="Times New Roman"/>
            <w:color w:val="0000FF"/>
            <w:sz w:val="24"/>
            <w:u w:val="single"/>
            <w:lang w:eastAsia="ru-RU"/>
          </w:rPr>
          <w:t>Федеральным законом от 2 января 2000 года N 22-ФЗ</w:t>
        </w:r>
      </w:hyperlink>
      <w:r w:rsidRPr="001A1503">
        <w:rPr>
          <w:rFonts w:ascii="Times New Roman" w:eastAsia="Times New Roman" w:hAnsi="Times New Roman" w:cs="Times New Roman"/>
          <w:sz w:val="24"/>
          <w:szCs w:val="24"/>
          <w:lang w:eastAsia="ru-RU"/>
        </w:rPr>
        <w:t xml:space="preserve"> (Российская газета, N 6, 11.01.2000);</w:t>
      </w:r>
      <w:r w:rsidRPr="001A1503">
        <w:rPr>
          <w:rFonts w:ascii="Times New Roman" w:eastAsia="Times New Roman" w:hAnsi="Times New Roman" w:cs="Times New Roman"/>
          <w:sz w:val="24"/>
          <w:szCs w:val="24"/>
          <w:lang w:eastAsia="ru-RU"/>
        </w:rPr>
        <w:br/>
      </w:r>
      <w:hyperlink r:id="rId6" w:history="1">
        <w:r w:rsidRPr="001A1503">
          <w:rPr>
            <w:rFonts w:ascii="Times New Roman" w:eastAsia="Times New Roman" w:hAnsi="Times New Roman" w:cs="Times New Roman"/>
            <w:color w:val="0000FF"/>
            <w:sz w:val="24"/>
            <w:u w:val="single"/>
            <w:lang w:eastAsia="ru-RU"/>
          </w:rPr>
          <w:t>Федеральным законом от 22 августа 2004 года N 122-ФЗ</w:t>
        </w:r>
      </w:hyperlink>
      <w:r w:rsidRPr="001A1503">
        <w:rPr>
          <w:rFonts w:ascii="Times New Roman" w:eastAsia="Times New Roman" w:hAnsi="Times New Roman" w:cs="Times New Roman"/>
          <w:sz w:val="24"/>
          <w:szCs w:val="24"/>
          <w:lang w:eastAsia="ru-RU"/>
        </w:rPr>
        <w:t xml:space="preserve"> (Российская газета, N 188, 31.08.2004) (о порядке вступления в силу см. </w:t>
      </w:r>
      <w:hyperlink r:id="rId7" w:history="1">
        <w:r w:rsidRPr="001A1503">
          <w:rPr>
            <w:rFonts w:ascii="Times New Roman" w:eastAsia="Times New Roman" w:hAnsi="Times New Roman" w:cs="Times New Roman"/>
            <w:color w:val="0000FF"/>
            <w:sz w:val="24"/>
            <w:u w:val="single"/>
            <w:lang w:eastAsia="ru-RU"/>
          </w:rPr>
          <w:t>статью 155 Федерального закона от 22 августа 2004 года N 122-ФЗ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hyperlink r:id="rId8" w:history="1">
        <w:r w:rsidRPr="001A1503">
          <w:rPr>
            <w:rFonts w:ascii="Times New Roman" w:eastAsia="Times New Roman" w:hAnsi="Times New Roman" w:cs="Times New Roman"/>
            <w:color w:val="0000FF"/>
            <w:sz w:val="24"/>
            <w:u w:val="single"/>
            <w:lang w:eastAsia="ru-RU"/>
          </w:rPr>
          <w:t>Федеральным законом от 2 февраля 2006 года N 19-ФЗ</w:t>
        </w:r>
      </w:hyperlink>
      <w:r w:rsidRPr="001A1503">
        <w:rPr>
          <w:rFonts w:ascii="Times New Roman" w:eastAsia="Times New Roman" w:hAnsi="Times New Roman" w:cs="Times New Roman"/>
          <w:sz w:val="24"/>
          <w:szCs w:val="24"/>
          <w:lang w:eastAsia="ru-RU"/>
        </w:rPr>
        <w:t xml:space="preserve"> (Российская газета, N 25, 08.02.2006);</w:t>
      </w:r>
      <w:proofErr w:type="gramEnd"/>
      <w:r w:rsidRPr="001A1503">
        <w:rPr>
          <w:rFonts w:ascii="Times New Roman" w:eastAsia="Times New Roman" w:hAnsi="Times New Roman" w:cs="Times New Roman"/>
          <w:sz w:val="24"/>
          <w:szCs w:val="24"/>
          <w:lang w:eastAsia="ru-RU"/>
        </w:rPr>
        <w:br/>
      </w:r>
      <w:hyperlink r:id="rId9" w:history="1">
        <w:r w:rsidRPr="001A1503">
          <w:rPr>
            <w:rFonts w:ascii="Times New Roman" w:eastAsia="Times New Roman" w:hAnsi="Times New Roman" w:cs="Times New Roman"/>
            <w:color w:val="0000FF"/>
            <w:sz w:val="24"/>
            <w:u w:val="single"/>
            <w:lang w:eastAsia="ru-RU"/>
          </w:rPr>
          <w:t>Федеральным законом от 18 декабря 2006 года N 232-ФЗ</w:t>
        </w:r>
      </w:hyperlink>
      <w:r w:rsidRPr="001A1503">
        <w:rPr>
          <w:rFonts w:ascii="Times New Roman" w:eastAsia="Times New Roman" w:hAnsi="Times New Roman" w:cs="Times New Roman"/>
          <w:sz w:val="24"/>
          <w:szCs w:val="24"/>
          <w:lang w:eastAsia="ru-RU"/>
        </w:rPr>
        <w:t xml:space="preserve"> (Парламентская газета, N 214-215, 21.12.2006) (о порядке вступления в силу </w:t>
      </w:r>
      <w:proofErr w:type="gramStart"/>
      <w:r w:rsidRPr="001A1503">
        <w:rPr>
          <w:rFonts w:ascii="Times New Roman" w:eastAsia="Times New Roman" w:hAnsi="Times New Roman" w:cs="Times New Roman"/>
          <w:sz w:val="24"/>
          <w:szCs w:val="24"/>
          <w:lang w:eastAsia="ru-RU"/>
        </w:rPr>
        <w:t>см</w:t>
      </w:r>
      <w:proofErr w:type="gramEnd"/>
      <w:r w:rsidRPr="001A1503">
        <w:rPr>
          <w:rFonts w:ascii="Times New Roman" w:eastAsia="Times New Roman" w:hAnsi="Times New Roman" w:cs="Times New Roman"/>
          <w:sz w:val="24"/>
          <w:szCs w:val="24"/>
          <w:lang w:eastAsia="ru-RU"/>
        </w:rPr>
        <w:t xml:space="preserve">. </w:t>
      </w:r>
      <w:hyperlink r:id="rId10" w:history="1">
        <w:r w:rsidRPr="001A1503">
          <w:rPr>
            <w:rFonts w:ascii="Times New Roman" w:eastAsia="Times New Roman" w:hAnsi="Times New Roman" w:cs="Times New Roman"/>
            <w:color w:val="0000FF"/>
            <w:sz w:val="24"/>
            <w:u w:val="single"/>
            <w:lang w:eastAsia="ru-RU"/>
          </w:rPr>
          <w:t>статью 38 Федерального закона от 18 декабря 2006 года N 232-ФЗ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hyperlink r:id="rId11" w:history="1">
        <w:r w:rsidRPr="001A1503">
          <w:rPr>
            <w:rFonts w:ascii="Times New Roman" w:eastAsia="Times New Roman" w:hAnsi="Times New Roman" w:cs="Times New Roman"/>
            <w:color w:val="0000FF"/>
            <w:sz w:val="24"/>
            <w:u w:val="single"/>
            <w:lang w:eastAsia="ru-RU"/>
          </w:rPr>
          <w:t>Федеральным законом от 24 июля 2007 года N 215-ФЗ</w:t>
        </w:r>
      </w:hyperlink>
      <w:r w:rsidRPr="001A1503">
        <w:rPr>
          <w:rFonts w:ascii="Times New Roman" w:eastAsia="Times New Roman" w:hAnsi="Times New Roman" w:cs="Times New Roman"/>
          <w:sz w:val="24"/>
          <w:szCs w:val="24"/>
          <w:lang w:eastAsia="ru-RU"/>
        </w:rPr>
        <w:t xml:space="preserve"> (Российская газета, N 164, 31.07.2007);</w:t>
      </w:r>
      <w:r w:rsidRPr="001A1503">
        <w:rPr>
          <w:rFonts w:ascii="Times New Roman" w:eastAsia="Times New Roman" w:hAnsi="Times New Roman" w:cs="Times New Roman"/>
          <w:sz w:val="24"/>
          <w:szCs w:val="24"/>
          <w:lang w:eastAsia="ru-RU"/>
        </w:rPr>
        <w:br/>
      </w:r>
      <w:hyperlink r:id="rId12" w:history="1">
        <w:r w:rsidRPr="001A1503">
          <w:rPr>
            <w:rFonts w:ascii="Times New Roman" w:eastAsia="Times New Roman" w:hAnsi="Times New Roman" w:cs="Times New Roman"/>
            <w:color w:val="0000FF"/>
            <w:sz w:val="24"/>
            <w:u w:val="single"/>
            <w:lang w:eastAsia="ru-RU"/>
          </w:rPr>
          <w:t>Федеральным законом от 17 июня 2010 года N 119-ФЗ</w:t>
        </w:r>
      </w:hyperlink>
      <w:r w:rsidRPr="001A1503">
        <w:rPr>
          <w:rFonts w:ascii="Times New Roman" w:eastAsia="Times New Roman" w:hAnsi="Times New Roman" w:cs="Times New Roman"/>
          <w:sz w:val="24"/>
          <w:szCs w:val="24"/>
          <w:lang w:eastAsia="ru-RU"/>
        </w:rPr>
        <w:t xml:space="preserve"> (Российская газета, N 133, 21.06.2010) (о порядке вступления в силу </w:t>
      </w:r>
      <w:proofErr w:type="gramStart"/>
      <w:r w:rsidRPr="001A1503">
        <w:rPr>
          <w:rFonts w:ascii="Times New Roman" w:eastAsia="Times New Roman" w:hAnsi="Times New Roman" w:cs="Times New Roman"/>
          <w:sz w:val="24"/>
          <w:szCs w:val="24"/>
          <w:lang w:eastAsia="ru-RU"/>
        </w:rPr>
        <w:t>см</w:t>
      </w:r>
      <w:proofErr w:type="gramEnd"/>
      <w:r w:rsidRPr="001A1503">
        <w:rPr>
          <w:rFonts w:ascii="Times New Roman" w:eastAsia="Times New Roman" w:hAnsi="Times New Roman" w:cs="Times New Roman"/>
          <w:sz w:val="24"/>
          <w:szCs w:val="24"/>
          <w:lang w:eastAsia="ru-RU"/>
        </w:rPr>
        <w:t xml:space="preserve">. </w:t>
      </w:r>
      <w:hyperlink r:id="rId13" w:history="1">
        <w:r w:rsidRPr="001A1503">
          <w:rPr>
            <w:rFonts w:ascii="Times New Roman" w:eastAsia="Times New Roman" w:hAnsi="Times New Roman" w:cs="Times New Roman"/>
            <w:color w:val="0000FF"/>
            <w:sz w:val="24"/>
            <w:u w:val="single"/>
            <w:lang w:eastAsia="ru-RU"/>
          </w:rPr>
          <w:t>статью 7 Федерального закона от 17 июня 2010 года N 119-ФЗ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hyperlink r:id="rId14" w:history="1">
        <w:r w:rsidRPr="001A1503">
          <w:rPr>
            <w:rFonts w:ascii="Times New Roman" w:eastAsia="Times New Roman" w:hAnsi="Times New Roman" w:cs="Times New Roman"/>
            <w:color w:val="0000FF"/>
            <w:sz w:val="24"/>
            <w:u w:val="single"/>
            <w:lang w:eastAsia="ru-RU"/>
          </w:rPr>
          <w:t>Федеральным законом от 23 июля 2010 года N 184-ФЗ</w:t>
        </w:r>
      </w:hyperlink>
      <w:r w:rsidRPr="001A1503">
        <w:rPr>
          <w:rFonts w:ascii="Times New Roman" w:eastAsia="Times New Roman" w:hAnsi="Times New Roman" w:cs="Times New Roman"/>
          <w:sz w:val="24"/>
          <w:szCs w:val="24"/>
          <w:lang w:eastAsia="ru-RU"/>
        </w:rPr>
        <w:t xml:space="preserve"> (Российская газета, N 163, 26.07.2010);</w:t>
      </w:r>
      <w:r w:rsidRPr="001A1503">
        <w:rPr>
          <w:rFonts w:ascii="Times New Roman" w:eastAsia="Times New Roman" w:hAnsi="Times New Roman" w:cs="Times New Roman"/>
          <w:sz w:val="24"/>
          <w:szCs w:val="24"/>
          <w:lang w:eastAsia="ru-RU"/>
        </w:rPr>
        <w:br/>
      </w:r>
      <w:hyperlink r:id="rId15" w:history="1">
        <w:r w:rsidRPr="001A1503">
          <w:rPr>
            <w:rFonts w:ascii="Times New Roman" w:eastAsia="Times New Roman" w:hAnsi="Times New Roman" w:cs="Times New Roman"/>
            <w:color w:val="0000FF"/>
            <w:sz w:val="24"/>
            <w:u w:val="single"/>
            <w:lang w:eastAsia="ru-RU"/>
          </w:rPr>
          <w:t>Федеральным законом от 18 июля 2011 года N 215-ФЗ</w:t>
        </w:r>
      </w:hyperlink>
      <w:r w:rsidRPr="001A1503">
        <w:rPr>
          <w:rFonts w:ascii="Times New Roman" w:eastAsia="Times New Roman" w:hAnsi="Times New Roman" w:cs="Times New Roman"/>
          <w:sz w:val="24"/>
          <w:szCs w:val="24"/>
          <w:lang w:eastAsia="ru-RU"/>
        </w:rPr>
        <w:t xml:space="preserve"> (Российская газета, N 159, 22.07.2011) (о порядке вступления в силу </w:t>
      </w:r>
      <w:proofErr w:type="gramStart"/>
      <w:r w:rsidRPr="001A1503">
        <w:rPr>
          <w:rFonts w:ascii="Times New Roman" w:eastAsia="Times New Roman" w:hAnsi="Times New Roman" w:cs="Times New Roman"/>
          <w:sz w:val="24"/>
          <w:szCs w:val="24"/>
          <w:lang w:eastAsia="ru-RU"/>
        </w:rPr>
        <w:t>см</w:t>
      </w:r>
      <w:proofErr w:type="gramEnd"/>
      <w:r w:rsidRPr="001A1503">
        <w:rPr>
          <w:rFonts w:ascii="Times New Roman" w:eastAsia="Times New Roman" w:hAnsi="Times New Roman" w:cs="Times New Roman"/>
          <w:sz w:val="24"/>
          <w:szCs w:val="24"/>
          <w:lang w:eastAsia="ru-RU"/>
        </w:rPr>
        <w:t xml:space="preserve">. </w:t>
      </w:r>
      <w:hyperlink r:id="rId16" w:history="1">
        <w:r w:rsidRPr="001A1503">
          <w:rPr>
            <w:rFonts w:ascii="Times New Roman" w:eastAsia="Times New Roman" w:hAnsi="Times New Roman" w:cs="Times New Roman"/>
            <w:color w:val="0000FF"/>
            <w:sz w:val="24"/>
            <w:u w:val="single"/>
            <w:lang w:eastAsia="ru-RU"/>
          </w:rPr>
          <w:t>статью 11 Федерального закона от 18 июля 2011 года N 215-ФЗ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hyperlink r:id="rId17" w:history="1">
        <w:r w:rsidRPr="001A1503">
          <w:rPr>
            <w:rFonts w:ascii="Times New Roman" w:eastAsia="Times New Roman" w:hAnsi="Times New Roman" w:cs="Times New Roman"/>
            <w:color w:val="0000FF"/>
            <w:sz w:val="24"/>
            <w:u w:val="single"/>
            <w:lang w:eastAsia="ru-RU"/>
          </w:rPr>
          <w:t>Федеральным законом от 19 июля 2011 года N 248-ФЗ</w:t>
        </w:r>
      </w:hyperlink>
      <w:r w:rsidRPr="001A1503">
        <w:rPr>
          <w:rFonts w:ascii="Times New Roman" w:eastAsia="Times New Roman" w:hAnsi="Times New Roman" w:cs="Times New Roman"/>
          <w:sz w:val="24"/>
          <w:szCs w:val="24"/>
          <w:lang w:eastAsia="ru-RU"/>
        </w:rPr>
        <w:t xml:space="preserve"> (Российская газета, N 159, 22.07.2011) (о порядке вступления в силу </w:t>
      </w:r>
      <w:proofErr w:type="gramStart"/>
      <w:r w:rsidRPr="001A1503">
        <w:rPr>
          <w:rFonts w:ascii="Times New Roman" w:eastAsia="Times New Roman" w:hAnsi="Times New Roman" w:cs="Times New Roman"/>
          <w:sz w:val="24"/>
          <w:szCs w:val="24"/>
          <w:lang w:eastAsia="ru-RU"/>
        </w:rPr>
        <w:t>см</w:t>
      </w:r>
      <w:proofErr w:type="gramEnd"/>
      <w:r w:rsidRPr="001A1503">
        <w:rPr>
          <w:rFonts w:ascii="Times New Roman" w:eastAsia="Times New Roman" w:hAnsi="Times New Roman" w:cs="Times New Roman"/>
          <w:sz w:val="24"/>
          <w:szCs w:val="24"/>
          <w:lang w:eastAsia="ru-RU"/>
        </w:rPr>
        <w:t xml:space="preserve">. </w:t>
      </w:r>
      <w:hyperlink r:id="rId18" w:history="1">
        <w:r w:rsidRPr="001A1503">
          <w:rPr>
            <w:rFonts w:ascii="Times New Roman" w:eastAsia="Times New Roman" w:hAnsi="Times New Roman" w:cs="Times New Roman"/>
            <w:color w:val="0000FF"/>
            <w:sz w:val="24"/>
            <w:u w:val="single"/>
            <w:lang w:eastAsia="ru-RU"/>
          </w:rPr>
          <w:t>статью 50 Федерального закона от 19 июля 2011 года N 248-ФЗ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hyperlink r:id="rId19" w:history="1">
        <w:r w:rsidRPr="001A1503">
          <w:rPr>
            <w:rFonts w:ascii="Times New Roman" w:eastAsia="Times New Roman" w:hAnsi="Times New Roman" w:cs="Times New Roman"/>
            <w:color w:val="0000FF"/>
            <w:sz w:val="24"/>
            <w:u w:val="single"/>
            <w:lang w:eastAsia="ru-RU"/>
          </w:rPr>
          <w:t>Федеральным законом от 6 декабря 2011 года N 409-ФЗ</w:t>
        </w:r>
      </w:hyperlink>
      <w:r w:rsidRPr="001A1503">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A1503">
        <w:rPr>
          <w:rFonts w:ascii="Times New Roman" w:eastAsia="Times New Roman" w:hAnsi="Times New Roman" w:cs="Times New Roman"/>
          <w:sz w:val="24"/>
          <w:szCs w:val="24"/>
          <w:lang w:eastAsia="ru-RU"/>
        </w:rPr>
        <w:t>www.pravo.gov.ru</w:t>
      </w:r>
      <w:proofErr w:type="spellEnd"/>
      <w:r w:rsidRPr="001A1503">
        <w:rPr>
          <w:rFonts w:ascii="Times New Roman" w:eastAsia="Times New Roman" w:hAnsi="Times New Roman" w:cs="Times New Roman"/>
          <w:sz w:val="24"/>
          <w:szCs w:val="24"/>
          <w:lang w:eastAsia="ru-RU"/>
        </w:rPr>
        <w:t xml:space="preserve">, 07.12.2011) (о порядке вступления в силу </w:t>
      </w:r>
      <w:proofErr w:type="gramStart"/>
      <w:r w:rsidRPr="001A1503">
        <w:rPr>
          <w:rFonts w:ascii="Times New Roman" w:eastAsia="Times New Roman" w:hAnsi="Times New Roman" w:cs="Times New Roman"/>
          <w:sz w:val="24"/>
          <w:szCs w:val="24"/>
          <w:lang w:eastAsia="ru-RU"/>
        </w:rPr>
        <w:t>см</w:t>
      </w:r>
      <w:proofErr w:type="gramEnd"/>
      <w:r w:rsidRPr="001A1503">
        <w:rPr>
          <w:rFonts w:ascii="Times New Roman" w:eastAsia="Times New Roman" w:hAnsi="Times New Roman" w:cs="Times New Roman"/>
          <w:sz w:val="24"/>
          <w:szCs w:val="24"/>
          <w:lang w:eastAsia="ru-RU"/>
        </w:rPr>
        <w:t xml:space="preserve">. </w:t>
      </w:r>
      <w:hyperlink r:id="rId20" w:history="1">
        <w:r w:rsidRPr="001A1503">
          <w:rPr>
            <w:rFonts w:ascii="Times New Roman" w:eastAsia="Times New Roman" w:hAnsi="Times New Roman" w:cs="Times New Roman"/>
            <w:color w:val="0000FF"/>
            <w:sz w:val="24"/>
            <w:u w:val="single"/>
            <w:lang w:eastAsia="ru-RU"/>
          </w:rPr>
          <w:t>статью 26 Федерального закона от 6 декабря 2011 года N 409-ФЗ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hyperlink r:id="rId21" w:history="1">
        <w:r w:rsidRPr="001A1503">
          <w:rPr>
            <w:rFonts w:ascii="Times New Roman" w:eastAsia="Times New Roman" w:hAnsi="Times New Roman" w:cs="Times New Roman"/>
            <w:color w:val="0000FF"/>
            <w:sz w:val="24"/>
            <w:u w:val="single"/>
            <w:lang w:eastAsia="ru-RU"/>
          </w:rPr>
          <w:t>Федеральным законом от 12 декабря 2011 года N 427-ФЗ</w:t>
        </w:r>
      </w:hyperlink>
      <w:r w:rsidRPr="001A1503">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1A1503">
        <w:rPr>
          <w:rFonts w:ascii="Times New Roman" w:eastAsia="Times New Roman" w:hAnsi="Times New Roman" w:cs="Times New Roman"/>
          <w:sz w:val="24"/>
          <w:szCs w:val="24"/>
          <w:lang w:eastAsia="ru-RU"/>
        </w:rPr>
        <w:t>www.pravo.gov.ru</w:t>
      </w:r>
      <w:proofErr w:type="spellEnd"/>
      <w:r w:rsidRPr="001A1503">
        <w:rPr>
          <w:rFonts w:ascii="Times New Roman" w:eastAsia="Times New Roman" w:hAnsi="Times New Roman" w:cs="Times New Roman"/>
          <w:sz w:val="24"/>
          <w:szCs w:val="24"/>
          <w:lang w:eastAsia="ru-RU"/>
        </w:rPr>
        <w:t xml:space="preserve">, 14.12.2011) (о порядке вступления в силу </w:t>
      </w:r>
      <w:proofErr w:type="gramStart"/>
      <w:r w:rsidRPr="001A1503">
        <w:rPr>
          <w:rFonts w:ascii="Times New Roman" w:eastAsia="Times New Roman" w:hAnsi="Times New Roman" w:cs="Times New Roman"/>
          <w:sz w:val="24"/>
          <w:szCs w:val="24"/>
          <w:lang w:eastAsia="ru-RU"/>
        </w:rPr>
        <w:t>см</w:t>
      </w:r>
      <w:proofErr w:type="gramEnd"/>
      <w:r w:rsidRPr="001A1503">
        <w:rPr>
          <w:rFonts w:ascii="Times New Roman" w:eastAsia="Times New Roman" w:hAnsi="Times New Roman" w:cs="Times New Roman"/>
          <w:sz w:val="24"/>
          <w:szCs w:val="24"/>
          <w:lang w:eastAsia="ru-RU"/>
        </w:rPr>
        <w:t xml:space="preserve">. </w:t>
      </w:r>
      <w:hyperlink r:id="rId22" w:history="1">
        <w:r w:rsidRPr="001A1503">
          <w:rPr>
            <w:rFonts w:ascii="Times New Roman" w:eastAsia="Times New Roman" w:hAnsi="Times New Roman" w:cs="Times New Roman"/>
            <w:color w:val="0000FF"/>
            <w:sz w:val="24"/>
            <w:u w:val="single"/>
            <w:lang w:eastAsia="ru-RU"/>
          </w:rPr>
          <w:t>статью 7 Федерального закона от 12 декабря 2011 года N 427-ФЗ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hyperlink r:id="rId23" w:history="1">
        <w:r w:rsidRPr="001A1503">
          <w:rPr>
            <w:rFonts w:ascii="Times New Roman" w:eastAsia="Times New Roman" w:hAnsi="Times New Roman" w:cs="Times New Roman"/>
            <w:color w:val="0000FF"/>
            <w:sz w:val="24"/>
            <w:u w:val="single"/>
            <w:lang w:eastAsia="ru-RU"/>
          </w:rPr>
          <w:t>Федеральным законом от 28 декабря 2013 года N 396-ФЗ</w:t>
        </w:r>
      </w:hyperlink>
      <w:r w:rsidRPr="001A1503">
        <w:rPr>
          <w:rFonts w:ascii="Times New Roman" w:eastAsia="Times New Roman" w:hAnsi="Times New Roman" w:cs="Times New Roman"/>
          <w:sz w:val="24"/>
          <w:szCs w:val="24"/>
          <w:lang w:eastAsia="ru-RU"/>
        </w:rPr>
        <w:t xml:space="preserve"> (Официальный интернет-портал </w:t>
      </w:r>
      <w:r w:rsidRPr="001A1503">
        <w:rPr>
          <w:rFonts w:ascii="Times New Roman" w:eastAsia="Times New Roman" w:hAnsi="Times New Roman" w:cs="Times New Roman"/>
          <w:sz w:val="24"/>
          <w:szCs w:val="24"/>
          <w:lang w:eastAsia="ru-RU"/>
        </w:rPr>
        <w:lastRenderedPageBreak/>
        <w:t xml:space="preserve">правовой информации </w:t>
      </w:r>
      <w:proofErr w:type="spellStart"/>
      <w:r w:rsidRPr="001A1503">
        <w:rPr>
          <w:rFonts w:ascii="Times New Roman" w:eastAsia="Times New Roman" w:hAnsi="Times New Roman" w:cs="Times New Roman"/>
          <w:sz w:val="24"/>
          <w:szCs w:val="24"/>
          <w:lang w:eastAsia="ru-RU"/>
        </w:rPr>
        <w:t>www.pravo.gov.ru</w:t>
      </w:r>
      <w:proofErr w:type="spellEnd"/>
      <w:r w:rsidRPr="001A1503">
        <w:rPr>
          <w:rFonts w:ascii="Times New Roman" w:eastAsia="Times New Roman" w:hAnsi="Times New Roman" w:cs="Times New Roman"/>
          <w:sz w:val="24"/>
          <w:szCs w:val="24"/>
          <w:lang w:eastAsia="ru-RU"/>
        </w:rPr>
        <w:t xml:space="preserve">, 30.12.2013) (о порядке вступления в силу </w:t>
      </w:r>
      <w:proofErr w:type="gramStart"/>
      <w:r w:rsidRPr="001A1503">
        <w:rPr>
          <w:rFonts w:ascii="Times New Roman" w:eastAsia="Times New Roman" w:hAnsi="Times New Roman" w:cs="Times New Roman"/>
          <w:sz w:val="24"/>
          <w:szCs w:val="24"/>
          <w:lang w:eastAsia="ru-RU"/>
        </w:rPr>
        <w:t>см</w:t>
      </w:r>
      <w:proofErr w:type="gramEnd"/>
      <w:r w:rsidRPr="001A1503">
        <w:rPr>
          <w:rFonts w:ascii="Times New Roman" w:eastAsia="Times New Roman" w:hAnsi="Times New Roman" w:cs="Times New Roman"/>
          <w:sz w:val="24"/>
          <w:szCs w:val="24"/>
          <w:lang w:eastAsia="ru-RU"/>
        </w:rPr>
        <w:t xml:space="preserve">. </w:t>
      </w:r>
      <w:hyperlink r:id="rId24" w:history="1">
        <w:r w:rsidRPr="001A1503">
          <w:rPr>
            <w:rFonts w:ascii="Times New Roman" w:eastAsia="Times New Roman" w:hAnsi="Times New Roman" w:cs="Times New Roman"/>
            <w:color w:val="0000FF"/>
            <w:sz w:val="24"/>
            <w:u w:val="single"/>
            <w:lang w:eastAsia="ru-RU"/>
          </w:rPr>
          <w:t>статью 48 Федерального закона от 28 декабря 2013 года N 396-ФЗ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t>____________________________________________________________________</w:t>
      </w:r>
    </w:p>
    <w:p w:rsidR="001A1503" w:rsidRPr="001A1503" w:rsidRDefault="001A1503" w:rsidP="001A1503">
      <w:pPr>
        <w:spacing w:line="240" w:lineRule="auto"/>
        <w:jc w:val="right"/>
        <w:rPr>
          <w:rFonts w:ascii="Calibri" w:eastAsia="Times New Roman" w:hAnsi="Calibri" w:cs="Times New Roman"/>
          <w:lang w:eastAsia="ru-RU"/>
        </w:rPr>
      </w:pPr>
      <w:proofErr w:type="gramStart"/>
      <w:r w:rsidRPr="001A1503">
        <w:rPr>
          <w:rFonts w:ascii="Times New Roman" w:eastAsia="Times New Roman" w:hAnsi="Times New Roman" w:cs="Times New Roman"/>
          <w:sz w:val="24"/>
          <w:szCs w:val="24"/>
          <w:lang w:eastAsia="ru-RU"/>
        </w:rPr>
        <w:t>Принят</w:t>
      </w:r>
      <w:proofErr w:type="gramEnd"/>
      <w:r w:rsidRPr="001A1503">
        <w:rPr>
          <w:rFonts w:ascii="Times New Roman" w:eastAsia="Times New Roman" w:hAnsi="Times New Roman" w:cs="Times New Roman"/>
          <w:sz w:val="24"/>
          <w:szCs w:val="24"/>
          <w:lang w:eastAsia="ru-RU"/>
        </w:rPr>
        <w:br/>
        <w:t>Государственной Думой</w:t>
      </w:r>
      <w:r w:rsidRPr="001A1503">
        <w:rPr>
          <w:rFonts w:ascii="Times New Roman" w:eastAsia="Times New Roman" w:hAnsi="Times New Roman" w:cs="Times New Roman"/>
          <w:sz w:val="24"/>
          <w:szCs w:val="24"/>
          <w:lang w:eastAsia="ru-RU"/>
        </w:rPr>
        <w:br/>
        <w:t>15 июля 1998 года</w:t>
      </w:r>
    </w:p>
    <w:p w:rsidR="001A1503" w:rsidRPr="001A1503" w:rsidRDefault="001A1503" w:rsidP="001A1503">
      <w:pPr>
        <w:spacing w:line="240" w:lineRule="auto"/>
        <w:jc w:val="right"/>
        <w:rPr>
          <w:rFonts w:ascii="Calibri" w:eastAsia="Times New Roman" w:hAnsi="Calibri" w:cs="Times New Roman"/>
          <w:lang w:eastAsia="ru-RU"/>
        </w:rPr>
      </w:pPr>
      <w:proofErr w:type="gramStart"/>
      <w:r w:rsidRPr="001A1503">
        <w:rPr>
          <w:rFonts w:ascii="Times New Roman" w:eastAsia="Times New Roman" w:hAnsi="Times New Roman" w:cs="Times New Roman"/>
          <w:sz w:val="24"/>
          <w:szCs w:val="24"/>
          <w:lang w:eastAsia="ru-RU"/>
        </w:rPr>
        <w:t>Одобрен</w:t>
      </w:r>
      <w:proofErr w:type="gramEnd"/>
      <w:r w:rsidRPr="001A1503">
        <w:rPr>
          <w:rFonts w:ascii="Times New Roman" w:eastAsia="Times New Roman" w:hAnsi="Times New Roman" w:cs="Times New Roman"/>
          <w:sz w:val="24"/>
          <w:szCs w:val="24"/>
          <w:lang w:eastAsia="ru-RU"/>
        </w:rPr>
        <w:br/>
        <w:t>Советом Федерации</w:t>
      </w:r>
      <w:r w:rsidRPr="001A1503">
        <w:rPr>
          <w:rFonts w:ascii="Times New Roman" w:eastAsia="Times New Roman" w:hAnsi="Times New Roman" w:cs="Times New Roman"/>
          <w:sz w:val="24"/>
          <w:szCs w:val="24"/>
          <w:lang w:eastAsia="ru-RU"/>
        </w:rPr>
        <w:br/>
        <w:t>17 июля 1998 года</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36"/>
          <w:szCs w:val="36"/>
          <w:lang w:eastAsia="ru-RU"/>
        </w:rPr>
        <w:t>Глава I. Общие положения</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1. Основные понятия</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 xml:space="preserve">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(абзац в редакции, введенной в действие с 22 июля 2011 года </w:t>
      </w:r>
      <w:hyperlink r:id="rId25" w:history="1">
        <w:r w:rsidRPr="001A1503">
          <w:rPr>
            <w:rFonts w:ascii="Times New Roman" w:eastAsia="Times New Roman" w:hAnsi="Times New Roman" w:cs="Times New Roman"/>
            <w:color w:val="0000FF"/>
            <w:sz w:val="24"/>
            <w:u w:val="single"/>
            <w:lang w:eastAsia="ru-RU"/>
          </w:rPr>
          <w:t>Федеральным законом от 18 июля 2011 года N 215-ФЗ</w:t>
        </w:r>
      </w:hyperlink>
      <w:r w:rsidRPr="001A1503">
        <w:rPr>
          <w:rFonts w:ascii="Times New Roman" w:eastAsia="Times New Roman" w:hAnsi="Times New Roman" w:cs="Times New Roman"/>
          <w:sz w:val="24"/>
          <w:szCs w:val="24"/>
          <w:lang w:eastAsia="ru-RU"/>
        </w:rPr>
        <w:t>;</w:t>
      </w:r>
      <w:proofErr w:type="gramEnd"/>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 (абзац в редакции, введенной в действие с 11 августа 2007 года </w:t>
      </w:r>
      <w:hyperlink r:id="rId26" w:history="1">
        <w:r w:rsidRPr="001A1503">
          <w:rPr>
            <w:rFonts w:ascii="Times New Roman" w:eastAsia="Times New Roman" w:hAnsi="Times New Roman" w:cs="Times New Roman"/>
            <w:color w:val="0000FF"/>
            <w:sz w:val="24"/>
            <w:u w:val="single"/>
            <w:lang w:eastAsia="ru-RU"/>
          </w:rPr>
          <w:t>Федеральным законом от 24 июля 2007 года N 215-ФЗ</w:t>
        </w:r>
      </w:hyperlink>
      <w:r w:rsidRPr="001A1503">
        <w:rPr>
          <w:rFonts w:ascii="Times New Roman" w:eastAsia="Times New Roman" w:hAnsi="Times New Roman" w:cs="Times New Roman"/>
          <w:sz w:val="24"/>
          <w:szCs w:val="24"/>
          <w:lang w:eastAsia="ru-RU"/>
        </w:rPr>
        <w:t>;</w:t>
      </w:r>
      <w:proofErr w:type="gramEnd"/>
      <w:r w:rsidRPr="001A1503">
        <w:rPr>
          <w:rFonts w:ascii="Times New Roman" w:eastAsia="Times New Roman" w:hAnsi="Times New Roman" w:cs="Times New Roman"/>
          <w:sz w:val="24"/>
          <w:szCs w:val="24"/>
          <w:lang w:eastAsia="ru-RU"/>
        </w:rPr>
        <w:t xml:space="preserve"> в редакции, введенной в действие с 21 октября 2011 года </w:t>
      </w:r>
      <w:hyperlink r:id="rId27" w:history="1">
        <w:r w:rsidRPr="001A1503">
          <w:rPr>
            <w:rFonts w:ascii="Times New Roman" w:eastAsia="Times New Roman" w:hAnsi="Times New Roman" w:cs="Times New Roman"/>
            <w:color w:val="0000FF"/>
            <w:sz w:val="24"/>
            <w:u w:val="single"/>
            <w:lang w:eastAsia="ru-RU"/>
          </w:rPr>
          <w:t>Федеральным законом от 19 июля 2011 года N 248-ФЗ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приоритетный инвестиционный проект - инвестиционный проект, суммарный объем капитальных </w:t>
      </w:r>
      <w:proofErr w:type="gramStart"/>
      <w:r w:rsidRPr="001A1503">
        <w:rPr>
          <w:rFonts w:ascii="Times New Roman" w:eastAsia="Times New Roman" w:hAnsi="Times New Roman" w:cs="Times New Roman"/>
          <w:sz w:val="24"/>
          <w:szCs w:val="24"/>
          <w:lang w:eastAsia="ru-RU"/>
        </w:rPr>
        <w:t>вложений</w:t>
      </w:r>
      <w:proofErr w:type="gramEnd"/>
      <w:r w:rsidRPr="001A1503">
        <w:rPr>
          <w:rFonts w:ascii="Times New Roman" w:eastAsia="Times New Roman" w:hAnsi="Times New Roman" w:cs="Times New Roman"/>
          <w:sz w:val="24"/>
          <w:szCs w:val="24"/>
          <w:lang w:eastAsia="ru-RU"/>
        </w:rPr>
        <w:t xml:space="preserve"> в который соответствует требованиям законодательства </w:t>
      </w:r>
      <w:r w:rsidRPr="001A1503">
        <w:rPr>
          <w:rFonts w:ascii="Times New Roman" w:eastAsia="Times New Roman" w:hAnsi="Times New Roman" w:cs="Times New Roman"/>
          <w:sz w:val="24"/>
          <w:szCs w:val="24"/>
          <w:lang w:eastAsia="ru-RU"/>
        </w:rPr>
        <w:lastRenderedPageBreak/>
        <w:t xml:space="preserve">Российской Федерации, включенный в перечень, утверждаемый Правительством Российской Федерации (абзац дополнительно включен с 11 января 2000 года </w:t>
      </w:r>
      <w:hyperlink r:id="rId28" w:history="1">
        <w:r w:rsidRPr="001A1503">
          <w:rPr>
            <w:rFonts w:ascii="Times New Roman" w:eastAsia="Times New Roman" w:hAnsi="Times New Roman" w:cs="Times New Roman"/>
            <w:color w:val="0000FF"/>
            <w:sz w:val="24"/>
            <w:u w:val="single"/>
            <w:lang w:eastAsia="ru-RU"/>
          </w:rPr>
          <w:t>Федеральным законом от 2 января 2000 года N 22-ФЗ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(абзац дополнительно включен с 11 января 2000 года </w:t>
      </w:r>
      <w:hyperlink r:id="rId29" w:history="1">
        <w:r w:rsidRPr="001A1503">
          <w:rPr>
            <w:rFonts w:ascii="Times New Roman" w:eastAsia="Times New Roman" w:hAnsi="Times New Roman" w:cs="Times New Roman"/>
            <w:color w:val="0000FF"/>
            <w:sz w:val="24"/>
            <w:u w:val="single"/>
            <w:lang w:eastAsia="ru-RU"/>
          </w:rPr>
          <w:t>Федеральным законом от 2 января 2000 года N 22-ФЗ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r w:rsidRPr="001A1503">
        <w:rPr>
          <w:rFonts w:ascii="Times New Roman" w:eastAsia="Times New Roman" w:hAnsi="Times New Roman" w:cs="Times New Roman"/>
          <w:sz w:val="24"/>
          <w:szCs w:val="24"/>
          <w:lang w:eastAsia="ru-RU"/>
        </w:rPr>
        <w:t xml:space="preserve"> </w:t>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 xml:space="preserve">(Абзац дополнительно включен с 11 января 2000 года </w:t>
      </w:r>
      <w:hyperlink r:id="rId30" w:history="1">
        <w:r w:rsidRPr="001A1503">
          <w:rPr>
            <w:rFonts w:ascii="Times New Roman" w:eastAsia="Times New Roman" w:hAnsi="Times New Roman" w:cs="Times New Roman"/>
            <w:color w:val="0000FF"/>
            <w:sz w:val="24"/>
            <w:u w:val="single"/>
            <w:lang w:eastAsia="ru-RU"/>
          </w:rPr>
          <w:t>Федеральным законом от 2 января 2000 года N 22-ФЗ</w:t>
        </w:r>
      </w:hyperlink>
      <w:r w:rsidRPr="001A1503">
        <w:rPr>
          <w:rFonts w:ascii="Times New Roman" w:eastAsia="Times New Roman" w:hAnsi="Times New Roman" w:cs="Times New Roman"/>
          <w:sz w:val="24"/>
          <w:szCs w:val="24"/>
          <w:lang w:eastAsia="ru-RU"/>
        </w:rPr>
        <w:t xml:space="preserve">; в редакции, введенной в действие с 7 декабря 2011 года </w:t>
      </w:r>
      <w:hyperlink r:id="rId31" w:history="1">
        <w:r w:rsidRPr="001A1503">
          <w:rPr>
            <w:rFonts w:ascii="Times New Roman" w:eastAsia="Times New Roman" w:hAnsi="Times New Roman" w:cs="Times New Roman"/>
            <w:color w:val="0000FF"/>
            <w:sz w:val="24"/>
            <w:u w:val="single"/>
            <w:lang w:eastAsia="ru-RU"/>
          </w:rPr>
          <w:t>Федеральным законом от 6 декабря 2011 года N 409-ФЗ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roofErr w:type="gramEnd"/>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2. Отношения, регулируемые настоящим Федеральным законом</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w:t>
      </w:r>
      <w:proofErr w:type="gramEnd"/>
      <w:r w:rsidRPr="001A1503">
        <w:rPr>
          <w:rFonts w:ascii="Times New Roman" w:eastAsia="Times New Roman" w:hAnsi="Times New Roman" w:cs="Times New Roman"/>
          <w:sz w:val="24"/>
          <w:szCs w:val="24"/>
          <w:lang w:eastAsia="ru-RU"/>
        </w:rPr>
        <w:t xml:space="preserve">) </w:t>
      </w:r>
      <w:proofErr w:type="gramStart"/>
      <w:r w:rsidRPr="001A1503">
        <w:rPr>
          <w:rFonts w:ascii="Times New Roman" w:eastAsia="Times New Roman" w:hAnsi="Times New Roman" w:cs="Times New Roman"/>
          <w:sz w:val="24"/>
          <w:szCs w:val="24"/>
          <w:lang w:eastAsia="ru-RU"/>
        </w:rPr>
        <w:t xml:space="preserve">иных объектов недвижимости на основании договора участия в долевом строительстве и регулируются </w:t>
      </w:r>
      <w:hyperlink r:id="rId32" w:history="1">
        <w:r w:rsidRPr="001A1503">
          <w:rPr>
            <w:rFonts w:ascii="Times New Roman" w:eastAsia="Times New Roman" w:hAnsi="Times New Roman" w:cs="Times New Roman"/>
            <w:color w:val="0000FF"/>
            <w:sz w:val="24"/>
            <w:u w:val="single"/>
            <w:lang w:eastAsia="ru-RU"/>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1A1503">
        <w:rPr>
          <w:rFonts w:ascii="Times New Roman" w:eastAsia="Times New Roman" w:hAnsi="Times New Roman" w:cs="Times New Roman"/>
          <w:sz w:val="24"/>
          <w:szCs w:val="24"/>
          <w:lang w:eastAsia="ru-RU"/>
        </w:rPr>
        <w:t xml:space="preserve"> (часть дополнительно включена с 11 января 2000 года </w:t>
      </w:r>
      <w:hyperlink r:id="rId33" w:history="1">
        <w:r w:rsidRPr="001A1503">
          <w:rPr>
            <w:rFonts w:ascii="Times New Roman" w:eastAsia="Times New Roman" w:hAnsi="Times New Roman" w:cs="Times New Roman"/>
            <w:color w:val="0000FF"/>
            <w:sz w:val="24"/>
            <w:u w:val="single"/>
            <w:lang w:eastAsia="ru-RU"/>
          </w:rPr>
          <w:t>Федеральным законом от 2 января 2000 года N 22-ФЗ</w:t>
        </w:r>
      </w:hyperlink>
      <w:r w:rsidRPr="001A1503">
        <w:rPr>
          <w:rFonts w:ascii="Times New Roman" w:eastAsia="Times New Roman" w:hAnsi="Times New Roman" w:cs="Times New Roman"/>
          <w:sz w:val="24"/>
          <w:szCs w:val="24"/>
          <w:lang w:eastAsia="ru-RU"/>
        </w:rPr>
        <w:t>;</w:t>
      </w:r>
      <w:proofErr w:type="gramEnd"/>
      <w:r w:rsidRPr="001A1503">
        <w:rPr>
          <w:rFonts w:ascii="Times New Roman" w:eastAsia="Times New Roman" w:hAnsi="Times New Roman" w:cs="Times New Roman"/>
          <w:sz w:val="24"/>
          <w:szCs w:val="24"/>
          <w:lang w:eastAsia="ru-RU"/>
        </w:rPr>
        <w:t xml:space="preserve"> </w:t>
      </w:r>
      <w:proofErr w:type="gramStart"/>
      <w:r w:rsidRPr="001A1503">
        <w:rPr>
          <w:rFonts w:ascii="Times New Roman" w:eastAsia="Times New Roman" w:hAnsi="Times New Roman" w:cs="Times New Roman"/>
          <w:sz w:val="24"/>
          <w:szCs w:val="24"/>
          <w:lang w:eastAsia="ru-RU"/>
        </w:rPr>
        <w:t>дополнена</w:t>
      </w:r>
      <w:proofErr w:type="gramEnd"/>
      <w:r w:rsidRPr="001A1503">
        <w:rPr>
          <w:rFonts w:ascii="Times New Roman" w:eastAsia="Times New Roman" w:hAnsi="Times New Roman" w:cs="Times New Roman"/>
          <w:sz w:val="24"/>
          <w:szCs w:val="24"/>
          <w:lang w:eastAsia="ru-RU"/>
        </w:rPr>
        <w:t xml:space="preserve"> с 21 июня 2010 года </w:t>
      </w:r>
      <w:hyperlink r:id="rId34" w:history="1">
        <w:r w:rsidRPr="001A1503">
          <w:rPr>
            <w:rFonts w:ascii="Times New Roman" w:eastAsia="Times New Roman" w:hAnsi="Times New Roman" w:cs="Times New Roman"/>
            <w:color w:val="0000FF"/>
            <w:sz w:val="24"/>
            <w:u w:val="single"/>
            <w:lang w:eastAsia="ru-RU"/>
          </w:rPr>
          <w:t>Федеральным законом от 17 июня 2010 года N 119-ФЗ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3. Объекты капитальных вложений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1. </w:t>
      </w:r>
      <w:proofErr w:type="gramStart"/>
      <w:r w:rsidRPr="001A1503">
        <w:rPr>
          <w:rFonts w:ascii="Times New Roman" w:eastAsia="Times New Roman" w:hAnsi="Times New Roman" w:cs="Times New Roman"/>
          <w:sz w:val="24"/>
          <w:szCs w:val="24"/>
          <w:lang w:eastAsia="ru-RU"/>
        </w:rPr>
        <w:t>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roofErr w:type="gramEnd"/>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2. </w:t>
      </w:r>
      <w:proofErr w:type="gramStart"/>
      <w:r w:rsidRPr="001A1503">
        <w:rPr>
          <w:rFonts w:ascii="Times New Roman" w:eastAsia="Times New Roman" w:hAnsi="Times New Roman" w:cs="Times New Roman"/>
          <w:sz w:val="24"/>
          <w:szCs w:val="24"/>
          <w:lang w:eastAsia="ru-RU"/>
        </w:rPr>
        <w:t xml:space="preserve">Запрещаются капитальные вложения в объекты, создание и использование которых не соответствуют законодательству Российской Федерации (пункт в редакции, введенной в действие с 21 октября 2011 года </w:t>
      </w:r>
      <w:hyperlink r:id="rId35" w:history="1">
        <w:r w:rsidRPr="001A1503">
          <w:rPr>
            <w:rFonts w:ascii="Times New Roman" w:eastAsia="Times New Roman" w:hAnsi="Times New Roman" w:cs="Times New Roman"/>
            <w:color w:val="0000FF"/>
            <w:sz w:val="24"/>
            <w:u w:val="single"/>
            <w:lang w:eastAsia="ru-RU"/>
          </w:rPr>
          <w:t>Федеральным законом от 19 июля 2011 года N 248-ФЗ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lastRenderedPageBreak/>
        <w:br/>
        <w:t> </w:t>
      </w:r>
      <w:proofErr w:type="gramEnd"/>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3. </w:t>
      </w:r>
      <w:proofErr w:type="gramStart"/>
      <w:r w:rsidRPr="001A1503">
        <w:rPr>
          <w:rFonts w:ascii="Times New Roman" w:eastAsia="Times New Roman" w:hAnsi="Times New Roman" w:cs="Times New Roman"/>
          <w:sz w:val="24"/>
          <w:szCs w:val="24"/>
          <w:lang w:eastAsia="ru-RU"/>
        </w:rPr>
        <w:t>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rsidRPr="001A1503">
        <w:rPr>
          <w:rFonts w:ascii="Times New Roman" w:eastAsia="Times New Roman" w:hAnsi="Times New Roman" w:cs="Times New Roman"/>
          <w:sz w:val="24"/>
          <w:szCs w:val="24"/>
          <w:lang w:eastAsia="ru-RU"/>
        </w:rPr>
        <w:t xml:space="preserve"> до момента государственной регистрации права собственности на этот объект в соответствии со </w:t>
      </w:r>
      <w:hyperlink r:id="rId36" w:history="1">
        <w:r w:rsidRPr="001A1503">
          <w:rPr>
            <w:rFonts w:ascii="Times New Roman" w:eastAsia="Times New Roman" w:hAnsi="Times New Roman" w:cs="Times New Roman"/>
            <w:color w:val="0000FF"/>
            <w:sz w:val="24"/>
            <w:u w:val="single"/>
            <w:lang w:eastAsia="ru-RU"/>
          </w:rPr>
          <w:t>статьей 24_2 Федерального закона от 21 июля 1997 года N 122-ФЗ "О государственной регистрации прав на недвижимое имущество и сделок с ним"</w:t>
        </w:r>
      </w:hyperlink>
      <w:r w:rsidRPr="001A1503">
        <w:rPr>
          <w:rFonts w:ascii="Times New Roman" w:eastAsia="Times New Roman" w:hAnsi="Times New Roman" w:cs="Times New Roman"/>
          <w:sz w:val="24"/>
          <w:szCs w:val="24"/>
          <w:lang w:eastAsia="ru-RU"/>
        </w:rPr>
        <w:t xml:space="preserve"> с учетом распределения долей, предусмотренного данным договором.</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Государственная регистрация права долевой собственности на эти незавершенные объекты инвестиционной деятельности не требуется.</w:t>
      </w:r>
      <w:r w:rsidRPr="001A1503">
        <w:rPr>
          <w:rFonts w:ascii="Times New Roman" w:eastAsia="Times New Roman" w:hAnsi="Times New Roman" w:cs="Times New Roman"/>
          <w:sz w:val="24"/>
          <w:szCs w:val="24"/>
          <w:lang w:eastAsia="ru-RU"/>
        </w:rPr>
        <w:br/>
        <w:t xml:space="preserve">(Пункт дополнительно включен с 1 февраля 2012 года </w:t>
      </w:r>
      <w:hyperlink r:id="rId37" w:history="1">
        <w:r w:rsidRPr="001A1503">
          <w:rPr>
            <w:rFonts w:ascii="Times New Roman" w:eastAsia="Times New Roman" w:hAnsi="Times New Roman" w:cs="Times New Roman"/>
            <w:color w:val="0000FF"/>
            <w:sz w:val="24"/>
            <w:u w:val="single"/>
            <w:lang w:eastAsia="ru-RU"/>
          </w:rPr>
          <w:t>Федеральным законом от 12 декабря 2011 года N 427-ФЗ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4. Субъекты инвестиционной деятельности, осуществляемой в форме капитальных вложений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rsidRPr="001A1503">
        <w:rPr>
          <w:rFonts w:ascii="Times New Roman" w:eastAsia="Times New Roman" w:hAnsi="Times New Roman" w:cs="Times New Roman"/>
          <w:sz w:val="24"/>
          <w:szCs w:val="24"/>
          <w:lang w:eastAsia="ru-RU"/>
        </w:rPr>
        <w:t>дств в с</w:t>
      </w:r>
      <w:proofErr w:type="gramEnd"/>
      <w:r w:rsidRPr="001A1503">
        <w:rPr>
          <w:rFonts w:ascii="Times New Roman" w:eastAsia="Times New Roman" w:hAnsi="Times New Roman" w:cs="Times New Roman"/>
          <w:sz w:val="24"/>
          <w:szCs w:val="24"/>
          <w:lang w:eastAsia="ru-RU"/>
        </w:rP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4. </w:t>
      </w:r>
      <w:proofErr w:type="gramStart"/>
      <w:r w:rsidRPr="001A1503">
        <w:rPr>
          <w:rFonts w:ascii="Times New Roman" w:eastAsia="Times New Roman" w:hAnsi="Times New Roman" w:cs="Times New Roman"/>
          <w:sz w:val="24"/>
          <w:szCs w:val="24"/>
          <w:lang w:eastAsia="ru-RU"/>
        </w:rP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w:t>
      </w:r>
      <w:hyperlink r:id="rId38" w:history="1">
        <w:r w:rsidRPr="001A1503">
          <w:rPr>
            <w:rFonts w:ascii="Times New Roman" w:eastAsia="Times New Roman" w:hAnsi="Times New Roman" w:cs="Times New Roman"/>
            <w:color w:val="0000FF"/>
            <w:sz w:val="24"/>
            <w:u w:val="single"/>
            <w:lang w:eastAsia="ru-RU"/>
          </w:rPr>
          <w:t>Гражданским кодексом Российской Федерации</w:t>
        </w:r>
      </w:hyperlink>
      <w:r w:rsidRPr="001A1503">
        <w:rPr>
          <w:rFonts w:ascii="Times New Roman" w:eastAsia="Times New Roman" w:hAnsi="Times New Roman" w:cs="Times New Roman"/>
          <w:sz w:val="24"/>
          <w:szCs w:val="24"/>
          <w:lang w:eastAsia="ru-RU"/>
        </w:rPr>
        <w:t xml:space="preserve">. Подрядчики обязаны иметь лицензию на осуществление ими тех видов деятельности, которые </w:t>
      </w:r>
      <w:r w:rsidRPr="001A1503">
        <w:rPr>
          <w:rFonts w:ascii="Times New Roman" w:eastAsia="Times New Roman" w:hAnsi="Times New Roman" w:cs="Times New Roman"/>
          <w:sz w:val="24"/>
          <w:szCs w:val="24"/>
          <w:lang w:eastAsia="ru-RU"/>
        </w:rPr>
        <w:lastRenderedPageBreak/>
        <w:t xml:space="preserve">подлежат лицензированию в соответствии с федеральным законом (пункт дополнен с 8 февраля 2006 года </w:t>
      </w:r>
      <w:hyperlink r:id="rId39" w:history="1">
        <w:r w:rsidRPr="001A1503">
          <w:rPr>
            <w:rFonts w:ascii="Times New Roman" w:eastAsia="Times New Roman" w:hAnsi="Times New Roman" w:cs="Times New Roman"/>
            <w:color w:val="0000FF"/>
            <w:sz w:val="24"/>
            <w:u w:val="single"/>
            <w:lang w:eastAsia="ru-RU"/>
          </w:rPr>
          <w:t>Федеральным законом от 2 февраля 2006 года N</w:t>
        </w:r>
        <w:proofErr w:type="gramEnd"/>
        <w:r w:rsidRPr="001A1503">
          <w:rPr>
            <w:rFonts w:ascii="Times New Roman" w:eastAsia="Times New Roman" w:hAnsi="Times New Roman" w:cs="Times New Roman"/>
            <w:color w:val="0000FF"/>
            <w:sz w:val="24"/>
            <w:u w:val="single"/>
            <w:lang w:eastAsia="ru-RU"/>
          </w:rPr>
          <w:t xml:space="preserve"> 19-ФЗ</w:t>
        </w:r>
      </w:hyperlink>
      <w:r w:rsidRPr="001A1503">
        <w:rPr>
          <w:rFonts w:ascii="Times New Roman" w:eastAsia="Times New Roman" w:hAnsi="Times New Roman" w:cs="Times New Roman"/>
          <w:sz w:val="24"/>
          <w:szCs w:val="24"/>
          <w:lang w:eastAsia="ru-RU"/>
        </w:rPr>
        <w:t>.</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5. Деятельность иностранных инвесторов на территории Российской Федерации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w:t>
      </w:r>
      <w:hyperlink r:id="rId40" w:history="1">
        <w:r w:rsidRPr="001A1503">
          <w:rPr>
            <w:rFonts w:ascii="Times New Roman" w:eastAsia="Times New Roman" w:hAnsi="Times New Roman" w:cs="Times New Roman"/>
            <w:color w:val="0000FF"/>
            <w:sz w:val="24"/>
            <w:u w:val="single"/>
            <w:lang w:eastAsia="ru-RU"/>
          </w:rPr>
          <w:t>Гражданским кодексом Российской Федерации</w:t>
        </w:r>
      </w:hyperlink>
      <w:r w:rsidRPr="001A1503">
        <w:rPr>
          <w:rFonts w:ascii="Times New Roman" w:eastAsia="Times New Roman" w:hAnsi="Times New Roman" w:cs="Times New Roman"/>
          <w:sz w:val="24"/>
          <w:szCs w:val="24"/>
          <w:lang w:eastAsia="ru-RU"/>
        </w:rPr>
        <w:t>,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36"/>
          <w:szCs w:val="36"/>
          <w:lang w:eastAsia="ru-RU"/>
        </w:rPr>
        <w:t>Глава II. Правовые и экономические основы инвестиционной деятельности, осуществляемой в форме капитальных вложений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6. Права инвесторов</w:t>
      </w:r>
    </w:p>
    <w:p w:rsidR="001A1503" w:rsidRPr="001A1503" w:rsidRDefault="001A1503" w:rsidP="001A1503">
      <w:pPr>
        <w:spacing w:line="240" w:lineRule="auto"/>
        <w:rPr>
          <w:rFonts w:ascii="Calibri" w:eastAsia="Times New Roman" w:hAnsi="Calibri" w:cs="Times New Roman"/>
          <w:lang w:eastAsia="ru-RU"/>
        </w:rPr>
      </w:pPr>
      <w:proofErr w:type="gramStart"/>
      <w:r w:rsidRPr="001A1503">
        <w:rPr>
          <w:rFonts w:ascii="Times New Roman" w:eastAsia="Times New Roman" w:hAnsi="Times New Roman" w:cs="Times New Roman"/>
          <w:sz w:val="24"/>
          <w:szCs w:val="24"/>
          <w:lang w:eastAsia="ru-RU"/>
        </w:rPr>
        <w:t>Инвесторы имеют равные права на:</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осуществление инвестиционной деятельности в форме капитальных вложений, за изъятиями, устанавливаемыми федеральными законами;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кодексом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владение, пользование и распоряжение объектами капитальных вложений и результатами осуществленных капитальных вложений;</w:t>
      </w:r>
      <w:proofErr w:type="gramEnd"/>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законодательством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осуществление </w:t>
      </w:r>
      <w:proofErr w:type="gramStart"/>
      <w:r w:rsidRPr="001A1503">
        <w:rPr>
          <w:rFonts w:ascii="Times New Roman" w:eastAsia="Times New Roman" w:hAnsi="Times New Roman" w:cs="Times New Roman"/>
          <w:sz w:val="24"/>
          <w:szCs w:val="24"/>
          <w:lang w:eastAsia="ru-RU"/>
        </w:rPr>
        <w:t>контроля за</w:t>
      </w:r>
      <w:proofErr w:type="gramEnd"/>
      <w:r w:rsidRPr="001A1503">
        <w:rPr>
          <w:rFonts w:ascii="Times New Roman" w:eastAsia="Times New Roman" w:hAnsi="Times New Roman" w:cs="Times New Roman"/>
          <w:sz w:val="24"/>
          <w:szCs w:val="24"/>
          <w:lang w:eastAsia="ru-RU"/>
        </w:rPr>
        <w:t xml:space="preserve"> целевым использованием средств, направляемых на капитальные вложения;</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объединение собственных и привлеченных средств со средствами других инвесторов в </w:t>
      </w:r>
      <w:r w:rsidRPr="001A1503">
        <w:rPr>
          <w:rFonts w:ascii="Times New Roman" w:eastAsia="Times New Roman" w:hAnsi="Times New Roman" w:cs="Times New Roman"/>
          <w:sz w:val="24"/>
          <w:szCs w:val="24"/>
          <w:lang w:eastAsia="ru-RU"/>
        </w:rPr>
        <w:lastRenderedPageBreak/>
        <w:t>целях совместного осуществления капитальных вложений на основании договора и в соответствии с законодательством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осуществление других прав, предусмотренных договором и (или) государственным контрактом в соответствии с законодательством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7. Обязанности субъектов инвестиционной деятельности</w:t>
      </w:r>
    </w:p>
    <w:p w:rsidR="001A1503" w:rsidRPr="001A1503" w:rsidRDefault="001A1503" w:rsidP="001A1503">
      <w:pPr>
        <w:spacing w:line="240" w:lineRule="auto"/>
        <w:rPr>
          <w:rFonts w:ascii="Calibri" w:eastAsia="Times New Roman" w:hAnsi="Calibri" w:cs="Times New Roman"/>
          <w:lang w:eastAsia="ru-RU"/>
        </w:rPr>
      </w:pPr>
      <w:proofErr w:type="gramStart"/>
      <w:r w:rsidRPr="001A1503">
        <w:rPr>
          <w:rFonts w:ascii="Times New Roman" w:eastAsia="Times New Roman" w:hAnsi="Times New Roman" w:cs="Times New Roman"/>
          <w:sz w:val="24"/>
          <w:szCs w:val="24"/>
          <w:lang w:eastAsia="ru-RU"/>
        </w:rPr>
        <w:t>Субъекты инвестиционной деятельности обязаны:</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 (абзац дополнен с 1 января 2005 года </w:t>
      </w:r>
      <w:hyperlink r:id="rId41" w:history="1">
        <w:r w:rsidRPr="001A1503">
          <w:rPr>
            <w:rFonts w:ascii="Times New Roman" w:eastAsia="Times New Roman" w:hAnsi="Times New Roman" w:cs="Times New Roman"/>
            <w:color w:val="0000FF"/>
            <w:sz w:val="24"/>
            <w:u w:val="single"/>
            <w:lang w:eastAsia="ru-RU"/>
          </w:rPr>
          <w:t>Федеральным законом от 22 августа 2004 года N 122-ФЗ</w:t>
        </w:r>
      </w:hyperlink>
      <w:r w:rsidRPr="001A1503">
        <w:rPr>
          <w:rFonts w:ascii="Times New Roman" w:eastAsia="Times New Roman" w:hAnsi="Times New Roman" w:cs="Times New Roman"/>
          <w:sz w:val="24"/>
          <w:szCs w:val="24"/>
          <w:lang w:eastAsia="ru-RU"/>
        </w:rPr>
        <w:t>: в редакции, введенной в действие</w:t>
      </w:r>
      <w:proofErr w:type="gramEnd"/>
      <w:r w:rsidRPr="001A1503">
        <w:rPr>
          <w:rFonts w:ascii="Times New Roman" w:eastAsia="Times New Roman" w:hAnsi="Times New Roman" w:cs="Times New Roman"/>
          <w:sz w:val="24"/>
          <w:szCs w:val="24"/>
          <w:lang w:eastAsia="ru-RU"/>
        </w:rPr>
        <w:t xml:space="preserve"> с 21 октября 2011 года </w:t>
      </w:r>
      <w:hyperlink r:id="rId42" w:history="1">
        <w:r w:rsidRPr="001A1503">
          <w:rPr>
            <w:rFonts w:ascii="Times New Roman" w:eastAsia="Times New Roman" w:hAnsi="Times New Roman" w:cs="Times New Roman"/>
            <w:color w:val="0000FF"/>
            <w:sz w:val="24"/>
            <w:u w:val="single"/>
            <w:lang w:eastAsia="ru-RU"/>
          </w:rPr>
          <w:t>Федеральным законом от 19 июля 2011 года N 248-ФЗ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использовать средства, направляемые на капитальные вложения, по целевому назначению.</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8. Отношения между субъектами инвестиционной деятельности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rsidRPr="001A1503">
        <w:rPr>
          <w:rFonts w:ascii="Times New Roman" w:eastAsia="Times New Roman" w:hAnsi="Times New Roman" w:cs="Times New Roman"/>
          <w:sz w:val="24"/>
          <w:szCs w:val="24"/>
          <w:lang w:eastAsia="ru-RU"/>
        </w:rPr>
        <w:t>заключаемых</w:t>
      </w:r>
      <w:proofErr w:type="gramEnd"/>
      <w:r w:rsidRPr="001A1503">
        <w:rPr>
          <w:rFonts w:ascii="Times New Roman" w:eastAsia="Times New Roman" w:hAnsi="Times New Roman" w:cs="Times New Roman"/>
          <w:sz w:val="24"/>
          <w:szCs w:val="24"/>
          <w:lang w:eastAsia="ru-RU"/>
        </w:rPr>
        <w:t xml:space="preserve"> между ними в соответствии с </w:t>
      </w:r>
      <w:hyperlink r:id="rId43" w:history="1">
        <w:r w:rsidRPr="001A1503">
          <w:rPr>
            <w:rFonts w:ascii="Times New Roman" w:eastAsia="Times New Roman" w:hAnsi="Times New Roman" w:cs="Times New Roman"/>
            <w:color w:val="0000FF"/>
            <w:sz w:val="24"/>
            <w:u w:val="single"/>
            <w:lang w:eastAsia="ru-RU"/>
          </w:rPr>
          <w:t>Гражданским кодексом Российской Федерации</w:t>
        </w:r>
      </w:hyperlink>
      <w:r w:rsidRPr="001A1503">
        <w:rPr>
          <w:rFonts w:ascii="Times New Roman" w:eastAsia="Times New Roman" w:hAnsi="Times New Roman" w:cs="Times New Roman"/>
          <w:sz w:val="24"/>
          <w:szCs w:val="24"/>
          <w:lang w:eastAsia="ru-RU"/>
        </w:rPr>
        <w:t>.</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законом и другими федеральными законами.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9. Источники финансирования капитальных вложений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Финансирование капитальных вложений осуществляется инвесторами за счет собственных и (или) привлеченных средств.</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 xml:space="preserve">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w:t>
      </w:r>
      <w:proofErr w:type="spellStart"/>
      <w:r w:rsidRPr="001A1503">
        <w:rPr>
          <w:rFonts w:ascii="Times New Roman" w:eastAsia="Times New Roman" w:hAnsi="Times New Roman" w:cs="Times New Roman"/>
          <w:b/>
          <w:bCs/>
          <w:sz w:val="27"/>
          <w:szCs w:val="27"/>
          <w:lang w:eastAsia="ru-RU"/>
        </w:rPr>
        <w:t>вложени</w:t>
      </w:r>
      <w:proofErr w:type="spellEnd"/>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lastRenderedPageBreak/>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4" w:history="1">
        <w:r w:rsidRPr="001A1503">
          <w:rPr>
            <w:rFonts w:ascii="Times New Roman" w:eastAsia="Times New Roman" w:hAnsi="Times New Roman" w:cs="Times New Roman"/>
            <w:color w:val="0000FF"/>
            <w:sz w:val="24"/>
            <w:u w:val="single"/>
            <w:lang w:eastAsia="ru-RU"/>
          </w:rPr>
          <w:t>Конституцией Российской Федерации</w:t>
        </w:r>
      </w:hyperlink>
      <w:r w:rsidRPr="001A1503">
        <w:rPr>
          <w:rFonts w:ascii="Times New Roman" w:eastAsia="Times New Roman" w:hAnsi="Times New Roman" w:cs="Times New Roman"/>
          <w:sz w:val="24"/>
          <w:szCs w:val="24"/>
          <w:lang w:eastAsia="ru-RU"/>
        </w:rPr>
        <w:t>, настоящим Федеральным законом и другими федеральными законами.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36"/>
          <w:szCs w:val="36"/>
          <w:lang w:eastAsia="ru-RU"/>
        </w:rPr>
        <w:t>Глава III. Государственное регулирование инвестиционной деятельности, осуществляемой в форме капитальных вложений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11. Формы и методы государственного регулирования инвестиционной деятельности, осуществляемой в форме капитальных вложений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2. </w:t>
      </w:r>
      <w:proofErr w:type="gramStart"/>
      <w:r w:rsidRPr="001A1503">
        <w:rPr>
          <w:rFonts w:ascii="Times New Roman" w:eastAsia="Times New Roman" w:hAnsi="Times New Roman" w:cs="Times New Roman"/>
          <w:sz w:val="24"/>
          <w:szCs w:val="24"/>
          <w:lang w:eastAsia="ru-RU"/>
        </w:rPr>
        <w:t xml:space="preserve">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 (абзац в редакции, введенной в действие с 1 января 2005 года </w:t>
      </w:r>
      <w:hyperlink r:id="rId45" w:history="1">
        <w:r w:rsidRPr="001A1503">
          <w:rPr>
            <w:rFonts w:ascii="Times New Roman" w:eastAsia="Times New Roman" w:hAnsi="Times New Roman" w:cs="Times New Roman"/>
            <w:color w:val="0000FF"/>
            <w:sz w:val="24"/>
            <w:u w:val="single"/>
            <w:lang w:eastAsia="ru-RU"/>
          </w:rPr>
          <w:t>Федеральным законом от 22 августа 2004 года N 122-ФЗ</w:t>
        </w:r>
      </w:hyperlink>
      <w:r w:rsidRPr="001A1503">
        <w:rPr>
          <w:rFonts w:ascii="Times New Roman" w:eastAsia="Times New Roman" w:hAnsi="Times New Roman" w:cs="Times New Roman"/>
          <w:sz w:val="24"/>
          <w:szCs w:val="24"/>
          <w:lang w:eastAsia="ru-RU"/>
        </w:rPr>
        <w:t>:</w:t>
      </w:r>
      <w:proofErr w:type="gramEnd"/>
    </w:p>
    <w:p w:rsidR="001A1503" w:rsidRPr="001A1503" w:rsidRDefault="001A1503" w:rsidP="001A1503">
      <w:pPr>
        <w:spacing w:line="240" w:lineRule="auto"/>
        <w:rPr>
          <w:rFonts w:ascii="Calibri" w:eastAsia="Times New Roman" w:hAnsi="Calibri" w:cs="Times New Roman"/>
          <w:lang w:eastAsia="ru-RU"/>
        </w:rPr>
      </w:pPr>
      <w:proofErr w:type="gramStart"/>
      <w:r w:rsidRPr="001A1503">
        <w:rPr>
          <w:rFonts w:ascii="Times New Roman" w:eastAsia="Times New Roman" w:hAnsi="Times New Roman" w:cs="Times New Roman"/>
          <w:sz w:val="24"/>
          <w:szCs w:val="24"/>
          <w:lang w:eastAsia="ru-RU"/>
        </w:rPr>
        <w:t>1) создание благоприятных условий для развития инвестиционной деятельности, осуществляемой в форме капитальных вложений, путем:</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совершенствования системы налогов, механизма начисления амортизации и использования амортизационных отчислений;</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установления субъектам инвестиционной деятельности специальных налоговых режимов, не носящих индивидуального характера;</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защиты интересов инвесторов;</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roofErr w:type="gramEnd"/>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принятия антимонопольных мер;</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lastRenderedPageBreak/>
        <w:br/>
        <w:t>расширения возможностей использования залогов при осуществлении кредитования;</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развития финансового лизинга в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проведения переоценки основных фондов в соответствии с темпами инфляции;</w:t>
      </w:r>
      <w:proofErr w:type="gramEnd"/>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создания возможностей формирования субъектами инвестиционной деятельности собственных инвестиционных фондов;</w:t>
      </w:r>
    </w:p>
    <w:p w:rsidR="001A1503" w:rsidRPr="001A1503" w:rsidRDefault="001A1503" w:rsidP="001A1503">
      <w:pPr>
        <w:spacing w:line="240" w:lineRule="auto"/>
        <w:rPr>
          <w:rFonts w:ascii="Calibri" w:eastAsia="Times New Roman" w:hAnsi="Calibri" w:cs="Times New Roman"/>
          <w:lang w:eastAsia="ru-RU"/>
        </w:rPr>
      </w:pPr>
      <w:proofErr w:type="gramStart"/>
      <w:r w:rsidRPr="001A1503">
        <w:rPr>
          <w:rFonts w:ascii="Times New Roman" w:eastAsia="Times New Roman" w:hAnsi="Times New Roman" w:cs="Times New Roman"/>
          <w:sz w:val="24"/>
          <w:szCs w:val="24"/>
          <w:lang w:eastAsia="ru-RU"/>
        </w:rPr>
        <w:t>2) прямое участие государства в инвестиционной деятельности, осуществляемой в форме капитальных вложений, путем:</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 (абзац в редакции, введенной в действие с 1 января 2005 года </w:t>
      </w:r>
      <w:hyperlink r:id="rId46" w:history="1">
        <w:r w:rsidRPr="001A1503">
          <w:rPr>
            <w:rFonts w:ascii="Times New Roman" w:eastAsia="Times New Roman" w:hAnsi="Times New Roman" w:cs="Times New Roman"/>
            <w:color w:val="0000FF"/>
            <w:sz w:val="24"/>
            <w:u w:val="single"/>
            <w:lang w:eastAsia="ru-RU"/>
          </w:rPr>
          <w:t>Федеральным законом от 22 августа 2004 года N 122-ФЗ</w:t>
        </w:r>
      </w:hyperlink>
      <w:r w:rsidRPr="001A1503">
        <w:rPr>
          <w:rFonts w:ascii="Times New Roman" w:eastAsia="Times New Roman" w:hAnsi="Times New Roman" w:cs="Times New Roman"/>
          <w:sz w:val="24"/>
          <w:szCs w:val="24"/>
          <w:lang w:eastAsia="ru-RU"/>
        </w:rPr>
        <w:t>;</w:t>
      </w:r>
      <w:proofErr w:type="gramEnd"/>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порядке, установленном Правительством Российской Федерации (абзац в редакции, введенной в действие с 6 августа 2010 года </w:t>
      </w:r>
      <w:hyperlink r:id="rId47" w:history="1">
        <w:r w:rsidRPr="001A1503">
          <w:rPr>
            <w:rFonts w:ascii="Times New Roman" w:eastAsia="Times New Roman" w:hAnsi="Times New Roman" w:cs="Times New Roman"/>
            <w:color w:val="0000FF"/>
            <w:sz w:val="24"/>
            <w:u w:val="single"/>
            <w:lang w:eastAsia="ru-RU"/>
          </w:rPr>
          <w:t>Федеральным законом от 23 июля 2010 года N 184-ФЗ</w:t>
        </w:r>
        <w:proofErr w:type="gramEnd"/>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абзац утратил силу с 1 января 2005 года - </w:t>
      </w:r>
      <w:hyperlink r:id="rId48" w:history="1">
        <w:r w:rsidRPr="001A1503">
          <w:rPr>
            <w:rFonts w:ascii="Times New Roman" w:eastAsia="Times New Roman" w:hAnsi="Times New Roman" w:cs="Times New Roman"/>
            <w:color w:val="0000FF"/>
            <w:sz w:val="24"/>
            <w:u w:val="single"/>
            <w:lang w:eastAsia="ru-RU"/>
          </w:rPr>
          <w:t>Федеральный закон от 22 августа 2004 года N 122-ФЗ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абзац утратил силу с 1 января 2014 года - </w:t>
      </w:r>
      <w:hyperlink r:id="rId49" w:history="1">
        <w:r w:rsidRPr="001A1503">
          <w:rPr>
            <w:rFonts w:ascii="Times New Roman" w:eastAsia="Times New Roman" w:hAnsi="Times New Roman" w:cs="Times New Roman"/>
            <w:color w:val="0000FF"/>
            <w:sz w:val="24"/>
            <w:u w:val="single"/>
            <w:lang w:eastAsia="ru-RU"/>
          </w:rPr>
          <w:t>Федеральный закон от 28 декабря 2013 года N 396-ФЗ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проведения экспертизы инвестиционных проектов в соответствии с законодательством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 xml:space="preserve">защиты российских организаций от поставок морально устаревших и </w:t>
      </w:r>
      <w:proofErr w:type="spellStart"/>
      <w:r w:rsidRPr="001A1503">
        <w:rPr>
          <w:rFonts w:ascii="Times New Roman" w:eastAsia="Times New Roman" w:hAnsi="Times New Roman" w:cs="Times New Roman"/>
          <w:sz w:val="24"/>
          <w:szCs w:val="24"/>
          <w:lang w:eastAsia="ru-RU"/>
        </w:rPr>
        <w:t>материалоемких</w:t>
      </w:r>
      <w:proofErr w:type="spellEnd"/>
      <w:r w:rsidRPr="001A1503">
        <w:rPr>
          <w:rFonts w:ascii="Times New Roman" w:eastAsia="Times New Roman" w:hAnsi="Times New Roman" w:cs="Times New Roman"/>
          <w:sz w:val="24"/>
          <w:szCs w:val="24"/>
          <w:lang w:eastAsia="ru-RU"/>
        </w:rPr>
        <w:t xml:space="preserve">, энергоемких и </w:t>
      </w:r>
      <w:proofErr w:type="spellStart"/>
      <w:r w:rsidRPr="001A1503">
        <w:rPr>
          <w:rFonts w:ascii="Times New Roman" w:eastAsia="Times New Roman" w:hAnsi="Times New Roman" w:cs="Times New Roman"/>
          <w:sz w:val="24"/>
          <w:szCs w:val="24"/>
          <w:lang w:eastAsia="ru-RU"/>
        </w:rPr>
        <w:t>ненаукоемких</w:t>
      </w:r>
      <w:proofErr w:type="spellEnd"/>
      <w:r w:rsidRPr="001A1503">
        <w:rPr>
          <w:rFonts w:ascii="Times New Roman" w:eastAsia="Times New Roman" w:hAnsi="Times New Roman" w:cs="Times New Roman"/>
          <w:sz w:val="24"/>
          <w:szCs w:val="24"/>
          <w:lang w:eastAsia="ru-RU"/>
        </w:rPr>
        <w:t xml:space="preserve"> технологий, оборудования, конструкций и материалов (абзац в редакции, введенной в действие с 1 января 2005 года </w:t>
      </w:r>
      <w:hyperlink r:id="rId50" w:history="1">
        <w:r w:rsidRPr="001A1503">
          <w:rPr>
            <w:rFonts w:ascii="Times New Roman" w:eastAsia="Times New Roman" w:hAnsi="Times New Roman" w:cs="Times New Roman"/>
            <w:color w:val="0000FF"/>
            <w:sz w:val="24"/>
            <w:u w:val="single"/>
            <w:lang w:eastAsia="ru-RU"/>
          </w:rPr>
          <w:t>Федеральным законом от 22 августа 2004 года N 122-ФЗ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абзац утратил силу с 21 октября 2011 года - </w:t>
      </w:r>
      <w:hyperlink r:id="rId51" w:history="1">
        <w:r w:rsidRPr="001A1503">
          <w:rPr>
            <w:rFonts w:ascii="Times New Roman" w:eastAsia="Times New Roman" w:hAnsi="Times New Roman" w:cs="Times New Roman"/>
            <w:color w:val="0000FF"/>
            <w:sz w:val="24"/>
            <w:u w:val="single"/>
            <w:lang w:eastAsia="ru-RU"/>
          </w:rPr>
          <w:t>Федеральный закон от 19 июля 2011 года N 248-ФЗ</w:t>
        </w:r>
      </w:hyperlink>
      <w:r w:rsidRPr="001A1503">
        <w:rPr>
          <w:rFonts w:ascii="Times New Roman" w:eastAsia="Times New Roman" w:hAnsi="Times New Roman" w:cs="Times New Roman"/>
          <w:sz w:val="24"/>
          <w:szCs w:val="24"/>
          <w:lang w:eastAsia="ru-RU"/>
        </w:rPr>
        <w:t>;</w:t>
      </w:r>
      <w:proofErr w:type="gramEnd"/>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выпуска облигационных займов, гарантированных целевых займов;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 </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lastRenderedPageBreak/>
        <w:t xml:space="preserve">2_1. </w:t>
      </w:r>
      <w:proofErr w:type="gramStart"/>
      <w:r w:rsidRPr="001A1503">
        <w:rPr>
          <w:rFonts w:ascii="Times New Roman" w:eastAsia="Times New Roman" w:hAnsi="Times New Roman" w:cs="Times New Roman"/>
          <w:sz w:val="24"/>
          <w:szCs w:val="24"/>
          <w:lang w:eastAsia="ru-RU"/>
        </w:rPr>
        <w:t>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проведение экспертизы инвестиционных проектов в соответствии с законодательством;</w:t>
      </w:r>
      <w:proofErr w:type="gramEnd"/>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абзац утратил силу с 1 января 2014 года - </w:t>
      </w:r>
      <w:hyperlink r:id="rId52" w:history="1">
        <w:r w:rsidRPr="001A1503">
          <w:rPr>
            <w:rFonts w:ascii="Times New Roman" w:eastAsia="Times New Roman" w:hAnsi="Times New Roman" w:cs="Times New Roman"/>
            <w:color w:val="0000FF"/>
            <w:sz w:val="24"/>
            <w:u w:val="single"/>
            <w:lang w:eastAsia="ru-RU"/>
          </w:rPr>
          <w:t>Федеральный закон от 28 декабря 2013 года N 396-ФЗ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выпуск облигационных займов субъектов Российской Федерации, гарантированных целевых займов;</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r w:rsidRPr="001A1503">
        <w:rPr>
          <w:rFonts w:ascii="Times New Roman" w:eastAsia="Times New Roman" w:hAnsi="Times New Roman" w:cs="Times New Roman"/>
          <w:sz w:val="24"/>
          <w:szCs w:val="24"/>
          <w:lang w:eastAsia="ru-RU"/>
        </w:rPr>
        <w:br/>
        <w:t xml:space="preserve">(Пункт дополнительно включен с 1 января 2005 года </w:t>
      </w:r>
      <w:hyperlink r:id="rId53" w:history="1">
        <w:r w:rsidRPr="001A1503">
          <w:rPr>
            <w:rFonts w:ascii="Times New Roman" w:eastAsia="Times New Roman" w:hAnsi="Times New Roman" w:cs="Times New Roman"/>
            <w:color w:val="0000FF"/>
            <w:sz w:val="24"/>
            <w:u w:val="single"/>
            <w:lang w:eastAsia="ru-RU"/>
          </w:rPr>
          <w:t>Федеральным законом от 22 августа 2004 года N 122-ФЗ</w:t>
        </w:r>
      </w:hyperlink>
      <w:r w:rsidRPr="001A1503">
        <w:rPr>
          <w:rFonts w:ascii="Times New Roman" w:eastAsia="Times New Roman" w:hAnsi="Times New Roman" w:cs="Times New Roman"/>
          <w:sz w:val="24"/>
          <w:szCs w:val="24"/>
          <w:lang w:eastAsia="ru-RU"/>
        </w:rPr>
        <w:t>)</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законодательством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13. Порядок принятия решений об осуществлении государственных капитальных вложений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lastRenderedPageBreak/>
        <w:t>2. Расходы на финансирование государственных капитальных вложений предусматриваются:</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rsidRPr="001A1503">
        <w:rPr>
          <w:rFonts w:ascii="Times New Roman" w:eastAsia="Times New Roman" w:hAnsi="Times New Roman" w:cs="Times New Roman"/>
          <w:sz w:val="24"/>
          <w:szCs w:val="24"/>
          <w:lang w:eastAsia="ru-RU"/>
        </w:rPr>
        <w:t>предложений органов исполнительной власти субъектов Российской Федерации</w:t>
      </w:r>
      <w:proofErr w:type="gramEnd"/>
      <w:r w:rsidRPr="001A1503">
        <w:rPr>
          <w:rFonts w:ascii="Times New Roman" w:eastAsia="Times New Roman" w:hAnsi="Times New Roman" w:cs="Times New Roman"/>
          <w:sz w:val="24"/>
          <w:szCs w:val="24"/>
          <w:lang w:eastAsia="ru-RU"/>
        </w:rPr>
        <w:t>.</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5. Решения об использовании средств федерального бюджета для финансирования инвестиционных проектов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6. </w:t>
      </w:r>
      <w:proofErr w:type="gramStart"/>
      <w:r w:rsidRPr="001A1503">
        <w:rPr>
          <w:rFonts w:ascii="Times New Roman" w:eastAsia="Times New Roman" w:hAnsi="Times New Roman" w:cs="Times New Roman"/>
          <w:sz w:val="24"/>
          <w:szCs w:val="24"/>
          <w:lang w:eastAsia="ru-RU"/>
        </w:rPr>
        <w:t>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 xml:space="preserve">(Пункт в редакции, введенной в действие с 1 января 2014 года </w:t>
      </w:r>
      <w:hyperlink r:id="rId54" w:history="1">
        <w:r w:rsidRPr="001A1503">
          <w:rPr>
            <w:rFonts w:ascii="Times New Roman" w:eastAsia="Times New Roman" w:hAnsi="Times New Roman" w:cs="Times New Roman"/>
            <w:color w:val="0000FF"/>
            <w:sz w:val="24"/>
            <w:u w:val="single"/>
            <w:lang w:eastAsia="ru-RU"/>
          </w:rPr>
          <w:t>Федеральным законом от 28 декабря 2013 года N 396-ФЗ</w:t>
        </w:r>
      </w:hyperlink>
      <w:r w:rsidRPr="001A1503">
        <w:rPr>
          <w:rFonts w:ascii="Times New Roman" w:eastAsia="Times New Roman" w:hAnsi="Times New Roman" w:cs="Times New Roman"/>
          <w:sz w:val="24"/>
          <w:szCs w:val="24"/>
          <w:lang w:eastAsia="ru-RU"/>
        </w:rPr>
        <w:t>.</w:t>
      </w:r>
      <w:proofErr w:type="gramEnd"/>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 xml:space="preserve">Статья 14. Проверка эффективности инвестиционных проектов, финансируемых полностью или частично за счет средств федерального </w:t>
      </w:r>
      <w:r w:rsidRPr="001A1503">
        <w:rPr>
          <w:rFonts w:ascii="Times New Roman" w:eastAsia="Times New Roman" w:hAnsi="Times New Roman" w:cs="Times New Roman"/>
          <w:b/>
          <w:bCs/>
          <w:sz w:val="27"/>
          <w:szCs w:val="27"/>
          <w:lang w:eastAsia="ru-RU"/>
        </w:rPr>
        <w:lastRenderedPageBreak/>
        <w:t>бюджета, бюджетов субъектов Российской Федерации, местных бюджетов, и достоверности их сметной стоимости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1. </w:t>
      </w:r>
      <w:proofErr w:type="gramStart"/>
      <w:r w:rsidRPr="001A1503">
        <w:rPr>
          <w:rFonts w:ascii="Times New Roman" w:eastAsia="Times New Roman" w:hAnsi="Times New Roman" w:cs="Times New Roman"/>
          <w:sz w:val="24"/>
          <w:szCs w:val="24"/>
          <w:lang w:eastAsia="ru-RU"/>
        </w:rPr>
        <w:t>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r w:rsidRPr="001A1503">
        <w:rPr>
          <w:rFonts w:ascii="Times New Roman" w:eastAsia="Times New Roman" w:hAnsi="Times New Roman" w:cs="Times New Roman"/>
          <w:sz w:val="24"/>
          <w:szCs w:val="24"/>
          <w:lang w:eastAsia="ru-RU"/>
        </w:rPr>
        <w:br/>
        <w:t>____________________________________________________________________</w:t>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 xml:space="preserve">Проверка в соответствии с пунктом 1 настоящей статьи (в редакции </w:t>
      </w:r>
      <w:hyperlink r:id="rId55" w:history="1">
        <w:r w:rsidRPr="001A1503">
          <w:rPr>
            <w:rFonts w:ascii="Times New Roman" w:eastAsia="Times New Roman" w:hAnsi="Times New Roman" w:cs="Times New Roman"/>
            <w:color w:val="0000FF"/>
            <w:sz w:val="24"/>
            <w:u w:val="single"/>
            <w:lang w:eastAsia="ru-RU"/>
          </w:rPr>
          <w:t>Федерального закона от 24 июля 2007 года N 215-ФЗ</w:t>
        </w:r>
      </w:hyperlink>
      <w:r w:rsidRPr="001A1503">
        <w:rPr>
          <w:rFonts w:ascii="Times New Roman" w:eastAsia="Times New Roman" w:hAnsi="Times New Roman" w:cs="Times New Roman"/>
          <w:sz w:val="24"/>
          <w:szCs w:val="24"/>
          <w:lang w:eastAsia="ru-RU"/>
        </w:rPr>
        <w:t xml:space="preserve">) инвестиционных проектов, финансирование которых полностью или частично за счет средств соответствующих бюджетов Российской Федерации началось до 1 января 2009 года, не проводится - </w:t>
      </w:r>
      <w:hyperlink r:id="rId56" w:history="1">
        <w:r w:rsidRPr="001A1503">
          <w:rPr>
            <w:rFonts w:ascii="Times New Roman" w:eastAsia="Times New Roman" w:hAnsi="Times New Roman" w:cs="Times New Roman"/>
            <w:color w:val="0000FF"/>
            <w:sz w:val="24"/>
            <w:u w:val="single"/>
            <w:lang w:eastAsia="ru-RU"/>
          </w:rPr>
          <w:t>статья 4 Федерального закона от 24 июля 2007 года N 215-ФЗ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t xml:space="preserve">____________________________________________________________________ </w:t>
      </w:r>
      <w:proofErr w:type="gramEnd"/>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3. </w:t>
      </w:r>
      <w:proofErr w:type="gramStart"/>
      <w:r w:rsidRPr="001A1503">
        <w:rPr>
          <w:rFonts w:ascii="Times New Roman" w:eastAsia="Times New Roman" w:hAnsi="Times New Roman" w:cs="Times New Roman"/>
          <w:sz w:val="24"/>
          <w:szCs w:val="24"/>
          <w:lang w:eastAsia="ru-RU"/>
        </w:rPr>
        <w:t>Сметная стоимость инвестиционных проектов,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подлежит проверке на предмет достоверности использования направляемых на капитальные вложения средств соответствующих бюджетов в порядке, установленном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 xml:space="preserve">(Статья в редакции, введенной в действие с 11 августа 2007 года </w:t>
      </w:r>
      <w:hyperlink r:id="rId57" w:history="1">
        <w:r w:rsidRPr="001A1503">
          <w:rPr>
            <w:rFonts w:ascii="Times New Roman" w:eastAsia="Times New Roman" w:hAnsi="Times New Roman" w:cs="Times New Roman"/>
            <w:color w:val="0000FF"/>
            <w:sz w:val="24"/>
            <w:u w:val="single"/>
            <w:lang w:eastAsia="ru-RU"/>
          </w:rPr>
          <w:t>Федеральным законом от 24 июля 2007 года N 215-ФЗ</w:t>
        </w:r>
      </w:hyperlink>
      <w:r w:rsidRPr="001A1503">
        <w:rPr>
          <w:rFonts w:ascii="Times New Roman" w:eastAsia="Times New Roman" w:hAnsi="Times New Roman" w:cs="Times New Roman"/>
          <w:sz w:val="24"/>
          <w:szCs w:val="24"/>
          <w:lang w:eastAsia="ru-RU"/>
        </w:rPr>
        <w:t xml:space="preserve"> </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roofErr w:type="gramEnd"/>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36"/>
          <w:szCs w:val="36"/>
          <w:lang w:eastAsia="ru-RU"/>
        </w:rPr>
        <w:t>Глава IV. Государственные гарантии прав субъектов инвестиционной деятельности и защита капитальных вложений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15. Государственные гарантии прав субъектов инвестиционной деятельности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1. Государство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обеспечение равных прав при осуществлении инвестиционной деятельности;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lastRenderedPageBreak/>
        <w:br/>
        <w:t>гласность в обсуждении инвестиционных проектов;</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право обжаловать в суд решения и действия (бездействие) органов государственной власти, органов местного самоуправления и их должностных лиц;</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защиту капитальных вложений.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2. В случае</w:t>
      </w:r>
      <w:proofErr w:type="gramStart"/>
      <w:r w:rsidRPr="001A1503">
        <w:rPr>
          <w:rFonts w:ascii="Times New Roman" w:eastAsia="Times New Roman" w:hAnsi="Times New Roman" w:cs="Times New Roman"/>
          <w:sz w:val="24"/>
          <w:szCs w:val="24"/>
          <w:lang w:eastAsia="ru-RU"/>
        </w:rPr>
        <w:t>,</w:t>
      </w:r>
      <w:proofErr w:type="gramEnd"/>
      <w:r w:rsidRPr="001A1503">
        <w:rPr>
          <w:rFonts w:ascii="Times New Roman" w:eastAsia="Times New Roman" w:hAnsi="Times New Roman" w:cs="Times New Roman"/>
          <w:sz w:val="24"/>
          <w:szCs w:val="24"/>
          <w:lang w:eastAsia="ru-RU"/>
        </w:rPr>
        <w:t xml:space="preserve">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w:t>
      </w:r>
      <w:proofErr w:type="gramStart"/>
      <w:r w:rsidRPr="001A1503">
        <w:rPr>
          <w:rFonts w:ascii="Times New Roman" w:eastAsia="Times New Roman" w:hAnsi="Times New Roman" w:cs="Times New Roman"/>
          <w:sz w:val="24"/>
          <w:szCs w:val="24"/>
          <w:lang w:eastAsia="ru-RU"/>
        </w:rPr>
        <w:t>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w:t>
      </w:r>
      <w:proofErr w:type="gramEnd"/>
      <w:r w:rsidRPr="001A1503">
        <w:rPr>
          <w:rFonts w:ascii="Times New Roman" w:eastAsia="Times New Roman" w:hAnsi="Times New Roman" w:cs="Times New Roman"/>
          <w:sz w:val="24"/>
          <w:szCs w:val="24"/>
          <w:lang w:eastAsia="ru-RU"/>
        </w:rPr>
        <w:t xml:space="preserve"> </w:t>
      </w:r>
      <w:proofErr w:type="gramStart"/>
      <w:r w:rsidRPr="001A1503">
        <w:rPr>
          <w:rFonts w:ascii="Times New Roman" w:eastAsia="Times New Roman" w:hAnsi="Times New Roman" w:cs="Times New Roman"/>
          <w:sz w:val="24"/>
          <w:szCs w:val="24"/>
          <w:lang w:eastAsia="ru-RU"/>
        </w:rPr>
        <w:t>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пункте 3 настоящей статьи, в отношении инвестора, осуществляющего приоритетный инвестиционный проект, при условии, что товары, ввозимые в Российскую</w:t>
      </w:r>
      <w:proofErr w:type="gramEnd"/>
      <w:r w:rsidRPr="001A1503">
        <w:rPr>
          <w:rFonts w:ascii="Times New Roman" w:eastAsia="Times New Roman" w:hAnsi="Times New Roman" w:cs="Times New Roman"/>
          <w:sz w:val="24"/>
          <w:szCs w:val="24"/>
          <w:lang w:eastAsia="ru-RU"/>
        </w:rPr>
        <w:t xml:space="preserve"> Федерацию инвестором, используются целевым назначением для реализации приоритетного инвестиционного проекта.</w:t>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 xml:space="preserve">(Пункт в редакции, введенной в действие с 7 декабря 2011 года </w:t>
      </w:r>
      <w:hyperlink r:id="rId58" w:history="1">
        <w:r w:rsidRPr="001A1503">
          <w:rPr>
            <w:rFonts w:ascii="Times New Roman" w:eastAsia="Times New Roman" w:hAnsi="Times New Roman" w:cs="Times New Roman"/>
            <w:color w:val="0000FF"/>
            <w:sz w:val="24"/>
            <w:u w:val="single"/>
            <w:lang w:eastAsia="ru-RU"/>
          </w:rPr>
          <w:t>Федеральным законом от 6 декабря 2011 года N 409-ФЗ</w:t>
        </w:r>
      </w:hyperlink>
      <w:r w:rsidRPr="001A1503">
        <w:rPr>
          <w:rFonts w:ascii="Times New Roman" w:eastAsia="Times New Roman" w:hAnsi="Times New Roman" w:cs="Times New Roman"/>
          <w:sz w:val="24"/>
          <w:szCs w:val="24"/>
          <w:lang w:eastAsia="ru-RU"/>
        </w:rPr>
        <w:t>.</w:t>
      </w:r>
      <w:proofErr w:type="gramEnd"/>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r:id="rId59" w:history="1">
        <w:r w:rsidRPr="001A1503">
          <w:rPr>
            <w:rFonts w:ascii="Times New Roman" w:eastAsia="Times New Roman" w:hAnsi="Times New Roman" w:cs="Times New Roman"/>
            <w:color w:val="0000FF"/>
            <w:sz w:val="24"/>
            <w:u w:val="single"/>
            <w:lang w:eastAsia="ru-RU"/>
          </w:rPr>
          <w:t>пункте 2</w:t>
        </w:r>
      </w:hyperlink>
      <w:r w:rsidRPr="001A1503">
        <w:rPr>
          <w:rFonts w:ascii="Times New Roman" w:eastAsia="Times New Roman" w:hAnsi="Times New Roman" w:cs="Times New Roman"/>
          <w:sz w:val="24"/>
          <w:szCs w:val="24"/>
          <w:lang w:eastAsia="ru-RU"/>
        </w:rPr>
        <w:t xml:space="preserve"> настоящей статьи.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5. Положения пункта 2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6. </w:t>
      </w:r>
      <w:proofErr w:type="gramStart"/>
      <w:r w:rsidRPr="001A1503">
        <w:rPr>
          <w:rFonts w:ascii="Times New Roman" w:eastAsia="Times New Roman" w:hAnsi="Times New Roman" w:cs="Times New Roman"/>
          <w:sz w:val="24"/>
          <w:szCs w:val="24"/>
          <w:lang w:eastAsia="ru-RU"/>
        </w:rPr>
        <w:t>Правительство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lastRenderedPageBreak/>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roofErr w:type="gramEnd"/>
      <w:r w:rsidRPr="001A1503">
        <w:rPr>
          <w:rFonts w:ascii="Times New Roman" w:eastAsia="Times New Roman" w:hAnsi="Times New Roman" w:cs="Times New Roman"/>
          <w:sz w:val="24"/>
          <w:szCs w:val="24"/>
          <w:lang w:eastAsia="ru-RU"/>
        </w:rPr>
        <w:br/>
        <w:t xml:space="preserve">(Абзац в редакции, введенной в действие с 7 декабря 2011 года </w:t>
      </w:r>
      <w:hyperlink r:id="rId60" w:history="1">
        <w:r w:rsidRPr="001A1503">
          <w:rPr>
            <w:rFonts w:ascii="Times New Roman" w:eastAsia="Times New Roman" w:hAnsi="Times New Roman" w:cs="Times New Roman"/>
            <w:color w:val="0000FF"/>
            <w:sz w:val="24"/>
            <w:u w:val="single"/>
            <w:lang w:eastAsia="ru-RU"/>
          </w:rPr>
          <w:t>Федеральным законом от 6 декабря 2011 года N 409-ФЗ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утверждает порядок, определяющий день начала финансирования инвестиционного проекта, в том числе с участием иностранных инвесторов;</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утверждает порядок регистрации приоритетных инвестиционных проектов;</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r:id="rId61" w:history="1">
        <w:r w:rsidRPr="001A1503">
          <w:rPr>
            <w:rFonts w:ascii="Times New Roman" w:eastAsia="Times New Roman" w:hAnsi="Times New Roman" w:cs="Times New Roman"/>
            <w:color w:val="0000FF"/>
            <w:sz w:val="24"/>
            <w:u w:val="single"/>
            <w:lang w:eastAsia="ru-RU"/>
          </w:rPr>
          <w:t>пунктах 3</w:t>
        </w:r>
      </w:hyperlink>
      <w:r w:rsidRPr="001A1503">
        <w:rPr>
          <w:rFonts w:ascii="Times New Roman" w:eastAsia="Times New Roman" w:hAnsi="Times New Roman" w:cs="Times New Roman"/>
          <w:sz w:val="24"/>
          <w:szCs w:val="24"/>
          <w:lang w:eastAsia="ru-RU"/>
        </w:rPr>
        <w:t xml:space="preserve"> и 4 </w:t>
      </w:r>
      <w:hyperlink r:id="rId62" w:history="1">
        <w:proofErr w:type="gramStart"/>
        <w:r w:rsidRPr="001A1503">
          <w:rPr>
            <w:rFonts w:ascii="Times New Roman" w:eastAsia="Times New Roman" w:hAnsi="Times New Roman" w:cs="Times New Roman"/>
            <w:color w:val="0000FF"/>
            <w:sz w:val="24"/>
            <w:u w:val="single"/>
            <w:lang w:eastAsia="ru-RU"/>
          </w:rPr>
          <w:t>н</w:t>
        </w:r>
      </w:hyperlink>
      <w:r w:rsidRPr="001A1503">
        <w:rPr>
          <w:rFonts w:ascii="Times New Roman" w:eastAsia="Times New Roman" w:hAnsi="Times New Roman" w:cs="Times New Roman"/>
          <w:sz w:val="24"/>
          <w:szCs w:val="24"/>
          <w:lang w:eastAsia="ru-RU"/>
        </w:rPr>
        <w:t>астоящей</w:t>
      </w:r>
      <w:proofErr w:type="gramEnd"/>
      <w:r w:rsidRPr="001A1503">
        <w:rPr>
          <w:rFonts w:ascii="Times New Roman" w:eastAsia="Times New Roman" w:hAnsi="Times New Roman" w:cs="Times New Roman"/>
          <w:sz w:val="24"/>
          <w:szCs w:val="24"/>
          <w:lang w:eastAsia="ru-RU"/>
        </w:rPr>
        <w:t xml:space="preserve"> статьи.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В случае неисполнения инвестором обязательств, указанных в части первой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r w:rsidRPr="001A1503">
        <w:rPr>
          <w:rFonts w:ascii="Times New Roman" w:eastAsia="Times New Roman" w:hAnsi="Times New Roman" w:cs="Times New Roman"/>
          <w:sz w:val="24"/>
          <w:szCs w:val="24"/>
          <w:lang w:eastAsia="ru-RU"/>
        </w:rPr>
        <w:br/>
        <w:t xml:space="preserve">(Статья в редакции, введенной в действие с 11 января 2000 года </w:t>
      </w:r>
      <w:hyperlink r:id="rId63" w:history="1">
        <w:r w:rsidRPr="001A1503">
          <w:rPr>
            <w:rFonts w:ascii="Times New Roman" w:eastAsia="Times New Roman" w:hAnsi="Times New Roman" w:cs="Times New Roman"/>
            <w:color w:val="0000FF"/>
            <w:sz w:val="24"/>
            <w:u w:val="single"/>
            <w:lang w:eastAsia="ru-RU"/>
          </w:rPr>
          <w:t>Федеральным законом от 2 января 2000 года N 22-ФЗ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16. Защита капитальных вложений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1. Капитальные вложения могут быть:</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64" w:history="1">
        <w:r w:rsidRPr="001A1503">
          <w:rPr>
            <w:rFonts w:ascii="Times New Roman" w:eastAsia="Times New Roman" w:hAnsi="Times New Roman" w:cs="Times New Roman"/>
            <w:color w:val="0000FF"/>
            <w:sz w:val="24"/>
            <w:u w:val="single"/>
            <w:lang w:eastAsia="ru-RU"/>
          </w:rPr>
          <w:t>Конституцией Российской Федерации</w:t>
        </w:r>
      </w:hyperlink>
      <w:r w:rsidRPr="001A1503">
        <w:rPr>
          <w:rFonts w:ascii="Times New Roman" w:eastAsia="Times New Roman" w:hAnsi="Times New Roman" w:cs="Times New Roman"/>
          <w:sz w:val="24"/>
          <w:szCs w:val="24"/>
          <w:lang w:eastAsia="ru-RU"/>
        </w:rPr>
        <w:t xml:space="preserve">, </w:t>
      </w:r>
      <w:hyperlink r:id="rId65" w:history="1">
        <w:r w:rsidRPr="001A1503">
          <w:rPr>
            <w:rFonts w:ascii="Times New Roman" w:eastAsia="Times New Roman" w:hAnsi="Times New Roman" w:cs="Times New Roman"/>
            <w:color w:val="0000FF"/>
            <w:sz w:val="24"/>
            <w:u w:val="single"/>
            <w:lang w:eastAsia="ru-RU"/>
          </w:rPr>
          <w:t>Гражданским кодексом Российской Федерации</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реквизированы по решению государственных органов в случаях, порядке и на условиях, которые определены </w:t>
      </w:r>
      <w:hyperlink r:id="rId66" w:history="1">
        <w:r w:rsidRPr="001A1503">
          <w:rPr>
            <w:rFonts w:ascii="Times New Roman" w:eastAsia="Times New Roman" w:hAnsi="Times New Roman" w:cs="Times New Roman"/>
            <w:color w:val="0000FF"/>
            <w:sz w:val="24"/>
            <w:u w:val="single"/>
            <w:lang w:eastAsia="ru-RU"/>
          </w:rPr>
          <w:t>Гражданским кодексом Российской Федерации</w:t>
        </w:r>
      </w:hyperlink>
      <w:r w:rsidRPr="001A1503">
        <w:rPr>
          <w:rFonts w:ascii="Times New Roman" w:eastAsia="Times New Roman" w:hAnsi="Times New Roman" w:cs="Times New Roman"/>
          <w:sz w:val="24"/>
          <w:szCs w:val="24"/>
          <w:lang w:eastAsia="ru-RU"/>
        </w:rPr>
        <w:t>.</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2. Страхование капитальных вложений осуществляется в соответствии с законодательством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17. Ответственность субъектов инвестиционной деятельности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lastRenderedPageBreak/>
        <w:t>Статья 18. Прекращение или приостановление инвестиционной деятельности, осуществляемой в форме капитальных вложений</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3. </w:t>
      </w:r>
      <w:proofErr w:type="gramStart"/>
      <w:r w:rsidRPr="001A1503">
        <w:rPr>
          <w:rFonts w:ascii="Times New Roman" w:eastAsia="Times New Roman" w:hAnsi="Times New Roman" w:cs="Times New Roman"/>
          <w:sz w:val="24"/>
          <w:szCs w:val="24"/>
          <w:lang w:eastAsia="ru-RU"/>
        </w:rPr>
        <w:t>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w:t>
      </w:r>
      <w:proofErr w:type="gramEnd"/>
      <w:r w:rsidRPr="001A1503">
        <w:rPr>
          <w:rFonts w:ascii="Times New Roman" w:eastAsia="Times New Roman" w:hAnsi="Times New Roman" w:cs="Times New Roman"/>
          <w:sz w:val="24"/>
          <w:szCs w:val="24"/>
          <w:lang w:eastAsia="ru-RU"/>
        </w:rPr>
        <w:t xml:space="preserve"> объекта недвижимого имущества между сторонами данного договора, может </w:t>
      </w:r>
      <w:proofErr w:type="gramStart"/>
      <w:r w:rsidRPr="001A1503">
        <w:rPr>
          <w:rFonts w:ascii="Times New Roman" w:eastAsia="Times New Roman" w:hAnsi="Times New Roman" w:cs="Times New Roman"/>
          <w:sz w:val="24"/>
          <w:szCs w:val="24"/>
          <w:lang w:eastAsia="ru-RU"/>
        </w:rPr>
        <w:t>быть</w:t>
      </w:r>
      <w:proofErr w:type="gramEnd"/>
      <w:r w:rsidRPr="001A1503">
        <w:rPr>
          <w:rFonts w:ascii="Times New Roman" w:eastAsia="Times New Roman" w:hAnsi="Times New Roman" w:cs="Times New Roman"/>
          <w:sz w:val="24"/>
          <w:szCs w:val="24"/>
          <w:lang w:eastAsia="ru-RU"/>
        </w:rPr>
        <w:t xml:space="preserve">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w:t>
      </w:r>
      <w:proofErr w:type="gramEnd"/>
      <w:r w:rsidRPr="001A1503">
        <w:rPr>
          <w:rFonts w:ascii="Times New Roman" w:eastAsia="Times New Roman" w:hAnsi="Times New Roman" w:cs="Times New Roman"/>
          <w:sz w:val="24"/>
          <w:szCs w:val="24"/>
          <w:lang w:eastAsia="ru-RU"/>
        </w:rPr>
        <w:t xml:space="preserve"> </w:t>
      </w:r>
      <w:proofErr w:type="gramStart"/>
      <w:r w:rsidRPr="001A1503">
        <w:rPr>
          <w:rFonts w:ascii="Times New Roman" w:eastAsia="Times New Roman" w:hAnsi="Times New Roman" w:cs="Times New Roman"/>
          <w:sz w:val="24"/>
          <w:szCs w:val="24"/>
          <w:lang w:eastAsia="ru-RU"/>
        </w:rPr>
        <w:t xml:space="preserve">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w:t>
      </w:r>
      <w:r w:rsidRPr="001A1503">
        <w:rPr>
          <w:rFonts w:ascii="Times New Roman" w:eastAsia="Times New Roman" w:hAnsi="Times New Roman" w:cs="Times New Roman"/>
          <w:sz w:val="24"/>
          <w:szCs w:val="24"/>
          <w:lang w:eastAsia="ru-RU"/>
        </w:rPr>
        <w:lastRenderedPageBreak/>
        <w:t>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roofErr w:type="gramEnd"/>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w:t>
      </w:r>
      <w:proofErr w:type="gramEnd"/>
      <w:r w:rsidRPr="001A1503">
        <w:rPr>
          <w:rFonts w:ascii="Times New Roman" w:eastAsia="Times New Roman" w:hAnsi="Times New Roman" w:cs="Times New Roman"/>
          <w:sz w:val="24"/>
          <w:szCs w:val="24"/>
          <w:lang w:eastAsia="ru-RU"/>
        </w:rPr>
        <w:t xml:space="preserve">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законодательством.</w:t>
      </w:r>
      <w:r w:rsidRPr="001A1503">
        <w:rPr>
          <w:rFonts w:ascii="Times New Roman" w:eastAsia="Times New Roman" w:hAnsi="Times New Roman" w:cs="Times New Roman"/>
          <w:sz w:val="24"/>
          <w:szCs w:val="24"/>
          <w:lang w:eastAsia="ru-RU"/>
        </w:rPr>
        <w:br/>
        <w:t xml:space="preserve">(Пункт дополнительно включен с 1 февраля 2012 года </w:t>
      </w:r>
      <w:hyperlink r:id="rId67" w:history="1">
        <w:r w:rsidRPr="001A1503">
          <w:rPr>
            <w:rFonts w:ascii="Times New Roman" w:eastAsia="Times New Roman" w:hAnsi="Times New Roman" w:cs="Times New Roman"/>
            <w:color w:val="0000FF"/>
            <w:sz w:val="24"/>
            <w:u w:val="single"/>
            <w:lang w:eastAsia="ru-RU"/>
          </w:rPr>
          <w:t>Федеральным законом от 12 декабря 2011 года N 427-ФЗ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 xml:space="preserve">4. </w:t>
      </w:r>
      <w:proofErr w:type="gramStart"/>
      <w:r w:rsidRPr="001A1503">
        <w:rPr>
          <w:rFonts w:ascii="Times New Roman" w:eastAsia="Times New Roman" w:hAnsi="Times New Roman" w:cs="Times New Roman"/>
          <w:sz w:val="24"/>
          <w:szCs w:val="24"/>
          <w:lang w:eastAsia="ru-RU"/>
        </w:rPr>
        <w:t>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w:t>
      </w:r>
      <w:proofErr w:type="gramEnd"/>
      <w:r w:rsidRPr="001A1503">
        <w:rPr>
          <w:rFonts w:ascii="Times New Roman" w:eastAsia="Times New Roman" w:hAnsi="Times New Roman" w:cs="Times New Roman"/>
          <w:sz w:val="24"/>
          <w:szCs w:val="24"/>
          <w:lang w:eastAsia="ru-RU"/>
        </w:rPr>
        <w:t xml:space="preserve">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r:id="rId68" w:history="1">
        <w:r w:rsidRPr="001A1503">
          <w:rPr>
            <w:rFonts w:ascii="Times New Roman" w:eastAsia="Times New Roman" w:hAnsi="Times New Roman" w:cs="Times New Roman"/>
            <w:color w:val="0000FF"/>
            <w:sz w:val="24"/>
            <w:u w:val="single"/>
            <w:lang w:eastAsia="ru-RU"/>
          </w:rPr>
          <w:t>пункте 5</w:t>
        </w:r>
      </w:hyperlink>
      <w:r w:rsidRPr="001A1503">
        <w:rPr>
          <w:rFonts w:ascii="Times New Roman" w:eastAsia="Times New Roman" w:hAnsi="Times New Roman" w:cs="Times New Roman"/>
          <w:sz w:val="24"/>
          <w:szCs w:val="24"/>
          <w:lang w:eastAsia="ru-RU"/>
        </w:rPr>
        <w:t xml:space="preserve"> настоящей статьи. </w:t>
      </w:r>
      <w:proofErr w:type="gramStart"/>
      <w:r w:rsidRPr="001A1503">
        <w:rPr>
          <w:rFonts w:ascii="Times New Roman" w:eastAsia="Times New Roman" w:hAnsi="Times New Roman" w:cs="Times New Roman"/>
          <w:sz w:val="24"/>
          <w:szCs w:val="24"/>
          <w:lang w:eastAsia="ru-RU"/>
        </w:rPr>
        <w:t xml:space="preserve">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69" w:history="1">
        <w:r w:rsidRPr="001A1503">
          <w:rPr>
            <w:rFonts w:ascii="Times New Roman" w:eastAsia="Times New Roman" w:hAnsi="Times New Roman" w:cs="Times New Roman"/>
            <w:color w:val="0000FF"/>
            <w:sz w:val="24"/>
            <w:u w:val="single"/>
            <w:lang w:eastAsia="ru-RU"/>
          </w:rPr>
          <w:t>статьей 395 Гражданского кодекса Российской Федерации</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t xml:space="preserve">(Пункт дополнительно включен с 14 декабря 2011 года </w:t>
      </w:r>
      <w:hyperlink r:id="rId70" w:history="1">
        <w:r w:rsidRPr="001A1503">
          <w:rPr>
            <w:rFonts w:ascii="Times New Roman" w:eastAsia="Times New Roman" w:hAnsi="Times New Roman" w:cs="Times New Roman"/>
            <w:color w:val="0000FF"/>
            <w:sz w:val="24"/>
            <w:u w:val="single"/>
            <w:lang w:eastAsia="ru-RU"/>
          </w:rPr>
          <w:t>Федеральным законом от 12 декабря</w:t>
        </w:r>
        <w:proofErr w:type="gramEnd"/>
        <w:r w:rsidRPr="001A1503">
          <w:rPr>
            <w:rFonts w:ascii="Times New Roman" w:eastAsia="Times New Roman" w:hAnsi="Times New Roman" w:cs="Times New Roman"/>
            <w:color w:val="0000FF"/>
            <w:sz w:val="24"/>
            <w:u w:val="single"/>
            <w:lang w:eastAsia="ru-RU"/>
          </w:rPr>
          <w:t xml:space="preserve"> 2011 года N 427-ФЗ</w:t>
        </w:r>
      </w:hyperlink>
      <w:r w:rsidRPr="001A1503">
        <w:rPr>
          <w:rFonts w:ascii="Times New Roman" w:eastAsia="Times New Roman" w:hAnsi="Times New Roman" w:cs="Times New Roman"/>
          <w:sz w:val="24"/>
          <w:szCs w:val="24"/>
          <w:lang w:eastAsia="ru-RU"/>
        </w:rPr>
        <w:t xml:space="preserve">; в редакции, введенной в действие с 1 января 2014 года </w:t>
      </w:r>
      <w:hyperlink r:id="rId71" w:history="1">
        <w:r w:rsidRPr="001A1503">
          <w:rPr>
            <w:rFonts w:ascii="Times New Roman" w:eastAsia="Times New Roman" w:hAnsi="Times New Roman" w:cs="Times New Roman"/>
            <w:color w:val="0000FF"/>
            <w:sz w:val="24"/>
            <w:u w:val="single"/>
            <w:lang w:eastAsia="ru-RU"/>
          </w:rPr>
          <w:t>Федеральным законом от 28 декабря 2013 года N 396-ФЗ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lastRenderedPageBreak/>
        <w:t xml:space="preserve">5. </w:t>
      </w:r>
      <w:proofErr w:type="gramStart"/>
      <w:r w:rsidRPr="001A1503">
        <w:rPr>
          <w:rFonts w:ascii="Times New Roman" w:eastAsia="Times New Roman" w:hAnsi="Times New Roman" w:cs="Times New Roman"/>
          <w:sz w:val="24"/>
          <w:szCs w:val="24"/>
          <w:lang w:eastAsia="ru-RU"/>
        </w:rPr>
        <w:t>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w:t>
      </w:r>
      <w:proofErr w:type="gramEnd"/>
      <w:r w:rsidRPr="001A1503">
        <w:rPr>
          <w:rFonts w:ascii="Times New Roman" w:eastAsia="Times New Roman" w:hAnsi="Times New Roman" w:cs="Times New Roman"/>
          <w:sz w:val="24"/>
          <w:szCs w:val="24"/>
          <w:lang w:eastAsia="ru-RU"/>
        </w:rPr>
        <w:t xml:space="preserve">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r w:rsidRPr="001A1503">
        <w:rPr>
          <w:rFonts w:ascii="Times New Roman" w:eastAsia="Times New Roman" w:hAnsi="Times New Roman" w:cs="Times New Roman"/>
          <w:sz w:val="24"/>
          <w:szCs w:val="24"/>
          <w:lang w:eastAsia="ru-RU"/>
        </w:rPr>
        <w:br/>
        <w:t xml:space="preserve">(Пункт дополнительно включен с 1 января 2014 года </w:t>
      </w:r>
      <w:hyperlink r:id="rId72" w:history="1">
        <w:r w:rsidRPr="001A1503">
          <w:rPr>
            <w:rFonts w:ascii="Times New Roman" w:eastAsia="Times New Roman" w:hAnsi="Times New Roman" w:cs="Times New Roman"/>
            <w:color w:val="0000FF"/>
            <w:sz w:val="24"/>
            <w:u w:val="single"/>
            <w:lang w:eastAsia="ru-RU"/>
          </w:rPr>
          <w:t>Федеральным законом от 28 декабря 2013 года N 396-ФЗ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36"/>
          <w:szCs w:val="36"/>
          <w:lang w:eastAsia="ru-RU"/>
        </w:rPr>
        <w:t>Глава V. Основы регулирования инвестиционной деятельности, осуществляемой в форме капитальных вложений, органами местного самоуправления</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установления субъектам инвестиционной деятельности льгот по уплате местных налогов;</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защиты интересов инвесторов;</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proofErr w:type="gramStart"/>
      <w:r w:rsidRPr="001A1503">
        <w:rPr>
          <w:rFonts w:ascii="Times New Roman" w:eastAsia="Times New Roman" w:hAnsi="Times New Roman" w:cs="Times New Roman"/>
          <w:sz w:val="24"/>
          <w:szCs w:val="24"/>
          <w:lang w:eastAsia="ru-RU"/>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roofErr w:type="gramEnd"/>
    </w:p>
    <w:p w:rsidR="001A1503" w:rsidRPr="001A1503" w:rsidRDefault="001A1503" w:rsidP="001A1503">
      <w:pPr>
        <w:spacing w:line="240" w:lineRule="auto"/>
        <w:rPr>
          <w:rFonts w:ascii="Calibri" w:eastAsia="Times New Roman" w:hAnsi="Calibri" w:cs="Times New Roman"/>
          <w:lang w:eastAsia="ru-RU"/>
        </w:rPr>
      </w:pPr>
      <w:proofErr w:type="gramStart"/>
      <w:r w:rsidRPr="001A1503">
        <w:rPr>
          <w:rFonts w:ascii="Times New Roman" w:eastAsia="Times New Roman" w:hAnsi="Times New Roman" w:cs="Times New Roman"/>
          <w:sz w:val="24"/>
          <w:szCs w:val="24"/>
          <w:lang w:eastAsia="ru-RU"/>
        </w:rPr>
        <w:t>2) прямое участие органов местного самоуправления в инвестиционной деятельности, осуществляемой в форме капитальных вложений, путем:</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разработки, утверждения и финансирования инвестиционных проектов, осуществляемых муниципальными образованиями;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xml:space="preserve">абзац утратил силу с 1 января 2014 года - </w:t>
      </w:r>
      <w:hyperlink r:id="rId73" w:history="1">
        <w:r w:rsidRPr="001A1503">
          <w:rPr>
            <w:rFonts w:ascii="Times New Roman" w:eastAsia="Times New Roman" w:hAnsi="Times New Roman" w:cs="Times New Roman"/>
            <w:color w:val="0000FF"/>
            <w:sz w:val="24"/>
            <w:u w:val="single"/>
            <w:lang w:eastAsia="ru-RU"/>
          </w:rPr>
          <w:t>Федеральный закон от 28 декабря 2013 года N 396-ФЗ</w:t>
        </w:r>
      </w:hyperlink>
      <w:r w:rsidRPr="001A1503">
        <w:rPr>
          <w:rFonts w:ascii="Times New Roman" w:eastAsia="Times New Roman" w:hAnsi="Times New Roman" w:cs="Times New Roman"/>
          <w:sz w:val="24"/>
          <w:szCs w:val="24"/>
          <w:lang w:eastAsia="ru-RU"/>
        </w:rPr>
        <w:t>.;</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lastRenderedPageBreak/>
        <w:t>проведения экспертизы инвестиционных проектов в соответствии с законодательством Российской Федерации;</w:t>
      </w:r>
      <w:proofErr w:type="gramEnd"/>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выпуска муниципальных займов в соответствии с законодательством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законодательством Российской Федерации.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20. Муниципальные гарантии прав субъектов инвестиционной деятельности</w:t>
      </w:r>
    </w:p>
    <w:p w:rsidR="001A1503" w:rsidRPr="001A1503" w:rsidRDefault="001A1503" w:rsidP="001A1503">
      <w:pPr>
        <w:spacing w:line="240" w:lineRule="auto"/>
        <w:rPr>
          <w:rFonts w:ascii="Calibri" w:eastAsia="Times New Roman" w:hAnsi="Calibri" w:cs="Times New Roman"/>
          <w:lang w:eastAsia="ru-RU"/>
        </w:rPr>
      </w:pPr>
      <w:proofErr w:type="gramStart"/>
      <w:r w:rsidRPr="001A1503">
        <w:rPr>
          <w:rFonts w:ascii="Times New Roman" w:eastAsia="Times New Roman" w:hAnsi="Times New Roman" w:cs="Times New Roman"/>
          <w:sz w:val="24"/>
          <w:szCs w:val="24"/>
          <w:lang w:eastAsia="ru-RU"/>
        </w:rP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обеспечение равных прав при осуществлении инвестиционной деятельности;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гласность в обсуждении инвестиционных проектов;</w:t>
      </w:r>
      <w:proofErr w:type="gramEnd"/>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стабильность прав субъектов инвестиционной деятельности.</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lastRenderedPageBreak/>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36"/>
          <w:szCs w:val="36"/>
          <w:lang w:eastAsia="ru-RU"/>
        </w:rPr>
        <w:t>Глава VI. Заключительные положения</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 xml:space="preserve">Статья 21. О признании </w:t>
      </w:r>
      <w:proofErr w:type="gramStart"/>
      <w:r w:rsidRPr="001A1503">
        <w:rPr>
          <w:rFonts w:ascii="Times New Roman" w:eastAsia="Times New Roman" w:hAnsi="Times New Roman" w:cs="Times New Roman"/>
          <w:b/>
          <w:bCs/>
          <w:sz w:val="27"/>
          <w:szCs w:val="27"/>
          <w:lang w:eastAsia="ru-RU"/>
        </w:rPr>
        <w:t>утратившими</w:t>
      </w:r>
      <w:proofErr w:type="gramEnd"/>
      <w:r w:rsidRPr="001A1503">
        <w:rPr>
          <w:rFonts w:ascii="Times New Roman" w:eastAsia="Times New Roman" w:hAnsi="Times New Roman" w:cs="Times New Roman"/>
          <w:b/>
          <w:bCs/>
          <w:sz w:val="27"/>
          <w:szCs w:val="27"/>
          <w:lang w:eastAsia="ru-RU"/>
        </w:rPr>
        <w:t xml:space="preserve"> силу некоторых законодательных актов в связи с принятием настоящего Федерального закона</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В связи с принятием настоящего Федерального закона признать утратившими силу в части норм, противоречащих настоящему Федеральному закону:</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hyperlink r:id="rId74" w:history="1">
        <w:r w:rsidRPr="001A1503">
          <w:rPr>
            <w:rFonts w:ascii="Times New Roman" w:eastAsia="Times New Roman" w:hAnsi="Times New Roman" w:cs="Times New Roman"/>
            <w:color w:val="0000FF"/>
            <w:sz w:val="24"/>
            <w:u w:val="single"/>
            <w:lang w:eastAsia="ru-RU"/>
          </w:rPr>
          <w:t>Закон РСФСР "Об инвестиционной деятельности в РСФСР"</w:t>
        </w:r>
      </w:hyperlink>
      <w:r w:rsidRPr="001A1503">
        <w:rPr>
          <w:rFonts w:ascii="Times New Roman" w:eastAsia="Times New Roman" w:hAnsi="Times New Roman" w:cs="Times New Roman"/>
          <w:sz w:val="24"/>
          <w:szCs w:val="24"/>
          <w:lang w:eastAsia="ru-RU"/>
        </w:rPr>
        <w:t xml:space="preserve"> (Ведомости Съезда народных депутатов РСФСР и Верховного Совета РСФСР, 1991, N 29, ст. 1005);</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hyperlink r:id="rId75" w:history="1">
        <w:r w:rsidRPr="001A1503">
          <w:rPr>
            <w:rFonts w:ascii="Times New Roman" w:eastAsia="Times New Roman" w:hAnsi="Times New Roman" w:cs="Times New Roman"/>
            <w:color w:val="0000FF"/>
            <w:sz w:val="24"/>
            <w:u w:val="single"/>
            <w:lang w:eastAsia="ru-RU"/>
          </w:rPr>
          <w:t>постановление Верховного Совета РСФСР "О введении в действие Закона РСФСР "Об инвестиционной деятельности в РСФСР"</w:t>
        </w:r>
      </w:hyperlink>
      <w:r w:rsidRPr="001A1503">
        <w:rPr>
          <w:rFonts w:ascii="Times New Roman" w:eastAsia="Times New Roman" w:hAnsi="Times New Roman" w:cs="Times New Roman"/>
          <w:sz w:val="24"/>
          <w:szCs w:val="24"/>
          <w:lang w:eastAsia="ru-RU"/>
        </w:rPr>
        <w:t xml:space="preserve"> (Ведомости Съезда народных депутатов РСФСР и Верховного Совета РСФСР, 1991, N 29, ст. 1006);</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r>
      <w:hyperlink r:id="rId76" w:history="1">
        <w:r w:rsidRPr="001A1503">
          <w:rPr>
            <w:rFonts w:ascii="Times New Roman" w:eastAsia="Times New Roman" w:hAnsi="Times New Roman" w:cs="Times New Roman"/>
            <w:color w:val="0000FF"/>
            <w:sz w:val="24"/>
            <w:u w:val="single"/>
            <w:lang w:eastAsia="ru-RU"/>
          </w:rPr>
          <w:t>статью 5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w:t>
        </w:r>
      </w:hyperlink>
      <w:r w:rsidRPr="001A1503">
        <w:rPr>
          <w:rFonts w:ascii="Times New Roman" w:eastAsia="Times New Roman" w:hAnsi="Times New Roman" w:cs="Times New Roman"/>
          <w:sz w:val="24"/>
          <w:szCs w:val="24"/>
          <w:lang w:eastAsia="ru-RU"/>
        </w:rPr>
        <w:t xml:space="preserve"> (Собрание законодательства Российской Федерации, 1995, N 26, ст. 2397).</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22. Вступление в силу настоящего Федерального закона</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r w:rsidRPr="001A1503">
        <w:rPr>
          <w:rFonts w:ascii="Times New Roman" w:eastAsia="Times New Roman" w:hAnsi="Times New Roman" w:cs="Times New Roman"/>
          <w:sz w:val="24"/>
          <w:szCs w:val="24"/>
          <w:lang w:eastAsia="ru-RU"/>
        </w:rPr>
        <w:br/>
      </w:r>
      <w:r w:rsidRPr="001A1503">
        <w:rPr>
          <w:rFonts w:ascii="Times New Roman" w:eastAsia="Times New Roman" w:hAnsi="Times New Roman" w:cs="Times New Roman"/>
          <w:sz w:val="24"/>
          <w:szCs w:val="24"/>
          <w:lang w:eastAsia="ru-RU"/>
        </w:rPr>
        <w:br/>
        <w:t> </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b/>
          <w:bCs/>
          <w:sz w:val="27"/>
          <w:szCs w:val="27"/>
          <w:lang w:eastAsia="ru-RU"/>
        </w:rPr>
        <w:t>Статья 23. Приведение правовых актов в соответствие с настоящим Федеральным законом</w:t>
      </w:r>
    </w:p>
    <w:p w:rsidR="001A1503" w:rsidRPr="001A1503" w:rsidRDefault="001A1503" w:rsidP="001A1503">
      <w:pPr>
        <w:spacing w:after="240"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1A1503" w:rsidRPr="001A1503" w:rsidRDefault="001A1503" w:rsidP="001A1503">
      <w:pPr>
        <w:spacing w:line="240" w:lineRule="auto"/>
        <w:jc w:val="right"/>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Президент</w:t>
      </w:r>
      <w:r w:rsidRPr="001A1503">
        <w:rPr>
          <w:rFonts w:ascii="Times New Roman" w:eastAsia="Times New Roman" w:hAnsi="Times New Roman" w:cs="Times New Roman"/>
          <w:sz w:val="24"/>
          <w:szCs w:val="24"/>
          <w:lang w:eastAsia="ru-RU"/>
        </w:rPr>
        <w:br/>
        <w:t>Российской Федерации</w:t>
      </w:r>
      <w:r w:rsidRPr="001A1503">
        <w:rPr>
          <w:rFonts w:ascii="Times New Roman" w:eastAsia="Times New Roman" w:hAnsi="Times New Roman" w:cs="Times New Roman"/>
          <w:sz w:val="24"/>
          <w:szCs w:val="24"/>
          <w:lang w:eastAsia="ru-RU"/>
        </w:rPr>
        <w:br/>
        <w:t>Б.Ельцин</w:t>
      </w:r>
    </w:p>
    <w:p w:rsidR="001A1503" w:rsidRPr="001A1503" w:rsidRDefault="001A1503" w:rsidP="001A1503">
      <w:pPr>
        <w:spacing w:line="240" w:lineRule="auto"/>
        <w:rPr>
          <w:rFonts w:ascii="Calibri" w:eastAsia="Times New Roman" w:hAnsi="Calibri" w:cs="Times New Roman"/>
          <w:lang w:eastAsia="ru-RU"/>
        </w:rPr>
      </w:pPr>
      <w:r w:rsidRPr="001A1503">
        <w:rPr>
          <w:rFonts w:ascii="Times New Roman" w:eastAsia="Times New Roman" w:hAnsi="Times New Roman" w:cs="Times New Roman"/>
          <w:sz w:val="24"/>
          <w:szCs w:val="24"/>
          <w:lang w:eastAsia="ru-RU"/>
        </w:rPr>
        <w:t>Москва, Кремль</w:t>
      </w:r>
      <w:r w:rsidRPr="001A1503">
        <w:rPr>
          <w:rFonts w:ascii="Times New Roman" w:eastAsia="Times New Roman" w:hAnsi="Times New Roman" w:cs="Times New Roman"/>
          <w:sz w:val="24"/>
          <w:szCs w:val="24"/>
          <w:lang w:eastAsia="ru-RU"/>
        </w:rPr>
        <w:br/>
        <w:t>25 февраля 1999 года</w:t>
      </w:r>
      <w:r w:rsidRPr="001A1503">
        <w:rPr>
          <w:rFonts w:ascii="Times New Roman" w:eastAsia="Times New Roman" w:hAnsi="Times New Roman" w:cs="Times New Roman"/>
          <w:sz w:val="24"/>
          <w:szCs w:val="24"/>
          <w:lang w:eastAsia="ru-RU"/>
        </w:rPr>
        <w:br/>
        <w:t xml:space="preserve">N 39-ФЗ </w:t>
      </w:r>
    </w:p>
    <w:p w:rsidR="001A1503" w:rsidRPr="001A1503" w:rsidRDefault="001A1503" w:rsidP="001A1503">
      <w:pPr>
        <w:rPr>
          <w:rFonts w:ascii="Calibri" w:eastAsia="Times New Roman" w:hAnsi="Calibri" w:cs="Times New Roman"/>
          <w:lang w:eastAsia="ru-RU"/>
        </w:rPr>
      </w:pPr>
      <w:r w:rsidRPr="001A1503">
        <w:rPr>
          <w:rFonts w:ascii="Calibri" w:eastAsia="Times New Roman" w:hAnsi="Calibri" w:cs="Times New Roman"/>
          <w:lang w:eastAsia="ru-RU"/>
        </w:rPr>
        <w:t> </w:t>
      </w:r>
    </w:p>
    <w:p w:rsidR="00F63407" w:rsidRDefault="00F63407"/>
    <w:sectPr w:rsidR="00F63407" w:rsidSect="00F63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503"/>
    <w:rsid w:val="001A1503"/>
    <w:rsid w:val="00F63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1503"/>
    <w:rPr>
      <w:color w:val="0000FF"/>
      <w:u w:val="single"/>
    </w:rPr>
  </w:style>
  <w:style w:type="paragraph" w:styleId="a4">
    <w:name w:val="Balloon Text"/>
    <w:basedOn w:val="a"/>
    <w:link w:val="a5"/>
    <w:uiPriority w:val="99"/>
    <w:semiHidden/>
    <w:unhideWhenUsed/>
    <w:rsid w:val="001A1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1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0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1496" TargetMode="External"/><Relationship Id="rId18" Type="http://schemas.openxmlformats.org/officeDocument/2006/relationships/hyperlink" Target="http://docs.cntd.ru/document/902290208" TargetMode="External"/><Relationship Id="rId26" Type="http://schemas.openxmlformats.org/officeDocument/2006/relationships/hyperlink" Target="http://docs.cntd.ru/document/902053293" TargetMode="External"/><Relationship Id="rId39" Type="http://schemas.openxmlformats.org/officeDocument/2006/relationships/hyperlink" Target="http://docs.cntd.ru/document/901966839" TargetMode="External"/><Relationship Id="rId21" Type="http://schemas.openxmlformats.org/officeDocument/2006/relationships/hyperlink" Target="http://docs.cntd.ru/document/902317183" TargetMode="External"/><Relationship Id="rId34" Type="http://schemas.openxmlformats.org/officeDocument/2006/relationships/hyperlink" Target="http://docs.cntd.ru/document/902221496" TargetMode="External"/><Relationship Id="rId42" Type="http://schemas.openxmlformats.org/officeDocument/2006/relationships/hyperlink" Target="http://docs.cntd.ru/document/902290208" TargetMode="External"/><Relationship Id="rId47" Type="http://schemas.openxmlformats.org/officeDocument/2006/relationships/hyperlink" Target="http://docs.cntd.ru/document/902227252" TargetMode="External"/><Relationship Id="rId50" Type="http://schemas.openxmlformats.org/officeDocument/2006/relationships/hyperlink" Target="http://docs.cntd.ru/document/901907297" TargetMode="External"/><Relationship Id="rId55" Type="http://schemas.openxmlformats.org/officeDocument/2006/relationships/hyperlink" Target="http://docs.cntd.ru/document/902053293" TargetMode="External"/><Relationship Id="rId63" Type="http://schemas.openxmlformats.org/officeDocument/2006/relationships/hyperlink" Target="http://docs.cntd.ru/document/901751215" TargetMode="External"/><Relationship Id="rId68" Type="http://schemas.openxmlformats.org/officeDocument/2006/relationships/hyperlink" Target="http://docs.cntd.ru/document/901727484" TargetMode="External"/><Relationship Id="rId76" Type="http://schemas.openxmlformats.org/officeDocument/2006/relationships/hyperlink" Target="http://docs.cntd.ru/document/9012328" TargetMode="External"/><Relationship Id="rId7" Type="http://schemas.openxmlformats.org/officeDocument/2006/relationships/hyperlink" Target="http://docs.cntd.ru/document/901907297" TargetMode="External"/><Relationship Id="rId71" Type="http://schemas.openxmlformats.org/officeDocument/2006/relationships/hyperlink" Target="http://docs.cntd.ru/document/499067429" TargetMode="External"/><Relationship Id="rId2" Type="http://schemas.openxmlformats.org/officeDocument/2006/relationships/settings" Target="settings.xml"/><Relationship Id="rId16" Type="http://schemas.openxmlformats.org/officeDocument/2006/relationships/hyperlink" Target="http://docs.cntd.ru/document/902289889" TargetMode="External"/><Relationship Id="rId29" Type="http://schemas.openxmlformats.org/officeDocument/2006/relationships/hyperlink" Target="http://docs.cntd.ru/document/901751215" TargetMode="External"/><Relationship Id="rId11" Type="http://schemas.openxmlformats.org/officeDocument/2006/relationships/hyperlink" Target="http://docs.cntd.ru/document/902053293" TargetMode="External"/><Relationship Id="rId24" Type="http://schemas.openxmlformats.org/officeDocument/2006/relationships/hyperlink" Target="http://docs.cntd.ru/document/499067429" TargetMode="External"/><Relationship Id="rId32" Type="http://schemas.openxmlformats.org/officeDocument/2006/relationships/hyperlink" Target="http://docs.cntd.ru/document/901919587" TargetMode="External"/><Relationship Id="rId37" Type="http://schemas.openxmlformats.org/officeDocument/2006/relationships/hyperlink" Target="http://docs.cntd.ru/document/902317183"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1907297" TargetMode="External"/><Relationship Id="rId53" Type="http://schemas.openxmlformats.org/officeDocument/2006/relationships/hyperlink" Target="http://docs.cntd.ru/document/901907297" TargetMode="External"/><Relationship Id="rId58" Type="http://schemas.openxmlformats.org/officeDocument/2006/relationships/hyperlink" Target="http://docs.cntd.ru/document/902316095" TargetMode="External"/><Relationship Id="rId66" Type="http://schemas.openxmlformats.org/officeDocument/2006/relationships/hyperlink" Target="http://docs.cntd.ru/document/9027690" TargetMode="External"/><Relationship Id="rId74" Type="http://schemas.openxmlformats.org/officeDocument/2006/relationships/hyperlink" Target="http://docs.cntd.ru/document/9003542" TargetMode="External"/><Relationship Id="rId5" Type="http://schemas.openxmlformats.org/officeDocument/2006/relationships/hyperlink" Target="http://docs.cntd.ru/document/901751215" TargetMode="External"/><Relationship Id="rId15" Type="http://schemas.openxmlformats.org/officeDocument/2006/relationships/hyperlink" Target="http://docs.cntd.ru/document/902289889" TargetMode="External"/><Relationship Id="rId23" Type="http://schemas.openxmlformats.org/officeDocument/2006/relationships/hyperlink" Target="http://docs.cntd.ru/document/499067429" TargetMode="External"/><Relationship Id="rId28" Type="http://schemas.openxmlformats.org/officeDocument/2006/relationships/hyperlink" Target="http://docs.cntd.ru/document/901751215" TargetMode="External"/><Relationship Id="rId36" Type="http://schemas.openxmlformats.org/officeDocument/2006/relationships/hyperlink" Target="http://docs.cntd.ru/document/9046215" TargetMode="External"/><Relationship Id="rId49" Type="http://schemas.openxmlformats.org/officeDocument/2006/relationships/hyperlink" Target="http://docs.cntd.ru/document/499067429" TargetMode="External"/><Relationship Id="rId57" Type="http://schemas.openxmlformats.org/officeDocument/2006/relationships/hyperlink" Target="http://docs.cntd.ru/document/902053293" TargetMode="External"/><Relationship Id="rId61" Type="http://schemas.openxmlformats.org/officeDocument/2006/relationships/hyperlink" Target="http://docs.cntd.ru/document/901727484" TargetMode="External"/><Relationship Id="rId10" Type="http://schemas.openxmlformats.org/officeDocument/2006/relationships/hyperlink" Target="http://docs.cntd.ru/document/902020319" TargetMode="External"/><Relationship Id="rId19" Type="http://schemas.openxmlformats.org/officeDocument/2006/relationships/hyperlink" Target="http://docs.cntd.ru/document/902316095" TargetMode="External"/><Relationship Id="rId31" Type="http://schemas.openxmlformats.org/officeDocument/2006/relationships/hyperlink" Target="http://docs.cntd.ru/document/902316095" TargetMode="External"/><Relationship Id="rId44" Type="http://schemas.openxmlformats.org/officeDocument/2006/relationships/hyperlink" Target="http://docs.cntd.ru/document/9004937" TargetMode="External"/><Relationship Id="rId52" Type="http://schemas.openxmlformats.org/officeDocument/2006/relationships/hyperlink" Target="http://docs.cntd.ru/document/499067429" TargetMode="External"/><Relationship Id="rId60" Type="http://schemas.openxmlformats.org/officeDocument/2006/relationships/hyperlink" Target="http://docs.cntd.ru/document/902316095" TargetMode="External"/><Relationship Id="rId65" Type="http://schemas.openxmlformats.org/officeDocument/2006/relationships/hyperlink" Target="http://docs.cntd.ru/document/9027690" TargetMode="External"/><Relationship Id="rId73" Type="http://schemas.openxmlformats.org/officeDocument/2006/relationships/hyperlink" Target="http://docs.cntd.ru/document/499067429" TargetMode="External"/><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902020319" TargetMode="External"/><Relationship Id="rId14" Type="http://schemas.openxmlformats.org/officeDocument/2006/relationships/hyperlink" Target="http://docs.cntd.ru/document/902227252" TargetMode="External"/><Relationship Id="rId22" Type="http://schemas.openxmlformats.org/officeDocument/2006/relationships/hyperlink" Target="http://docs.cntd.ru/document/902317183" TargetMode="External"/><Relationship Id="rId27" Type="http://schemas.openxmlformats.org/officeDocument/2006/relationships/hyperlink" Target="http://docs.cntd.ru/document/902290208" TargetMode="External"/><Relationship Id="rId30" Type="http://schemas.openxmlformats.org/officeDocument/2006/relationships/hyperlink" Target="http://docs.cntd.ru/document/901751215" TargetMode="External"/><Relationship Id="rId35" Type="http://schemas.openxmlformats.org/officeDocument/2006/relationships/hyperlink" Target="http://docs.cntd.ru/document/902290208" TargetMode="External"/><Relationship Id="rId43" Type="http://schemas.openxmlformats.org/officeDocument/2006/relationships/hyperlink" Target="http://docs.cntd.ru/document/9027690" TargetMode="External"/><Relationship Id="rId48" Type="http://schemas.openxmlformats.org/officeDocument/2006/relationships/hyperlink" Target="http://docs.cntd.ru/document/901907297" TargetMode="External"/><Relationship Id="rId56" Type="http://schemas.openxmlformats.org/officeDocument/2006/relationships/hyperlink" Target="http://docs.cntd.ru/document/902053293" TargetMode="External"/><Relationship Id="rId64" Type="http://schemas.openxmlformats.org/officeDocument/2006/relationships/hyperlink" Target="http://docs.cntd.ru/document/9004937" TargetMode="External"/><Relationship Id="rId69" Type="http://schemas.openxmlformats.org/officeDocument/2006/relationships/hyperlink" Target="http://docs.cntd.ru/document/9027690" TargetMode="External"/><Relationship Id="rId77" Type="http://schemas.openxmlformats.org/officeDocument/2006/relationships/fontTable" Target="fontTable.xml"/><Relationship Id="rId8" Type="http://schemas.openxmlformats.org/officeDocument/2006/relationships/hyperlink" Target="http://docs.cntd.ru/document/901966839" TargetMode="External"/><Relationship Id="rId51" Type="http://schemas.openxmlformats.org/officeDocument/2006/relationships/hyperlink" Target="http://docs.cntd.ru/document/902290208" TargetMode="External"/><Relationship Id="rId72" Type="http://schemas.openxmlformats.org/officeDocument/2006/relationships/hyperlink" Target="http://docs.cntd.ru/document/499067429" TargetMode="External"/><Relationship Id="rId3" Type="http://schemas.openxmlformats.org/officeDocument/2006/relationships/webSettings" Target="webSettings.xml"/><Relationship Id="rId12" Type="http://schemas.openxmlformats.org/officeDocument/2006/relationships/hyperlink" Target="http://docs.cntd.ru/document/902221496" TargetMode="External"/><Relationship Id="rId17" Type="http://schemas.openxmlformats.org/officeDocument/2006/relationships/hyperlink" Target="http://docs.cntd.ru/document/902290208" TargetMode="External"/><Relationship Id="rId25" Type="http://schemas.openxmlformats.org/officeDocument/2006/relationships/hyperlink" Target="http://docs.cntd.ru/document/902289889" TargetMode="External"/><Relationship Id="rId33" Type="http://schemas.openxmlformats.org/officeDocument/2006/relationships/hyperlink" Target="http://docs.cntd.ru/document/901751215" TargetMode="External"/><Relationship Id="rId38" Type="http://schemas.openxmlformats.org/officeDocument/2006/relationships/hyperlink" Target="http://docs.cntd.ru/document/9027690" TargetMode="External"/><Relationship Id="rId46" Type="http://schemas.openxmlformats.org/officeDocument/2006/relationships/hyperlink" Target="http://docs.cntd.ru/document/901907297" TargetMode="External"/><Relationship Id="rId59" Type="http://schemas.openxmlformats.org/officeDocument/2006/relationships/hyperlink" Target="http://docs.cntd.ru/document/901727484" TargetMode="External"/><Relationship Id="rId67" Type="http://schemas.openxmlformats.org/officeDocument/2006/relationships/hyperlink" Target="http://docs.cntd.ru/document/902317183" TargetMode="External"/><Relationship Id="rId20" Type="http://schemas.openxmlformats.org/officeDocument/2006/relationships/hyperlink" Target="http://docs.cntd.ru/document/902316095" TargetMode="External"/><Relationship Id="rId41" Type="http://schemas.openxmlformats.org/officeDocument/2006/relationships/hyperlink" Target="http://docs.cntd.ru/document/901907297" TargetMode="External"/><Relationship Id="rId54" Type="http://schemas.openxmlformats.org/officeDocument/2006/relationships/hyperlink" Target="http://docs.cntd.ru/document/499067429" TargetMode="External"/><Relationship Id="rId62" Type="http://schemas.openxmlformats.org/officeDocument/2006/relationships/hyperlink" Target="http://docs.cntd.ru/document/901727484" TargetMode="External"/><Relationship Id="rId70" Type="http://schemas.openxmlformats.org/officeDocument/2006/relationships/hyperlink" Target="http://docs.cntd.ru/document/902317183" TargetMode="External"/><Relationship Id="rId75" Type="http://schemas.openxmlformats.org/officeDocument/2006/relationships/hyperlink" Target="http://docs.cntd.ru/document/9003542" TargetMode="External"/><Relationship Id="rId1" Type="http://schemas.openxmlformats.org/officeDocument/2006/relationships/styles" Target="styles.xml"/><Relationship Id="rId6" Type="http://schemas.openxmlformats.org/officeDocument/2006/relationships/hyperlink" Target="http://docs.cntd.ru/document/901907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7444</Words>
  <Characters>42432</Characters>
  <Application>Microsoft Office Word</Application>
  <DocSecurity>0</DocSecurity>
  <Lines>353</Lines>
  <Paragraphs>99</Paragraphs>
  <ScaleCrop>false</ScaleCrop>
  <Company>Microsoft</Company>
  <LinksUpToDate>false</LinksUpToDate>
  <CharactersWithSpaces>49777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2016-05-12T08:38:00Z</dcterms:created>
  <dcterms:modified xsi:type="dcterms:W3CDTF">2016-05-12T08:39:00Z</dcterms:modified>
</cp:coreProperties>
</file>