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2F" w:rsidRDefault="00E2562F" w:rsidP="00E2562F">
      <w:pPr>
        <w:pStyle w:val="a4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2F" w:rsidRDefault="00E2562F" w:rsidP="00E2562F">
      <w:pPr>
        <w:pStyle w:val="a4"/>
        <w:jc w:val="center"/>
        <w:rPr>
          <w:rFonts w:ascii="Times New Roman" w:hAnsi="Times New Roman" w:cs="Times New Roman"/>
          <w:lang w:eastAsia="ar-SA"/>
        </w:rPr>
      </w:pPr>
    </w:p>
    <w:p w:rsidR="00E2562F" w:rsidRDefault="00E2562F" w:rsidP="00E2562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E2562F" w:rsidRDefault="00E2562F" w:rsidP="00E2562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E2562F" w:rsidRDefault="00E2562F" w:rsidP="00E2562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562F" w:rsidRDefault="00E2562F" w:rsidP="00E2562F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2562F" w:rsidRDefault="00E2562F" w:rsidP="00E2562F">
      <w:pPr>
        <w:pStyle w:val="a4"/>
        <w:jc w:val="center"/>
        <w:rPr>
          <w:color w:val="303F50"/>
          <w:sz w:val="28"/>
          <w:szCs w:val="28"/>
        </w:rPr>
      </w:pPr>
      <w:r>
        <w:rPr>
          <w:rStyle w:val="a5"/>
          <w:color w:val="303F50"/>
          <w:sz w:val="28"/>
          <w:szCs w:val="28"/>
        </w:rPr>
        <w:t xml:space="preserve"> </w:t>
      </w:r>
    </w:p>
    <w:p w:rsidR="00E2562F" w:rsidRDefault="00766024" w:rsidP="00E2562F">
      <w:pPr>
        <w:pStyle w:val="a3"/>
        <w:spacing w:before="195" w:beforeAutospacing="0" w:after="0" w:afterAutospacing="0" w:line="195" w:lineRule="atLeast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О</w:t>
      </w:r>
      <w:r w:rsidR="00E2562F">
        <w:rPr>
          <w:rStyle w:val="a5"/>
          <w:b w:val="0"/>
          <w:sz w:val="28"/>
          <w:szCs w:val="28"/>
        </w:rPr>
        <w:t>т</w:t>
      </w:r>
      <w:r w:rsidR="00C7647D">
        <w:rPr>
          <w:rStyle w:val="a5"/>
          <w:b w:val="0"/>
          <w:sz w:val="28"/>
          <w:szCs w:val="28"/>
        </w:rPr>
        <w:t xml:space="preserve">  14.10.2021</w:t>
      </w:r>
      <w:r w:rsidR="00E2562F">
        <w:rPr>
          <w:rStyle w:val="a5"/>
          <w:b w:val="0"/>
          <w:sz w:val="28"/>
          <w:szCs w:val="28"/>
        </w:rPr>
        <w:t xml:space="preserve">  №</w:t>
      </w:r>
      <w:r w:rsidR="00C7647D">
        <w:rPr>
          <w:rStyle w:val="a5"/>
          <w:b w:val="0"/>
          <w:sz w:val="28"/>
          <w:szCs w:val="28"/>
        </w:rPr>
        <w:t xml:space="preserve"> 326</w:t>
      </w:r>
      <w:r w:rsidR="00E2562F">
        <w:rPr>
          <w:rStyle w:val="a5"/>
          <w:b w:val="0"/>
          <w:sz w:val="28"/>
          <w:szCs w:val="28"/>
        </w:rPr>
        <w:t xml:space="preserve"> </w:t>
      </w:r>
      <w:r w:rsidR="00DE5E27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                                             </w:t>
      </w:r>
      <w:r w:rsidR="00C7647D">
        <w:rPr>
          <w:rStyle w:val="a5"/>
          <w:b w:val="0"/>
          <w:sz w:val="28"/>
          <w:szCs w:val="28"/>
        </w:rPr>
        <w:t xml:space="preserve">                          </w:t>
      </w:r>
      <w:r>
        <w:rPr>
          <w:rStyle w:val="a5"/>
          <w:b w:val="0"/>
          <w:sz w:val="28"/>
          <w:szCs w:val="28"/>
        </w:rPr>
        <w:t xml:space="preserve">    с.Темкино</w:t>
      </w:r>
    </w:p>
    <w:p w:rsidR="00E2562F" w:rsidRDefault="00A2021B" w:rsidP="00E2562F">
      <w:pPr>
        <w:pStyle w:val="a3"/>
        <w:spacing w:before="195" w:beforeAutospacing="0" w:after="0" w:afterAutospacing="0" w:line="195" w:lineRule="atLeast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62BE">
        <w:rPr>
          <w:sz w:val="28"/>
          <w:szCs w:val="28"/>
        </w:rPr>
        <w:t xml:space="preserve">б утверждении </w:t>
      </w:r>
      <w:r w:rsidR="00E2562F">
        <w:rPr>
          <w:sz w:val="28"/>
          <w:szCs w:val="28"/>
        </w:rPr>
        <w:t>Положени</w:t>
      </w:r>
      <w:r w:rsidR="005C62BE">
        <w:rPr>
          <w:sz w:val="28"/>
          <w:szCs w:val="28"/>
        </w:rPr>
        <w:t>я</w:t>
      </w:r>
      <w:r w:rsidR="00E2562F">
        <w:rPr>
          <w:sz w:val="28"/>
          <w:szCs w:val="28"/>
        </w:rPr>
        <w:t xml:space="preserve"> о порядке формирования, ведения, ежегодного дополнения  и опубликования Перечня муниципального имущества муниципального образования «Темкинский район» Смоленской области, предназначенного для предоставления во владение и (или) в пользование субъектам малого и среднего предпринимательства</w:t>
      </w:r>
      <w:r w:rsidR="005C62BE">
        <w:rPr>
          <w:sz w:val="28"/>
          <w:szCs w:val="28"/>
        </w:rPr>
        <w:t>,</w:t>
      </w:r>
      <w:r w:rsidR="00456E00" w:rsidRPr="00456E00">
        <w:rPr>
          <w:sz w:val="28"/>
          <w:szCs w:val="28"/>
        </w:rPr>
        <w:t xml:space="preserve"> </w:t>
      </w:r>
      <w:r w:rsidR="00456E00" w:rsidRPr="005B5219">
        <w:rPr>
          <w:sz w:val="28"/>
          <w:szCs w:val="28"/>
        </w:rPr>
        <w:t>физически</w:t>
      </w:r>
      <w:r w:rsidR="00456E00">
        <w:rPr>
          <w:sz w:val="28"/>
          <w:szCs w:val="28"/>
        </w:rPr>
        <w:t>м</w:t>
      </w:r>
      <w:r w:rsidR="00456E00" w:rsidRPr="005B5219">
        <w:rPr>
          <w:sz w:val="28"/>
          <w:szCs w:val="28"/>
        </w:rPr>
        <w:t xml:space="preserve"> лиц</w:t>
      </w:r>
      <w:r w:rsidR="00456E00">
        <w:rPr>
          <w:sz w:val="28"/>
          <w:szCs w:val="28"/>
        </w:rPr>
        <w:t>ам</w:t>
      </w:r>
      <w:r w:rsidR="00063F0B">
        <w:rPr>
          <w:sz w:val="28"/>
          <w:szCs w:val="28"/>
        </w:rPr>
        <w:t>,</w:t>
      </w:r>
      <w:r w:rsidR="00456E00" w:rsidRPr="00A75CF6">
        <w:rPr>
          <w:sz w:val="28"/>
          <w:szCs w:val="28"/>
        </w:rPr>
        <w:t xml:space="preserve"> </w:t>
      </w:r>
      <w:r w:rsidR="00456E00" w:rsidRPr="005B5219">
        <w:rPr>
          <w:sz w:val="28"/>
          <w:szCs w:val="28"/>
        </w:rPr>
        <w:t>не являющи</w:t>
      </w:r>
      <w:r w:rsidR="00456E00">
        <w:rPr>
          <w:sz w:val="28"/>
          <w:szCs w:val="28"/>
        </w:rPr>
        <w:t>мся</w:t>
      </w:r>
      <w:r w:rsidR="00456E00" w:rsidRPr="005B5219">
        <w:rPr>
          <w:sz w:val="28"/>
          <w:szCs w:val="28"/>
        </w:rPr>
        <w:t xml:space="preserve"> индивидуальными предпринимателями, применяющи</w:t>
      </w:r>
      <w:r w:rsidR="00063F0B">
        <w:rPr>
          <w:sz w:val="28"/>
          <w:szCs w:val="28"/>
        </w:rPr>
        <w:t>м</w:t>
      </w:r>
      <w:r w:rsidR="00FE6492">
        <w:rPr>
          <w:sz w:val="28"/>
          <w:szCs w:val="28"/>
        </w:rPr>
        <w:t xml:space="preserve"> </w:t>
      </w:r>
      <w:r w:rsidR="00456E00" w:rsidRPr="005B5219">
        <w:rPr>
          <w:sz w:val="28"/>
          <w:szCs w:val="28"/>
        </w:rPr>
        <w:t xml:space="preserve"> специальный налоговый режим «Налог на профессиональный доход» (</w:t>
      </w:r>
      <w:r w:rsidR="00456E00">
        <w:rPr>
          <w:sz w:val="28"/>
          <w:szCs w:val="28"/>
        </w:rPr>
        <w:t>самозанятые граждане),</w:t>
      </w:r>
      <w:r w:rsidR="00E2562F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right="5386"/>
        <w:jc w:val="both"/>
        <w:rPr>
          <w:b/>
          <w:sz w:val="28"/>
          <w:szCs w:val="28"/>
        </w:rPr>
      </w:pPr>
    </w:p>
    <w:p w:rsidR="00E2562F" w:rsidRPr="00456E00" w:rsidRDefault="00E2562F" w:rsidP="00E256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6E00">
        <w:rPr>
          <w:rFonts w:ascii="Times New Roman" w:hAnsi="Times New Roman" w:cs="Times New Roman"/>
          <w:sz w:val="28"/>
          <w:szCs w:val="28"/>
        </w:rPr>
        <w:t xml:space="preserve">           В </w:t>
      </w:r>
      <w:r w:rsidR="00063F0B">
        <w:rPr>
          <w:rFonts w:ascii="Times New Roman" w:hAnsi="Times New Roman" w:cs="Times New Roman"/>
          <w:sz w:val="28"/>
          <w:szCs w:val="28"/>
        </w:rPr>
        <w:t>соответствии</w:t>
      </w:r>
      <w:r w:rsidR="00456E00">
        <w:rPr>
          <w:rFonts w:ascii="Times New Roman" w:hAnsi="Times New Roman" w:cs="Times New Roman"/>
          <w:sz w:val="28"/>
          <w:szCs w:val="28"/>
        </w:rPr>
        <w:t xml:space="preserve"> </w:t>
      </w:r>
      <w:r w:rsidR="00456E00" w:rsidRPr="00456E00">
        <w:rPr>
          <w:rFonts w:ascii="Times New Roman" w:hAnsi="Times New Roman" w:cs="Times New Roman"/>
          <w:sz w:val="28"/>
          <w:szCs w:val="28"/>
        </w:rPr>
        <w:t>с Федеральным законом от 08.06.2020 № 169-ФЗ «О внесении изменений в Федеральный закон «О развитии малого и среднего предпринимател</w:t>
      </w:r>
      <w:r w:rsidR="00766024">
        <w:rPr>
          <w:rFonts w:ascii="Times New Roman" w:hAnsi="Times New Roman" w:cs="Times New Roman"/>
          <w:sz w:val="28"/>
          <w:szCs w:val="28"/>
        </w:rPr>
        <w:t>ьства в Российской Федерации» ,</w:t>
      </w:r>
      <w:r w:rsidR="00456E00" w:rsidRPr="00456E00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456E00" w:rsidRPr="00456E00">
        <w:rPr>
          <w:rFonts w:ascii="Times New Roman" w:hAnsi="Times New Roman" w:cs="Times New Roman"/>
          <w:sz w:val="28"/>
          <w:szCs w:val="20"/>
        </w:rPr>
        <w:t xml:space="preserve"> 14</w:t>
      </w:r>
      <w:r w:rsidR="00456E00" w:rsidRPr="00456E00">
        <w:rPr>
          <w:rFonts w:ascii="Times New Roman" w:hAnsi="Times New Roman" w:cs="Times New Roman"/>
          <w:sz w:val="28"/>
          <w:szCs w:val="20"/>
          <w:vertAlign w:val="superscript"/>
        </w:rPr>
        <w:t>1</w:t>
      </w:r>
      <w:r w:rsidR="00456E00" w:rsidRPr="00456E00">
        <w:rPr>
          <w:rFonts w:ascii="Times New Roman" w:hAnsi="Times New Roman" w:cs="Times New Roman"/>
          <w:sz w:val="28"/>
          <w:szCs w:val="20"/>
        </w:rPr>
        <w:t xml:space="preserve"> Федерального закона</w:t>
      </w:r>
      <w:r w:rsidR="00456E00" w:rsidRPr="00456E00">
        <w:rPr>
          <w:rFonts w:ascii="Times New Roman" w:hAnsi="Times New Roman" w:cs="Times New Roman"/>
          <w:sz w:val="28"/>
          <w:szCs w:val="28"/>
        </w:rPr>
        <w:t xml:space="preserve"> </w:t>
      </w:r>
      <w:r w:rsidR="00456E00">
        <w:rPr>
          <w:rFonts w:ascii="Times New Roman" w:hAnsi="Times New Roman" w:cs="Times New Roman"/>
          <w:sz w:val="28"/>
          <w:szCs w:val="28"/>
        </w:rPr>
        <w:t xml:space="preserve"> </w:t>
      </w:r>
      <w:r w:rsidR="00456E00" w:rsidRPr="00456E00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</w:t>
      </w:r>
      <w:r w:rsidR="00063F0B">
        <w:rPr>
          <w:rFonts w:ascii="Times New Roman" w:hAnsi="Times New Roman" w:cs="Times New Roman"/>
          <w:sz w:val="28"/>
          <w:szCs w:val="28"/>
        </w:rPr>
        <w:t>»</w:t>
      </w:r>
      <w:r w:rsidR="00456E00">
        <w:rPr>
          <w:rFonts w:ascii="Times New Roman" w:hAnsi="Times New Roman" w:cs="Times New Roman"/>
          <w:sz w:val="28"/>
          <w:szCs w:val="28"/>
        </w:rPr>
        <w:t xml:space="preserve">, </w:t>
      </w:r>
      <w:r w:rsidRPr="00456E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Администрация муниципального образования «Темкинский район» Смоленской области </w:t>
      </w:r>
      <w:r>
        <w:rPr>
          <w:b/>
          <w:sz w:val="28"/>
          <w:szCs w:val="28"/>
        </w:rPr>
        <w:t>п о с т а н о в л я е т: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b/>
          <w:sz w:val="28"/>
          <w:szCs w:val="28"/>
        </w:rPr>
      </w:pPr>
    </w:p>
    <w:p w:rsidR="00E2562F" w:rsidRDefault="00E2562F" w:rsidP="00E256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    1. Утвердить </w:t>
      </w:r>
      <w:r w:rsidR="00063F0B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порядке формирования, ведения, ежегодного дополнения  и опубликования Перечня муниципального имущества муниципального образования «Темкинский район» Смоленской области, предназначенного для предоставления во владение и (или) в пользование субъектам малого и среднего предпринимательства</w:t>
      </w:r>
      <w:r w:rsidR="00456E00">
        <w:rPr>
          <w:rFonts w:ascii="Times New Roman" w:hAnsi="Times New Roman" w:cs="Times New Roman"/>
          <w:sz w:val="28"/>
          <w:szCs w:val="28"/>
        </w:rPr>
        <w:t>,</w:t>
      </w:r>
      <w:r w:rsidR="00456E00" w:rsidRPr="00456E00">
        <w:rPr>
          <w:sz w:val="28"/>
          <w:szCs w:val="28"/>
        </w:rPr>
        <w:t xml:space="preserve"> </w:t>
      </w:r>
      <w:r w:rsidR="00456E00" w:rsidRPr="00456E00">
        <w:rPr>
          <w:rFonts w:ascii="Times New Roman" w:hAnsi="Times New Roman" w:cs="Times New Roman"/>
          <w:sz w:val="28"/>
          <w:szCs w:val="28"/>
        </w:rPr>
        <w:t>физическ</w:t>
      </w:r>
      <w:r w:rsidR="00456E00">
        <w:rPr>
          <w:rFonts w:ascii="Times New Roman" w:hAnsi="Times New Roman" w:cs="Times New Roman"/>
          <w:sz w:val="28"/>
          <w:szCs w:val="28"/>
        </w:rPr>
        <w:t>им</w:t>
      </w:r>
      <w:r w:rsidR="00456E00" w:rsidRPr="00456E00">
        <w:rPr>
          <w:rFonts w:ascii="Times New Roman" w:hAnsi="Times New Roman" w:cs="Times New Roman"/>
          <w:sz w:val="28"/>
          <w:szCs w:val="28"/>
        </w:rPr>
        <w:t xml:space="preserve"> лица</w:t>
      </w:r>
      <w:r w:rsidR="00456E00">
        <w:rPr>
          <w:rFonts w:ascii="Times New Roman" w:hAnsi="Times New Roman" w:cs="Times New Roman"/>
          <w:sz w:val="28"/>
          <w:szCs w:val="28"/>
        </w:rPr>
        <w:t>м</w:t>
      </w:r>
      <w:r w:rsidR="00063F0B">
        <w:rPr>
          <w:rFonts w:ascii="Times New Roman" w:hAnsi="Times New Roman" w:cs="Times New Roman"/>
          <w:sz w:val="28"/>
          <w:szCs w:val="28"/>
        </w:rPr>
        <w:t>,</w:t>
      </w:r>
      <w:r w:rsidR="00456E00" w:rsidRPr="00456E00">
        <w:rPr>
          <w:rFonts w:ascii="Times New Roman" w:hAnsi="Times New Roman" w:cs="Times New Roman"/>
          <w:sz w:val="28"/>
          <w:szCs w:val="28"/>
        </w:rPr>
        <w:t xml:space="preserve"> не являющи</w:t>
      </w:r>
      <w:r w:rsidR="00456E00">
        <w:rPr>
          <w:rFonts w:ascii="Times New Roman" w:hAnsi="Times New Roman" w:cs="Times New Roman"/>
          <w:sz w:val="28"/>
          <w:szCs w:val="28"/>
        </w:rPr>
        <w:t>м</w:t>
      </w:r>
      <w:r w:rsidR="00456E00" w:rsidRPr="00456E00">
        <w:rPr>
          <w:rFonts w:ascii="Times New Roman" w:hAnsi="Times New Roman" w:cs="Times New Roman"/>
          <w:sz w:val="28"/>
          <w:szCs w:val="28"/>
        </w:rPr>
        <w:t>ся индивидуальными предпринимателями, применяющи</w:t>
      </w:r>
      <w:r w:rsidR="00063F0B">
        <w:rPr>
          <w:rFonts w:ascii="Times New Roman" w:hAnsi="Times New Roman" w:cs="Times New Roman"/>
          <w:sz w:val="28"/>
          <w:szCs w:val="28"/>
        </w:rPr>
        <w:t>м</w:t>
      </w:r>
      <w:r w:rsidR="00456E00" w:rsidRPr="00456E00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</w:t>
      </w:r>
      <w:r w:rsidR="00063F0B">
        <w:rPr>
          <w:rFonts w:ascii="Times New Roman" w:hAnsi="Times New Roman" w:cs="Times New Roman"/>
          <w:sz w:val="28"/>
          <w:szCs w:val="28"/>
        </w:rPr>
        <w:t>ог на профессиональный доход» (</w:t>
      </w:r>
      <w:r w:rsidR="00456E00" w:rsidRPr="00456E00">
        <w:rPr>
          <w:rFonts w:ascii="Times New Roman" w:hAnsi="Times New Roman" w:cs="Times New Roman"/>
          <w:sz w:val="28"/>
          <w:szCs w:val="28"/>
        </w:rPr>
        <w:t>самозанятые граждане</w:t>
      </w:r>
      <w:r w:rsidR="00456E00" w:rsidRPr="005B5219">
        <w:rPr>
          <w:sz w:val="28"/>
          <w:szCs w:val="28"/>
        </w:rPr>
        <w:t>)</w:t>
      </w:r>
      <w:r w:rsidR="00111317"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</w:t>
      </w:r>
      <w:r w:rsidR="00063F0B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063F0B" w:rsidRPr="00063F0B" w:rsidRDefault="00E2562F" w:rsidP="00063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3F0B">
        <w:rPr>
          <w:rFonts w:ascii="Times New Roman" w:hAnsi="Times New Roman" w:cs="Times New Roman"/>
          <w:sz w:val="28"/>
          <w:szCs w:val="28"/>
        </w:rPr>
        <w:t xml:space="preserve">     2.</w:t>
      </w:r>
      <w:r w:rsidR="00063F0B" w:rsidRPr="0006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F0B" w:rsidRPr="00063F0B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</w:t>
      </w:r>
    </w:p>
    <w:p w:rsidR="006840C7" w:rsidRDefault="006840C7" w:rsidP="00E256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063F0B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63F0B" w:rsidRPr="00063F0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«Темкинский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15.04.2021 №127 «Об утверждении Положения </w:t>
      </w:r>
      <w:r>
        <w:rPr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формирования, ведения, ежегодного дополнения  и опубликования Перечня муниципального имущества муниципального образования «Темкинский район» Смоленской области, предназначенного для предоставления во владение и (или) в пользование субъектам малого и среднего предпринимательства,</w:t>
      </w:r>
      <w:r w:rsidRPr="00456E0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организациям, образующим инфраструктуру поддержки субъектов малого и среднего предпринимательства</w:t>
      </w:r>
      <w:r w:rsidR="00063F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62F" w:rsidRDefault="00E2562F" w:rsidP="00E256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Контроль за исполнением </w:t>
      </w:r>
      <w:r w:rsidR="00063F0B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</w:t>
      </w:r>
      <w:r w:rsidR="0006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6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06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 </w:t>
      </w:r>
      <w:r w:rsidR="00111317">
        <w:rPr>
          <w:rFonts w:ascii="Times New Roman" w:hAnsi="Times New Roman" w:cs="Times New Roman"/>
          <w:sz w:val="28"/>
          <w:szCs w:val="28"/>
        </w:rPr>
        <w:t>Т.Г.</w:t>
      </w:r>
      <w:r w:rsidR="00063F0B">
        <w:rPr>
          <w:rFonts w:ascii="Times New Roman" w:hAnsi="Times New Roman" w:cs="Times New Roman"/>
          <w:sz w:val="28"/>
          <w:szCs w:val="28"/>
        </w:rPr>
        <w:t xml:space="preserve"> </w:t>
      </w:r>
      <w:r w:rsidR="00111317">
        <w:rPr>
          <w:rFonts w:ascii="Times New Roman" w:hAnsi="Times New Roman" w:cs="Times New Roman"/>
          <w:sz w:val="28"/>
          <w:szCs w:val="28"/>
        </w:rPr>
        <w:t>Мельниченко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F0B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562F" w:rsidRPr="00111317" w:rsidRDefault="00E2562F" w:rsidP="00E2562F">
      <w:pPr>
        <w:pStyle w:val="a4"/>
        <w:rPr>
          <w:rStyle w:val="a5"/>
          <w:rFonts w:ascii="Times New Roman" w:hAnsi="Times New Roman" w:cs="Times New Roman"/>
          <w:b w:val="0"/>
        </w:rPr>
      </w:pPr>
      <w:r w:rsidRPr="0011131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Глава  муниципального образования </w:t>
      </w:r>
    </w:p>
    <w:p w:rsidR="00E2562F" w:rsidRPr="00111317" w:rsidRDefault="00E2562F" w:rsidP="00E2562F">
      <w:pPr>
        <w:pStyle w:val="a4"/>
        <w:rPr>
          <w:rFonts w:ascii="Times New Roman" w:hAnsi="Times New Roman" w:cs="Times New Roman"/>
          <w:b/>
        </w:rPr>
      </w:pPr>
      <w:r w:rsidRPr="0011131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«Темкинский район» Смоленской области                </w:t>
      </w:r>
      <w:r w:rsidR="0011131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11131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С.А. Гуляев</w:t>
      </w:r>
    </w:p>
    <w:p w:rsidR="00E2562F" w:rsidRDefault="00E2562F" w:rsidP="00E2562F">
      <w:pPr>
        <w:pStyle w:val="a4"/>
        <w:rPr>
          <w:rFonts w:ascii="Times New Roman" w:hAnsi="Times New Roman" w:cs="Times New Roman"/>
        </w:rPr>
      </w:pPr>
    </w:p>
    <w:p w:rsidR="00E2562F" w:rsidRDefault="00E2562F" w:rsidP="00E2562F">
      <w:pPr>
        <w:pStyle w:val="a3"/>
        <w:spacing w:before="195" w:beforeAutospacing="0" w:after="0" w:afterAutospacing="0" w:line="195" w:lineRule="atLeast"/>
        <w:jc w:val="right"/>
        <w:rPr>
          <w:sz w:val="28"/>
          <w:szCs w:val="28"/>
        </w:rPr>
      </w:pPr>
    </w:p>
    <w:p w:rsidR="00E2562F" w:rsidRDefault="00E2562F" w:rsidP="00E2562F">
      <w:pPr>
        <w:pStyle w:val="a3"/>
        <w:spacing w:before="195" w:beforeAutospacing="0" w:after="0" w:afterAutospacing="0" w:line="195" w:lineRule="atLeast"/>
        <w:jc w:val="right"/>
        <w:rPr>
          <w:sz w:val="28"/>
          <w:szCs w:val="28"/>
        </w:rPr>
      </w:pPr>
    </w:p>
    <w:p w:rsidR="00E2562F" w:rsidRDefault="00E2562F" w:rsidP="00E2562F">
      <w:pPr>
        <w:pStyle w:val="a3"/>
        <w:spacing w:before="195" w:beforeAutospacing="0" w:after="0" w:afterAutospacing="0" w:line="195" w:lineRule="atLeast"/>
        <w:jc w:val="right"/>
        <w:rPr>
          <w:sz w:val="28"/>
          <w:szCs w:val="28"/>
        </w:rPr>
      </w:pPr>
    </w:p>
    <w:p w:rsidR="00E2562F" w:rsidRDefault="00E2562F" w:rsidP="00E2562F">
      <w:pPr>
        <w:pStyle w:val="a3"/>
        <w:spacing w:before="195" w:beforeAutospacing="0" w:after="0" w:afterAutospacing="0" w:line="195" w:lineRule="atLeast"/>
        <w:jc w:val="right"/>
        <w:rPr>
          <w:sz w:val="28"/>
          <w:szCs w:val="28"/>
        </w:rPr>
      </w:pPr>
    </w:p>
    <w:p w:rsidR="00E2562F" w:rsidRDefault="00E2562F" w:rsidP="00E256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2562F" w:rsidRDefault="00E2562F" w:rsidP="00E256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2562F" w:rsidRDefault="00E2562F" w:rsidP="00E256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2562F" w:rsidRDefault="00E2562F" w:rsidP="00E256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2562F" w:rsidRDefault="00E2562F" w:rsidP="00E256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2562F" w:rsidRDefault="00E2562F" w:rsidP="00E256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2562F" w:rsidRDefault="00E2562F" w:rsidP="00E256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2562F" w:rsidRDefault="00E2562F" w:rsidP="00E256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2562F" w:rsidRDefault="00E2562F" w:rsidP="00E256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63F0B" w:rsidRDefault="006840C7" w:rsidP="006840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63F0B" w:rsidRDefault="00063F0B" w:rsidP="006840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562F" w:rsidRDefault="00063F0B" w:rsidP="00024848">
      <w:pPr>
        <w:pStyle w:val="a4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2562F" w:rsidRDefault="00063F0B" w:rsidP="00024848">
      <w:pPr>
        <w:pStyle w:val="a4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E25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2562F" w:rsidRDefault="00E2562F" w:rsidP="00024848">
      <w:pPr>
        <w:pStyle w:val="a4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2562F" w:rsidRDefault="00E2562F" w:rsidP="00024848">
      <w:pPr>
        <w:pStyle w:val="a4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</w:t>
      </w:r>
      <w:r w:rsidR="0002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от                </w:t>
      </w:r>
      <w:r w:rsidR="006840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E2562F" w:rsidRPr="00024848" w:rsidRDefault="00E2562F" w:rsidP="00E2562F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024848">
        <w:rPr>
          <w:rStyle w:val="a5"/>
          <w:sz w:val="28"/>
          <w:szCs w:val="28"/>
        </w:rPr>
        <w:t>ПОЛОЖЕНИЕ</w:t>
      </w:r>
    </w:p>
    <w:p w:rsidR="00E2562F" w:rsidRDefault="00E2562F" w:rsidP="000F522D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формирования, ведения, ежегодного дополнения  и опубликования Перечня муниципального имущества муниципального образования «Темкинский район» Смоленской области, предназначенного для предоставления во владение и (или) в пользование субъектам малого и среднего предпринимательства</w:t>
      </w:r>
      <w:r w:rsidR="000F52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522D">
        <w:rPr>
          <w:sz w:val="28"/>
          <w:szCs w:val="28"/>
        </w:rPr>
        <w:t xml:space="preserve"> </w:t>
      </w:r>
      <w:r w:rsidR="000F522D" w:rsidRPr="00456E00">
        <w:rPr>
          <w:sz w:val="28"/>
          <w:szCs w:val="28"/>
        </w:rPr>
        <w:t>физическ</w:t>
      </w:r>
      <w:r w:rsidR="000F522D">
        <w:rPr>
          <w:sz w:val="28"/>
          <w:szCs w:val="28"/>
        </w:rPr>
        <w:t>им</w:t>
      </w:r>
      <w:r w:rsidR="000F522D" w:rsidRPr="00456E00">
        <w:rPr>
          <w:sz w:val="28"/>
          <w:szCs w:val="28"/>
        </w:rPr>
        <w:t xml:space="preserve"> лица</w:t>
      </w:r>
      <w:r w:rsidR="000F522D">
        <w:rPr>
          <w:sz w:val="28"/>
          <w:szCs w:val="28"/>
        </w:rPr>
        <w:t>м</w:t>
      </w:r>
      <w:r w:rsidR="00024848">
        <w:rPr>
          <w:sz w:val="28"/>
          <w:szCs w:val="28"/>
        </w:rPr>
        <w:t xml:space="preserve">, </w:t>
      </w:r>
      <w:r w:rsidR="000F522D" w:rsidRPr="00456E00">
        <w:rPr>
          <w:sz w:val="28"/>
          <w:szCs w:val="28"/>
        </w:rPr>
        <w:t>не являющи</w:t>
      </w:r>
      <w:r w:rsidR="000F522D">
        <w:rPr>
          <w:sz w:val="28"/>
          <w:szCs w:val="28"/>
        </w:rPr>
        <w:t>м</w:t>
      </w:r>
      <w:r w:rsidR="000F522D" w:rsidRPr="00456E00">
        <w:rPr>
          <w:sz w:val="28"/>
          <w:szCs w:val="28"/>
        </w:rPr>
        <w:t>ся индивидуальными предпринимателями, применяющи</w:t>
      </w:r>
      <w:r w:rsidR="00024848">
        <w:rPr>
          <w:sz w:val="28"/>
          <w:szCs w:val="28"/>
        </w:rPr>
        <w:t>м</w:t>
      </w:r>
      <w:r w:rsidR="00FE6492">
        <w:rPr>
          <w:sz w:val="28"/>
          <w:szCs w:val="28"/>
        </w:rPr>
        <w:t xml:space="preserve"> </w:t>
      </w:r>
      <w:r w:rsidR="000F522D" w:rsidRPr="00456E00">
        <w:rPr>
          <w:sz w:val="28"/>
          <w:szCs w:val="28"/>
        </w:rPr>
        <w:t xml:space="preserve"> специальный налоговый режим «Нало</w:t>
      </w:r>
      <w:r w:rsidR="00024848">
        <w:rPr>
          <w:sz w:val="28"/>
          <w:szCs w:val="28"/>
        </w:rPr>
        <w:t>г на профессиональный доход» (</w:t>
      </w:r>
      <w:r w:rsidR="000F522D" w:rsidRPr="00456E00">
        <w:rPr>
          <w:sz w:val="28"/>
          <w:szCs w:val="28"/>
        </w:rPr>
        <w:t>самозанятые граждане</w:t>
      </w:r>
      <w:r w:rsidR="000F522D" w:rsidRPr="005B5219">
        <w:rPr>
          <w:sz w:val="28"/>
          <w:szCs w:val="28"/>
        </w:rPr>
        <w:t>)</w:t>
      </w:r>
      <w:r w:rsidR="000F522D">
        <w:rPr>
          <w:sz w:val="28"/>
          <w:szCs w:val="28"/>
        </w:rPr>
        <w:t xml:space="preserve">, </w:t>
      </w:r>
      <w:r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1. Общие положения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 формирования, ведения, ежегодного дополнения  и опубликования Перечня муниципального имущества муниципального образования «Темкинский район» Смоленской области, предназначенного для предоставления во владение и (или) в пользование субъектам малого и среднего предпринимательства</w:t>
      </w:r>
      <w:r w:rsidR="000F522D">
        <w:rPr>
          <w:sz w:val="28"/>
          <w:szCs w:val="28"/>
        </w:rPr>
        <w:t xml:space="preserve">, </w:t>
      </w:r>
      <w:r w:rsidR="000F522D" w:rsidRPr="00456E00">
        <w:rPr>
          <w:sz w:val="28"/>
          <w:szCs w:val="28"/>
        </w:rPr>
        <w:t>физическ</w:t>
      </w:r>
      <w:r w:rsidR="000F522D">
        <w:rPr>
          <w:sz w:val="28"/>
          <w:szCs w:val="28"/>
        </w:rPr>
        <w:t>им</w:t>
      </w:r>
      <w:r w:rsidR="000F522D" w:rsidRPr="00456E00">
        <w:rPr>
          <w:sz w:val="28"/>
          <w:szCs w:val="28"/>
        </w:rPr>
        <w:t xml:space="preserve"> лица</w:t>
      </w:r>
      <w:r w:rsidR="000F522D">
        <w:rPr>
          <w:sz w:val="28"/>
          <w:szCs w:val="28"/>
        </w:rPr>
        <w:t>м</w:t>
      </w:r>
      <w:r w:rsidR="00024848">
        <w:rPr>
          <w:sz w:val="28"/>
          <w:szCs w:val="28"/>
        </w:rPr>
        <w:t>,</w:t>
      </w:r>
      <w:r w:rsidR="000F522D" w:rsidRPr="00456E00">
        <w:rPr>
          <w:sz w:val="28"/>
          <w:szCs w:val="28"/>
        </w:rPr>
        <w:t xml:space="preserve"> не являющи</w:t>
      </w:r>
      <w:r w:rsidR="000F522D">
        <w:rPr>
          <w:sz w:val="28"/>
          <w:szCs w:val="28"/>
        </w:rPr>
        <w:t>м</w:t>
      </w:r>
      <w:r w:rsidR="000F522D" w:rsidRPr="00456E00">
        <w:rPr>
          <w:sz w:val="28"/>
          <w:szCs w:val="28"/>
        </w:rPr>
        <w:t>ся индивидуальными предпринимателями, применяющи</w:t>
      </w:r>
      <w:r w:rsidR="00024848">
        <w:rPr>
          <w:sz w:val="28"/>
          <w:szCs w:val="28"/>
        </w:rPr>
        <w:t>м</w:t>
      </w:r>
      <w:r w:rsidR="000F522D" w:rsidRPr="00456E00">
        <w:rPr>
          <w:sz w:val="28"/>
          <w:szCs w:val="28"/>
        </w:rPr>
        <w:t xml:space="preserve"> специальный налоговый режим «Н</w:t>
      </w:r>
      <w:r w:rsidR="000F522D">
        <w:rPr>
          <w:sz w:val="28"/>
          <w:szCs w:val="28"/>
        </w:rPr>
        <w:t xml:space="preserve">алог на профессиональный доход» </w:t>
      </w:r>
      <w:r w:rsidR="000F522D" w:rsidRPr="00456E00">
        <w:rPr>
          <w:sz w:val="28"/>
          <w:szCs w:val="28"/>
        </w:rPr>
        <w:t>(самозанятые граждане</w:t>
      </w:r>
      <w:r w:rsidR="000F522D" w:rsidRPr="005B5219">
        <w:rPr>
          <w:sz w:val="28"/>
          <w:szCs w:val="28"/>
        </w:rPr>
        <w:t>)</w:t>
      </w:r>
      <w:r w:rsidR="000F522D">
        <w:rPr>
          <w:sz w:val="28"/>
          <w:szCs w:val="28"/>
        </w:rPr>
        <w:t xml:space="preserve">, </w:t>
      </w:r>
      <w:r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rStyle w:val="a5"/>
          <w:b w:val="0"/>
        </w:rPr>
      </w:pPr>
      <w:r>
        <w:rPr>
          <w:sz w:val="28"/>
          <w:szCs w:val="28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>
        <w:rPr>
          <w:rStyle w:val="a5"/>
          <w:b w:val="0"/>
          <w:sz w:val="28"/>
          <w:szCs w:val="28"/>
        </w:rPr>
        <w:t>муниципального образования «Темкинский район» Смоленской области</w:t>
      </w:r>
      <w:r>
        <w:rPr>
          <w:sz w:val="28"/>
          <w:szCs w:val="28"/>
        </w:rPr>
        <w:t>,</w:t>
      </w:r>
      <w:r w:rsidR="000F522D" w:rsidRPr="000F522D">
        <w:rPr>
          <w:sz w:val="28"/>
          <w:szCs w:val="28"/>
        </w:rPr>
        <w:t xml:space="preserve"> </w:t>
      </w:r>
      <w:r w:rsidR="000F522D" w:rsidRPr="00456E00">
        <w:rPr>
          <w:sz w:val="28"/>
          <w:szCs w:val="28"/>
        </w:rPr>
        <w:t>физическ</w:t>
      </w:r>
      <w:r w:rsidR="000F522D">
        <w:rPr>
          <w:sz w:val="28"/>
          <w:szCs w:val="28"/>
        </w:rPr>
        <w:t>им</w:t>
      </w:r>
      <w:r w:rsidR="000F522D" w:rsidRPr="00456E00">
        <w:rPr>
          <w:sz w:val="28"/>
          <w:szCs w:val="28"/>
        </w:rPr>
        <w:t xml:space="preserve"> лица</w:t>
      </w:r>
      <w:r w:rsidR="000F522D">
        <w:rPr>
          <w:sz w:val="28"/>
          <w:szCs w:val="28"/>
        </w:rPr>
        <w:t>м</w:t>
      </w:r>
      <w:r w:rsidR="00024848">
        <w:rPr>
          <w:sz w:val="28"/>
          <w:szCs w:val="28"/>
        </w:rPr>
        <w:t xml:space="preserve">, </w:t>
      </w:r>
      <w:r w:rsidR="000F522D" w:rsidRPr="00456E00">
        <w:rPr>
          <w:sz w:val="28"/>
          <w:szCs w:val="28"/>
        </w:rPr>
        <w:t>не являющи</w:t>
      </w:r>
      <w:r w:rsidR="000F522D">
        <w:rPr>
          <w:sz w:val="28"/>
          <w:szCs w:val="28"/>
        </w:rPr>
        <w:t>м</w:t>
      </w:r>
      <w:r w:rsidR="000F522D" w:rsidRPr="00456E00">
        <w:rPr>
          <w:sz w:val="28"/>
          <w:szCs w:val="28"/>
        </w:rPr>
        <w:t>ся индивидуальными предпринимателями, применяющи</w:t>
      </w:r>
      <w:r w:rsidR="00024848">
        <w:rPr>
          <w:sz w:val="28"/>
          <w:szCs w:val="28"/>
        </w:rPr>
        <w:t xml:space="preserve">м </w:t>
      </w:r>
      <w:r w:rsidR="000F522D" w:rsidRPr="00456E00">
        <w:rPr>
          <w:sz w:val="28"/>
          <w:szCs w:val="28"/>
        </w:rPr>
        <w:t>специальный налоговый режим «Налог на профессиональный доход» ( самозанятые граждане</w:t>
      </w:r>
      <w:r w:rsidR="000F522D" w:rsidRPr="005B5219">
        <w:rPr>
          <w:sz w:val="28"/>
          <w:szCs w:val="28"/>
        </w:rPr>
        <w:t>)</w:t>
      </w:r>
      <w:r w:rsidR="000F52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</w:t>
      </w:r>
      <w:r>
        <w:rPr>
          <w:rStyle w:val="a5"/>
          <w:b w:val="0"/>
          <w:sz w:val="28"/>
          <w:szCs w:val="28"/>
        </w:rPr>
        <w:t xml:space="preserve">муниципального образования «Темкинский район» Смоленской области 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</w:pPr>
      <w:r>
        <w:rPr>
          <w:sz w:val="28"/>
          <w:szCs w:val="28"/>
        </w:rPr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</w:t>
      </w:r>
      <w:r w:rsidR="000F522D">
        <w:rPr>
          <w:sz w:val="28"/>
          <w:szCs w:val="28"/>
        </w:rPr>
        <w:t>,</w:t>
      </w:r>
      <w:r w:rsidR="000F522D" w:rsidRPr="000F522D">
        <w:rPr>
          <w:sz w:val="28"/>
          <w:szCs w:val="28"/>
        </w:rPr>
        <w:t xml:space="preserve"> </w:t>
      </w:r>
      <w:r w:rsidR="000F522D" w:rsidRPr="00456E00">
        <w:rPr>
          <w:sz w:val="28"/>
          <w:szCs w:val="28"/>
        </w:rPr>
        <w:t>физическ</w:t>
      </w:r>
      <w:r w:rsidR="000F522D">
        <w:rPr>
          <w:sz w:val="28"/>
          <w:szCs w:val="28"/>
        </w:rPr>
        <w:t>и</w:t>
      </w:r>
      <w:r w:rsidR="00024848">
        <w:rPr>
          <w:sz w:val="28"/>
          <w:szCs w:val="28"/>
        </w:rPr>
        <w:t>м лицам,</w:t>
      </w:r>
      <w:r w:rsidR="000F522D" w:rsidRPr="00456E00">
        <w:rPr>
          <w:sz w:val="28"/>
          <w:szCs w:val="28"/>
        </w:rPr>
        <w:t xml:space="preserve"> не являющи</w:t>
      </w:r>
      <w:r w:rsidR="00024848">
        <w:rPr>
          <w:sz w:val="28"/>
          <w:szCs w:val="28"/>
        </w:rPr>
        <w:t xml:space="preserve">мся </w:t>
      </w:r>
      <w:r w:rsidR="000F522D" w:rsidRPr="00456E00">
        <w:rPr>
          <w:sz w:val="28"/>
          <w:szCs w:val="28"/>
        </w:rPr>
        <w:t>индивидуальными предпринимателями, применяющи</w:t>
      </w:r>
      <w:r w:rsidR="00024848">
        <w:rPr>
          <w:sz w:val="28"/>
          <w:szCs w:val="28"/>
        </w:rPr>
        <w:t>м</w:t>
      </w:r>
      <w:r w:rsidR="00FE6492">
        <w:rPr>
          <w:sz w:val="28"/>
          <w:szCs w:val="28"/>
        </w:rPr>
        <w:t xml:space="preserve"> </w:t>
      </w:r>
      <w:r w:rsidR="000F522D" w:rsidRPr="00456E00">
        <w:rPr>
          <w:sz w:val="28"/>
          <w:szCs w:val="28"/>
        </w:rPr>
        <w:t xml:space="preserve"> специальный налоговый режим «Налог на профессиональный доход» (самозанятые граждане</w:t>
      </w:r>
      <w:r w:rsidR="000F522D" w:rsidRPr="005B5219">
        <w:rPr>
          <w:sz w:val="28"/>
          <w:szCs w:val="28"/>
        </w:rPr>
        <w:t>)</w:t>
      </w:r>
      <w:r w:rsidR="00024848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организаций, образующих инфраструктуру поддержки субъектов малого и среднего предпринимательства, арендующих это имущество.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2. Порядок формирования Перечня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2.1.Форми</w:t>
      </w:r>
      <w:r w:rsidR="00024848">
        <w:rPr>
          <w:sz w:val="28"/>
          <w:szCs w:val="28"/>
        </w:rPr>
        <w:t>рование Перечня осуществляется А</w:t>
      </w:r>
      <w:r>
        <w:rPr>
          <w:sz w:val="28"/>
          <w:szCs w:val="28"/>
        </w:rPr>
        <w:t xml:space="preserve">дминистрацией </w:t>
      </w:r>
      <w:r>
        <w:rPr>
          <w:rStyle w:val="a5"/>
          <w:b w:val="0"/>
          <w:sz w:val="28"/>
          <w:szCs w:val="28"/>
        </w:rPr>
        <w:t xml:space="preserve">муниципального образования «Темкинский район» Смоленской области </w:t>
      </w:r>
      <w:r>
        <w:rPr>
          <w:sz w:val="28"/>
          <w:szCs w:val="28"/>
        </w:rPr>
        <w:t>.</w:t>
      </w:r>
    </w:p>
    <w:p w:rsidR="00E2562F" w:rsidRDefault="00E2562F" w:rsidP="000248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 включаемое  в  Перечень,  должно  быть  пригодно  для использования  по  целевому  назначению  для  ведения  предпринимательской деятельности, заключения соответствующего договора о передаче имущества во  владение  и  (или)  в  пользование  субъекту  МСП,  регистрации соответствующих прав. </w:t>
      </w:r>
    </w:p>
    <w:p w:rsidR="00E2562F" w:rsidRPr="00FE6492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</w:t>
      </w:r>
      <w:r w:rsidR="00024848">
        <w:rPr>
          <w:sz w:val="28"/>
          <w:szCs w:val="28"/>
        </w:rPr>
        <w:t xml:space="preserve"> осуществляются постановлением А</w:t>
      </w:r>
      <w:r>
        <w:rPr>
          <w:sz w:val="28"/>
          <w:szCs w:val="28"/>
        </w:rPr>
        <w:t xml:space="preserve">дминистрации </w:t>
      </w:r>
      <w:r>
        <w:rPr>
          <w:rStyle w:val="a5"/>
          <w:b w:val="0"/>
          <w:sz w:val="28"/>
          <w:szCs w:val="28"/>
        </w:rPr>
        <w:t xml:space="preserve">муниципального образования «Темкинский район» Смоленской области   </w:t>
      </w:r>
      <w:r>
        <w:rPr>
          <w:sz w:val="28"/>
          <w:szCs w:val="28"/>
        </w:rPr>
        <w:t xml:space="preserve">  об утверждении Перечня или о внесении в него и</w:t>
      </w:r>
      <w:r w:rsidR="00024848">
        <w:rPr>
          <w:sz w:val="28"/>
          <w:szCs w:val="28"/>
        </w:rPr>
        <w:t xml:space="preserve">зменений на основе предложений </w:t>
      </w:r>
      <w:r w:rsidR="00024848" w:rsidRPr="00FE6492">
        <w:rPr>
          <w:sz w:val="28"/>
          <w:szCs w:val="28"/>
        </w:rPr>
        <w:t>А</w:t>
      </w:r>
      <w:r w:rsidRPr="00FE6492">
        <w:rPr>
          <w:sz w:val="28"/>
          <w:szCs w:val="28"/>
        </w:rPr>
        <w:t xml:space="preserve">дминистрации </w:t>
      </w:r>
      <w:r w:rsidRPr="00FE6492">
        <w:rPr>
          <w:rStyle w:val="a5"/>
          <w:b w:val="0"/>
          <w:sz w:val="28"/>
          <w:szCs w:val="28"/>
        </w:rPr>
        <w:t xml:space="preserve">муниципального образования «Темкинский район» Смоленской области. 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Предложения, указанные в пункте 2.2. н</w:t>
      </w:r>
      <w:r w:rsidR="00024848">
        <w:rPr>
          <w:sz w:val="28"/>
          <w:szCs w:val="28"/>
        </w:rPr>
        <w:t>астоящего Положения подаются в А</w:t>
      </w:r>
      <w:r>
        <w:rPr>
          <w:sz w:val="28"/>
          <w:szCs w:val="28"/>
        </w:rPr>
        <w:t xml:space="preserve">дминистрацию </w:t>
      </w:r>
      <w:r>
        <w:rPr>
          <w:rStyle w:val="a5"/>
          <w:b w:val="0"/>
          <w:sz w:val="28"/>
          <w:szCs w:val="28"/>
        </w:rPr>
        <w:t>муниципального образования «Темки</w:t>
      </w:r>
      <w:r w:rsidR="00024848">
        <w:rPr>
          <w:rStyle w:val="a5"/>
          <w:b w:val="0"/>
          <w:sz w:val="28"/>
          <w:szCs w:val="28"/>
        </w:rPr>
        <w:t>нский район» Смоленской области</w:t>
      </w:r>
      <w:r>
        <w:rPr>
          <w:rStyle w:val="a5"/>
          <w:b w:val="0"/>
          <w:sz w:val="28"/>
          <w:szCs w:val="28"/>
        </w:rPr>
        <w:t xml:space="preserve"> и рассматриваются  </w:t>
      </w:r>
      <w:r>
        <w:rPr>
          <w:sz w:val="28"/>
          <w:szCs w:val="28"/>
        </w:rPr>
        <w:t>координационным Советом по поддержке малого и ср</w:t>
      </w:r>
      <w:r w:rsidR="00024848">
        <w:rPr>
          <w:sz w:val="28"/>
          <w:szCs w:val="28"/>
        </w:rPr>
        <w:t>еднего предпринимательства при А</w:t>
      </w:r>
      <w:r>
        <w:rPr>
          <w:sz w:val="28"/>
          <w:szCs w:val="28"/>
        </w:rPr>
        <w:t xml:space="preserve">дминистрации муниципального образования «Темкинский район» Смоленской области.     </w:t>
      </w:r>
    </w:p>
    <w:p w:rsidR="00E2562F" w:rsidRPr="00FE6492" w:rsidRDefault="00E2562F" w:rsidP="000248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492">
        <w:rPr>
          <w:rFonts w:ascii="Times New Roman" w:hAnsi="Times New Roman" w:cs="Times New Roman"/>
          <w:sz w:val="28"/>
          <w:szCs w:val="28"/>
        </w:rPr>
        <w:t>Перечень имущества   выносится  на  рассмотрение  этого  органа.  При  этом решение  об утверждении  Перечня  принимается  не  ранее  чем  через 30 (тридцать)  дней  со дня  направления проекта Перечня  в  координационный   орган. При поступлении в указанный срок предложений координационного     органа  и  наличии  разногласий  с высказанной им позицией  Уполномоченный орган проводит согласительное совещание, информацию о результатах которого рекомендуется размещать на информационных ресурсах, на которых размещен Перечень.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 результатам рассмотрения предложения администрацией </w:t>
      </w:r>
      <w:r>
        <w:rPr>
          <w:rStyle w:val="a5"/>
          <w:b w:val="0"/>
          <w:sz w:val="28"/>
          <w:szCs w:val="28"/>
        </w:rPr>
        <w:t xml:space="preserve">муниципального образования «Темкинский район» Смоленской области  </w:t>
      </w:r>
      <w:r>
        <w:rPr>
          <w:sz w:val="28"/>
          <w:szCs w:val="28"/>
        </w:rPr>
        <w:t xml:space="preserve"> принимается одно из следующих решений: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3.2. настоящего Положения;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3.3. и 3.4. настоящего Положения;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 отказе в учете предложения. 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3. Порядок ведения и опубликования Перечня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Ведение Перечня осуществляется Администрацией </w:t>
      </w:r>
      <w:r>
        <w:rPr>
          <w:rStyle w:val="a5"/>
          <w:b w:val="0"/>
          <w:sz w:val="28"/>
          <w:szCs w:val="28"/>
        </w:rPr>
        <w:t xml:space="preserve">муниципального образования «Темкинский район» Смоленской области  на бумажном носителе и </w:t>
      </w:r>
      <w:r>
        <w:rPr>
          <w:sz w:val="28"/>
          <w:szCs w:val="28"/>
        </w:rPr>
        <w:t xml:space="preserve"> в электронном виде путем внесения и исключения данных об объектах в соответствии с постановлением администрации </w:t>
      </w:r>
      <w:r>
        <w:rPr>
          <w:rStyle w:val="a5"/>
          <w:b w:val="0"/>
          <w:sz w:val="28"/>
          <w:szCs w:val="28"/>
        </w:rPr>
        <w:t xml:space="preserve">муниципального образования «Темкинский район» Смоленской области </w:t>
      </w:r>
      <w:r>
        <w:rPr>
          <w:sz w:val="28"/>
          <w:szCs w:val="28"/>
        </w:rPr>
        <w:t xml:space="preserve"> об утверждении Перечня или о внесении изменений в Перечень.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Перечень вносятся сведения о муниципальном имуществе, соответствующем следующим критериям:</w:t>
      </w:r>
    </w:p>
    <w:p w:rsidR="00E2562F" w:rsidRDefault="00E2562F" w:rsidP="00E256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Имущество свободно от прав третьих лиц </w:t>
      </w:r>
      <w:r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62F" w:rsidRDefault="00E2562F" w:rsidP="00E2562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E2562F" w:rsidRDefault="00E2562F" w:rsidP="00E2562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 не является объектом религиозного назначения;</w:t>
      </w:r>
    </w:p>
    <w:p w:rsidR="00E2562F" w:rsidRDefault="00E2562F" w:rsidP="00E2562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Имущество не требует проведения капитального ремонта или реконструкции, не является объектом незавершенного строительства,   </w:t>
      </w:r>
    </w:p>
    <w:p w:rsidR="00E2562F" w:rsidRDefault="00E2562F" w:rsidP="00E25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Имущество не включено в действующий в текущем году и на очередной период акт о планировании приватизации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Администрации муниципального образования «Темкинский район» Смоленской области,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E2562F" w:rsidRDefault="00E2562F" w:rsidP="00E2562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 не признано аварийным и подлежащим сносу;</w:t>
      </w:r>
    </w:p>
    <w:p w:rsidR="00E2562F" w:rsidRDefault="00E2562F" w:rsidP="00E2562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E2562F" w:rsidRDefault="00E2562F" w:rsidP="00E2562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E2562F" w:rsidRDefault="00E2562F" w:rsidP="00E2562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не относится к земельным участкам, предусмотренным подпунктами 1 - 10, 13 - 15, 18 и 19 пункта 8 статьи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2562F" w:rsidRPr="005010BC" w:rsidRDefault="00E2562F" w:rsidP="00E2562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имущества, закрепленного за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муниципальным унитарным предприятием,   муниципальным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«Темкинский район» Смоленской области, уполномоченного на согласование сделки с соответствующим имуществом, на включение имущества в </w:t>
      </w:r>
      <w:r w:rsidRPr="00FE6492">
        <w:rPr>
          <w:rFonts w:ascii="Times New Roman" w:hAnsi="Times New Roman" w:cs="Times New Roman"/>
          <w:sz w:val="28"/>
          <w:szCs w:val="28"/>
        </w:rPr>
        <w:t>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FE6492" w:rsidRPr="00FE6492">
        <w:rPr>
          <w:rFonts w:ascii="Times New Roman" w:hAnsi="Times New Roman" w:cs="Times New Roman"/>
          <w:sz w:val="28"/>
          <w:szCs w:val="28"/>
        </w:rPr>
        <w:t>,</w:t>
      </w:r>
      <w:r w:rsidR="00FE6492" w:rsidRPr="00FE6492">
        <w:rPr>
          <w:sz w:val="28"/>
          <w:szCs w:val="28"/>
        </w:rPr>
        <w:t xml:space="preserve"> </w:t>
      </w:r>
      <w:r w:rsidR="00FE6492" w:rsidRPr="00FE6492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предпринимателями, применяющим специальный налоговый режим «Налог на профессиональный доход» (самозанятые граждане) </w:t>
      </w:r>
      <w:r w:rsidRPr="00FE6492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поддержки;</w:t>
      </w:r>
    </w:p>
    <w:p w:rsidR="00E2562F" w:rsidRDefault="00E2562F" w:rsidP="00E2562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r>
        <w:rPr>
          <w:color w:val="FF0000"/>
          <w:sz w:val="28"/>
          <w:szCs w:val="28"/>
        </w:rPr>
        <w:t xml:space="preserve"> </w:t>
      </w:r>
    </w:p>
    <w:p w:rsidR="00E2562F" w:rsidRPr="00FE6492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Администрация </w:t>
      </w:r>
      <w:r>
        <w:rPr>
          <w:rStyle w:val="a5"/>
          <w:b w:val="0"/>
          <w:sz w:val="28"/>
          <w:szCs w:val="28"/>
        </w:rPr>
        <w:t xml:space="preserve">муниципального образования «Темкинский район» </w:t>
      </w:r>
      <w:r w:rsidRPr="00FE6492">
        <w:rPr>
          <w:rStyle w:val="a5"/>
          <w:b w:val="0"/>
          <w:sz w:val="28"/>
          <w:szCs w:val="28"/>
        </w:rPr>
        <w:t xml:space="preserve">Смоленской области </w:t>
      </w:r>
      <w:r w:rsidRPr="00FE6492">
        <w:rPr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</w:t>
      </w:r>
      <w:r w:rsidR="00FE6492" w:rsidRPr="00FE6492">
        <w:rPr>
          <w:sz w:val="28"/>
          <w:szCs w:val="28"/>
        </w:rPr>
        <w:t>, физических лиц, не являющихся  индивидуальными предпринимателями, применяющим специальный налоговый режим «Налог на профессиональный доход» (самозанятые граждане)</w:t>
      </w:r>
      <w:r w:rsidRPr="00FE6492">
        <w:rPr>
          <w:sz w:val="28"/>
          <w:szCs w:val="28"/>
        </w:rPr>
        <w:t xml:space="preserve"> или организаций, образующих инфраструктуру поддержки субъектов малого и среднего предпринимательства, не поступало: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Администрация </w:t>
      </w:r>
      <w:r>
        <w:rPr>
          <w:rStyle w:val="a5"/>
          <w:b w:val="0"/>
          <w:sz w:val="28"/>
          <w:szCs w:val="28"/>
        </w:rPr>
        <w:t xml:space="preserve">муниципального образования «Темкинский район» Смоленской области   </w:t>
      </w:r>
      <w:r>
        <w:rPr>
          <w:sz w:val="28"/>
          <w:szCs w:val="28"/>
        </w:rPr>
        <w:t xml:space="preserve">  исключает сведения о муниципальном имуществе из Перечня в одном из следующих случаев: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</w:t>
      </w:r>
      <w:r>
        <w:rPr>
          <w:rStyle w:val="a5"/>
          <w:b w:val="0"/>
          <w:sz w:val="28"/>
          <w:szCs w:val="28"/>
        </w:rPr>
        <w:t xml:space="preserve">муниципального образования «Темкинский район» Смоленской области   </w:t>
      </w:r>
      <w:r>
        <w:rPr>
          <w:sz w:val="28"/>
          <w:szCs w:val="28"/>
        </w:rPr>
        <w:t xml:space="preserve">  о его использовании для государственных нужд либо для иных целей;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Администрация </w:t>
      </w:r>
      <w:r>
        <w:rPr>
          <w:rStyle w:val="a5"/>
          <w:b w:val="0"/>
          <w:sz w:val="28"/>
          <w:szCs w:val="28"/>
        </w:rPr>
        <w:t>муниципального образования «Темкинский район» Смоленской области</w:t>
      </w:r>
      <w:r>
        <w:rPr>
          <w:sz w:val="28"/>
          <w:szCs w:val="28"/>
        </w:rPr>
        <w:t>: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контроль за целевым использованием имущества, включенного в Перечень;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учет объектов муниципального имущества, включенных в Перечень; 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Перечень и внесенные в него изменения подлежат: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размещению на официальном сайте администрации </w:t>
      </w:r>
      <w:r>
        <w:rPr>
          <w:rStyle w:val="a5"/>
          <w:b w:val="0"/>
          <w:sz w:val="28"/>
          <w:szCs w:val="28"/>
        </w:rPr>
        <w:t xml:space="preserve">муниципального образования «Темкинский район» Смоленской области   </w:t>
      </w:r>
      <w:r>
        <w:rPr>
          <w:sz w:val="28"/>
          <w:szCs w:val="28"/>
        </w:rPr>
        <w:t xml:space="preserve">  в информационно-телекоммуникационной сети «Интернет» (в том числе в форме открытых данных) — в течение 3 рабочих дней со дня утверждения.    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4. Порядок и условия предоставления имущества в аренду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Предоставление включенного в Перечень муниципального имущества в аренду субъектам малого и среднего предпринимательства</w:t>
      </w:r>
      <w:r w:rsidR="000E73A1">
        <w:rPr>
          <w:sz w:val="28"/>
          <w:szCs w:val="28"/>
        </w:rPr>
        <w:t>,</w:t>
      </w:r>
      <w:r w:rsidR="000E73A1" w:rsidRPr="000E73A1">
        <w:rPr>
          <w:sz w:val="28"/>
          <w:szCs w:val="28"/>
        </w:rPr>
        <w:t xml:space="preserve"> </w:t>
      </w:r>
      <w:r w:rsidR="000E73A1" w:rsidRPr="00456E00">
        <w:rPr>
          <w:sz w:val="28"/>
          <w:szCs w:val="28"/>
        </w:rPr>
        <w:t>физическ</w:t>
      </w:r>
      <w:r w:rsidR="000E73A1">
        <w:rPr>
          <w:sz w:val="28"/>
          <w:szCs w:val="28"/>
        </w:rPr>
        <w:t>им</w:t>
      </w:r>
      <w:r w:rsidR="000E73A1" w:rsidRPr="00456E00">
        <w:rPr>
          <w:sz w:val="28"/>
          <w:szCs w:val="28"/>
        </w:rPr>
        <w:t xml:space="preserve"> лица</w:t>
      </w:r>
      <w:r w:rsidR="000E73A1">
        <w:rPr>
          <w:sz w:val="28"/>
          <w:szCs w:val="28"/>
        </w:rPr>
        <w:t>м</w:t>
      </w:r>
      <w:r w:rsidR="009260C3">
        <w:rPr>
          <w:sz w:val="28"/>
          <w:szCs w:val="28"/>
        </w:rPr>
        <w:t xml:space="preserve">, </w:t>
      </w:r>
      <w:r w:rsidR="000E73A1" w:rsidRPr="00456E00">
        <w:rPr>
          <w:sz w:val="28"/>
          <w:szCs w:val="28"/>
        </w:rPr>
        <w:t>не являющи</w:t>
      </w:r>
      <w:r w:rsidR="000E73A1">
        <w:rPr>
          <w:sz w:val="28"/>
          <w:szCs w:val="28"/>
        </w:rPr>
        <w:t>м</w:t>
      </w:r>
      <w:r w:rsidR="000E73A1" w:rsidRPr="00456E00">
        <w:rPr>
          <w:sz w:val="28"/>
          <w:szCs w:val="28"/>
        </w:rPr>
        <w:t>ся индивидуальными предпринимателями, применяющи</w:t>
      </w:r>
      <w:r w:rsidR="009260C3">
        <w:rPr>
          <w:sz w:val="28"/>
          <w:szCs w:val="28"/>
        </w:rPr>
        <w:t>м</w:t>
      </w:r>
      <w:r w:rsidR="000E73A1" w:rsidRPr="00456E00">
        <w:rPr>
          <w:sz w:val="28"/>
          <w:szCs w:val="28"/>
        </w:rPr>
        <w:t xml:space="preserve"> специальный налоговый режим «Налог на профессиональный доход» (самозанятые граждане</w:t>
      </w:r>
      <w:r w:rsidR="000E73A1" w:rsidRPr="005B5219">
        <w:rPr>
          <w:sz w:val="28"/>
          <w:szCs w:val="28"/>
        </w:rPr>
        <w:t>)</w:t>
      </w:r>
      <w:r w:rsidR="000E73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Федерации. Юридические и физические лица, не относящиеся к категории субъектов малого и среднего предпринимательства</w:t>
      </w:r>
      <w:r w:rsidR="00F15EE4">
        <w:rPr>
          <w:sz w:val="28"/>
          <w:szCs w:val="28"/>
        </w:rPr>
        <w:t>,</w:t>
      </w:r>
      <w:r w:rsidR="00F15EE4" w:rsidRPr="00F15EE4">
        <w:rPr>
          <w:sz w:val="28"/>
          <w:szCs w:val="28"/>
        </w:rPr>
        <w:t xml:space="preserve"> </w:t>
      </w:r>
      <w:r w:rsidR="00F15EE4" w:rsidRPr="00456E00">
        <w:rPr>
          <w:sz w:val="28"/>
          <w:szCs w:val="28"/>
        </w:rPr>
        <w:t>физическ</w:t>
      </w:r>
      <w:r w:rsidR="00F15EE4">
        <w:rPr>
          <w:sz w:val="28"/>
          <w:szCs w:val="28"/>
        </w:rPr>
        <w:t>и</w:t>
      </w:r>
      <w:r w:rsidR="009260C3">
        <w:rPr>
          <w:sz w:val="28"/>
          <w:szCs w:val="28"/>
        </w:rPr>
        <w:t>м</w:t>
      </w:r>
      <w:r w:rsidR="00F15EE4" w:rsidRPr="00456E00">
        <w:rPr>
          <w:sz w:val="28"/>
          <w:szCs w:val="28"/>
        </w:rPr>
        <w:t xml:space="preserve"> лица</w:t>
      </w:r>
      <w:r w:rsidR="009260C3">
        <w:rPr>
          <w:sz w:val="28"/>
          <w:szCs w:val="28"/>
        </w:rPr>
        <w:t xml:space="preserve">м, </w:t>
      </w:r>
      <w:r w:rsidR="00F15EE4" w:rsidRPr="00456E00">
        <w:rPr>
          <w:sz w:val="28"/>
          <w:szCs w:val="28"/>
        </w:rPr>
        <w:t>не являющи</w:t>
      </w:r>
      <w:r w:rsidR="009260C3">
        <w:rPr>
          <w:sz w:val="28"/>
          <w:szCs w:val="28"/>
        </w:rPr>
        <w:t>ся</w:t>
      </w:r>
      <w:r w:rsidR="00F15EE4" w:rsidRPr="00456E00">
        <w:rPr>
          <w:sz w:val="28"/>
          <w:szCs w:val="28"/>
        </w:rPr>
        <w:t xml:space="preserve"> индивидуальными предпринимателями, применяющи</w:t>
      </w:r>
      <w:r w:rsidR="009260C3">
        <w:rPr>
          <w:sz w:val="28"/>
          <w:szCs w:val="28"/>
        </w:rPr>
        <w:t xml:space="preserve">м </w:t>
      </w:r>
      <w:r w:rsidR="00F15EE4" w:rsidRPr="00456E00">
        <w:rPr>
          <w:sz w:val="28"/>
          <w:szCs w:val="28"/>
        </w:rPr>
        <w:t>специальный налоговый режим «Нало</w:t>
      </w:r>
      <w:r w:rsidR="009260C3">
        <w:rPr>
          <w:sz w:val="28"/>
          <w:szCs w:val="28"/>
        </w:rPr>
        <w:t>г на профессиональный доход» (</w:t>
      </w:r>
      <w:r w:rsidR="00F15EE4" w:rsidRPr="00456E00">
        <w:rPr>
          <w:sz w:val="28"/>
          <w:szCs w:val="28"/>
        </w:rPr>
        <w:t>самозанятые граждане</w:t>
      </w:r>
      <w:r w:rsidR="00F15EE4" w:rsidRPr="005B5219">
        <w:rPr>
          <w:sz w:val="28"/>
          <w:szCs w:val="28"/>
        </w:rPr>
        <w:t>)</w:t>
      </w:r>
      <w:r w:rsidR="00F15E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 участию в торгах не допускаются.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</w:t>
      </w:r>
      <w:r w:rsidR="008043DC">
        <w:rPr>
          <w:sz w:val="28"/>
          <w:szCs w:val="28"/>
        </w:rPr>
        <w:t>,</w:t>
      </w:r>
      <w:r w:rsidR="008043DC" w:rsidRPr="008043DC">
        <w:rPr>
          <w:sz w:val="28"/>
          <w:szCs w:val="28"/>
        </w:rPr>
        <w:t xml:space="preserve"> </w:t>
      </w:r>
      <w:r w:rsidR="008043DC" w:rsidRPr="00456E00">
        <w:rPr>
          <w:sz w:val="28"/>
          <w:szCs w:val="28"/>
        </w:rPr>
        <w:t>физическ</w:t>
      </w:r>
      <w:r w:rsidR="008043DC">
        <w:rPr>
          <w:sz w:val="28"/>
          <w:szCs w:val="28"/>
        </w:rPr>
        <w:t>им</w:t>
      </w:r>
      <w:r w:rsidR="008043DC" w:rsidRPr="00456E00">
        <w:rPr>
          <w:sz w:val="28"/>
          <w:szCs w:val="28"/>
        </w:rPr>
        <w:t xml:space="preserve"> лица</w:t>
      </w:r>
      <w:r w:rsidR="009260C3">
        <w:rPr>
          <w:sz w:val="28"/>
          <w:szCs w:val="28"/>
        </w:rPr>
        <w:t>м,</w:t>
      </w:r>
      <w:r w:rsidR="008043DC" w:rsidRPr="00456E00">
        <w:rPr>
          <w:sz w:val="28"/>
          <w:szCs w:val="28"/>
        </w:rPr>
        <w:t xml:space="preserve"> не являющи</w:t>
      </w:r>
      <w:r w:rsidR="008043DC">
        <w:rPr>
          <w:sz w:val="28"/>
          <w:szCs w:val="28"/>
        </w:rPr>
        <w:t>м</w:t>
      </w:r>
      <w:r w:rsidR="008043DC" w:rsidRPr="00456E00">
        <w:rPr>
          <w:sz w:val="28"/>
          <w:szCs w:val="28"/>
        </w:rPr>
        <w:t>ся индивидуальными предпринимателями, применяющи</w:t>
      </w:r>
      <w:r w:rsidR="009260C3">
        <w:rPr>
          <w:sz w:val="28"/>
          <w:szCs w:val="28"/>
        </w:rPr>
        <w:t>ми</w:t>
      </w:r>
      <w:r w:rsidR="008043DC" w:rsidRPr="00456E00">
        <w:rPr>
          <w:sz w:val="28"/>
          <w:szCs w:val="28"/>
        </w:rPr>
        <w:t xml:space="preserve"> специальный налоговый режим «Нал</w:t>
      </w:r>
      <w:r w:rsidR="009260C3">
        <w:rPr>
          <w:sz w:val="28"/>
          <w:szCs w:val="28"/>
        </w:rPr>
        <w:t>ог на профессиональный доход» (</w:t>
      </w:r>
      <w:r w:rsidR="008043DC" w:rsidRPr="00456E00">
        <w:rPr>
          <w:sz w:val="28"/>
          <w:szCs w:val="28"/>
        </w:rPr>
        <w:t>самозанятые граждане</w:t>
      </w:r>
      <w:r w:rsidR="008043DC" w:rsidRPr="005B5219">
        <w:rPr>
          <w:sz w:val="28"/>
          <w:szCs w:val="28"/>
        </w:rPr>
        <w:t>)</w:t>
      </w:r>
      <w:r w:rsidR="008043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предпринимательства, на срок не менее 5 лет.</w:t>
      </w:r>
      <w:r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  </w:t>
      </w:r>
      <w:r>
        <w:rPr>
          <w:spacing w:val="2"/>
          <w:sz w:val="28"/>
          <w:szCs w:val="28"/>
          <w:shd w:val="clear" w:color="auto" w:fill="FFFFFF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Размер арендной платы за пользование муниципальным имуществом субъектами малого и среднего предпринимательства</w:t>
      </w:r>
      <w:r w:rsidR="008043DC">
        <w:rPr>
          <w:sz w:val="28"/>
          <w:szCs w:val="28"/>
        </w:rPr>
        <w:t>,</w:t>
      </w:r>
      <w:r w:rsidR="008043DC" w:rsidRPr="008043DC">
        <w:rPr>
          <w:sz w:val="28"/>
          <w:szCs w:val="28"/>
        </w:rPr>
        <w:t xml:space="preserve"> </w:t>
      </w:r>
      <w:r w:rsidR="008043DC" w:rsidRPr="00456E00">
        <w:rPr>
          <w:sz w:val="28"/>
          <w:szCs w:val="28"/>
        </w:rPr>
        <w:t>физическ</w:t>
      </w:r>
      <w:r w:rsidR="008043DC">
        <w:rPr>
          <w:sz w:val="28"/>
          <w:szCs w:val="28"/>
        </w:rPr>
        <w:t>ими</w:t>
      </w:r>
      <w:r w:rsidR="008043DC" w:rsidRPr="00456E00">
        <w:rPr>
          <w:sz w:val="28"/>
          <w:szCs w:val="28"/>
        </w:rPr>
        <w:t xml:space="preserve"> лица</w:t>
      </w:r>
      <w:r w:rsidR="008043DC">
        <w:rPr>
          <w:sz w:val="28"/>
          <w:szCs w:val="28"/>
        </w:rPr>
        <w:t>ми</w:t>
      </w:r>
      <w:r w:rsidR="009260C3">
        <w:rPr>
          <w:sz w:val="28"/>
          <w:szCs w:val="28"/>
        </w:rPr>
        <w:t>,</w:t>
      </w:r>
      <w:r w:rsidR="008043DC" w:rsidRPr="00456E00">
        <w:rPr>
          <w:sz w:val="28"/>
          <w:szCs w:val="28"/>
        </w:rPr>
        <w:t xml:space="preserve"> не являющи</w:t>
      </w:r>
      <w:r w:rsidR="008043DC">
        <w:rPr>
          <w:sz w:val="28"/>
          <w:szCs w:val="28"/>
        </w:rPr>
        <w:t>мися</w:t>
      </w:r>
      <w:r w:rsidR="008043DC" w:rsidRPr="00456E00">
        <w:rPr>
          <w:sz w:val="28"/>
          <w:szCs w:val="28"/>
        </w:rPr>
        <w:t xml:space="preserve"> индивидуальными предпринимателями, применяющи</w:t>
      </w:r>
      <w:r w:rsidR="009260C3">
        <w:rPr>
          <w:sz w:val="28"/>
          <w:szCs w:val="28"/>
        </w:rPr>
        <w:t>ми</w:t>
      </w:r>
      <w:r w:rsidR="008043DC" w:rsidRPr="00456E00">
        <w:rPr>
          <w:sz w:val="28"/>
          <w:szCs w:val="28"/>
        </w:rPr>
        <w:t xml:space="preserve"> специальный налоговый режим «Нало</w:t>
      </w:r>
      <w:r w:rsidR="009260C3">
        <w:rPr>
          <w:sz w:val="28"/>
          <w:szCs w:val="28"/>
        </w:rPr>
        <w:t>г на профессиональный доход» (</w:t>
      </w:r>
      <w:r w:rsidR="008043DC" w:rsidRPr="00456E00">
        <w:rPr>
          <w:sz w:val="28"/>
          <w:szCs w:val="28"/>
        </w:rPr>
        <w:t>самозанятые граждане</w:t>
      </w:r>
      <w:r w:rsidR="008043DC" w:rsidRPr="005B5219">
        <w:rPr>
          <w:sz w:val="28"/>
          <w:szCs w:val="28"/>
        </w:rPr>
        <w:t>)</w:t>
      </w:r>
      <w:r w:rsidR="008043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 </w:t>
      </w: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E2562F" w:rsidRDefault="00E2562F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9260C3" w:rsidRDefault="009260C3" w:rsidP="00E2562F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E2562F" w:rsidTr="00E2562F">
        <w:tc>
          <w:tcPr>
            <w:tcW w:w="4926" w:type="dxa"/>
          </w:tcPr>
          <w:p w:rsidR="00E2562F" w:rsidRDefault="00E2562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Отп. 1 экз. – в дело</w:t>
            </w:r>
          </w:p>
          <w:p w:rsidR="00E2562F" w:rsidRDefault="00E2562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Исп. А.Н. Ручкина</w:t>
            </w:r>
          </w:p>
          <w:p w:rsidR="00E2562F" w:rsidRDefault="00E2562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E2562F" w:rsidRDefault="008043D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5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562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2562F" w:rsidRDefault="00E2562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2F" w:rsidRDefault="00E2562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2F" w:rsidRDefault="00E2562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2F" w:rsidRDefault="00E2562F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2562F" w:rsidRDefault="00E2562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А.М. Муравьев</w:t>
            </w:r>
          </w:p>
          <w:p w:rsidR="00E2562F" w:rsidRDefault="00E2562F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043DC">
              <w:rPr>
                <w:rFonts w:ascii="Times New Roman" w:hAnsi="Times New Roman" w:cs="Times New Roman"/>
                <w:sz w:val="28"/>
                <w:szCs w:val="28"/>
              </w:rPr>
              <w:t>Т.Г. Мельниченко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  <w:p w:rsidR="00E2562F" w:rsidRDefault="00F90ED8" w:rsidP="008043D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М.С. Соболева</w:t>
            </w:r>
          </w:p>
        </w:tc>
        <w:tc>
          <w:tcPr>
            <w:tcW w:w="4926" w:type="dxa"/>
            <w:hideMark/>
          </w:tcPr>
          <w:p w:rsidR="00E2562F" w:rsidRDefault="00E2562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Разослать:</w:t>
            </w:r>
          </w:p>
          <w:p w:rsidR="00E2562F" w:rsidRDefault="00E2562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прокуратура,</w:t>
            </w:r>
          </w:p>
          <w:p w:rsidR="00E2562F" w:rsidRDefault="00E2562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райсовет,</w:t>
            </w:r>
          </w:p>
          <w:p w:rsidR="00E2562F" w:rsidRDefault="00E2562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Павлюченкову Е.О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</w:t>
            </w:r>
          </w:p>
          <w:p w:rsidR="00E2562F" w:rsidRDefault="00E2562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</w:p>
        </w:tc>
      </w:tr>
    </w:tbl>
    <w:p w:rsidR="00E2562F" w:rsidRDefault="00E2562F" w:rsidP="00E256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562F" w:rsidRDefault="00E2562F" w:rsidP="00E2562F"/>
    <w:p w:rsidR="00DC3924" w:rsidRDefault="00DC3924"/>
    <w:sectPr w:rsidR="00DC3924" w:rsidSect="00766024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BD" w:rsidRDefault="006D18BD" w:rsidP="00766024">
      <w:pPr>
        <w:spacing w:after="0" w:line="240" w:lineRule="auto"/>
      </w:pPr>
      <w:r>
        <w:separator/>
      </w:r>
    </w:p>
  </w:endnote>
  <w:endnote w:type="continuationSeparator" w:id="0">
    <w:p w:rsidR="006D18BD" w:rsidRDefault="006D18BD" w:rsidP="0076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BD" w:rsidRDefault="006D18BD" w:rsidP="00766024">
      <w:pPr>
        <w:spacing w:after="0" w:line="240" w:lineRule="auto"/>
      </w:pPr>
      <w:r>
        <w:separator/>
      </w:r>
    </w:p>
  </w:footnote>
  <w:footnote w:type="continuationSeparator" w:id="0">
    <w:p w:rsidR="006D18BD" w:rsidRDefault="006D18BD" w:rsidP="0076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484"/>
      <w:docPartObj>
        <w:docPartGallery w:val="Page Numbers (Top of Page)"/>
        <w:docPartUnique/>
      </w:docPartObj>
    </w:sdtPr>
    <w:sdtContent>
      <w:p w:rsidR="00766024" w:rsidRDefault="00023B41">
        <w:pPr>
          <w:pStyle w:val="a9"/>
          <w:jc w:val="center"/>
        </w:pPr>
        <w:fldSimple w:instr=" PAGE   \* MERGEFORMAT ">
          <w:r w:rsidR="00C7647D">
            <w:rPr>
              <w:noProof/>
            </w:rPr>
            <w:t>2</w:t>
          </w:r>
        </w:fldSimple>
      </w:p>
    </w:sdtContent>
  </w:sdt>
  <w:p w:rsidR="00766024" w:rsidRDefault="007660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483"/>
      <w:docPartObj>
        <w:docPartGallery w:val="Page Numbers (Top of Page)"/>
        <w:docPartUnique/>
      </w:docPartObj>
    </w:sdtPr>
    <w:sdtContent>
      <w:p w:rsidR="00766024" w:rsidRDefault="00766024">
        <w:pPr>
          <w:pStyle w:val="a9"/>
          <w:jc w:val="center"/>
        </w:pPr>
        <w:r>
          <w:t xml:space="preserve"> </w:t>
        </w:r>
      </w:p>
    </w:sdtContent>
  </w:sdt>
  <w:p w:rsidR="00766024" w:rsidRDefault="0076602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2562F"/>
    <w:rsid w:val="00023B41"/>
    <w:rsid w:val="00024848"/>
    <w:rsid w:val="00052742"/>
    <w:rsid w:val="00063F0B"/>
    <w:rsid w:val="00094AEA"/>
    <w:rsid w:val="000E73A1"/>
    <w:rsid w:val="000F522D"/>
    <w:rsid w:val="00107018"/>
    <w:rsid w:val="00111317"/>
    <w:rsid w:val="00210BFE"/>
    <w:rsid w:val="0028163D"/>
    <w:rsid w:val="002B3D35"/>
    <w:rsid w:val="003A0A5E"/>
    <w:rsid w:val="003E45AD"/>
    <w:rsid w:val="00456E00"/>
    <w:rsid w:val="00457614"/>
    <w:rsid w:val="005010BC"/>
    <w:rsid w:val="0057234C"/>
    <w:rsid w:val="005B793D"/>
    <w:rsid w:val="005C62BE"/>
    <w:rsid w:val="006840C7"/>
    <w:rsid w:val="006D18BD"/>
    <w:rsid w:val="007356E6"/>
    <w:rsid w:val="00766024"/>
    <w:rsid w:val="0078139C"/>
    <w:rsid w:val="00781F20"/>
    <w:rsid w:val="007D7E05"/>
    <w:rsid w:val="008043DC"/>
    <w:rsid w:val="00836D65"/>
    <w:rsid w:val="009260C3"/>
    <w:rsid w:val="00952CF5"/>
    <w:rsid w:val="00A05943"/>
    <w:rsid w:val="00A2021B"/>
    <w:rsid w:val="00A451A8"/>
    <w:rsid w:val="00BC6ECD"/>
    <w:rsid w:val="00C7647D"/>
    <w:rsid w:val="00DC3924"/>
    <w:rsid w:val="00DE5E27"/>
    <w:rsid w:val="00E2562F"/>
    <w:rsid w:val="00F06C0D"/>
    <w:rsid w:val="00F15EE4"/>
    <w:rsid w:val="00F90ED8"/>
    <w:rsid w:val="00FE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562F"/>
    <w:pPr>
      <w:spacing w:after="0" w:line="240" w:lineRule="auto"/>
    </w:pPr>
  </w:style>
  <w:style w:type="character" w:styleId="a5">
    <w:name w:val="Strong"/>
    <w:basedOn w:val="a0"/>
    <w:uiPriority w:val="22"/>
    <w:qFormat/>
    <w:rsid w:val="00E2562F"/>
    <w:rPr>
      <w:b/>
      <w:bCs/>
    </w:rPr>
  </w:style>
  <w:style w:type="character" w:styleId="a6">
    <w:name w:val="Hyperlink"/>
    <w:basedOn w:val="a0"/>
    <w:uiPriority w:val="99"/>
    <w:semiHidden/>
    <w:unhideWhenUsed/>
    <w:rsid w:val="00E2562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6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6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6024"/>
  </w:style>
  <w:style w:type="paragraph" w:styleId="ab">
    <w:name w:val="footer"/>
    <w:basedOn w:val="a"/>
    <w:link w:val="ac"/>
    <w:uiPriority w:val="99"/>
    <w:semiHidden/>
    <w:unhideWhenUsed/>
    <w:rsid w:val="0076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6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отдела</dc:creator>
  <cp:lastModifiedBy>Начальник отдела</cp:lastModifiedBy>
  <cp:revision>6</cp:revision>
  <cp:lastPrinted>2021-10-15T10:31:00Z</cp:lastPrinted>
  <dcterms:created xsi:type="dcterms:W3CDTF">2021-10-12T08:47:00Z</dcterms:created>
  <dcterms:modified xsi:type="dcterms:W3CDTF">2021-10-15T10:32:00Z</dcterms:modified>
</cp:coreProperties>
</file>