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DF" w:rsidRDefault="00AC37DF" w:rsidP="00AC37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АДМИНИСТРАЦИЯ СМОЛЕНСКОЙ ОБЛАСТИ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РАСПОРЯЖЕНИЕ </w:t>
      </w:r>
    </w:p>
    <w:p w:rsidR="00AC37DF" w:rsidRDefault="00AC37DF" w:rsidP="00AC37D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от 29 декабря 2004 г. N 1180-р/</w:t>
      </w:r>
      <w:proofErr w:type="spellStart"/>
      <w:r>
        <w:rPr>
          <w:b/>
          <w:bCs/>
          <w:sz w:val="20"/>
          <w:szCs w:val="20"/>
        </w:rPr>
        <w:t>адм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AC37DF" w:rsidRDefault="00AC37DF" w:rsidP="00AC37DF">
      <w:pPr>
        <w:pStyle w:val="Default"/>
        <w:rPr>
          <w:sz w:val="20"/>
          <w:szCs w:val="20"/>
        </w:rPr>
      </w:pP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 УТВЕРЖДЕНИИ ПЕРЕЧНЯ </w:t>
      </w:r>
      <w:proofErr w:type="gramStart"/>
      <w:r>
        <w:rPr>
          <w:b/>
          <w:bCs/>
          <w:sz w:val="20"/>
          <w:szCs w:val="20"/>
        </w:rPr>
        <w:t>ОДОБРЕННЫХ</w:t>
      </w:r>
      <w:proofErr w:type="gramEnd"/>
      <w:r>
        <w:rPr>
          <w:b/>
          <w:bCs/>
          <w:sz w:val="20"/>
          <w:szCs w:val="20"/>
        </w:rPr>
        <w:t xml:space="preserve"> ИНВЕСТИЦИОННЫХ </w:t>
      </w:r>
    </w:p>
    <w:p w:rsidR="00AC37DF" w:rsidRDefault="00AC37DF" w:rsidP="00AC37D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ПРОЕКТОВ СМОЛЕНСКОЙ ОБЛАСТИ </w:t>
      </w:r>
    </w:p>
    <w:p w:rsidR="00AC37DF" w:rsidRDefault="00AC37DF" w:rsidP="00AC37DF">
      <w:pPr>
        <w:pStyle w:val="Default"/>
        <w:rPr>
          <w:sz w:val="20"/>
          <w:szCs w:val="20"/>
        </w:rPr>
      </w:pPr>
    </w:p>
    <w:p w:rsidR="00AC37DF" w:rsidRDefault="00AC37DF" w:rsidP="00AC37D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ред. распоряжений Администрации Смоленской области </w:t>
      </w:r>
      <w:proofErr w:type="gramEnd"/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15.02.2005 N 90-р/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21.03.2005 N 188-р/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03.05.2005 N 299-р/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07.06.2005 N 409-р/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01.12.2005 N 1002-р/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21.03.2006 N 221-р/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26.07.2006 N 668-р/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23.01.2007 N 46-р/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28.06.2007 N 569-р/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28.06.2007 N 570-р/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20.09.2007 N 790-р/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02.06.2008 N 588-р/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19.09.2008 N 1189-р/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29.09.2008 N 1209-р/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05.12.2008 N 1481-р/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30.01.2009 N 59-р/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23.03.2009 N 249-р/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21.07.2009 N 806-р/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03.09.2009 N 1114-р/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13.11.2009 N 1526-р/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16.12.2009 N 1718-р/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02.02.2010 N 83-р/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11.06.2010 N 803-р/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12.08.2010 N 1093-р/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09.09.2010 N 1268-р/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22.09.2010 N 1327-р/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01.11.2010 N 1559-р/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18.01.2011 N 29-р/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13.05.2011 N 761-р/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14.07.2011 N 1177-р/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08.09.2011 N 1499-р/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23.11.2011 N 2015-р/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21.12.2011 N 2282-р/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17.09.2012 N 1308-р/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21.12.2012 N 1852-р/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17.03.2014 N 267-р/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11.06.2015 N 943-р/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) </w:t>
      </w:r>
    </w:p>
    <w:p w:rsidR="00AC37DF" w:rsidRDefault="00AC37DF" w:rsidP="00AC37D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соответствии с областным законом "О государственной поддержке инвестиционной деятельности на территории Смоленской области", областным законом "О налоговых льготах, предоставляемых инвесторам, реализующим одобренные инвестиционные проекты Смоленской области", Порядком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области, утвержденным постановлением Администрации Смоленской области от 04.05.2009 N 258: </w:t>
      </w:r>
      <w:proofErr w:type="gramEnd"/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(в ред. распоряжения Администрации Смоленской области от 17.09.2012 N 1308-р/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)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Утвердить прилагаемый перечень одобренных инвестиционных проектов Смоленской области.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Смоленской области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В.Н.МАСЛОВ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распоряжением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Смоленской области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29.12.2004 N 1180-р/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ОДОБРЕННЫХ ИНВЕСТИЦИОННЫХ ПРОЕКТОВ СМОЛЕНСКОЙ ОБЛАСТИ </w:t>
      </w:r>
    </w:p>
    <w:p w:rsidR="00AC37DF" w:rsidRDefault="00AC37DF" w:rsidP="00AC37D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ред. распоряжений Администрации Смоленской области </w:t>
      </w:r>
      <w:proofErr w:type="gramEnd"/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13.05.2011 N 761-р/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14.07.2011 N 1177-р/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08.09.2011 N 1499-р/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23.11.2011 N 2015-р/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AC37DF" w:rsidRDefault="00AC37DF" w:rsidP="00AC37DF">
      <w:pPr>
        <w:pStyle w:val="Default"/>
        <w:rPr>
          <w:sz w:val="16"/>
          <w:szCs w:val="16"/>
        </w:rPr>
      </w:pPr>
      <w:r>
        <w:rPr>
          <w:sz w:val="20"/>
          <w:szCs w:val="20"/>
        </w:rPr>
        <w:t>от 21.12.2011 N 2282-р/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17.09.2012 N 1308-р/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  <w:r>
        <w:rPr>
          <w:sz w:val="16"/>
          <w:szCs w:val="16"/>
        </w:rPr>
        <w:t>Распоряжение Администрации Смоленской области от 29.12.2004 N 1180-р/</w:t>
      </w:r>
      <w:proofErr w:type="spellStart"/>
      <w:r>
        <w:rPr>
          <w:sz w:val="16"/>
          <w:szCs w:val="16"/>
        </w:rPr>
        <w:t>адм</w:t>
      </w:r>
      <w:proofErr w:type="spellEnd"/>
      <w:r>
        <w:rPr>
          <w:sz w:val="16"/>
          <w:szCs w:val="16"/>
        </w:rPr>
        <w:t xml:space="preserve"> (ред. от 11.06.2015) "Об утверждении перечня од... </w:t>
      </w:r>
      <w:r>
        <w:rPr>
          <w:sz w:val="18"/>
          <w:szCs w:val="18"/>
        </w:rPr>
        <w:t xml:space="preserve">Документ предоставлен </w:t>
      </w:r>
      <w:proofErr w:type="spellStart"/>
      <w:r>
        <w:rPr>
          <w:sz w:val="18"/>
          <w:szCs w:val="18"/>
        </w:rPr>
        <w:t>КонсультантПлюс</w:t>
      </w:r>
      <w:proofErr w:type="spellEnd"/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Дата сохранения: 30.07.2015 </w:t>
      </w:r>
    </w:p>
    <w:p w:rsidR="00AC37DF" w:rsidRDefault="00AC37DF" w:rsidP="00AC37DF">
      <w:pPr>
        <w:pStyle w:val="Default"/>
        <w:rPr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8"/>
          <w:szCs w:val="28"/>
        </w:rPr>
        <w:t>КонсультантПлюс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16"/>
          <w:szCs w:val="16"/>
        </w:rPr>
        <w:t xml:space="preserve">надежная правовая поддержка </w:t>
      </w:r>
      <w:proofErr w:type="spellStart"/>
      <w:r>
        <w:rPr>
          <w:b/>
          <w:bCs/>
          <w:color w:val="auto"/>
          <w:sz w:val="20"/>
          <w:szCs w:val="20"/>
        </w:rPr>
        <w:t>www.consultant.ru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Страница 3 из 8 </w:t>
      </w:r>
    </w:p>
    <w:p w:rsidR="00AC37DF" w:rsidRDefault="00AC37DF" w:rsidP="00AC37DF">
      <w:pPr>
        <w:pStyle w:val="Default"/>
        <w:rPr>
          <w:color w:val="auto"/>
        </w:rPr>
      </w:pPr>
    </w:p>
    <w:p w:rsidR="00AC37DF" w:rsidRDefault="00AC37DF" w:rsidP="00AC37DF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от 21.12.2012 N 1852-р/</w:t>
      </w:r>
      <w:proofErr w:type="spellStart"/>
      <w:r>
        <w:rPr>
          <w:color w:val="auto"/>
          <w:sz w:val="20"/>
          <w:szCs w:val="20"/>
        </w:rPr>
        <w:t>адм</w:t>
      </w:r>
      <w:proofErr w:type="spellEnd"/>
      <w:r>
        <w:rPr>
          <w:color w:val="auto"/>
          <w:sz w:val="20"/>
          <w:szCs w:val="20"/>
        </w:rPr>
        <w:t>, от 17.03.2014 N 267-р/</w:t>
      </w:r>
      <w:proofErr w:type="spellStart"/>
      <w:r>
        <w:rPr>
          <w:color w:val="auto"/>
          <w:sz w:val="20"/>
          <w:szCs w:val="20"/>
        </w:rPr>
        <w:t>адм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922A45" w:rsidRDefault="00AC37DF" w:rsidP="00AC37DF">
      <w:r>
        <w:rPr>
          <w:sz w:val="20"/>
          <w:szCs w:val="20"/>
        </w:rPr>
        <w:t>от 11.06.2015 N 943-р/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)</w:t>
      </w:r>
    </w:p>
    <w:sectPr w:rsidR="00922A45" w:rsidSect="0092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DF"/>
    <w:rsid w:val="00922A45"/>
    <w:rsid w:val="00AC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2016-05-20T05:18:00Z</dcterms:created>
  <dcterms:modified xsi:type="dcterms:W3CDTF">2016-05-20T05:19:00Z</dcterms:modified>
</cp:coreProperties>
</file>