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12" w:rsidRDefault="001F3A12" w:rsidP="001F3A1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1F3A12" w:rsidRDefault="001F3A12" w:rsidP="001F3A1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F235A9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1F3A12" w:rsidRPr="003436CA" w:rsidRDefault="001F3A12" w:rsidP="001F3A1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1F3A12" w:rsidRPr="003436CA" w:rsidRDefault="001F3A12" w:rsidP="001F3A1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1F3A12" w:rsidRPr="009E7520" w:rsidRDefault="001F3A12" w:rsidP="001F3A12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F3A12" w:rsidRDefault="001F3A12" w:rsidP="001F3A12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2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A12" w:rsidRDefault="001F3A12" w:rsidP="001F3A12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4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A12" w:rsidRDefault="001F3A12" w:rsidP="001F3A12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F3A12" w:rsidRDefault="001F3A12" w:rsidP="001F3A1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1F3A12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488"/>
        <w:gridCol w:w="1318"/>
        <w:gridCol w:w="1426"/>
        <w:gridCol w:w="4048"/>
      </w:tblGrid>
      <w:tr w:rsidR="00E63558" w:rsidRPr="002108F0" w:rsidTr="001F3A12">
        <w:trPr>
          <w:trHeight w:val="313"/>
        </w:trPr>
        <w:tc>
          <w:tcPr>
            <w:tcW w:w="10262" w:type="dxa"/>
            <w:gridSpan w:val="4"/>
          </w:tcPr>
          <w:p w:rsidR="00E63558" w:rsidRPr="001F3A12" w:rsidRDefault="001F3A12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1F3A12">
              <w:rPr>
                <w:b/>
              </w:rPr>
              <w:lastRenderedPageBreak/>
              <w:t>Земельный участок</w:t>
            </w:r>
          </w:p>
        </w:tc>
      </w:tr>
      <w:tr w:rsidR="000E79A6" w:rsidRPr="002108F0" w:rsidTr="002D6D85">
        <w:trPr>
          <w:trHeight w:val="3500"/>
        </w:trPr>
        <w:tc>
          <w:tcPr>
            <w:tcW w:w="5167" w:type="dxa"/>
            <w:gridSpan w:val="2"/>
          </w:tcPr>
          <w:p w:rsidR="007F705B" w:rsidRPr="002108F0" w:rsidRDefault="002D6D85" w:rsidP="002D6D85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128905</wp:posOffset>
                  </wp:positionV>
                  <wp:extent cx="2962275" cy="2047875"/>
                  <wp:effectExtent l="19050" t="19050" r="28575" b="28575"/>
                  <wp:wrapThrough wrapText="bothSides">
                    <wp:wrapPolygon edited="0">
                      <wp:start x="-139" y="-201"/>
                      <wp:lineTo x="-139" y="21901"/>
                      <wp:lineTo x="21808" y="21901"/>
                      <wp:lineTo x="21808" y="-201"/>
                      <wp:lineTo x="-139" y="-201"/>
                    </wp:wrapPolygon>
                  </wp:wrapThrough>
                  <wp:docPr id="13" name="Рисунок 5" descr="D:\Mary\Площадки\! Реестр\! Площадки ВСЕ\20 Темкино\67-20-05 Г\67-20-05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ary\Площадки\! Реестр\! Площадки ВСЕ\20 Темкино\67-20-05 Г\67-20-05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701" r="37222"/>
                          <a:stretch/>
                        </pic:blipFill>
                        <pic:spPr bwMode="auto">
                          <a:xfrm>
                            <a:off x="0" y="0"/>
                            <a:ext cx="29622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5" w:type="dxa"/>
            <w:gridSpan w:val="2"/>
          </w:tcPr>
          <w:p w:rsidR="000E79A6" w:rsidRPr="002108F0" w:rsidRDefault="002D6D85" w:rsidP="002D6D85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129540</wp:posOffset>
                  </wp:positionV>
                  <wp:extent cx="3400425" cy="2047875"/>
                  <wp:effectExtent l="19050" t="19050" r="28575" b="28575"/>
                  <wp:wrapSquare wrapText="bothSides"/>
                  <wp:docPr id="5" name="Рисунок 1" descr="C:\Users\user\AppData\Local\Temp\delo\Басманов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delo\Басманов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2D6D85" w:rsidTr="001F3A12">
        <w:trPr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CB56F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7F705B" w:rsidRPr="00F235A9" w:rsidRDefault="001F3A12" w:rsidP="00A31C98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Смоленская область, Темкинский район, Батюшковское  сельское поселение, д. Басманово</w:t>
            </w:r>
          </w:p>
        </w:tc>
      </w:tr>
      <w:tr w:rsidR="00DE4FC7" w:rsidRPr="002D6D85" w:rsidTr="001F3A12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F3A12" w:rsidRPr="00F235A9" w:rsidRDefault="001F3A12" w:rsidP="001F3A12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 xml:space="preserve">земли населенного пункта; </w:t>
            </w:r>
          </w:p>
          <w:p w:rsidR="00DE4FC7" w:rsidRPr="00F235A9" w:rsidRDefault="00677B1B" w:rsidP="00F1316D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сельскохозяйственное</w:t>
            </w:r>
            <w:r w:rsidR="00F1316D" w:rsidRP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и</w:t>
            </w:r>
            <w:r w:rsidR="00F1316D" w:rsidRPr="00F235A9">
              <w:rPr>
                <w:rFonts w:ascii="Times New Roman" w:hAnsi="Times New Roman"/>
                <w:lang w:val="ru-RU"/>
              </w:rPr>
              <w:t>с</w:t>
            </w:r>
            <w:r w:rsidRPr="00F235A9">
              <w:rPr>
                <w:rFonts w:ascii="Times New Roman" w:hAnsi="Times New Roman"/>
                <w:lang w:val="ru-RU"/>
              </w:rPr>
              <w:t>пользование</w:t>
            </w:r>
          </w:p>
        </w:tc>
      </w:tr>
      <w:tr w:rsidR="00DE4FC7" w:rsidRPr="00F235A9" w:rsidTr="001F3A12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DE4FC7" w:rsidRPr="00F235A9" w:rsidRDefault="001F3A12" w:rsidP="001C76D5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2,0 га</w:t>
            </w:r>
          </w:p>
        </w:tc>
      </w:tr>
      <w:tr w:rsidR="00FC352D" w:rsidRPr="00F235A9" w:rsidTr="001F3A12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FC352D" w:rsidRPr="00F235A9" w:rsidRDefault="001F3A12" w:rsidP="001C76D5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государственная собственность до разграничения</w:t>
            </w:r>
          </w:p>
        </w:tc>
      </w:tr>
      <w:tr w:rsidR="00966C23" w:rsidRPr="002D6D85" w:rsidTr="001F3A12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F3A12" w:rsidRPr="00F235A9" w:rsidRDefault="001F3A12" w:rsidP="001F3A12">
            <w:pPr>
              <w:ind w:right="-108"/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- долгосрочная аренда: 19,9 тыс. рублей;</w:t>
            </w:r>
          </w:p>
          <w:p w:rsidR="00966C23" w:rsidRPr="00F235A9" w:rsidRDefault="001F3A12" w:rsidP="001F3A12">
            <w:pPr>
              <w:ind w:right="-108"/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bCs/>
                <w:lang w:val="ru-RU"/>
              </w:rPr>
              <w:t xml:space="preserve"> - п</w:t>
            </w:r>
            <w:r w:rsidRPr="00F235A9">
              <w:rPr>
                <w:rFonts w:ascii="Times New Roman" w:hAnsi="Times New Roman"/>
                <w:lang w:val="ru-RU"/>
              </w:rPr>
              <w:t>окупка: 197,2 тыс.рублей (максимальная цена).</w:t>
            </w:r>
          </w:p>
        </w:tc>
      </w:tr>
      <w:tr w:rsidR="00966C23" w:rsidRPr="00F235A9" w:rsidTr="001F3A12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966C23" w:rsidRPr="00F235A9" w:rsidRDefault="001F3A12" w:rsidP="00966C23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2D6D85" w:rsidTr="001F3A12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="00CB56FD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F3A12" w:rsidRPr="00F235A9" w:rsidRDefault="001F3A12" w:rsidP="001F3A12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- газоснабжение:</w:t>
            </w:r>
            <w:r w:rsid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ориентировочное расстояние до точки подключения 33 км, максимальная технически возможная подключаемая нагрузка сети в точке подключения – 1000 м</w:t>
            </w:r>
            <w:r w:rsidRPr="00F235A9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F235A9">
              <w:rPr>
                <w:rFonts w:ascii="Times New Roman" w:hAnsi="Times New Roman"/>
                <w:lang w:val="ru-RU"/>
              </w:rPr>
              <w:t>/час, сроки осуществления тех.прис</w:t>
            </w:r>
            <w:r w:rsidR="00F235A9">
              <w:rPr>
                <w:rFonts w:ascii="Times New Roman" w:hAnsi="Times New Roman"/>
                <w:lang w:val="ru-RU"/>
              </w:rPr>
              <w:t>оединение</w:t>
            </w:r>
            <w:r w:rsidRPr="00F235A9">
              <w:rPr>
                <w:rFonts w:ascii="Times New Roman" w:hAnsi="Times New Roman"/>
                <w:lang w:val="ru-RU"/>
              </w:rPr>
              <w:t xml:space="preserve"> – 3 года, ориентировочная стоимость – 64,5 млн.руб.;</w:t>
            </w:r>
          </w:p>
          <w:p w:rsidR="001F3A12" w:rsidRPr="00F235A9" w:rsidRDefault="001F3A12" w:rsidP="001F3A1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- электроснабжение:</w:t>
            </w:r>
            <w:r w:rsid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ближайший</w:t>
            </w:r>
            <w:r w:rsid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центр питания ПС Горки 35/10 на расстояние 4 км  по прямой до границы земельного участка. Резерв мощности для технологического присоединения составляет 1,51 МВА;</w:t>
            </w:r>
          </w:p>
          <w:p w:rsidR="001F3A12" w:rsidRPr="00F235A9" w:rsidRDefault="001F3A12" w:rsidP="001F3A12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- водоснабжение:</w:t>
            </w:r>
            <w:r w:rsid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расстояние от точки подключения составляет 300 м до границы земельного участка, бурение скважины, ориентировочная стоимость – 5 400,0  тыс.рублей, сроки осуществления тех. присоединения – 1 мес.;</w:t>
            </w:r>
          </w:p>
          <w:p w:rsidR="00966C23" w:rsidRPr="00F235A9" w:rsidRDefault="001F3A12" w:rsidP="00966C23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lang w:val="ru-RU"/>
              </w:rPr>
              <w:t>- водоотведение:</w:t>
            </w:r>
            <w:r w:rsidR="00F235A9">
              <w:rPr>
                <w:rFonts w:ascii="Times New Roman" w:hAnsi="Times New Roman"/>
                <w:lang w:val="ru-RU"/>
              </w:rPr>
              <w:t xml:space="preserve"> </w:t>
            </w:r>
            <w:r w:rsidRPr="00F235A9">
              <w:rPr>
                <w:rFonts w:ascii="Times New Roman" w:hAnsi="Times New Roman"/>
                <w:lang w:val="ru-RU"/>
              </w:rPr>
              <w:t>местный септик, ориентировочная стоимость тех. присоединения – 200,0 тыс.рублей, сроки осуществления – 1 мес.</w:t>
            </w:r>
          </w:p>
        </w:tc>
      </w:tr>
      <w:tr w:rsidR="00966C23" w:rsidRPr="002D6D85" w:rsidTr="001F3A12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F3A12" w:rsidRPr="00F235A9" w:rsidRDefault="001F3A12" w:rsidP="001F3A12">
            <w:pPr>
              <w:rPr>
                <w:rFonts w:ascii="Times New Roman" w:hAnsi="Times New Roman"/>
                <w:szCs w:val="18"/>
                <w:lang w:val="ru-RU"/>
              </w:rPr>
            </w:pPr>
            <w:r w:rsidRPr="00F235A9">
              <w:rPr>
                <w:rFonts w:ascii="Times New Roman" w:hAnsi="Times New Roman"/>
                <w:szCs w:val="18"/>
                <w:lang w:val="ru-RU"/>
              </w:rPr>
              <w:t>- ж/д пути Калуга-Вязьма на расстоянии 35 км;</w:t>
            </w:r>
          </w:p>
          <w:p w:rsidR="001F3A12" w:rsidRPr="00F235A9" w:rsidRDefault="001F3A12" w:rsidP="001F3A12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  <w:szCs w:val="18"/>
                <w:lang w:val="ru-RU"/>
              </w:rPr>
              <w:t xml:space="preserve">- автодорога Темкино-Гагарин на расстоянии </w:t>
            </w:r>
            <w:r w:rsidRPr="00F235A9">
              <w:rPr>
                <w:rFonts w:ascii="Times New Roman" w:hAnsi="Times New Roman"/>
                <w:lang w:val="ru-RU"/>
              </w:rPr>
              <w:t>20,7</w:t>
            </w:r>
            <w:r w:rsidRPr="00F235A9">
              <w:rPr>
                <w:rFonts w:ascii="Times New Roman" w:hAnsi="Times New Roman"/>
                <w:szCs w:val="18"/>
                <w:lang w:val="ru-RU"/>
              </w:rPr>
              <w:t xml:space="preserve"> км.</w:t>
            </w:r>
          </w:p>
          <w:p w:rsidR="00966C23" w:rsidRPr="00F235A9" w:rsidRDefault="00966C23" w:rsidP="001F3A12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2D6D85" w:rsidTr="001F3A12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1F3A1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56001A" w:rsidRDefault="0056001A" w:rsidP="0056001A">
            <w:pPr>
              <w:rPr>
                <w:rFonts w:ascii="Times New Roman" w:hAnsi="Times New Roman"/>
                <w:lang w:val="ru-RU"/>
              </w:rPr>
            </w:pPr>
            <w:r w:rsidRPr="0056001A">
              <w:rPr>
                <w:lang w:val="ru-RU"/>
              </w:rPr>
              <w:t>Существующие инженерные коммуникации на территории участка</w:t>
            </w:r>
            <w:r>
              <w:rPr>
                <w:lang w:val="ru-RU"/>
              </w:rPr>
              <w:t>: э</w:t>
            </w:r>
            <w:r w:rsidRPr="0056001A">
              <w:rPr>
                <w:lang w:val="ru-RU"/>
              </w:rPr>
              <w:t>лектроснабжение ЛЭП 10 кВт</w:t>
            </w:r>
          </w:p>
        </w:tc>
      </w:tr>
      <w:tr w:rsidR="00966C23" w:rsidRPr="002D6D85" w:rsidTr="001F3A12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C03F09" w:rsidRDefault="00C03F09" w:rsidP="00C03F09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C03F09" w:rsidRDefault="00C03F09" w:rsidP="00C03F09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C03F09" w:rsidRDefault="00C03F09" w:rsidP="00C03F09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C03F09" w:rsidRDefault="00C03F09" w:rsidP="00C03F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1F3A12" w:rsidTr="001F3A12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1F3A12" w:rsidRPr="00C03F09" w:rsidRDefault="001F3A12" w:rsidP="00966C23">
            <w:pPr>
              <w:rPr>
                <w:rFonts w:ascii="Times New Roman" w:hAnsi="Times New Roman"/>
                <w:lang w:val="ru-RU"/>
              </w:rPr>
            </w:pPr>
          </w:p>
          <w:p w:rsidR="001F3A12" w:rsidRPr="00C03F09" w:rsidRDefault="001F3A12" w:rsidP="00966C23">
            <w:pPr>
              <w:rPr>
                <w:rFonts w:ascii="Times New Roman" w:hAnsi="Times New Roman"/>
                <w:lang w:val="ru-RU"/>
              </w:rPr>
            </w:pPr>
          </w:p>
          <w:p w:rsidR="001F3A12" w:rsidRPr="00C03F09" w:rsidRDefault="001F3A12" w:rsidP="00966C23">
            <w:pPr>
              <w:rPr>
                <w:rFonts w:ascii="Times New Roman" w:hAnsi="Times New Roman"/>
                <w:lang w:val="ru-RU"/>
              </w:rPr>
            </w:pPr>
          </w:p>
          <w:p w:rsidR="001F3A12" w:rsidRPr="007F705B" w:rsidRDefault="001F3A12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677B1B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677B1B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64" w:type="dxa"/>
            <w:gridSpan w:val="2"/>
            <w:shd w:val="clear" w:color="auto" w:fill="auto"/>
            <w:vAlign w:val="center"/>
          </w:tcPr>
          <w:p w:rsidR="001F3A12" w:rsidRPr="002108F0" w:rsidRDefault="001F3A12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16" w:type="dxa"/>
            <w:shd w:val="clear" w:color="auto" w:fill="auto"/>
          </w:tcPr>
          <w:p w:rsidR="000B6655" w:rsidRDefault="001F3A12" w:rsidP="000958BD">
            <w:pPr>
              <w:rPr>
                <w:rFonts w:ascii="Times New Roman" w:hAnsi="Times New Roman"/>
                <w:lang w:val="ru-RU"/>
              </w:rPr>
            </w:pPr>
            <w:r w:rsidRPr="00F235A9">
              <w:rPr>
                <w:rFonts w:ascii="Times New Roman" w:hAnsi="Times New Roman"/>
              </w:rPr>
              <w:t xml:space="preserve">Петров Сергей </w:t>
            </w:r>
          </w:p>
          <w:p w:rsidR="001F3A12" w:rsidRPr="00F235A9" w:rsidRDefault="001F3A12" w:rsidP="000958BD">
            <w:pPr>
              <w:rPr>
                <w:rFonts w:ascii="Times New Roman" w:hAnsi="Times New Roman"/>
              </w:rPr>
            </w:pPr>
            <w:r w:rsidRPr="00F235A9">
              <w:rPr>
                <w:rFonts w:ascii="Times New Roman" w:hAnsi="Times New Roman"/>
              </w:rPr>
              <w:t>Александрович</w:t>
            </w:r>
          </w:p>
        </w:tc>
      </w:tr>
      <w:tr w:rsidR="001F3A12" w:rsidTr="00DA5353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1F3A12" w:rsidRPr="002108F0" w:rsidRDefault="001F3A12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64" w:type="dxa"/>
            <w:gridSpan w:val="2"/>
            <w:shd w:val="clear" w:color="auto" w:fill="auto"/>
            <w:vAlign w:val="center"/>
          </w:tcPr>
          <w:p w:rsidR="001F3A12" w:rsidRPr="002108F0" w:rsidRDefault="001F3A12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1F3A12" w:rsidRPr="00F235A9" w:rsidRDefault="00677B1B" w:rsidP="00DA5353">
            <w:pPr>
              <w:rPr>
                <w:rFonts w:ascii="Times New Roman" w:hAnsi="Times New Roman"/>
              </w:rPr>
            </w:pPr>
            <w:r w:rsidRPr="00F235A9">
              <w:rPr>
                <w:rFonts w:ascii="Times New Roman" w:hAnsi="Times New Roman"/>
              </w:rPr>
              <w:t>(848136) 2-36-33</w:t>
            </w:r>
          </w:p>
        </w:tc>
      </w:tr>
      <w:tr w:rsidR="009A16DD" w:rsidTr="000B6655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A16DD" w:rsidRPr="002108F0" w:rsidRDefault="009A16D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64" w:type="dxa"/>
            <w:gridSpan w:val="2"/>
            <w:shd w:val="clear" w:color="auto" w:fill="auto"/>
            <w:vAlign w:val="center"/>
          </w:tcPr>
          <w:p w:rsidR="009A16DD" w:rsidRPr="002108F0" w:rsidRDefault="009A16D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A16DD" w:rsidRPr="000B6655" w:rsidRDefault="009A16DD" w:rsidP="00700F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BatushkovoSP@yandex.ru</w:t>
            </w:r>
          </w:p>
        </w:tc>
      </w:tr>
      <w:tr w:rsidR="009A16DD" w:rsidRPr="002D6D85" w:rsidTr="000B6655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9A16DD" w:rsidRPr="002108F0" w:rsidRDefault="009A16D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64" w:type="dxa"/>
            <w:gridSpan w:val="2"/>
            <w:shd w:val="clear" w:color="auto" w:fill="auto"/>
            <w:vAlign w:val="center"/>
          </w:tcPr>
          <w:p w:rsidR="009A16DD" w:rsidRPr="002108F0" w:rsidRDefault="009A16D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A16DD" w:rsidRPr="009A16DD" w:rsidRDefault="009A16DD" w:rsidP="000B665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E37" w:rsidRDefault="00565E37" w:rsidP="002D1550">
      <w:pPr>
        <w:spacing w:after="0" w:line="240" w:lineRule="auto"/>
      </w:pPr>
      <w:r>
        <w:separator/>
      </w:r>
    </w:p>
  </w:endnote>
  <w:endnote w:type="continuationSeparator" w:id="1">
    <w:p w:rsidR="00565E37" w:rsidRDefault="00565E3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E37" w:rsidRDefault="00565E37" w:rsidP="002D1550">
      <w:pPr>
        <w:spacing w:after="0" w:line="240" w:lineRule="auto"/>
      </w:pPr>
      <w:r>
        <w:separator/>
      </w:r>
    </w:p>
  </w:footnote>
  <w:footnote w:type="continuationSeparator" w:id="1">
    <w:p w:rsidR="00565E37" w:rsidRDefault="00565E3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2D6D8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F3A12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B6655"/>
    <w:rsid w:val="000E78D2"/>
    <w:rsid w:val="000E79A6"/>
    <w:rsid w:val="001035A1"/>
    <w:rsid w:val="0011238E"/>
    <w:rsid w:val="00147583"/>
    <w:rsid w:val="001C76D5"/>
    <w:rsid w:val="001F3A12"/>
    <w:rsid w:val="002108F0"/>
    <w:rsid w:val="00287A4B"/>
    <w:rsid w:val="002A4795"/>
    <w:rsid w:val="002D1550"/>
    <w:rsid w:val="002D6D85"/>
    <w:rsid w:val="00424192"/>
    <w:rsid w:val="00476A13"/>
    <w:rsid w:val="00484753"/>
    <w:rsid w:val="004B0FC8"/>
    <w:rsid w:val="0052114A"/>
    <w:rsid w:val="005511A5"/>
    <w:rsid w:val="0056001A"/>
    <w:rsid w:val="00565E37"/>
    <w:rsid w:val="00570F0D"/>
    <w:rsid w:val="00602F16"/>
    <w:rsid w:val="0061120A"/>
    <w:rsid w:val="00617389"/>
    <w:rsid w:val="00637FF7"/>
    <w:rsid w:val="006508B7"/>
    <w:rsid w:val="006649A3"/>
    <w:rsid w:val="00677B1B"/>
    <w:rsid w:val="007019C9"/>
    <w:rsid w:val="00765734"/>
    <w:rsid w:val="00767308"/>
    <w:rsid w:val="007B5478"/>
    <w:rsid w:val="007F6CDA"/>
    <w:rsid w:val="007F705B"/>
    <w:rsid w:val="00880C6D"/>
    <w:rsid w:val="008837BE"/>
    <w:rsid w:val="008F22C1"/>
    <w:rsid w:val="00953BF0"/>
    <w:rsid w:val="00966C23"/>
    <w:rsid w:val="009827F8"/>
    <w:rsid w:val="009A16DD"/>
    <w:rsid w:val="00A11BFB"/>
    <w:rsid w:val="00A31C98"/>
    <w:rsid w:val="00A504D5"/>
    <w:rsid w:val="00A603B1"/>
    <w:rsid w:val="00A62BB2"/>
    <w:rsid w:val="00A70618"/>
    <w:rsid w:val="00A744AA"/>
    <w:rsid w:val="00A9080C"/>
    <w:rsid w:val="00AC7A7E"/>
    <w:rsid w:val="00BC5941"/>
    <w:rsid w:val="00BD2E31"/>
    <w:rsid w:val="00C03F09"/>
    <w:rsid w:val="00C04B58"/>
    <w:rsid w:val="00CA0DAE"/>
    <w:rsid w:val="00CA5198"/>
    <w:rsid w:val="00CB56FD"/>
    <w:rsid w:val="00D16379"/>
    <w:rsid w:val="00D1663D"/>
    <w:rsid w:val="00D642E0"/>
    <w:rsid w:val="00DA5353"/>
    <w:rsid w:val="00DB6FF0"/>
    <w:rsid w:val="00DD7B68"/>
    <w:rsid w:val="00DE4FC7"/>
    <w:rsid w:val="00E04BC7"/>
    <w:rsid w:val="00E06E23"/>
    <w:rsid w:val="00E5151E"/>
    <w:rsid w:val="00E54B88"/>
    <w:rsid w:val="00E63558"/>
    <w:rsid w:val="00EC6C43"/>
    <w:rsid w:val="00EF119C"/>
    <w:rsid w:val="00F1316D"/>
    <w:rsid w:val="00F235A9"/>
    <w:rsid w:val="00F80A95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20</cp:revision>
  <dcterms:created xsi:type="dcterms:W3CDTF">2017-01-10T12:26:00Z</dcterms:created>
  <dcterms:modified xsi:type="dcterms:W3CDTF">2020-01-17T13:01:00Z</dcterms:modified>
</cp:coreProperties>
</file>