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E94" w:rsidRDefault="00301E94" w:rsidP="00301E94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301E94" w:rsidRDefault="00301E94" w:rsidP="00301E94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C04D6E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301E94" w:rsidRPr="003436CA" w:rsidRDefault="00301E94" w:rsidP="00301E94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301E94" w:rsidRPr="003436CA" w:rsidRDefault="00301E94" w:rsidP="00301E94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301E94" w:rsidRPr="009E7520" w:rsidRDefault="00301E94" w:rsidP="00301E94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01E94" w:rsidRDefault="00301E94" w:rsidP="00301E94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19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94" w:rsidRDefault="00301E94" w:rsidP="00301E94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20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1E94" w:rsidRDefault="00301E94" w:rsidP="00301E94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301E94">
      <w:pPr>
        <w:rPr>
          <w:rFonts w:ascii="Times New Roman" w:hAnsi="Times New Roman"/>
          <w:sz w:val="28"/>
          <w:szCs w:val="28"/>
          <w:lang w:val="ru-RU"/>
        </w:rPr>
      </w:pPr>
    </w:p>
    <w:p w:rsidR="00301E94" w:rsidRDefault="00301E94" w:rsidP="00301E94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4585"/>
        <w:gridCol w:w="614"/>
        <w:gridCol w:w="1776"/>
        <w:gridCol w:w="3305"/>
      </w:tblGrid>
      <w:tr w:rsidR="00E63558" w:rsidRPr="002108F0" w:rsidTr="00301E94">
        <w:trPr>
          <w:trHeight w:val="313"/>
        </w:trPr>
        <w:tc>
          <w:tcPr>
            <w:tcW w:w="10265" w:type="dxa"/>
            <w:gridSpan w:val="4"/>
          </w:tcPr>
          <w:p w:rsidR="00E63558" w:rsidRDefault="00301E94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E68B6">
              <w:rPr>
                <w:b/>
              </w:rPr>
              <w:lastRenderedPageBreak/>
              <w:t>Земельный участок</w:t>
            </w:r>
          </w:p>
        </w:tc>
      </w:tr>
      <w:tr w:rsidR="000E79A6" w:rsidRPr="002108F0" w:rsidTr="003753A2">
        <w:trPr>
          <w:trHeight w:val="3783"/>
        </w:trPr>
        <w:tc>
          <w:tcPr>
            <w:tcW w:w="5353" w:type="dxa"/>
            <w:gridSpan w:val="2"/>
          </w:tcPr>
          <w:p w:rsidR="007F705B" w:rsidRPr="002108F0" w:rsidRDefault="00301E94" w:rsidP="00301E94">
            <w:pPr>
              <w:rPr>
                <w:rFonts w:ascii="Times New Roman" w:hAnsi="Times New Roman"/>
                <w:b/>
                <w:lang w:val="ru-RU"/>
              </w:rPr>
            </w:pPr>
            <w:r w:rsidRPr="00301E94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120015</wp:posOffset>
                  </wp:positionV>
                  <wp:extent cx="3105150" cy="2219325"/>
                  <wp:effectExtent l="19050" t="19050" r="19050" b="28575"/>
                  <wp:wrapSquare wrapText="bothSides"/>
                  <wp:docPr id="2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219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2" w:type="dxa"/>
            <w:gridSpan w:val="2"/>
          </w:tcPr>
          <w:p w:rsidR="000E79A6" w:rsidRPr="002108F0" w:rsidRDefault="003753A2" w:rsidP="003753A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119380</wp:posOffset>
                  </wp:positionV>
                  <wp:extent cx="2962275" cy="2200275"/>
                  <wp:effectExtent l="19050" t="19050" r="28575" b="28575"/>
                  <wp:wrapSquare wrapText="bothSides"/>
                  <wp:docPr id="2" name="Рисунок 1" descr="C:\Users\user\Desktop\фото площадки\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площадки\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1A0DC7" w:rsidTr="00301E94">
        <w:trPr>
          <w:trHeight w:val="270"/>
        </w:trPr>
        <w:tc>
          <w:tcPr>
            <w:tcW w:w="4585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433850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5680" w:type="dxa"/>
            <w:gridSpan w:val="3"/>
            <w:tcBorders>
              <w:bottom w:val="single" w:sz="4" w:space="0" w:color="auto"/>
            </w:tcBorders>
          </w:tcPr>
          <w:p w:rsidR="007F705B" w:rsidRPr="00004684" w:rsidRDefault="00301E94" w:rsidP="00004684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Смоленская область, Темкинский район, Медведевское сельское поселение, в 600 м на северо-восток от д.Овсяники</w:t>
            </w:r>
          </w:p>
        </w:tc>
      </w:tr>
      <w:tr w:rsidR="00DE4FC7" w:rsidRPr="00AE667F" w:rsidTr="00301E94">
        <w:trPr>
          <w:trHeight w:val="270"/>
        </w:trPr>
        <w:tc>
          <w:tcPr>
            <w:tcW w:w="4585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DE4FC7" w:rsidRPr="00004684" w:rsidRDefault="00301E94" w:rsidP="001C76D5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  <w:p w:rsidR="00301E94" w:rsidRDefault="00301E94" w:rsidP="001C76D5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строительство полигона  твердых бытовых отходов с подъездной дорогой, с возможным дальнейшим изменением вида разрешенного использования с учетом Федерального закона от 29 декабря 2014 года № 458-ФЗ «О внесении изменений в Федеральный закон «Об отходах производства и потребления»</w:t>
            </w:r>
            <w:r w:rsidR="00AE667F">
              <w:rPr>
                <w:rFonts w:ascii="Times New Roman" w:hAnsi="Times New Roman"/>
                <w:lang w:val="ru-RU"/>
              </w:rPr>
              <w:t>;</w:t>
            </w:r>
          </w:p>
          <w:p w:rsidR="00AE667F" w:rsidRPr="00004684" w:rsidRDefault="00AE667F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промышленная деятельность</w:t>
            </w:r>
          </w:p>
        </w:tc>
      </w:tr>
      <w:tr w:rsidR="00DE4FC7" w:rsidRPr="002108F0" w:rsidTr="00301E94">
        <w:trPr>
          <w:trHeight w:val="270"/>
        </w:trPr>
        <w:tc>
          <w:tcPr>
            <w:tcW w:w="4585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DE4FC7" w:rsidRPr="00004684" w:rsidRDefault="00301E94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04684">
              <w:rPr>
                <w:rFonts w:ascii="Times New Roman" w:hAnsi="Times New Roman"/>
              </w:rPr>
              <w:t>3,177 га</w:t>
            </w:r>
          </w:p>
        </w:tc>
      </w:tr>
      <w:tr w:rsidR="00FC352D" w:rsidRPr="002108F0" w:rsidTr="00301E94">
        <w:trPr>
          <w:trHeight w:val="270"/>
        </w:trPr>
        <w:tc>
          <w:tcPr>
            <w:tcW w:w="4585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FC352D" w:rsidRPr="00004684" w:rsidRDefault="00301E94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04684">
              <w:rPr>
                <w:rFonts w:ascii="Times New Roman" w:hAnsi="Times New Roman"/>
              </w:rPr>
              <w:t>государственная собственность до разграничения</w:t>
            </w:r>
          </w:p>
        </w:tc>
      </w:tr>
      <w:tr w:rsidR="00966C23" w:rsidRPr="001A0DC7" w:rsidTr="00301E94">
        <w:trPr>
          <w:trHeight w:val="270"/>
        </w:trPr>
        <w:tc>
          <w:tcPr>
            <w:tcW w:w="4585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966C23" w:rsidRPr="00004684" w:rsidRDefault="00301E94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004684">
              <w:rPr>
                <w:rFonts w:ascii="Times New Roman" w:hAnsi="Times New Roman"/>
                <w:bCs/>
                <w:lang w:val="ru-RU"/>
              </w:rPr>
              <w:t>долгосрочная аренда: 87860,0 рублей в год</w:t>
            </w:r>
          </w:p>
        </w:tc>
      </w:tr>
      <w:tr w:rsidR="00966C23" w:rsidRPr="00301E94" w:rsidTr="00301E94">
        <w:trPr>
          <w:trHeight w:val="270"/>
        </w:trPr>
        <w:tc>
          <w:tcPr>
            <w:tcW w:w="4585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966C23" w:rsidRPr="00004684" w:rsidRDefault="00301E94" w:rsidP="00966C23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301E94" w:rsidTr="00301E94">
        <w:trPr>
          <w:trHeight w:val="270"/>
        </w:trPr>
        <w:tc>
          <w:tcPr>
            <w:tcW w:w="4585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301E94" w:rsidRPr="00004684" w:rsidRDefault="00301E94" w:rsidP="00301E94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- газоснабжение: не потребуется;</w:t>
            </w:r>
          </w:p>
          <w:p w:rsidR="00301E94" w:rsidRPr="00004684" w:rsidRDefault="00301E94" w:rsidP="00301E94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-</w:t>
            </w:r>
            <w:r w:rsidRPr="00004684">
              <w:rPr>
                <w:rFonts w:ascii="Times New Roman" w:hAnsi="Times New Roman"/>
              </w:rPr>
              <w:t> </w:t>
            </w:r>
            <w:r w:rsidRPr="00004684">
              <w:rPr>
                <w:rFonts w:ascii="Times New Roman" w:hAnsi="Times New Roman"/>
                <w:lang w:val="ru-RU"/>
              </w:rPr>
              <w:t>электроснабжение: ближайший центр питания ПС Темкино 110/35/10на расстояние 1,8 км  по прямой до границы земельного участка. Резерв мощности для технологического присоединения составляет 5,8 МВА;</w:t>
            </w:r>
          </w:p>
          <w:p w:rsidR="00301E94" w:rsidRPr="00004684" w:rsidRDefault="00301E94" w:rsidP="00301E94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- водоснабжение: не потребуется;</w:t>
            </w:r>
          </w:p>
          <w:p w:rsidR="00966C23" w:rsidRPr="00004684" w:rsidRDefault="00301E94" w:rsidP="00966C23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</w:rPr>
              <w:t>- водоотведение: не потребуется.</w:t>
            </w:r>
          </w:p>
        </w:tc>
      </w:tr>
      <w:tr w:rsidR="00966C23" w:rsidRPr="001A0DC7" w:rsidTr="00301E94">
        <w:trPr>
          <w:trHeight w:val="270"/>
        </w:trPr>
        <w:tc>
          <w:tcPr>
            <w:tcW w:w="4585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</w:tcBorders>
          </w:tcPr>
          <w:p w:rsidR="00301E94" w:rsidRPr="00004684" w:rsidRDefault="00301E94" w:rsidP="00301E94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- ж/д пути Калуга-Вязьма на расстоянии 3 км.;</w:t>
            </w:r>
          </w:p>
          <w:p w:rsidR="00301E94" w:rsidRPr="00004684" w:rsidRDefault="00301E94" w:rsidP="00301E94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- автодорога Вязьма-Темкино на расстоянии 0,9 км.</w:t>
            </w:r>
          </w:p>
          <w:p w:rsidR="00301E94" w:rsidRPr="00004684" w:rsidRDefault="00301E94" w:rsidP="00301E94">
            <w:pPr>
              <w:rPr>
                <w:rFonts w:ascii="Times New Roman" w:hAnsi="Times New Roman"/>
                <w:b/>
                <w:lang w:val="ru-RU"/>
              </w:rPr>
            </w:pPr>
          </w:p>
          <w:p w:rsidR="00966C23" w:rsidRPr="00004684" w:rsidRDefault="00966C23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1A0DC7" w:rsidTr="00301E94">
        <w:tblPrEx>
          <w:tblLook w:val="0000"/>
        </w:tblPrEx>
        <w:trPr>
          <w:trHeight w:val="419"/>
        </w:trPr>
        <w:tc>
          <w:tcPr>
            <w:tcW w:w="4585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301E94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5695" w:type="dxa"/>
            <w:gridSpan w:val="3"/>
            <w:shd w:val="clear" w:color="auto" w:fill="auto"/>
            <w:vAlign w:val="center"/>
          </w:tcPr>
          <w:p w:rsidR="00966C23" w:rsidRPr="00FC352D" w:rsidRDefault="008D11A5" w:rsidP="00966C23">
            <w:pPr>
              <w:rPr>
                <w:rFonts w:ascii="Times New Roman" w:hAnsi="Times New Roman"/>
                <w:lang w:val="ru-RU"/>
              </w:rPr>
            </w:pPr>
            <w:r w:rsidRPr="008D11A5">
              <w:rPr>
                <w:rFonts w:ascii="Times New Roman" w:hAnsi="Times New Roman"/>
                <w:spacing w:val="-3"/>
                <w:lang w:val="ru-RU"/>
              </w:rPr>
              <w:t>Направление использования</w:t>
            </w:r>
            <w:r w:rsidRPr="008D11A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: </w:t>
            </w:r>
            <w:r w:rsidRPr="008D11A5">
              <w:rPr>
                <w:lang w:val="ru-RU"/>
              </w:rPr>
              <w:t>для развития промышленной зоны</w:t>
            </w:r>
          </w:p>
        </w:tc>
      </w:tr>
      <w:tr w:rsidR="00966C23" w:rsidRPr="001A0DC7" w:rsidTr="00301E94">
        <w:tblPrEx>
          <w:tblLook w:val="0000"/>
        </w:tblPrEx>
        <w:trPr>
          <w:trHeight w:val="419"/>
        </w:trPr>
        <w:tc>
          <w:tcPr>
            <w:tcW w:w="4585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695" w:type="dxa"/>
            <w:gridSpan w:val="3"/>
            <w:shd w:val="clear" w:color="auto" w:fill="auto"/>
            <w:vAlign w:val="center"/>
          </w:tcPr>
          <w:p w:rsidR="00035B63" w:rsidRDefault="00035B63" w:rsidP="00035B63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строительства, предусмотренных нормативным правовым актом Администрации муниципального образования «Темкинский район» Смоленской области (далее – Администрация муниципального образования). </w:t>
            </w:r>
          </w:p>
          <w:p w:rsidR="00035B63" w:rsidRDefault="00035B63" w:rsidP="00035B63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035B63" w:rsidRDefault="00035B63" w:rsidP="00035B63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035B63" w:rsidRDefault="00035B63" w:rsidP="00035B6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301E94" w:rsidRPr="00301E94" w:rsidTr="00301E94">
        <w:tblPrEx>
          <w:tblLook w:val="0000"/>
        </w:tblPrEx>
        <w:trPr>
          <w:trHeight w:val="585"/>
        </w:trPr>
        <w:tc>
          <w:tcPr>
            <w:tcW w:w="4585" w:type="dxa"/>
            <w:vMerge w:val="restart"/>
          </w:tcPr>
          <w:p w:rsidR="00301E94" w:rsidRPr="00035B63" w:rsidRDefault="00301E94" w:rsidP="00966C23">
            <w:pPr>
              <w:rPr>
                <w:rFonts w:ascii="Times New Roman" w:hAnsi="Times New Roman"/>
                <w:lang w:val="ru-RU"/>
              </w:rPr>
            </w:pPr>
          </w:p>
          <w:p w:rsidR="00301E94" w:rsidRPr="00035B63" w:rsidRDefault="00301E94" w:rsidP="00966C23">
            <w:pPr>
              <w:rPr>
                <w:rFonts w:ascii="Times New Roman" w:hAnsi="Times New Roman"/>
                <w:lang w:val="ru-RU"/>
              </w:rPr>
            </w:pPr>
          </w:p>
          <w:p w:rsidR="00301E94" w:rsidRPr="00035B63" w:rsidRDefault="00301E94" w:rsidP="00966C23">
            <w:pPr>
              <w:rPr>
                <w:rFonts w:ascii="Times New Roman" w:hAnsi="Times New Roman"/>
                <w:lang w:val="ru-RU"/>
              </w:rPr>
            </w:pPr>
          </w:p>
          <w:p w:rsidR="00301E94" w:rsidRPr="007F705B" w:rsidRDefault="00301E94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>
              <w:rPr>
                <w:rFonts w:ascii="Times New Roman" w:hAnsi="Times New Roman"/>
                <w:b/>
                <w:lang w:val="ru-RU"/>
              </w:rPr>
              <w:t xml:space="preserve"> координатора проекта</w:t>
            </w: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:rsidR="00301E94" w:rsidRPr="002108F0" w:rsidRDefault="00301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74" w:type="dxa"/>
            <w:shd w:val="clear" w:color="auto" w:fill="auto"/>
          </w:tcPr>
          <w:p w:rsidR="00301E94" w:rsidRPr="00004684" w:rsidRDefault="00301E94" w:rsidP="000958BD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  <w:lang w:val="ru-RU"/>
              </w:rPr>
              <w:t>Гуляев Сергей Анатольевич</w:t>
            </w:r>
          </w:p>
        </w:tc>
      </w:tr>
      <w:tr w:rsidR="00301E94" w:rsidTr="00301E94">
        <w:tblPrEx>
          <w:tblLook w:val="0000"/>
        </w:tblPrEx>
        <w:trPr>
          <w:trHeight w:val="585"/>
        </w:trPr>
        <w:tc>
          <w:tcPr>
            <w:tcW w:w="4585" w:type="dxa"/>
            <w:vMerge/>
          </w:tcPr>
          <w:p w:rsidR="00301E94" w:rsidRPr="00301E94" w:rsidRDefault="00301E94" w:rsidP="00966C23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:rsidR="00301E94" w:rsidRPr="002108F0" w:rsidRDefault="00301E94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74" w:type="dxa"/>
            <w:shd w:val="clear" w:color="auto" w:fill="auto"/>
          </w:tcPr>
          <w:p w:rsidR="00301E94" w:rsidRPr="00004684" w:rsidRDefault="00301E94" w:rsidP="000958BD">
            <w:pPr>
              <w:rPr>
                <w:rFonts w:ascii="Times New Roman" w:hAnsi="Times New Roman"/>
                <w:lang w:val="ru-RU"/>
              </w:rPr>
            </w:pPr>
            <w:r w:rsidRPr="00004684">
              <w:rPr>
                <w:rFonts w:ascii="Times New Roman" w:hAnsi="Times New Roman"/>
              </w:rPr>
              <w:t xml:space="preserve">(848136) 2-18-44, </w:t>
            </w:r>
          </w:p>
          <w:p w:rsidR="00301E94" w:rsidRPr="00004684" w:rsidRDefault="00301E94" w:rsidP="000958BD">
            <w:pPr>
              <w:rPr>
                <w:rFonts w:ascii="Times New Roman" w:hAnsi="Times New Roman"/>
              </w:rPr>
            </w:pPr>
            <w:r w:rsidRPr="00004684">
              <w:rPr>
                <w:rFonts w:ascii="Times New Roman" w:hAnsi="Times New Roman"/>
              </w:rPr>
              <w:t>2-11-44</w:t>
            </w:r>
          </w:p>
        </w:tc>
      </w:tr>
      <w:tr w:rsidR="00155918" w:rsidTr="00145B4D">
        <w:tblPrEx>
          <w:tblLook w:val="0000"/>
        </w:tblPrEx>
        <w:trPr>
          <w:trHeight w:val="585"/>
        </w:trPr>
        <w:tc>
          <w:tcPr>
            <w:tcW w:w="4585" w:type="dxa"/>
            <w:vMerge/>
          </w:tcPr>
          <w:p w:rsidR="00155918" w:rsidRPr="002108F0" w:rsidRDefault="0015591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:rsidR="00155918" w:rsidRPr="002108F0" w:rsidRDefault="0015591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155918" w:rsidRDefault="00155918" w:rsidP="00155918">
            <w:r>
              <w:rPr>
                <w:rFonts w:ascii="Times New Roman" w:hAnsi="Times New Roman"/>
                <w:lang w:val="ru-RU"/>
              </w:rPr>
              <w:t>admtemkino@mail.ru</w:t>
            </w:r>
          </w:p>
        </w:tc>
      </w:tr>
      <w:tr w:rsidR="00155918" w:rsidRPr="001A0DC7" w:rsidTr="00155918">
        <w:tblPrEx>
          <w:tblLook w:val="0000"/>
        </w:tblPrEx>
        <w:trPr>
          <w:trHeight w:val="629"/>
        </w:trPr>
        <w:tc>
          <w:tcPr>
            <w:tcW w:w="4585" w:type="dxa"/>
            <w:vMerge/>
          </w:tcPr>
          <w:p w:rsidR="00155918" w:rsidRPr="002108F0" w:rsidRDefault="00155918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121" w:type="dxa"/>
            <w:gridSpan w:val="2"/>
            <w:shd w:val="clear" w:color="auto" w:fill="auto"/>
            <w:vAlign w:val="center"/>
          </w:tcPr>
          <w:p w:rsidR="00155918" w:rsidRPr="002108F0" w:rsidRDefault="00155918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155918" w:rsidRPr="00155918" w:rsidRDefault="00155918" w:rsidP="00155918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176" w:rsidRDefault="002D6176" w:rsidP="002D1550">
      <w:pPr>
        <w:spacing w:after="0" w:line="240" w:lineRule="auto"/>
      </w:pPr>
      <w:r>
        <w:separator/>
      </w:r>
    </w:p>
  </w:endnote>
  <w:endnote w:type="continuationSeparator" w:id="1">
    <w:p w:rsidR="002D6176" w:rsidRDefault="002D6176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176" w:rsidRDefault="002D6176" w:rsidP="002D1550">
      <w:pPr>
        <w:spacing w:after="0" w:line="240" w:lineRule="auto"/>
      </w:pPr>
      <w:r>
        <w:separator/>
      </w:r>
    </w:p>
  </w:footnote>
  <w:footnote w:type="continuationSeparator" w:id="1">
    <w:p w:rsidR="002D6176" w:rsidRDefault="002D6176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1A0DC7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301E94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04684"/>
    <w:rsid w:val="00035B63"/>
    <w:rsid w:val="00073B46"/>
    <w:rsid w:val="000E78D2"/>
    <w:rsid w:val="000E79A6"/>
    <w:rsid w:val="001035A1"/>
    <w:rsid w:val="0011238E"/>
    <w:rsid w:val="00145B4D"/>
    <w:rsid w:val="00155918"/>
    <w:rsid w:val="001564A7"/>
    <w:rsid w:val="001A0DC7"/>
    <w:rsid w:val="001C2990"/>
    <w:rsid w:val="001C76D5"/>
    <w:rsid w:val="002108F0"/>
    <w:rsid w:val="00287A4B"/>
    <w:rsid w:val="002C0E57"/>
    <w:rsid w:val="002D1550"/>
    <w:rsid w:val="002D6176"/>
    <w:rsid w:val="00301E94"/>
    <w:rsid w:val="00331A32"/>
    <w:rsid w:val="003753A2"/>
    <w:rsid w:val="003F643A"/>
    <w:rsid w:val="00414CD5"/>
    <w:rsid w:val="00433850"/>
    <w:rsid w:val="00444DA0"/>
    <w:rsid w:val="00476A13"/>
    <w:rsid w:val="00484753"/>
    <w:rsid w:val="004B0FC8"/>
    <w:rsid w:val="005511A5"/>
    <w:rsid w:val="00570F0D"/>
    <w:rsid w:val="00602F16"/>
    <w:rsid w:val="0061120A"/>
    <w:rsid w:val="00637FF7"/>
    <w:rsid w:val="006649A3"/>
    <w:rsid w:val="006C4203"/>
    <w:rsid w:val="007019C9"/>
    <w:rsid w:val="00765734"/>
    <w:rsid w:val="007721C2"/>
    <w:rsid w:val="007B5478"/>
    <w:rsid w:val="007F6CDA"/>
    <w:rsid w:val="007F705B"/>
    <w:rsid w:val="00821CCF"/>
    <w:rsid w:val="00871C3E"/>
    <w:rsid w:val="008837BE"/>
    <w:rsid w:val="008D11A5"/>
    <w:rsid w:val="008F22C1"/>
    <w:rsid w:val="00953BF0"/>
    <w:rsid w:val="00966C23"/>
    <w:rsid w:val="009827F8"/>
    <w:rsid w:val="009970C9"/>
    <w:rsid w:val="00A11BFB"/>
    <w:rsid w:val="00A2671C"/>
    <w:rsid w:val="00A31C98"/>
    <w:rsid w:val="00A504D5"/>
    <w:rsid w:val="00A603B1"/>
    <w:rsid w:val="00A62BB2"/>
    <w:rsid w:val="00A9080C"/>
    <w:rsid w:val="00AC7A7E"/>
    <w:rsid w:val="00AE667F"/>
    <w:rsid w:val="00B50125"/>
    <w:rsid w:val="00BC5941"/>
    <w:rsid w:val="00BD2E31"/>
    <w:rsid w:val="00C04B58"/>
    <w:rsid w:val="00C04D6E"/>
    <w:rsid w:val="00C579D6"/>
    <w:rsid w:val="00CA5198"/>
    <w:rsid w:val="00CF45BF"/>
    <w:rsid w:val="00D14410"/>
    <w:rsid w:val="00D1663D"/>
    <w:rsid w:val="00D34952"/>
    <w:rsid w:val="00D642E0"/>
    <w:rsid w:val="00DB6FF0"/>
    <w:rsid w:val="00DD7B68"/>
    <w:rsid w:val="00DE4FC7"/>
    <w:rsid w:val="00DF652C"/>
    <w:rsid w:val="00E04BC7"/>
    <w:rsid w:val="00E52673"/>
    <w:rsid w:val="00E54B88"/>
    <w:rsid w:val="00E63558"/>
    <w:rsid w:val="00EC6C43"/>
    <w:rsid w:val="00EF119C"/>
    <w:rsid w:val="00F925F4"/>
    <w:rsid w:val="00FA6CCC"/>
    <w:rsid w:val="00FC352D"/>
    <w:rsid w:val="00FE0D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22</cp:revision>
  <dcterms:created xsi:type="dcterms:W3CDTF">2017-01-10T12:26:00Z</dcterms:created>
  <dcterms:modified xsi:type="dcterms:W3CDTF">2020-01-17T07:18:00Z</dcterms:modified>
</cp:coreProperties>
</file>