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C" w:rsidRDefault="00F415FC" w:rsidP="00F415FC">
      <w:pPr>
        <w:jc w:val="both"/>
        <w:rPr>
          <w:sz w:val="18"/>
          <w:szCs w:val="18"/>
        </w:rPr>
      </w:pPr>
    </w:p>
    <w:p w:rsidR="00F415FC" w:rsidRDefault="00F415FC" w:rsidP="00F415FC">
      <w:pPr>
        <w:jc w:val="both"/>
        <w:rPr>
          <w:sz w:val="18"/>
          <w:szCs w:val="18"/>
        </w:rPr>
      </w:pPr>
    </w:p>
    <w:p w:rsidR="00F415FC" w:rsidRPr="00C5653E" w:rsidRDefault="00F415FC" w:rsidP="00F415FC">
      <w:pPr>
        <w:jc w:val="both"/>
        <w:rPr>
          <w:sz w:val="18"/>
          <w:szCs w:val="18"/>
        </w:rPr>
      </w:pPr>
    </w:p>
    <w:p w:rsidR="00F415FC" w:rsidRPr="00E616A3" w:rsidRDefault="00F415FC" w:rsidP="00F415FC">
      <w:pPr>
        <w:jc w:val="both"/>
      </w:pPr>
    </w:p>
    <w:p w:rsidR="00F415FC" w:rsidRDefault="00F415FC" w:rsidP="00F415FC">
      <w:pPr>
        <w:jc w:val="both"/>
      </w:pPr>
    </w:p>
    <w:p w:rsidR="00F415FC" w:rsidRPr="0055140B" w:rsidRDefault="00F415FC" w:rsidP="00F415FC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F415FC" w:rsidRDefault="00F415FC" w:rsidP="00F415FC">
      <w:pPr>
        <w:jc w:val="center"/>
        <w:rPr>
          <w:sz w:val="28"/>
        </w:rPr>
      </w:pPr>
    </w:p>
    <w:p w:rsidR="00F415FC" w:rsidRPr="00E2085A" w:rsidRDefault="00F415FC" w:rsidP="00F415FC">
      <w:pPr>
        <w:jc w:val="center"/>
        <w:rPr>
          <w:sz w:val="28"/>
        </w:rPr>
      </w:pPr>
    </w:p>
    <w:p w:rsidR="00F415FC" w:rsidRPr="0081075C" w:rsidRDefault="00F415FC" w:rsidP="00061B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bookmarkStart w:id="0" w:name="_GoBack"/>
      <w:bookmarkEnd w:id="0"/>
      <w:r w:rsidRPr="003D4F6A">
        <w:rPr>
          <w:sz w:val="28"/>
        </w:rPr>
        <w:t>извещает крестьянские (фермерские) хозяйства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 возможности предоставления в аренду </w:t>
      </w:r>
      <w:r w:rsidRPr="001559E3">
        <w:rPr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color w:val="000000"/>
          <w:sz w:val="28"/>
          <w:szCs w:val="28"/>
        </w:rPr>
        <w:t>, з</w:t>
      </w:r>
      <w:r w:rsidRPr="001559E3">
        <w:rPr>
          <w:sz w:val="28"/>
          <w:szCs w:val="28"/>
        </w:rPr>
        <w:t>емельн</w:t>
      </w:r>
      <w:r>
        <w:rPr>
          <w:sz w:val="28"/>
          <w:szCs w:val="28"/>
        </w:rPr>
        <w:t>ый участок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1075C">
        <w:rPr>
          <w:color w:val="000000"/>
          <w:sz w:val="28"/>
          <w:szCs w:val="28"/>
        </w:rPr>
        <w:t>из категории земель сельскохозяйственного назначения, расположенн</w:t>
      </w:r>
      <w:r>
        <w:rPr>
          <w:color w:val="000000"/>
          <w:sz w:val="28"/>
          <w:szCs w:val="28"/>
        </w:rPr>
        <w:t>ого</w:t>
      </w:r>
      <w:r w:rsidRPr="0081075C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81075C">
        <w:rPr>
          <w:color w:val="000000"/>
          <w:sz w:val="28"/>
          <w:szCs w:val="28"/>
        </w:rPr>
        <w:t xml:space="preserve">Смоленская область, </w:t>
      </w:r>
      <w:r>
        <w:rPr>
          <w:color w:val="000000"/>
          <w:sz w:val="28"/>
          <w:szCs w:val="28"/>
        </w:rPr>
        <w:t xml:space="preserve">Темкинский </w:t>
      </w:r>
      <w:r w:rsidRPr="0081075C">
        <w:rPr>
          <w:color w:val="000000"/>
          <w:sz w:val="28"/>
          <w:szCs w:val="28"/>
        </w:rPr>
        <w:t xml:space="preserve">район, </w:t>
      </w:r>
      <w:proofErr w:type="spellStart"/>
      <w:r>
        <w:rPr>
          <w:color w:val="000000"/>
          <w:sz w:val="28"/>
          <w:szCs w:val="28"/>
        </w:rPr>
        <w:t>Аносовское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д. Воробьево</w:t>
      </w:r>
      <w:r w:rsidRPr="0081075C">
        <w:rPr>
          <w:color w:val="000000"/>
          <w:sz w:val="28"/>
          <w:szCs w:val="28"/>
        </w:rPr>
        <w:t xml:space="preserve">, с разрешенным видом использования </w:t>
      </w:r>
      <w:r>
        <w:rPr>
          <w:color w:val="000000"/>
          <w:sz w:val="28"/>
          <w:szCs w:val="28"/>
        </w:rPr>
        <w:t>–</w:t>
      </w:r>
      <w:r w:rsidRPr="00810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ведения крестьянского (фермерского) хозяйства, </w:t>
      </w:r>
      <w:r>
        <w:rPr>
          <w:sz w:val="28"/>
        </w:rPr>
        <w:t xml:space="preserve">площадью – 110000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;</w:t>
      </w:r>
    </w:p>
    <w:p w:rsidR="00F415FC" w:rsidRPr="00205AD3" w:rsidRDefault="00F415FC" w:rsidP="00F41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3D4F6A">
        <w:rPr>
          <w:sz w:val="28"/>
        </w:rPr>
        <w:t>рестьянские (фермерские) хозяйства</w:t>
      </w:r>
      <w:r>
        <w:rPr>
          <w:sz w:val="28"/>
          <w:szCs w:val="28"/>
        </w:rPr>
        <w:t xml:space="preserve"> заинтересованные в предоставлении земельного участка,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– по 12.01.2018 года,  вправе подавать заявления о намерении участвовать в аукционе на право заключения договоров аренды </w:t>
      </w:r>
      <w:r w:rsidR="00061B37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земельн</w:t>
      </w:r>
      <w:r w:rsidR="00061B37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61B37">
        <w:rPr>
          <w:sz w:val="28"/>
          <w:szCs w:val="28"/>
        </w:rPr>
        <w:t>а</w:t>
      </w:r>
      <w:r>
        <w:rPr>
          <w:sz w:val="28"/>
          <w:szCs w:val="28"/>
        </w:rPr>
        <w:t xml:space="preserve">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F415FC" w:rsidRDefault="00F415FC" w:rsidP="00F415FC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F415FC" w:rsidRDefault="00F415FC" w:rsidP="00F415FC"/>
    <w:p w:rsidR="006F4951" w:rsidRDefault="006F4951"/>
    <w:sectPr w:rsidR="006F4951" w:rsidSect="000727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C"/>
    <w:rsid w:val="00061B37"/>
    <w:rsid w:val="001B55B5"/>
    <w:rsid w:val="006F4951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F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415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F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415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2017-12-08T12:44:00Z</dcterms:created>
  <dcterms:modified xsi:type="dcterms:W3CDTF">2017-12-22T14:15:00Z</dcterms:modified>
</cp:coreProperties>
</file>