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4821B6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4821B6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4821B6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4821B6">
        <w:rPr>
          <w:sz w:val="28"/>
        </w:rPr>
        <w:t>ов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-</w:t>
      </w:r>
      <w:r w:rsidR="00904B40">
        <w:rPr>
          <w:sz w:val="28"/>
        </w:rPr>
        <w:t xml:space="preserve"> земли населенных пунктов, с видом разрешенного использования -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4821B6">
        <w:rPr>
          <w:sz w:val="28"/>
        </w:rPr>
        <w:t>:</w:t>
      </w:r>
    </w:p>
    <w:p w:rsidR="004821B6" w:rsidRDefault="004821B6" w:rsidP="006358CD">
      <w:pPr>
        <w:ind w:firstLine="709"/>
        <w:jc w:val="both"/>
        <w:rPr>
          <w:b/>
          <w:sz w:val="28"/>
        </w:rPr>
      </w:pPr>
      <w:r w:rsidRPr="004821B6">
        <w:rPr>
          <w:b/>
          <w:sz w:val="28"/>
        </w:rPr>
        <w:t>В собственность</w:t>
      </w:r>
      <w:r>
        <w:rPr>
          <w:b/>
          <w:sz w:val="28"/>
        </w:rPr>
        <w:t>:</w:t>
      </w:r>
    </w:p>
    <w:p w:rsidR="006358CD" w:rsidRDefault="004821B6" w:rsidP="006358CD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 w:rsidR="00566487">
        <w:rPr>
          <w:sz w:val="28"/>
        </w:rPr>
        <w:t xml:space="preserve">  </w:t>
      </w:r>
      <w:r w:rsidR="00EF327A">
        <w:rPr>
          <w:sz w:val="28"/>
        </w:rPr>
        <w:t xml:space="preserve">площадью </w:t>
      </w:r>
      <w:r w:rsidR="0000368E">
        <w:rPr>
          <w:sz w:val="28"/>
        </w:rPr>
        <w:t>1010</w:t>
      </w:r>
      <w:r w:rsidR="00EF327A">
        <w:rPr>
          <w:sz w:val="28"/>
        </w:rPr>
        <w:t xml:space="preserve"> кв. метров</w:t>
      </w:r>
      <w:r>
        <w:rPr>
          <w:sz w:val="28"/>
        </w:rPr>
        <w:t xml:space="preserve">, </w:t>
      </w:r>
      <w:r w:rsidR="006358CD">
        <w:rPr>
          <w:sz w:val="28"/>
          <w:szCs w:val="28"/>
        </w:rPr>
        <w:t>по адресу</w:t>
      </w:r>
      <w:r w:rsidR="007D0704">
        <w:rPr>
          <w:sz w:val="28"/>
          <w:szCs w:val="28"/>
        </w:rPr>
        <w:t xml:space="preserve"> (местоположение)</w:t>
      </w:r>
      <w:r w:rsidR="006358CD">
        <w:rPr>
          <w:sz w:val="28"/>
          <w:szCs w:val="28"/>
        </w:rPr>
        <w:t xml:space="preserve">: </w:t>
      </w:r>
      <w:r w:rsidR="007D0704">
        <w:rPr>
          <w:sz w:val="28"/>
          <w:szCs w:val="28"/>
        </w:rPr>
        <w:t xml:space="preserve">Российская Федерация, </w:t>
      </w:r>
      <w:r w:rsidR="006358CD">
        <w:rPr>
          <w:sz w:val="28"/>
          <w:szCs w:val="28"/>
        </w:rPr>
        <w:t xml:space="preserve">Смоленская область, Темкинский район, </w:t>
      </w:r>
      <w:r w:rsidR="0000368E">
        <w:rPr>
          <w:sz w:val="28"/>
          <w:szCs w:val="28"/>
        </w:rPr>
        <w:t>Павловское</w:t>
      </w:r>
      <w:r w:rsidR="007D0704">
        <w:rPr>
          <w:sz w:val="28"/>
          <w:szCs w:val="28"/>
        </w:rPr>
        <w:t xml:space="preserve"> сельское поселение</w:t>
      </w:r>
      <w:r w:rsidR="00904B40">
        <w:rPr>
          <w:sz w:val="28"/>
          <w:szCs w:val="28"/>
        </w:rPr>
        <w:t>,</w:t>
      </w:r>
      <w:r w:rsidR="007D0704">
        <w:rPr>
          <w:sz w:val="28"/>
          <w:szCs w:val="28"/>
        </w:rPr>
        <w:t xml:space="preserve"> деревня </w:t>
      </w:r>
      <w:r w:rsidR="0000368E">
        <w:rPr>
          <w:sz w:val="28"/>
          <w:szCs w:val="28"/>
        </w:rPr>
        <w:t>Ильино, улица Центральная</w:t>
      </w:r>
      <w:r w:rsidR="000202BD">
        <w:rPr>
          <w:sz w:val="28"/>
        </w:rPr>
        <w:t>.</w:t>
      </w:r>
    </w:p>
    <w:p w:rsidR="004821B6" w:rsidRPr="004821B6" w:rsidRDefault="004821B6" w:rsidP="006358CD">
      <w:pPr>
        <w:ind w:firstLine="709"/>
        <w:jc w:val="both"/>
        <w:rPr>
          <w:b/>
          <w:sz w:val="28"/>
        </w:rPr>
      </w:pPr>
      <w:r w:rsidRPr="004821B6">
        <w:rPr>
          <w:b/>
          <w:sz w:val="28"/>
        </w:rPr>
        <w:t>В аренду</w:t>
      </w:r>
      <w:r>
        <w:rPr>
          <w:b/>
          <w:sz w:val="28"/>
        </w:rPr>
        <w:t xml:space="preserve"> сроком на 20 лет</w:t>
      </w:r>
      <w:r w:rsidRPr="004821B6">
        <w:rPr>
          <w:b/>
          <w:sz w:val="28"/>
        </w:rPr>
        <w:t xml:space="preserve">: </w:t>
      </w:r>
    </w:p>
    <w:p w:rsidR="004821B6" w:rsidRDefault="004821B6" w:rsidP="006358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>
        <w:rPr>
          <w:sz w:val="28"/>
        </w:rPr>
        <w:t xml:space="preserve">площадью </w:t>
      </w:r>
      <w:r w:rsidR="00210EE3">
        <w:rPr>
          <w:sz w:val="28"/>
        </w:rPr>
        <w:t>4000</w:t>
      </w:r>
      <w:r>
        <w:rPr>
          <w:sz w:val="28"/>
        </w:rPr>
        <w:t xml:space="preserve"> кв. метров, </w:t>
      </w:r>
      <w:r>
        <w:rPr>
          <w:sz w:val="28"/>
          <w:szCs w:val="28"/>
        </w:rPr>
        <w:t xml:space="preserve">по адресу (местоположение): </w:t>
      </w:r>
      <w:proofErr w:type="gramStart"/>
      <w:r>
        <w:rPr>
          <w:sz w:val="28"/>
          <w:szCs w:val="28"/>
        </w:rPr>
        <w:t>Российская Федерация, Смоленская область, Темкинский район, Павловское сельское поселение, деревня Ильино</w:t>
      </w:r>
      <w:r>
        <w:rPr>
          <w:sz w:val="28"/>
          <w:szCs w:val="28"/>
        </w:rPr>
        <w:t>;</w:t>
      </w:r>
      <w:proofErr w:type="gramEnd"/>
    </w:p>
    <w:p w:rsidR="004821B6" w:rsidRDefault="004821B6" w:rsidP="004821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площадью </w:t>
      </w:r>
      <w:r w:rsidR="00210EE3">
        <w:rPr>
          <w:sz w:val="28"/>
        </w:rPr>
        <w:t>4000</w:t>
      </w:r>
      <w:r>
        <w:rPr>
          <w:sz w:val="28"/>
        </w:rPr>
        <w:t xml:space="preserve"> кв. метров, </w:t>
      </w:r>
      <w:bookmarkStart w:id="0" w:name="_GoBack"/>
      <w:bookmarkEnd w:id="0"/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сельское поселение, деревня Ильино</w:t>
      </w:r>
      <w:r>
        <w:rPr>
          <w:sz w:val="28"/>
          <w:szCs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210EE3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210EE3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на право заключения договора </w:t>
      </w:r>
      <w:r w:rsidR="00210EE3">
        <w:rPr>
          <w:sz w:val="28"/>
          <w:szCs w:val="28"/>
        </w:rPr>
        <w:t xml:space="preserve">аренды </w:t>
      </w:r>
      <w:r w:rsidR="00C14328">
        <w:rPr>
          <w:sz w:val="28"/>
          <w:szCs w:val="28"/>
        </w:rPr>
        <w:t>земельного участка</w:t>
      </w:r>
      <w:r w:rsidR="00775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210EE3">
        <w:rPr>
          <w:color w:val="090909"/>
          <w:sz w:val="28"/>
          <w:szCs w:val="28"/>
          <w:shd w:val="clear" w:color="auto" w:fill="FFFFFF"/>
        </w:rPr>
        <w:t xml:space="preserve">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</w:t>
      </w:r>
      <w:r w:rsidR="00C14328">
        <w:rPr>
          <w:color w:val="090909"/>
          <w:sz w:val="28"/>
          <w:szCs w:val="28"/>
          <w:shd w:val="clear" w:color="auto" w:fill="FFFFFF"/>
        </w:rPr>
        <w:t xml:space="preserve">  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 использованием информационно-телекоммуникационной  сети «Интернет» </w:t>
      </w:r>
      <w:r w:rsidR="00571D98">
        <w:rPr>
          <w:color w:val="090909"/>
          <w:sz w:val="28"/>
          <w:szCs w:val="28"/>
          <w:shd w:val="clear" w:color="auto" w:fill="FFFFFF"/>
        </w:rPr>
        <w:t xml:space="preserve">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17</cp:revision>
  <cp:lastPrinted>2020-08-12T07:01:00Z</cp:lastPrinted>
  <dcterms:created xsi:type="dcterms:W3CDTF">2019-12-10T12:02:00Z</dcterms:created>
  <dcterms:modified xsi:type="dcterms:W3CDTF">2020-08-12T07:33:00Z</dcterms:modified>
</cp:coreProperties>
</file>