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8C" w:rsidRPr="00AE0677" w:rsidRDefault="00A01E8C" w:rsidP="005433BB">
      <w:pPr>
        <w:jc w:val="center"/>
        <w:rPr>
          <w:sz w:val="28"/>
          <w:szCs w:val="28"/>
          <w:lang w:eastAsia="ru-RU"/>
        </w:rPr>
      </w:pPr>
      <w:r w:rsidRPr="00AE0677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8C" w:rsidRPr="00AE0677" w:rsidRDefault="00A01E8C" w:rsidP="00A01E8C">
      <w:pPr>
        <w:suppressAutoHyphens w:val="0"/>
        <w:ind w:left="40"/>
        <w:jc w:val="center"/>
        <w:rPr>
          <w:sz w:val="28"/>
          <w:szCs w:val="28"/>
          <w:lang w:eastAsia="ru-RU"/>
        </w:rPr>
      </w:pPr>
    </w:p>
    <w:p w:rsidR="00A01E8C" w:rsidRPr="00AE0677" w:rsidRDefault="00A01E8C" w:rsidP="00A01E8C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АДМИНИСТРАЦИЯ</w:t>
      </w:r>
    </w:p>
    <w:p w:rsidR="00A01E8C" w:rsidRPr="00AE0677" w:rsidRDefault="00A01E8C" w:rsidP="00A01E8C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СЕЛЕНСКОГО СЕЛЬСКОГО ПОСЕЛЕНИЯ</w:t>
      </w:r>
    </w:p>
    <w:p w:rsidR="00A01E8C" w:rsidRPr="00AE0677" w:rsidRDefault="00A01E8C" w:rsidP="00A01E8C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ТЕМКИНСКОГО РАЙОНА СМОЛЕНСКОЙ ОБЛАСТИ</w:t>
      </w:r>
    </w:p>
    <w:p w:rsidR="00A01E8C" w:rsidRPr="00AE0677" w:rsidRDefault="00A01E8C" w:rsidP="00A01E8C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</w:p>
    <w:p w:rsidR="00A01E8C" w:rsidRPr="00AE0677" w:rsidRDefault="00A01E8C" w:rsidP="00A01E8C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proofErr w:type="gramStart"/>
      <w:r w:rsidRPr="00AE0677">
        <w:rPr>
          <w:b/>
          <w:sz w:val="28"/>
          <w:szCs w:val="28"/>
          <w:lang w:eastAsia="ru-RU"/>
        </w:rPr>
        <w:t>П</w:t>
      </w:r>
      <w:proofErr w:type="gramEnd"/>
      <w:r w:rsidRPr="00AE0677">
        <w:rPr>
          <w:b/>
          <w:sz w:val="28"/>
          <w:szCs w:val="28"/>
          <w:lang w:eastAsia="ru-RU"/>
        </w:rPr>
        <w:t xml:space="preserve"> О С Т А Н О В Л Е Н И Е</w:t>
      </w:r>
    </w:p>
    <w:p w:rsidR="00A01E8C" w:rsidRPr="00AE0677" w:rsidRDefault="00A01E8C" w:rsidP="00A01E8C">
      <w:pPr>
        <w:tabs>
          <w:tab w:val="left" w:pos="7965"/>
        </w:tabs>
        <w:suppressAutoHyphens w:val="0"/>
        <w:ind w:left="40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ab/>
      </w:r>
    </w:p>
    <w:p w:rsidR="00A01E8C" w:rsidRPr="00AE0677" w:rsidRDefault="00A01E8C" w:rsidP="00A01E8C">
      <w:pPr>
        <w:suppressAutoHyphens w:val="0"/>
        <w:ind w:left="40"/>
        <w:jc w:val="both"/>
        <w:rPr>
          <w:lang w:eastAsia="ru-RU"/>
        </w:rPr>
      </w:pPr>
      <w:r w:rsidRPr="00AE0677">
        <w:rPr>
          <w:lang w:eastAsia="ru-RU"/>
        </w:rPr>
        <w:t xml:space="preserve">от </w:t>
      </w:r>
      <w:r>
        <w:rPr>
          <w:lang w:eastAsia="ru-RU"/>
        </w:rPr>
        <w:t>14</w:t>
      </w:r>
      <w:r w:rsidRPr="00AE0677">
        <w:rPr>
          <w:lang w:eastAsia="ru-RU"/>
        </w:rPr>
        <w:t>.06.2016г.   №  4</w:t>
      </w:r>
      <w:r>
        <w:rPr>
          <w:lang w:eastAsia="ru-RU"/>
        </w:rPr>
        <w:t>2</w:t>
      </w:r>
      <w:r w:rsidRPr="00AE0677">
        <w:rPr>
          <w:lang w:eastAsia="ru-RU"/>
        </w:rPr>
        <w:t xml:space="preserve">                                                                                                           </w:t>
      </w:r>
      <w:r w:rsidRPr="00AE0677">
        <w:rPr>
          <w:b/>
          <w:lang w:eastAsia="ru-RU"/>
        </w:rPr>
        <w:t>д. Селенки</w:t>
      </w:r>
    </w:p>
    <w:p w:rsidR="00B60F0E" w:rsidRDefault="00B60F0E">
      <w:pPr>
        <w:rPr>
          <w:sz w:val="28"/>
          <w:szCs w:val="28"/>
        </w:rPr>
      </w:pPr>
    </w:p>
    <w:p w:rsidR="00A01E8C" w:rsidRPr="000D156E" w:rsidRDefault="00A01E8C" w:rsidP="00A01E8C">
      <w:pPr>
        <w:pStyle w:val="a5"/>
        <w:jc w:val="both"/>
      </w:pPr>
      <w:r w:rsidRPr="000D156E"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 </w:t>
      </w:r>
      <w:r w:rsidR="005433BB">
        <w:t>Селенского</w:t>
      </w:r>
      <w:r w:rsidRPr="000D156E">
        <w:t xml:space="preserve">   сельского  поселения </w:t>
      </w:r>
      <w:r w:rsidR="005433BB">
        <w:t>Темкинского</w:t>
      </w:r>
      <w:r w:rsidRPr="000D156E">
        <w:t xml:space="preserve"> района Смоленской области, содержанию указанных актов и обеспечению их исполнения.</w:t>
      </w:r>
    </w:p>
    <w:p w:rsidR="00A01E8C" w:rsidRDefault="00A01E8C" w:rsidP="00A01E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</w:p>
    <w:p w:rsidR="00A01E8C" w:rsidRDefault="00A01E8C" w:rsidP="00A01E8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606337">
        <w:rPr>
          <w:rFonts w:eastAsia="Calibri"/>
          <w:sz w:val="28"/>
          <w:szCs w:val="28"/>
          <w:lang w:eastAsia="en-US"/>
        </w:rPr>
        <w:t xml:space="preserve"> </w:t>
      </w:r>
      <w:r w:rsidRPr="00606337">
        <w:rPr>
          <w:sz w:val="28"/>
          <w:szCs w:val="28"/>
        </w:rPr>
        <w:t>В соответствии с пунктом 1 части 4 статьи 19 Федерального закона от 05.04.2013 №44-ФЗ «О контрактной системе в сфере закупок товаров, работ, услуг</w:t>
      </w:r>
      <w:r w:rsidRPr="00606337"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606337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433BB" w:rsidRDefault="005433BB" w:rsidP="00A01E8C">
      <w:pPr>
        <w:jc w:val="both"/>
        <w:rPr>
          <w:sz w:val="28"/>
          <w:szCs w:val="28"/>
        </w:rPr>
      </w:pPr>
    </w:p>
    <w:p w:rsidR="005433BB" w:rsidRPr="00D61BC3" w:rsidRDefault="00A01E8C" w:rsidP="005433BB">
      <w:pPr>
        <w:ind w:firstLine="709"/>
        <w:jc w:val="both"/>
        <w:rPr>
          <w:sz w:val="28"/>
          <w:szCs w:val="28"/>
        </w:rPr>
      </w:pPr>
      <w:r w:rsidRPr="00606337">
        <w:rPr>
          <w:sz w:val="28"/>
          <w:szCs w:val="28"/>
        </w:rPr>
        <w:t xml:space="preserve"> </w:t>
      </w:r>
      <w:r w:rsidR="005433BB" w:rsidRPr="00D61BC3">
        <w:rPr>
          <w:sz w:val="28"/>
          <w:szCs w:val="28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="005433BB" w:rsidRPr="00D61BC3">
        <w:rPr>
          <w:sz w:val="28"/>
          <w:szCs w:val="28"/>
        </w:rPr>
        <w:t>п</w:t>
      </w:r>
      <w:proofErr w:type="spellEnd"/>
      <w:proofErr w:type="gramEnd"/>
      <w:r w:rsidR="005433BB" w:rsidRPr="00D61BC3">
        <w:rPr>
          <w:sz w:val="28"/>
          <w:szCs w:val="28"/>
        </w:rPr>
        <w:t xml:space="preserve"> о с т а </w:t>
      </w:r>
      <w:proofErr w:type="spellStart"/>
      <w:r w:rsidR="005433BB" w:rsidRPr="00D61BC3">
        <w:rPr>
          <w:sz w:val="28"/>
          <w:szCs w:val="28"/>
        </w:rPr>
        <w:t>н</w:t>
      </w:r>
      <w:proofErr w:type="spellEnd"/>
      <w:r w:rsidR="005433BB" w:rsidRPr="00D61BC3">
        <w:rPr>
          <w:sz w:val="28"/>
          <w:szCs w:val="28"/>
        </w:rPr>
        <w:t xml:space="preserve"> о в л я е т:</w:t>
      </w:r>
    </w:p>
    <w:p w:rsidR="00A01E8C" w:rsidRPr="00606337" w:rsidRDefault="00A01E8C" w:rsidP="00A01E8C">
      <w:pPr>
        <w:jc w:val="both"/>
        <w:rPr>
          <w:sz w:val="28"/>
          <w:szCs w:val="28"/>
        </w:rPr>
      </w:pPr>
    </w:p>
    <w:p w:rsidR="00A01E8C" w:rsidRDefault="00A01E8C" w:rsidP="00A01E8C">
      <w:pPr>
        <w:pStyle w:val="a7"/>
        <w:suppressAutoHyphens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337">
        <w:rPr>
          <w:sz w:val="28"/>
          <w:szCs w:val="28"/>
        </w:rPr>
        <w:t>1. Утвердить</w:t>
      </w:r>
      <w:r w:rsidRPr="00606337">
        <w:rPr>
          <w:rFonts w:eastAsia="Calibri"/>
          <w:sz w:val="28"/>
          <w:szCs w:val="28"/>
          <w:lang w:eastAsia="en-US"/>
        </w:rPr>
        <w:t xml:space="preserve">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606337">
        <w:rPr>
          <w:rFonts w:eastAsia="Calibri"/>
          <w:sz w:val="28"/>
          <w:szCs w:val="28"/>
          <w:lang w:eastAsia="en-US"/>
        </w:rPr>
        <w:t xml:space="preserve"> </w:t>
      </w:r>
      <w:r w:rsidR="005433BB">
        <w:rPr>
          <w:rFonts w:eastAsia="Calibri"/>
          <w:sz w:val="28"/>
          <w:szCs w:val="28"/>
          <w:lang w:eastAsia="en-US"/>
        </w:rPr>
        <w:t>Селенского</w:t>
      </w:r>
      <w:r w:rsidRPr="0060633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5433BB">
        <w:rPr>
          <w:rFonts w:eastAsia="Calibri"/>
          <w:sz w:val="28"/>
          <w:szCs w:val="28"/>
          <w:lang w:eastAsia="en-US"/>
        </w:rPr>
        <w:t>Темкинского</w:t>
      </w:r>
      <w:r w:rsidRPr="00606337">
        <w:rPr>
          <w:rFonts w:eastAsia="Calibri"/>
          <w:sz w:val="28"/>
          <w:szCs w:val="28"/>
          <w:lang w:eastAsia="en-US"/>
        </w:rPr>
        <w:t xml:space="preserve"> района Смоленской области, содержанию указанных актов и обеспечению их исполнения (далее также – требования)</w:t>
      </w:r>
      <w:r w:rsidRPr="00606337">
        <w:rPr>
          <w:color w:val="000000"/>
          <w:sz w:val="28"/>
          <w:szCs w:val="28"/>
        </w:rPr>
        <w:t>.</w:t>
      </w:r>
    </w:p>
    <w:p w:rsidR="00A01E8C" w:rsidRPr="003D6191" w:rsidRDefault="00A01E8C" w:rsidP="00A01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633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распространяется на правоотношения, возникшие </w:t>
      </w:r>
      <w:r w:rsidRPr="00606337">
        <w:rPr>
          <w:sz w:val="28"/>
          <w:szCs w:val="28"/>
        </w:rPr>
        <w:t xml:space="preserve"> с 1 января 2016 года.</w:t>
      </w:r>
    </w:p>
    <w:p w:rsidR="005433BB" w:rsidRPr="00EB7A98" w:rsidRDefault="005433BB" w:rsidP="005433BB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C11D6D">
        <w:rPr>
          <w:sz w:val="28"/>
          <w:szCs w:val="28"/>
        </w:rPr>
        <w:t xml:space="preserve">3. </w:t>
      </w:r>
      <w:r w:rsidRPr="00EB7A98">
        <w:rPr>
          <w:rFonts w:eastAsia="Calibri"/>
          <w:sz w:val="28"/>
          <w:szCs w:val="28"/>
        </w:rPr>
        <w:t>Обнародовать постановление на официальном сайте Администрации муниципального образования "Темкинский район" Смоленской области в сети «Интернет». </w:t>
      </w:r>
    </w:p>
    <w:p w:rsidR="005433BB" w:rsidRDefault="005433BB" w:rsidP="00543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7A98">
        <w:rPr>
          <w:sz w:val="28"/>
          <w:szCs w:val="28"/>
        </w:rPr>
        <w:t xml:space="preserve">. </w:t>
      </w:r>
      <w:proofErr w:type="gramStart"/>
      <w:r w:rsidRPr="00EB7A98">
        <w:rPr>
          <w:sz w:val="28"/>
          <w:szCs w:val="28"/>
        </w:rPr>
        <w:t>Контроль за</w:t>
      </w:r>
      <w:proofErr w:type="gramEnd"/>
      <w:r w:rsidRPr="00EB7A98">
        <w:rPr>
          <w:sz w:val="28"/>
          <w:szCs w:val="28"/>
        </w:rPr>
        <w:t xml:space="preserve"> настоящим постановлением оставляю за собой.</w:t>
      </w:r>
    </w:p>
    <w:p w:rsidR="005433BB" w:rsidRPr="005433BB" w:rsidRDefault="005433BB" w:rsidP="005433BB">
      <w:pPr>
        <w:jc w:val="both"/>
        <w:rPr>
          <w:sz w:val="28"/>
          <w:szCs w:val="28"/>
        </w:rPr>
      </w:pPr>
    </w:p>
    <w:p w:rsidR="005433BB" w:rsidRPr="005433BB" w:rsidRDefault="005433BB" w:rsidP="005433BB">
      <w:pPr>
        <w:ind w:right="-99"/>
        <w:jc w:val="both"/>
        <w:rPr>
          <w:sz w:val="28"/>
          <w:szCs w:val="28"/>
        </w:rPr>
      </w:pPr>
      <w:r w:rsidRPr="005433BB">
        <w:rPr>
          <w:sz w:val="28"/>
          <w:szCs w:val="28"/>
        </w:rPr>
        <w:t xml:space="preserve">Глава муниципального образования </w:t>
      </w:r>
    </w:p>
    <w:p w:rsidR="005433BB" w:rsidRPr="005433BB" w:rsidRDefault="005433BB" w:rsidP="005433BB">
      <w:pPr>
        <w:ind w:left="24" w:right="-99"/>
        <w:jc w:val="both"/>
        <w:rPr>
          <w:sz w:val="28"/>
          <w:szCs w:val="28"/>
        </w:rPr>
      </w:pPr>
      <w:r w:rsidRPr="005433BB">
        <w:rPr>
          <w:sz w:val="28"/>
          <w:szCs w:val="28"/>
        </w:rPr>
        <w:t>Селенского сельского поселения</w:t>
      </w:r>
    </w:p>
    <w:p w:rsidR="005433BB" w:rsidRPr="005433BB" w:rsidRDefault="005433BB" w:rsidP="005433BB">
      <w:pPr>
        <w:ind w:left="24" w:right="-99"/>
        <w:jc w:val="both"/>
        <w:rPr>
          <w:sz w:val="28"/>
          <w:szCs w:val="28"/>
        </w:rPr>
      </w:pPr>
      <w:r w:rsidRPr="005433BB">
        <w:rPr>
          <w:sz w:val="28"/>
          <w:szCs w:val="28"/>
        </w:rPr>
        <w:t xml:space="preserve">Темкинского района Смоленской области                                             Е.С. Филичкина </w:t>
      </w:r>
    </w:p>
    <w:p w:rsidR="00A01E8C" w:rsidRDefault="00A01E8C" w:rsidP="00A01E8C">
      <w:pPr>
        <w:ind w:left="6096"/>
        <w:jc w:val="right"/>
        <w:rPr>
          <w:sz w:val="28"/>
          <w:szCs w:val="28"/>
        </w:rPr>
      </w:pPr>
    </w:p>
    <w:p w:rsidR="00A01E8C" w:rsidRPr="005433BB" w:rsidRDefault="00A01E8C" w:rsidP="00A01E8C">
      <w:pPr>
        <w:ind w:left="5664"/>
        <w:jc w:val="right"/>
      </w:pPr>
      <w:r w:rsidRPr="005433BB">
        <w:t xml:space="preserve">     УТВЕРЖДЕНЫ</w:t>
      </w:r>
    </w:p>
    <w:p w:rsidR="00A01E8C" w:rsidRPr="005433BB" w:rsidRDefault="00A01E8C" w:rsidP="00A01E8C">
      <w:pPr>
        <w:jc w:val="right"/>
      </w:pPr>
      <w:r w:rsidRPr="005433BB">
        <w:t xml:space="preserve">                                                                        постановлением Администрации </w:t>
      </w:r>
    </w:p>
    <w:p w:rsidR="00A01E8C" w:rsidRPr="005433BB" w:rsidRDefault="00A01E8C" w:rsidP="00A01E8C">
      <w:pPr>
        <w:jc w:val="right"/>
      </w:pPr>
      <w:r w:rsidRPr="005433BB">
        <w:t xml:space="preserve">                                                                        </w:t>
      </w:r>
      <w:r w:rsidR="005433BB" w:rsidRPr="005433BB">
        <w:t>Селенского</w:t>
      </w:r>
      <w:r w:rsidRPr="005433BB">
        <w:t xml:space="preserve"> сельского поселения</w:t>
      </w:r>
    </w:p>
    <w:p w:rsidR="00A01E8C" w:rsidRPr="005433BB" w:rsidRDefault="00A01E8C" w:rsidP="00A01E8C">
      <w:pPr>
        <w:jc w:val="right"/>
      </w:pPr>
      <w:r w:rsidRPr="005433BB">
        <w:t xml:space="preserve">                                                                        </w:t>
      </w:r>
      <w:r w:rsidR="005433BB" w:rsidRPr="005433BB">
        <w:t>Темкинского</w:t>
      </w:r>
      <w:r w:rsidRPr="005433BB">
        <w:t xml:space="preserve"> района   Смоленской области                                                                    </w:t>
      </w:r>
    </w:p>
    <w:p w:rsidR="00A01E8C" w:rsidRPr="005433BB" w:rsidRDefault="00A01E8C" w:rsidP="00A01E8C">
      <w:pPr>
        <w:jc w:val="right"/>
      </w:pPr>
      <w:r w:rsidRPr="005433BB">
        <w:t xml:space="preserve">                                                                         от </w:t>
      </w:r>
      <w:r w:rsidR="005433BB" w:rsidRPr="005433BB">
        <w:t>14.06.</w:t>
      </w:r>
      <w:r w:rsidRPr="005433BB">
        <w:t xml:space="preserve"> 2016 г.  №</w:t>
      </w:r>
      <w:r w:rsidR="005433BB" w:rsidRPr="005433BB">
        <w:t xml:space="preserve"> 42</w:t>
      </w:r>
      <w:r w:rsidRPr="005433BB">
        <w:t xml:space="preserve">               </w:t>
      </w:r>
    </w:p>
    <w:p w:rsidR="00A01E8C" w:rsidRDefault="00A01E8C" w:rsidP="00A01E8C">
      <w:pPr>
        <w:ind w:left="6096"/>
        <w:jc w:val="right"/>
        <w:rPr>
          <w:b/>
          <w:sz w:val="28"/>
        </w:rPr>
      </w:pPr>
    </w:p>
    <w:p w:rsidR="00A01E8C" w:rsidRDefault="00A01E8C" w:rsidP="00A01E8C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</w:p>
    <w:p w:rsidR="00A01E8C" w:rsidRPr="005433BB" w:rsidRDefault="00A01E8C" w:rsidP="00A01E8C">
      <w:pPr>
        <w:jc w:val="center"/>
        <w:rPr>
          <w:rFonts w:eastAsia="Calibri"/>
          <w:b/>
          <w:lang w:eastAsia="en-US"/>
        </w:rPr>
      </w:pPr>
      <w:r w:rsidRPr="005433BB">
        <w:rPr>
          <w:rFonts w:eastAsia="Calibri"/>
          <w:b/>
          <w:lang w:eastAsia="en-US"/>
        </w:rPr>
        <w:t xml:space="preserve">ТРЕБОВАНИЯ </w:t>
      </w:r>
    </w:p>
    <w:p w:rsidR="00A01E8C" w:rsidRPr="005433BB" w:rsidRDefault="00A01E8C" w:rsidP="00A01E8C">
      <w:pPr>
        <w:jc w:val="center"/>
        <w:rPr>
          <w:rFonts w:eastAsia="Calibri"/>
          <w:b/>
          <w:lang w:eastAsia="en-US"/>
        </w:rPr>
      </w:pPr>
      <w:r w:rsidRPr="005433BB">
        <w:rPr>
          <w:rFonts w:eastAsia="Calibri"/>
          <w:b/>
          <w:lang w:eastAsia="en-US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 Администрации  </w:t>
      </w:r>
      <w:r w:rsidR="005433BB" w:rsidRPr="005433BB">
        <w:rPr>
          <w:rFonts w:eastAsia="Calibri"/>
          <w:b/>
          <w:lang w:eastAsia="en-US"/>
        </w:rPr>
        <w:t>Селенского</w:t>
      </w:r>
      <w:r w:rsidRPr="005433BB">
        <w:rPr>
          <w:rFonts w:eastAsia="Calibri"/>
          <w:b/>
          <w:lang w:eastAsia="en-US"/>
        </w:rPr>
        <w:t xml:space="preserve"> сельского поселения </w:t>
      </w:r>
      <w:r w:rsidR="005433BB" w:rsidRPr="005433BB">
        <w:rPr>
          <w:rFonts w:eastAsia="Calibri"/>
          <w:b/>
          <w:lang w:eastAsia="en-US"/>
        </w:rPr>
        <w:t>Темкинского</w:t>
      </w:r>
      <w:r w:rsidRPr="005433BB">
        <w:rPr>
          <w:rFonts w:eastAsia="Calibri"/>
          <w:b/>
          <w:lang w:eastAsia="en-US"/>
        </w:rPr>
        <w:t xml:space="preserve"> района Смоленской области, содержанию указанных актов и обеспечению их исполнения</w:t>
      </w:r>
    </w:p>
    <w:p w:rsidR="00A01E8C" w:rsidRPr="005433BB" w:rsidRDefault="00A01E8C" w:rsidP="00A01E8C">
      <w:pPr>
        <w:ind w:firstLine="709"/>
        <w:jc w:val="center"/>
        <w:rPr>
          <w:rFonts w:eastAsia="Calibri"/>
          <w:lang w:eastAsia="en-US"/>
        </w:rPr>
      </w:pP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>1. Настоящие требования определяют порядок разработки и принятия, а также содержание и порядок обеспечения исполнения следующих правовых актов: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  <w:proofErr w:type="gramStart"/>
      <w:r w:rsidRPr="005433BB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5433BB">
        <w:rPr>
          <w:rFonts w:ascii="Times New Roman" w:hAnsi="Times New Roman" w:cs="Times New Roman"/>
          <w:sz w:val="24"/>
          <w:szCs w:val="24"/>
        </w:rPr>
        <w:t>: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5433BB">
        <w:rPr>
          <w:rFonts w:ascii="Times New Roman" w:hAnsi="Times New Roman" w:cs="Times New Roman"/>
          <w:sz w:val="24"/>
          <w:szCs w:val="24"/>
        </w:rPr>
        <w:t xml:space="preserve">- правила определения нормативных затрат на обеспечение функций    Администрации 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(далее – нормативные затраты);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5433BB">
        <w:rPr>
          <w:rFonts w:ascii="Times New Roman" w:hAnsi="Times New Roman" w:cs="Times New Roman"/>
          <w:sz w:val="24"/>
          <w:szCs w:val="24"/>
        </w:rPr>
        <w:t xml:space="preserve">- правила определения требований к закупаемым Администрацией 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 района  Смоленской области отдельным видам товаров, работ, услуг (в том числе предельные цены товаров, работ, услуг);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5433BB">
        <w:rPr>
          <w:rFonts w:ascii="Times New Roman" w:hAnsi="Times New Roman" w:cs="Times New Roman"/>
          <w:sz w:val="24"/>
          <w:szCs w:val="24"/>
        </w:rPr>
        <w:t xml:space="preserve">б) 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  <w:proofErr w:type="gramStart"/>
      <w:r w:rsidRPr="005433BB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5433BB">
        <w:rPr>
          <w:rFonts w:ascii="Times New Roman" w:hAnsi="Times New Roman" w:cs="Times New Roman"/>
          <w:sz w:val="24"/>
          <w:szCs w:val="24"/>
        </w:rPr>
        <w:t>: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5433BB">
        <w:rPr>
          <w:rFonts w:ascii="Times New Roman" w:hAnsi="Times New Roman" w:cs="Times New Roman"/>
          <w:sz w:val="24"/>
          <w:szCs w:val="24"/>
        </w:rPr>
        <w:t>- нормативные затраты;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5433BB">
        <w:rPr>
          <w:rFonts w:ascii="Times New Roman" w:hAnsi="Times New Roman" w:cs="Times New Roman"/>
          <w:sz w:val="24"/>
          <w:szCs w:val="24"/>
        </w:rPr>
        <w:t xml:space="preserve">- требования к отдельным видам товаров, работ, услуг (в том числе предельные цены товаров, работ, услуг), закупаемым Администрацией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«а» пункта 1. настоящих требований, разрабатываются Администрацией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издаются в форме постановления.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433BB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«б» пункта 1. настоящих требований, утверждаемые Администрацией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 района Смоленской области, издаются в форме </w:t>
      </w:r>
      <w:r w:rsidRPr="005433BB">
        <w:rPr>
          <w:rFonts w:ascii="Times New Roman" w:hAnsi="Times New Roman" w:cs="Times New Roman"/>
          <w:color w:val="000000"/>
          <w:sz w:val="24"/>
          <w:szCs w:val="24"/>
        </w:rPr>
        <w:t>распоряжений</w:t>
      </w:r>
      <w:r w:rsidRPr="005433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3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  <w:proofErr w:type="gramEnd"/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до 1 июня текущего финансового года принимают правовые акты, указанные в подпункте «б» пункта 1. настоящих требований.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 w:rsidRPr="005433B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433BB">
        <w:rPr>
          <w:rFonts w:ascii="Times New Roman" w:hAnsi="Times New Roman" w:cs="Times New Roman"/>
          <w:sz w:val="24"/>
          <w:szCs w:val="24"/>
        </w:rPr>
        <w:t xml:space="preserve">Администрация   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размещает проекты правовых актов, указанных в подпункте «а» пункта 1. настоящих требований, а также пояснительные записки к ним в единой информационной системе в сфере закупок товаров, работ, услуг для обеспечения государственных и муниципальных нужд, а до даты ввода ее в эксплуатацию – на официальном сайте Российской Федерации в информационно-телекоммуникационной сети «Интернет» для размещения</w:t>
      </w:r>
      <w:proofErr w:type="gramEnd"/>
      <w:r w:rsidRPr="005433BB">
        <w:rPr>
          <w:rFonts w:ascii="Times New Roman" w:hAnsi="Times New Roman" w:cs="Times New Roman"/>
          <w:sz w:val="24"/>
          <w:szCs w:val="24"/>
        </w:rPr>
        <w:t xml:space="preserve"> информации о размещении заказов на поставки товаров, выполнение работ, оказание услуг (далее – единая информационная система) в целях осуществления общественного контроля.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размещает проекты правовых актов, указанных в подпункте «б» пункта 1. настоящих требований, в единой информационной системе в целях осуществления общественного контроля.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6. Общественный контроль проектов правовых актов, указанных в пункте 1. настоящих </w:t>
      </w:r>
      <w:r w:rsidRPr="005433BB">
        <w:rPr>
          <w:rFonts w:ascii="Times New Roman" w:hAnsi="Times New Roman" w:cs="Times New Roman"/>
          <w:sz w:val="24"/>
          <w:szCs w:val="24"/>
        </w:rPr>
        <w:lastRenderedPageBreak/>
        <w:t>требований, осуществляется в форме общественного обсуждения                 (далее – обсуждение в целях общественного контроля).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7. Срок проведения обсуждения в целях общественного контроля проектов правовых актов, указанных в   пункте 1. настоящих требований, устанавливается Администрацией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не может быть менее семи календарных дней со дня размещения проектов правовых актов в единой информационной системе.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433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рассматривает поступившие в электронной или письменной форме предложения общественных объединений, объединений юридических лиц и граждан и не позднее трех рабочих дней со дня поступления предложений общественных объединений, объединений  юридических лиц и граждан размещают эти предложения и ответы на них в единой информационной системе.</w:t>
      </w:r>
      <w:proofErr w:type="gramEnd"/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9. По результатам обсуждения в целях общественного контроля Администрация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принимает </w:t>
      </w:r>
      <w:r w:rsidRPr="005433BB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5433BB">
        <w:rPr>
          <w:rFonts w:ascii="Times New Roman" w:hAnsi="Times New Roman" w:cs="Times New Roman"/>
          <w:sz w:val="24"/>
          <w:szCs w:val="24"/>
        </w:rPr>
        <w:t xml:space="preserve"> о внесении изменений в проекты правовых актов, указанных в пункте 1. настоящих требований, с учетом предложений общественных объединений, объединений юридических лиц и граждан или о принятии  правового акта без учета указанных предложений. 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10. Проекты правовых актов, указанных в пункте 1.  настоящих требований, прошедших процедуру обсуждения в целях общественного контроля, подлежат обязательному обсуждению на заседании общественного совета Администрации 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(далее – общественные советы).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>11. По результатам рассмотрения проектов правовых актов, указанных в пункте 1. настоящих требований, общественный совет принимает одно из следующих решений: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>а) о возможности принятия правового акта;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 w:rsidRPr="005433BB">
        <w:rPr>
          <w:rFonts w:ascii="Times New Roman" w:hAnsi="Times New Roman" w:cs="Times New Roman"/>
          <w:sz w:val="24"/>
          <w:szCs w:val="24"/>
        </w:rPr>
        <w:t>б) о необходимости доработки проекта правового акта.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12. Решение, принятое общественным советом, оформляется протоколом, который подписывается всеми членами общественного совета и не позднее трех рабочих дней со дня принятия соответствующего решения размещается Администрацией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единой информационной системе. 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13. В случае принятия решения, указанного в подпункте «б» пункта 11. настоящих требований, Администрация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утверждает правовые акты, указанные в пункте 1. настоящих требований, после их доработки с учетом решения, принятого общественным советом.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14. Проекты правовых актов, указанных в  пункте 1. настоящих требований, вносятся на рассмотрение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установленном порядке.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15. Правовой акт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области, утверждающий правила определения требований к </w:t>
      </w:r>
      <w:proofErr w:type="gramStart"/>
      <w:r w:rsidRPr="005433BB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5433BB">
        <w:rPr>
          <w:rFonts w:ascii="Times New Roman" w:hAnsi="Times New Roman" w:cs="Times New Roman"/>
          <w:sz w:val="24"/>
          <w:szCs w:val="24"/>
        </w:rPr>
        <w:t xml:space="preserve"> Администрацией 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отдельных  видов товаров, работ, услуг (в том числе предельные цены товаров, работ, услуг), должен определять: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3BB">
        <w:rPr>
          <w:rFonts w:ascii="Times New Roman" w:hAnsi="Times New Roman" w:cs="Times New Roman"/>
          <w:color w:val="000000"/>
          <w:sz w:val="24"/>
          <w:szCs w:val="24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433BB">
        <w:rPr>
          <w:rFonts w:ascii="Times New Roman" w:hAnsi="Times New Roman" w:cs="Times New Roman"/>
          <w:color w:val="000000"/>
          <w:sz w:val="24"/>
          <w:szCs w:val="24"/>
        </w:rPr>
        <w:t>Смоленской области устанавливать значения указанных свойств и характеристик;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3BB">
        <w:rPr>
          <w:rFonts w:ascii="Times New Roman" w:hAnsi="Times New Roman" w:cs="Times New Roman"/>
          <w:color w:val="000000"/>
          <w:sz w:val="24"/>
          <w:szCs w:val="24"/>
        </w:rPr>
        <w:t>б) порядок формирования и ведения Администрацией</w:t>
      </w:r>
      <w:r w:rsidRPr="005433BB">
        <w:rPr>
          <w:rFonts w:ascii="Times New Roman" w:hAnsi="Times New Roman" w:cs="Times New Roman"/>
          <w:sz w:val="24"/>
          <w:szCs w:val="24"/>
        </w:rPr>
        <w:t xml:space="preserve">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433BB">
        <w:rPr>
          <w:rFonts w:ascii="Times New Roman" w:hAnsi="Times New Roman" w:cs="Times New Roman"/>
          <w:color w:val="000000"/>
          <w:sz w:val="24"/>
          <w:szCs w:val="24"/>
        </w:rPr>
        <w:t>Смоленской области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Администрацией</w:t>
      </w:r>
      <w:r w:rsidRPr="005433BB">
        <w:rPr>
          <w:rFonts w:ascii="Times New Roman" w:hAnsi="Times New Roman" w:cs="Times New Roman"/>
          <w:sz w:val="24"/>
          <w:szCs w:val="24"/>
        </w:rPr>
        <w:t xml:space="preserve">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433BB">
        <w:rPr>
          <w:rFonts w:ascii="Times New Roman" w:hAnsi="Times New Roman" w:cs="Times New Roman"/>
          <w:color w:val="000000"/>
          <w:sz w:val="24"/>
          <w:szCs w:val="24"/>
        </w:rPr>
        <w:t>Смоленской области (далее – ведомственный перечень);</w:t>
      </w:r>
      <w:proofErr w:type="gramEnd"/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3BB">
        <w:rPr>
          <w:rFonts w:ascii="Times New Roman" w:hAnsi="Times New Roman" w:cs="Times New Roman"/>
          <w:color w:val="000000"/>
          <w:sz w:val="24"/>
          <w:szCs w:val="24"/>
        </w:rPr>
        <w:t>в) форму ведомственного перечня;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3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порядок применения обязательных критериев отбора отдельных видов товаров, работ, услуг, указанных в пункте 11. </w:t>
      </w:r>
      <w:proofErr w:type="gramStart"/>
      <w:r w:rsidRPr="005433BB">
        <w:rPr>
          <w:rFonts w:ascii="Times New Roman" w:hAnsi="Times New Roman" w:cs="Times New Roman"/>
          <w:color w:val="000000"/>
          <w:sz w:val="24"/>
          <w:szCs w:val="24"/>
        </w:rPr>
        <w:t>Общих правил определения требований к закупаемым заказчиками отдельным видам товаров, работ, услуг (в том числе</w:t>
      </w:r>
      <w:r w:rsidRPr="005433BB"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услуг), утвержденных постановлением Правительства Российской Федерации от 02.09.2015 № 926 (далее – Общие правила), значения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  <w:proofErr w:type="gramEnd"/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16. Правовой акт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области, утверждающий правила определения нормативных затрат, должен определять: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б) обязанность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определить порядок расчета нормативных затрат, для которых порядок расчета не определен Администрацией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Администрацией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 Смоленской </w:t>
      </w:r>
      <w:r w:rsidRPr="005433BB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Pr="005433BB">
        <w:rPr>
          <w:rFonts w:ascii="Times New Roman" w:hAnsi="Times New Roman" w:cs="Times New Roman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17. Правовые акты Администрации 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  <w:r w:rsidRPr="005433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3BB">
        <w:rPr>
          <w:rFonts w:ascii="Times New Roman" w:hAnsi="Times New Roman" w:cs="Times New Roman"/>
          <w:sz w:val="24"/>
          <w:szCs w:val="24"/>
        </w:rPr>
        <w:t xml:space="preserve">утверждающие требования к отдельным видам товаров, работ, услуг, закупаемым Администрацией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должны содержать наименования заказчиков (подразделений заказчиков) и ведомственный перечень.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18. Правовые акты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области, утверждающие нормативные затраты, должны определять: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>19. Правовые акты, указанные в пункте 1. настоящих требований, размещаются в единой информационной системе в течение семи рабочих дней со дня их принятия.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433BB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в пункте 1. настоящих требований, осуществляется соответственно по решению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области,  в случаях изменения федерального законодательства, внесения изменений в областной закон об областном бюджете на очередной финансовый год и плановый период, в закон о бюджете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очередной финансовый год и плановый</w:t>
      </w:r>
      <w:proofErr w:type="gramEnd"/>
      <w:r w:rsidRPr="005433BB">
        <w:rPr>
          <w:rFonts w:ascii="Times New Roman" w:hAnsi="Times New Roman" w:cs="Times New Roman"/>
          <w:sz w:val="24"/>
          <w:szCs w:val="24"/>
        </w:rPr>
        <w:t xml:space="preserve"> период, а также изменений лимитов бюджетных обязательств.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>21. Внесение изменений в правовые акты, указанные в пункте 1. настоящих требований, осуществляется в порядке, установленном для их принятия.</w:t>
      </w:r>
    </w:p>
    <w:p w:rsidR="00A01E8C" w:rsidRPr="005433BB" w:rsidRDefault="00A01E8C" w:rsidP="00A01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BB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5433BB">
        <w:rPr>
          <w:rFonts w:ascii="Times New Roman" w:hAnsi="Times New Roman" w:cs="Times New Roman"/>
          <w:sz w:val="24"/>
          <w:szCs w:val="24"/>
        </w:rPr>
        <w:t xml:space="preserve">Проверка исполнения заказчиками положений правовых актов Администрации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 Смоленской области, утверждающих требования к закупаемым Администрацией </w:t>
      </w:r>
      <w:r w:rsidR="005433BB" w:rsidRPr="005433BB">
        <w:rPr>
          <w:rFonts w:ascii="Times New Roman" w:hAnsi="Times New Roman" w:cs="Times New Roman"/>
          <w:sz w:val="24"/>
          <w:szCs w:val="24"/>
        </w:rPr>
        <w:t>Селенского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5433BB" w:rsidRPr="005433BB">
        <w:rPr>
          <w:rFonts w:ascii="Times New Roman" w:hAnsi="Times New Roman" w:cs="Times New Roman"/>
          <w:sz w:val="24"/>
          <w:szCs w:val="24"/>
        </w:rPr>
        <w:t>Темкинского</w:t>
      </w:r>
      <w:r w:rsidRPr="005433B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отдельных видов товаров, работ, услуг (в том числе предельные цены товаров, работ, услуг) и нормативные затраты на обеспечение функций, осуществляется в ходе государственного финансового контроля и мониторинга в сфере закупок в соответствии с нормативными</w:t>
      </w:r>
      <w:proofErr w:type="gramEnd"/>
      <w:r w:rsidRPr="005433BB">
        <w:rPr>
          <w:rFonts w:ascii="Times New Roman" w:hAnsi="Times New Roman" w:cs="Times New Roman"/>
          <w:sz w:val="24"/>
          <w:szCs w:val="24"/>
        </w:rPr>
        <w:t xml:space="preserve"> правовыми актами о контрактной системе. </w:t>
      </w:r>
    </w:p>
    <w:p w:rsidR="00A01E8C" w:rsidRPr="00A01E8C" w:rsidRDefault="00A01E8C">
      <w:pPr>
        <w:rPr>
          <w:sz w:val="28"/>
          <w:szCs w:val="28"/>
        </w:rPr>
      </w:pPr>
    </w:p>
    <w:sectPr w:rsidR="00A01E8C" w:rsidRPr="00A01E8C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01E8C"/>
    <w:rsid w:val="003336CD"/>
    <w:rsid w:val="005433BB"/>
    <w:rsid w:val="0064155A"/>
    <w:rsid w:val="00A01E8C"/>
    <w:rsid w:val="00B60F0E"/>
    <w:rsid w:val="00E214D3"/>
    <w:rsid w:val="00EF5CBE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8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A01E8C"/>
    <w:pPr>
      <w:suppressAutoHyphens w:val="0"/>
      <w:ind w:right="5705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01E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01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A01E8C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A01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1891</Words>
  <Characters>10785</Characters>
  <Application>Microsoft Office Word</Application>
  <DocSecurity>0</DocSecurity>
  <Lines>89</Lines>
  <Paragraphs>25</Paragraphs>
  <ScaleCrop>false</ScaleCrop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2016-06-23T08:41:00Z</dcterms:created>
  <dcterms:modified xsi:type="dcterms:W3CDTF">2016-07-01T11:31:00Z</dcterms:modified>
</cp:coreProperties>
</file>