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2" w:rsidRDefault="002C0072" w:rsidP="00F0100C">
      <w:pPr>
        <w:pStyle w:val="Default"/>
        <w:jc w:val="both"/>
        <w:rPr>
          <w:rFonts w:ascii="Segoe UI" w:hAnsi="Segoe UI" w:cs="Segoe UI"/>
        </w:rPr>
      </w:pPr>
      <w:r w:rsidRPr="002C0072">
        <w:rPr>
          <w:rFonts w:ascii="Segoe UI" w:hAnsi="Segoe UI" w:cs="Segoe UI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72" w:rsidRDefault="002C0072" w:rsidP="001D29D9">
      <w:pPr>
        <w:pStyle w:val="Default"/>
        <w:jc w:val="both"/>
        <w:rPr>
          <w:rFonts w:ascii="Segoe UI" w:hAnsi="Segoe UI" w:cs="Segoe UI"/>
        </w:rPr>
      </w:pPr>
    </w:p>
    <w:p w:rsidR="002C0072" w:rsidRDefault="002C0072" w:rsidP="001D29D9">
      <w:pPr>
        <w:pStyle w:val="Default"/>
        <w:jc w:val="both"/>
        <w:rPr>
          <w:rFonts w:ascii="Segoe UI" w:hAnsi="Segoe UI" w:cs="Segoe UI"/>
        </w:rPr>
      </w:pPr>
    </w:p>
    <w:p w:rsidR="002C0072" w:rsidRDefault="002C0072" w:rsidP="001D29D9">
      <w:pPr>
        <w:pStyle w:val="Default"/>
        <w:jc w:val="both"/>
        <w:rPr>
          <w:rFonts w:ascii="Segoe UI" w:hAnsi="Segoe UI" w:cs="Segoe UI"/>
        </w:rPr>
      </w:pPr>
    </w:p>
    <w:p w:rsidR="00F0100C" w:rsidRPr="00245049" w:rsidRDefault="00245049" w:rsidP="001D29D9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245049">
        <w:rPr>
          <w:rFonts w:ascii="Segoe UI" w:hAnsi="Segoe UI" w:cs="Segoe UI"/>
          <w:b/>
          <w:sz w:val="32"/>
          <w:szCs w:val="32"/>
        </w:rPr>
        <w:t>Излишне уплаченные средства можно вернуть</w:t>
      </w:r>
    </w:p>
    <w:p w:rsidR="002C0072" w:rsidRDefault="002C0072" w:rsidP="001D29D9">
      <w:pPr>
        <w:pStyle w:val="Default"/>
        <w:jc w:val="both"/>
        <w:rPr>
          <w:rFonts w:ascii="Segoe UI" w:hAnsi="Segoe UI" w:cs="Segoe UI"/>
        </w:rPr>
      </w:pPr>
    </w:p>
    <w:p w:rsidR="00245049" w:rsidRPr="001D29D9" w:rsidRDefault="002C0072" w:rsidP="001D29D9">
      <w:pPr>
        <w:pStyle w:val="Default"/>
        <w:ind w:firstLine="709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Исчерпывающий перечень случаев возврата частично или полностью уплаченной государственной пошлины установлены в п.1 ст. 333.40 Налогового кодекса Российской Федерации (НК РФ). Уплаченная государственная пошлина подлежит возврату в случае ее уплаты в большем размере, чем это предусмотрено, а также в случае отказа лиц, уплативших государственную пошлину, от совершения юридически значимого действия до обращения в уполномоченный орган, совершающий данное юридически значимое действие. </w:t>
      </w:r>
    </w:p>
    <w:p w:rsidR="00245049" w:rsidRPr="001D29D9" w:rsidRDefault="00245049" w:rsidP="001D29D9">
      <w:pPr>
        <w:pStyle w:val="Default"/>
        <w:ind w:firstLine="709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Для возврата государственной пошлины необходимо обратиться с соответствующим заявлением любым удобным способом: </w:t>
      </w:r>
    </w:p>
    <w:p w:rsidR="0089010B" w:rsidRPr="001D29D9" w:rsidRDefault="0089010B" w:rsidP="001D29D9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лично в любой офис приема-выдачи документов </w:t>
      </w:r>
      <w:r w:rsidR="00CD23CE">
        <w:rPr>
          <w:rFonts w:ascii="Segoe UI" w:hAnsi="Segoe UI" w:cs="Segoe UI"/>
        </w:rPr>
        <w:t>СОГБУ МФЦ или</w:t>
      </w:r>
      <w:r w:rsidRPr="001D29D9">
        <w:rPr>
          <w:rFonts w:ascii="Segoe UI" w:hAnsi="Segoe UI" w:cs="Segoe UI"/>
        </w:rPr>
        <w:t xml:space="preserve"> </w:t>
      </w:r>
      <w:r w:rsidRPr="001D29D9">
        <w:rPr>
          <w:rFonts w:ascii="Segoe UI" w:hAnsi="Segoe UI" w:cs="Segoe UI"/>
          <w:bCs/>
          <w:color w:val="000000" w:themeColor="text1"/>
        </w:rPr>
        <w:t xml:space="preserve">филиала ФГБУ </w:t>
      </w:r>
      <w:r w:rsidRPr="001D29D9">
        <w:rPr>
          <w:rFonts w:ascii="Segoe UI" w:hAnsi="Segoe UI" w:cs="Segoe UI"/>
        </w:rPr>
        <w:t xml:space="preserve">«Федеральная кадастровая палата </w:t>
      </w:r>
      <w:proofErr w:type="spellStart"/>
      <w:r w:rsidRPr="001D29D9">
        <w:rPr>
          <w:rFonts w:ascii="Segoe UI" w:hAnsi="Segoe UI" w:cs="Segoe UI"/>
        </w:rPr>
        <w:t>Росреестра</w:t>
      </w:r>
      <w:proofErr w:type="spellEnd"/>
      <w:r w:rsidRPr="001D29D9">
        <w:rPr>
          <w:rFonts w:ascii="Segoe UI" w:hAnsi="Segoe UI" w:cs="Segoe UI"/>
        </w:rPr>
        <w:t>» по Смоленской области</w:t>
      </w:r>
      <w:r w:rsidR="00CD23CE">
        <w:rPr>
          <w:rFonts w:ascii="Segoe UI" w:hAnsi="Segoe UI" w:cs="Segoe UI"/>
        </w:rPr>
        <w:t>;</w:t>
      </w:r>
      <w:r w:rsidRPr="001D29D9">
        <w:rPr>
          <w:rFonts w:ascii="Segoe UI" w:hAnsi="Segoe UI" w:cs="Segoe UI"/>
        </w:rPr>
        <w:t xml:space="preserve"> </w:t>
      </w:r>
    </w:p>
    <w:p w:rsidR="0089010B" w:rsidRPr="001D29D9" w:rsidRDefault="0089010B" w:rsidP="001D29D9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>- лично</w:t>
      </w:r>
      <w:r w:rsidR="006E44F2" w:rsidRPr="001D29D9">
        <w:rPr>
          <w:rFonts w:ascii="Segoe UI" w:hAnsi="Segoe UI" w:cs="Segoe UI"/>
        </w:rPr>
        <w:t xml:space="preserve"> в </w:t>
      </w:r>
      <w:r w:rsidRPr="001D29D9">
        <w:rPr>
          <w:rFonts w:ascii="Segoe UI" w:hAnsi="Segoe UI" w:cs="Segoe UI"/>
        </w:rPr>
        <w:t xml:space="preserve">центральный аппарат Управления </w:t>
      </w:r>
      <w:proofErr w:type="spellStart"/>
      <w:r w:rsidRPr="001D29D9">
        <w:rPr>
          <w:rFonts w:ascii="Segoe UI" w:hAnsi="Segoe UI" w:cs="Segoe UI"/>
        </w:rPr>
        <w:t>Росреестра</w:t>
      </w:r>
      <w:proofErr w:type="spellEnd"/>
      <w:r w:rsidRPr="001D29D9">
        <w:rPr>
          <w:rFonts w:ascii="Segoe UI" w:hAnsi="Segoe UI" w:cs="Segoe UI"/>
        </w:rPr>
        <w:t xml:space="preserve"> по Смоленской области по адресу: г. Смоленск, ул. </w:t>
      </w:r>
      <w:proofErr w:type="gramStart"/>
      <w:r w:rsidRPr="001D29D9">
        <w:rPr>
          <w:rFonts w:ascii="Segoe UI" w:hAnsi="Segoe UI" w:cs="Segoe UI"/>
        </w:rPr>
        <w:t>Полтавская</w:t>
      </w:r>
      <w:proofErr w:type="gramEnd"/>
      <w:r w:rsidRPr="001D29D9">
        <w:rPr>
          <w:rFonts w:ascii="Segoe UI" w:hAnsi="Segoe UI" w:cs="Segoe UI"/>
        </w:rPr>
        <w:t xml:space="preserve">, д. 8, </w:t>
      </w:r>
      <w:proofErr w:type="spellStart"/>
      <w:r w:rsidRPr="001D29D9">
        <w:rPr>
          <w:rFonts w:ascii="Segoe UI" w:hAnsi="Segoe UI" w:cs="Segoe UI"/>
        </w:rPr>
        <w:t>каб</w:t>
      </w:r>
      <w:proofErr w:type="spellEnd"/>
      <w:r w:rsidRPr="001D29D9">
        <w:rPr>
          <w:rFonts w:ascii="Segoe UI" w:hAnsi="Segoe UI" w:cs="Segoe UI"/>
        </w:rPr>
        <w:t xml:space="preserve">. 225, </w:t>
      </w:r>
      <w:r w:rsidR="006E44F2" w:rsidRPr="001D29D9">
        <w:rPr>
          <w:rFonts w:ascii="Segoe UI" w:hAnsi="Segoe UI" w:cs="Segoe UI"/>
        </w:rPr>
        <w:t xml:space="preserve">либо в любой территориальный отдел </w:t>
      </w:r>
      <w:r w:rsidRPr="001D29D9">
        <w:rPr>
          <w:rFonts w:ascii="Segoe UI" w:hAnsi="Segoe UI" w:cs="Segoe UI"/>
        </w:rPr>
        <w:t xml:space="preserve">Управления </w:t>
      </w:r>
      <w:proofErr w:type="spellStart"/>
      <w:r w:rsidRPr="001D29D9">
        <w:rPr>
          <w:rFonts w:ascii="Segoe UI" w:hAnsi="Segoe UI" w:cs="Segoe UI"/>
        </w:rPr>
        <w:t>Росреестра</w:t>
      </w:r>
      <w:proofErr w:type="spellEnd"/>
      <w:r w:rsidRPr="001D29D9">
        <w:rPr>
          <w:rFonts w:ascii="Segoe UI" w:hAnsi="Segoe UI" w:cs="Segoe UI"/>
        </w:rPr>
        <w:t xml:space="preserve"> по Смоленской области;</w:t>
      </w:r>
    </w:p>
    <w:p w:rsidR="0089010B" w:rsidRPr="001D29D9" w:rsidRDefault="0089010B" w:rsidP="001D29D9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посредством почтового отправления </w:t>
      </w:r>
      <w:r w:rsidR="001D29D9">
        <w:rPr>
          <w:rFonts w:ascii="Segoe UI" w:hAnsi="Segoe UI" w:cs="Segoe UI"/>
        </w:rPr>
        <w:t>по адресу</w:t>
      </w:r>
      <w:r w:rsidRPr="001D29D9">
        <w:rPr>
          <w:rFonts w:ascii="Segoe UI" w:hAnsi="Segoe UI" w:cs="Segoe UI"/>
        </w:rPr>
        <w:t>:</w:t>
      </w:r>
      <w:r w:rsidR="006E44F2" w:rsidRPr="001D29D9">
        <w:rPr>
          <w:rFonts w:ascii="Segoe UI" w:hAnsi="Segoe UI" w:cs="Segoe UI"/>
        </w:rPr>
        <w:t xml:space="preserve"> 214025, г. Смоленск, </w:t>
      </w:r>
      <w:r w:rsidR="001D29D9">
        <w:rPr>
          <w:rFonts w:ascii="Segoe UI" w:hAnsi="Segoe UI" w:cs="Segoe UI"/>
        </w:rPr>
        <w:t xml:space="preserve">                   </w:t>
      </w:r>
      <w:r w:rsidR="006E44F2" w:rsidRPr="001D29D9">
        <w:rPr>
          <w:rFonts w:ascii="Segoe UI" w:hAnsi="Segoe UI" w:cs="Segoe UI"/>
        </w:rPr>
        <w:t xml:space="preserve">ул. </w:t>
      </w:r>
      <w:proofErr w:type="gramStart"/>
      <w:r w:rsidR="006E44F2" w:rsidRPr="001D29D9">
        <w:rPr>
          <w:rFonts w:ascii="Segoe UI" w:hAnsi="Segoe UI" w:cs="Segoe UI"/>
        </w:rPr>
        <w:t>Полтавская</w:t>
      </w:r>
      <w:proofErr w:type="gramEnd"/>
      <w:r w:rsidR="006E44F2" w:rsidRPr="001D29D9">
        <w:rPr>
          <w:rFonts w:ascii="Segoe UI" w:hAnsi="Segoe UI" w:cs="Segoe UI"/>
        </w:rPr>
        <w:t xml:space="preserve">, д. 8, </w:t>
      </w:r>
      <w:proofErr w:type="spellStart"/>
      <w:r w:rsidR="006E44F2" w:rsidRPr="001D29D9">
        <w:rPr>
          <w:rFonts w:ascii="Segoe UI" w:hAnsi="Segoe UI" w:cs="Segoe UI"/>
        </w:rPr>
        <w:t>каб</w:t>
      </w:r>
      <w:proofErr w:type="spellEnd"/>
      <w:r w:rsidR="006E44F2" w:rsidRPr="001D29D9">
        <w:rPr>
          <w:rFonts w:ascii="Segoe UI" w:hAnsi="Segoe UI" w:cs="Segoe UI"/>
        </w:rPr>
        <w:t>. 225.</w:t>
      </w:r>
    </w:p>
    <w:p w:rsidR="001D29D9" w:rsidRPr="001D29D9" w:rsidRDefault="001D29D9" w:rsidP="001D29D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29D9">
        <w:rPr>
          <w:rFonts w:ascii="Segoe UI" w:hAnsi="Segoe UI" w:cs="Segoe UI"/>
          <w:sz w:val="24"/>
          <w:szCs w:val="24"/>
        </w:rPr>
        <w:t xml:space="preserve">К заявлению о возврате платежа прикладывается оригинал или копия документа, подтверждающего оплату государственной услуги. Указанная копия документа заверяется расчетной организацией, осуществившей данный платеж. </w:t>
      </w:r>
      <w:proofErr w:type="gramStart"/>
      <w:r w:rsidRPr="001D29D9">
        <w:rPr>
          <w:rFonts w:ascii="Segoe UI" w:hAnsi="Segoe UI" w:cs="Segoe UI"/>
          <w:sz w:val="24"/>
          <w:szCs w:val="24"/>
        </w:rPr>
        <w:t>Заверение копии</w:t>
      </w:r>
      <w:proofErr w:type="gramEnd"/>
      <w:r w:rsidRPr="001D29D9">
        <w:rPr>
          <w:rFonts w:ascii="Segoe UI" w:hAnsi="Segoe UI" w:cs="Segoe UI"/>
          <w:sz w:val="24"/>
          <w:szCs w:val="24"/>
        </w:rPr>
        <w:t xml:space="preserve"> документа о перечислении платежа не требуется при личном обращении и предъявлении оригинала документа, который возвращается заявителю.</w:t>
      </w:r>
    </w:p>
    <w:p w:rsidR="002C0072" w:rsidRPr="001D29D9" w:rsidRDefault="002C0072" w:rsidP="001D29D9">
      <w:pPr>
        <w:pStyle w:val="Default"/>
        <w:ind w:firstLine="709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>Кроме того, при прекращении государственной регистрации права, ограничения (обременения)</w:t>
      </w:r>
      <w:r w:rsidR="00CD23CE">
        <w:rPr>
          <w:rFonts w:ascii="Segoe UI" w:hAnsi="Segoe UI" w:cs="Segoe UI"/>
        </w:rPr>
        <w:t xml:space="preserve"> права на недвижимое имущество, </w:t>
      </w:r>
      <w:r w:rsidRPr="001D29D9">
        <w:rPr>
          <w:rFonts w:ascii="Segoe UI" w:hAnsi="Segoe UI" w:cs="Segoe UI"/>
        </w:rPr>
        <w:t>сдел</w:t>
      </w:r>
      <w:r w:rsidR="00CD23CE">
        <w:rPr>
          <w:rFonts w:ascii="Segoe UI" w:hAnsi="Segoe UI" w:cs="Segoe UI"/>
        </w:rPr>
        <w:t>ки</w:t>
      </w:r>
      <w:r w:rsidRPr="001D29D9">
        <w:rPr>
          <w:rFonts w:ascii="Segoe UI" w:hAnsi="Segoe UI" w:cs="Segoe UI"/>
        </w:rPr>
        <w:t xml:space="preserve"> с ним на основании соответствующих заявлений сторон договора возвращается половина уплаченной государственной пошлины. </w:t>
      </w:r>
    </w:p>
    <w:p w:rsidR="002C0072" w:rsidRPr="001D29D9" w:rsidRDefault="002C0072" w:rsidP="001D29D9">
      <w:pPr>
        <w:pStyle w:val="Default"/>
        <w:ind w:firstLine="709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Согласно п.4 ст. 333.40 НК РФ 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 </w:t>
      </w:r>
    </w:p>
    <w:p w:rsidR="002C0072" w:rsidRPr="001D29D9" w:rsidRDefault="002C0072" w:rsidP="001D29D9">
      <w:pPr>
        <w:pStyle w:val="Default"/>
        <w:ind w:firstLine="709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Таким образом, при повторном обращении в </w:t>
      </w:r>
      <w:proofErr w:type="spellStart"/>
      <w:r w:rsidRPr="001D29D9">
        <w:rPr>
          <w:rFonts w:ascii="Segoe UI" w:hAnsi="Segoe UI" w:cs="Segoe UI"/>
        </w:rPr>
        <w:t>Росреестр</w:t>
      </w:r>
      <w:proofErr w:type="spellEnd"/>
      <w:r w:rsidRPr="001D29D9">
        <w:rPr>
          <w:rFonts w:ascii="Segoe UI" w:hAnsi="Segoe UI" w:cs="Segoe UI"/>
        </w:rPr>
        <w:t xml:space="preserve"> для осуществления регистрации того же объекта недвижимости, в регистрации прав на который было ранее отказано, уплатить государственную пошлину необходимо еще раз. </w:t>
      </w:r>
    </w:p>
    <w:p w:rsidR="001D29D9" w:rsidRDefault="001D29D9" w:rsidP="001D2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9D9" w:rsidRDefault="001D29D9" w:rsidP="001D2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9D9" w:rsidRDefault="001D29D9" w:rsidP="001D2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Пресс-служба </w:t>
      </w:r>
    </w:p>
    <w:p w:rsidR="001D29D9" w:rsidRDefault="001D29D9" w:rsidP="001D2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1D29D9" w:rsidRPr="00B52D6B" w:rsidRDefault="001D29D9" w:rsidP="001D29D9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1D29D9" w:rsidRDefault="001D29D9" w:rsidP="001D2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p w:rsidR="001D29D9" w:rsidRDefault="001D29D9" w:rsidP="001D29D9">
      <w:pPr>
        <w:pStyle w:val="Default"/>
        <w:jc w:val="both"/>
        <w:rPr>
          <w:rFonts w:ascii="Segoe UI" w:hAnsi="Segoe UI" w:cs="Segoe UI"/>
        </w:rPr>
      </w:pPr>
    </w:p>
    <w:sectPr w:rsidR="001D29D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0C"/>
    <w:rsid w:val="000B1641"/>
    <w:rsid w:val="000C1823"/>
    <w:rsid w:val="001D29D9"/>
    <w:rsid w:val="00245049"/>
    <w:rsid w:val="002C0072"/>
    <w:rsid w:val="003A7861"/>
    <w:rsid w:val="003E6254"/>
    <w:rsid w:val="005B0A1D"/>
    <w:rsid w:val="006E44F2"/>
    <w:rsid w:val="0089010B"/>
    <w:rsid w:val="00AF386D"/>
    <w:rsid w:val="00B1295F"/>
    <w:rsid w:val="00B3158F"/>
    <w:rsid w:val="00BA46BA"/>
    <w:rsid w:val="00CD23CE"/>
    <w:rsid w:val="00F0100C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cp:lastPrinted>2016-12-07T09:10:00Z</cp:lastPrinted>
  <dcterms:created xsi:type="dcterms:W3CDTF">2016-11-30T09:18:00Z</dcterms:created>
  <dcterms:modified xsi:type="dcterms:W3CDTF">2016-12-07T09:20:00Z</dcterms:modified>
</cp:coreProperties>
</file>