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</w:rPr>
        <w:t>Информация</w:t>
      </w:r>
    </w:p>
    <w:p w:rsidR="00254EA3" w:rsidRDefault="00254EA3" w:rsidP="00254EA3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                                                  Кадастровой палаты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color w:val="000000"/>
          <w:sz w:val="18"/>
          <w:szCs w:val="18"/>
        </w:rPr>
        <w:t>Смоленской области</w:t>
      </w:r>
    </w:p>
    <w:p w:rsidR="00254EA3" w:rsidRDefault="00254EA3" w:rsidP="00254EA3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4" w:history="1">
        <w:r>
          <w:rPr>
            <w:rStyle w:val="a3"/>
            <w:rFonts w:ascii="Tahoma" w:hAnsi="Tahoma" w:cs="Tahoma"/>
            <w:b/>
            <w:bCs/>
            <w:color w:val="66CD00"/>
            <w:sz w:val="18"/>
            <w:szCs w:val="18"/>
          </w:rPr>
          <w:t>Как оформить земельный  участок в садовом обществе в собственность</w:t>
        </w:r>
      </w:hyperlink>
      <w:r>
        <w:rPr>
          <w:rStyle w:val="a5"/>
          <w:rFonts w:ascii="Tahoma" w:hAnsi="Tahoma" w:cs="Tahoma"/>
          <w:color w:val="000000"/>
          <w:sz w:val="18"/>
          <w:szCs w:val="18"/>
        </w:rPr>
        <w:t>, если имеется только книжка садовода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Style w:val="a5"/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3"/>
            <w:rFonts w:ascii="Tahoma" w:hAnsi="Tahoma" w:cs="Tahoma"/>
            <w:b/>
            <w:bCs/>
            <w:color w:val="66CD00"/>
            <w:sz w:val="18"/>
            <w:szCs w:val="18"/>
          </w:rPr>
          <w:t>Если ваш земельный участок расположен в зоне с особыми условиями</w:t>
        </w:r>
      </w:hyperlink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color w:val="000000"/>
          <w:sz w:val="18"/>
          <w:szCs w:val="18"/>
        </w:rPr>
        <w:t>использования территорий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Известить о продаже доли в праве можно через сайт </w:t>
        </w:r>
        <w:proofErr w:type="spellStart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7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Получить выписку из ЕГРН для оспаривания кадастровой стоимости в электронном виде </w:t>
        </w:r>
      </w:hyperlink>
      <w:r>
        <w:rPr>
          <w:rStyle w:val="a5"/>
          <w:rFonts w:ascii="Tahoma" w:hAnsi="Tahoma" w:cs="Tahoma"/>
          <w:color w:val="000000"/>
          <w:sz w:val="18"/>
          <w:szCs w:val="18"/>
        </w:rPr>
        <w:t>- быстро и просто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8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 </w:t>
        </w:r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Как узнать кадастровый номер объекта недвижимости</w:t>
        </w:r>
      </w:hyperlink>
    </w:p>
    <w:p w:rsidR="00254EA3" w:rsidRDefault="00254EA3" w:rsidP="00254EA3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9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В кадастровой палате по Смоленской области новый номер «телефона доверия»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0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Предлагаем оценить качество работы кадастровой палаты по Смоленской области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1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палата: кто интересовался вашей недвижимостью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2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в социальных сетях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3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по Смоленской области оказывает консультационные услуги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4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Советы Кадастровой палаты по защите недвижимости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5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23 апреля 2018 г состоится семинар для кадастровых инженеров</w:t>
        </w:r>
      </w:hyperlink>
    </w:p>
    <w:p w:rsidR="00254EA3" w:rsidRDefault="00254EA3" w:rsidP="00254EA3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6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Кадастровая палата по Смоленской области сообщает о прекращении деятельности офисов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color w:val="000000"/>
          <w:sz w:val="18"/>
          <w:szCs w:val="18"/>
        </w:rPr>
        <w:t>приема-выдачи документов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7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по Смоленской области: как поставить на государственный кадастровый учет земельный участок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8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по Смоленской области ведет работу над снижением приостановок и отказов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9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Сертификат электронной подписи – быстро и доступно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0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Предлагаем оценить качество работы кадастровой палаты по Смоленской области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1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Купить квартиру и не потерять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2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Безопасное участие в долевом строительстве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3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26 февраля 2018 г состоится семинар для кадастровых инженеров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4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информирует о случаях возврата платы за предоставление сведений</w:t>
        </w:r>
      </w:hyperlink>
    </w:p>
    <w:p w:rsidR="00254EA3" w:rsidRDefault="00254EA3" w:rsidP="00254EA3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5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Как узнать, стоит ли ваш дом на кадастровом учете</w:t>
        </w:r>
      </w:hyperlink>
    </w:p>
    <w:p w:rsidR="00254EA3" w:rsidRDefault="00254EA3" w:rsidP="00254EA3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1"/>
        <w:spacing w:before="0" w:after="120"/>
        <w:jc w:val="center"/>
        <w:rPr>
          <w:rFonts w:ascii="Tahoma" w:hAnsi="Tahoma" w:cs="Tahoma"/>
          <w:b w:val="0"/>
          <w:bCs w:val="0"/>
          <w:color w:val="D30001"/>
          <w:sz w:val="33"/>
          <w:szCs w:val="33"/>
        </w:rPr>
      </w:pPr>
      <w:hyperlink r:id="rId26" w:history="1">
        <w:r>
          <w:rPr>
            <w:rStyle w:val="a5"/>
            <w:rFonts w:ascii="Tahoma" w:hAnsi="Tahoma" w:cs="Tahoma"/>
            <w:b/>
            <w:bCs/>
            <w:color w:val="66CD00"/>
            <w:sz w:val="33"/>
            <w:szCs w:val="33"/>
            <w:u w:val="single"/>
          </w:rPr>
          <w:t>Кадастровая палата по Смоленской области проведет «Единый день консультаций»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7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по Смоленской области оказывает консультационные услуги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8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Смоляне могут получить гектар на Дальнем Востоке бесплатно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9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Предлагаем оценить качество работы кадастровой палаты по Смоленской области</w:t>
        </w:r>
      </w:hyperlink>
    </w:p>
    <w:p w:rsidR="00254EA3" w:rsidRDefault="00254EA3" w:rsidP="00254EA3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30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Смоляне оформляют недвижимость за пределами области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31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Можно ли оформить в собственность тамбур, прилегающий к квартире?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32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 Кадастровая палата рекомендует уточнить границы земельных участков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33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Жители Смоленской области могут получить услуги </w:t>
        </w:r>
        <w:proofErr w:type="spellStart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 через МФЦ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34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по Смоленской области работает над снижением приостановок и отказов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35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Как узнать об ограничениях на земельный участок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36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Как узнать кадастровую стоимость</w:t>
        </w:r>
        <w:r>
          <w:rPr>
            <w:rStyle w:val="a3"/>
            <w:rFonts w:ascii="Tahoma" w:hAnsi="Tahoma" w:cs="Tahoma"/>
            <w:color w:val="66CD00"/>
            <w:sz w:val="18"/>
            <w:szCs w:val="18"/>
          </w:rPr>
          <w:t> </w:t>
        </w:r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объекта недвижимого имущества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37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по Смоленской области рекомендует указывать электронный адрес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38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по Смоленской области ведет работу над снижением приостановок и отказов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39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Электронные сервисы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– удобный способ получения государственных услуг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Росреестра</w:t>
      </w:r>
      <w:proofErr w:type="spellEnd"/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2"/>
        <w:spacing w:before="0" w:after="240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254EA3" w:rsidRDefault="00254EA3" w:rsidP="00254EA3">
      <w:pPr>
        <w:pStyle w:val="2"/>
        <w:spacing w:before="0" w:after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hyperlink r:id="rId40" w:history="1">
        <w:r>
          <w:rPr>
            <w:rStyle w:val="a5"/>
            <w:rFonts w:ascii="Tahoma" w:hAnsi="Tahoma" w:cs="Tahoma"/>
            <w:b w:val="0"/>
            <w:bCs w:val="0"/>
            <w:color w:val="000000"/>
            <w:sz w:val="27"/>
            <w:szCs w:val="27"/>
          </w:rPr>
          <w:t>Кадастровая палата в социальных сетях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41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В кадастровой палате по Смоленской области новый номер «телефона доверия»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42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Электронная выписка из ЕГРН дешевле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43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палата: как исправить ошибку в документах на недвижимость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44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оказывает консультационные услуги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45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Программа профилактики нарушения обязательных требований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46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Как получить сведения о кадастровой стоимости объектов недвижимости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47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о том, как избежать споров при установлении границ земельных участков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48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по Смоленской области оказывает консультационные услуги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49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по Смоленской области сообщает о прекращении деятельности офисов приема-выдачи документов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50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Зарегистрировать право собственности можно по экстерриториальному принципу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51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Услуги </w:t>
        </w:r>
        <w:proofErr w:type="spellStart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 - в электронном виде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52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В кадастровой палате по Смоленской области изменился </w:t>
        </w:r>
        <w:proofErr w:type="spellStart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антикоррупционный</w:t>
        </w:r>
        <w:proofErr w:type="spellEnd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 «телефон доверия»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53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Межевание: проводить или нет?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54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по Смоленской области работает над снижением приостановок и отказов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55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Сайт "Ваш контроль" поможет оценить качество оказания государственных услуг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56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по Смоленской области информирует о необходимости указания электронного адреса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57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Услуги </w:t>
        </w:r>
        <w:proofErr w:type="spellStart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 в офисах МФЦ – удобно и доступно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58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информирует о случаях возврата платы за предоставление сведений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59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Новые виды деятельности кадастровой палаты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6"/>
          <w:rFonts w:ascii="Tahoma" w:eastAsia="Droid Sans Fallback" w:hAnsi="Tahoma" w:cs="Tahoma"/>
          <w:color w:val="000000"/>
          <w:sz w:val="18"/>
          <w:szCs w:val="18"/>
        </w:rPr>
        <w:t>по Смоленской области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60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Как получить гектар на Дальнем Востоке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61" w:history="1">
        <w:r>
          <w:rPr>
            <w:rStyle w:val="a6"/>
            <w:rFonts w:ascii="Tahoma" w:eastAsia="Droid Sans Fallback" w:hAnsi="Tahoma" w:cs="Tahoma"/>
            <w:color w:val="66CD00"/>
            <w:sz w:val="18"/>
            <w:szCs w:val="18"/>
            <w:u w:val="single"/>
          </w:rPr>
          <w:t>Как получить сведения о кадастровой стоимости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color w:val="000000"/>
          <w:sz w:val="18"/>
          <w:szCs w:val="18"/>
        </w:rPr>
        <w:t>объектов недвижимости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62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Порядок</w:t>
        </w:r>
        <w:r>
          <w:rPr>
            <w:rStyle w:val="a3"/>
            <w:rFonts w:ascii="Tahoma" w:hAnsi="Tahoma" w:cs="Tahoma"/>
            <w:color w:val="66CD00"/>
            <w:sz w:val="18"/>
            <w:szCs w:val="18"/>
          </w:rPr>
          <w:t> </w:t>
        </w:r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предоставления</w:t>
        </w:r>
        <w:r>
          <w:rPr>
            <w:rStyle w:val="a3"/>
            <w:rFonts w:ascii="Tahoma" w:hAnsi="Tahoma" w:cs="Tahoma"/>
            <w:color w:val="66CD00"/>
            <w:sz w:val="18"/>
            <w:szCs w:val="18"/>
          </w:rPr>
          <w:t> </w:t>
        </w:r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дополнительных документов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color w:val="000000"/>
          <w:sz w:val="18"/>
          <w:szCs w:val="18"/>
        </w:rPr>
        <w:t>в рамках принятого решения о приостановлении рассмотрения заявления о государственном кадастровом учете и (или) государственной регистрации права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63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В кадастровой палате по Смоленской области можно получить сертификат электронной подписи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64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На что обратить внимание,</w:t>
        </w:r>
        <w:r>
          <w:rPr>
            <w:rStyle w:val="a3"/>
            <w:rFonts w:ascii="Tahoma" w:hAnsi="Tahoma" w:cs="Tahoma"/>
            <w:color w:val="66CD00"/>
            <w:sz w:val="18"/>
            <w:szCs w:val="18"/>
          </w:rPr>
          <w:t> </w:t>
        </w:r>
      </w:hyperlink>
      <w:r>
        <w:rPr>
          <w:rStyle w:val="a5"/>
          <w:rFonts w:ascii="Tahoma" w:hAnsi="Tahoma" w:cs="Tahoma"/>
          <w:color w:val="000000"/>
          <w:sz w:val="18"/>
          <w:szCs w:val="18"/>
        </w:rPr>
        <w:t>приобретая земельный участок в собственность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65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Оцените качество оказания государственных услуг </w:t>
        </w:r>
        <w:proofErr w:type="spellStart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 с помощью портала «Ваш контроль»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66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Предоставление услуг </w:t>
        </w:r>
        <w:proofErr w:type="spellStart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 в офисах МФЦ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67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Можно ли оформить в собственность тамбур, прилегающий к квартире?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68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Только четверть</w:t>
        </w:r>
        <w:r>
          <w:rPr>
            <w:rStyle w:val="a3"/>
            <w:rFonts w:ascii="Tahoma" w:hAnsi="Tahoma" w:cs="Tahoma"/>
            <w:color w:val="66CD00"/>
            <w:sz w:val="18"/>
            <w:szCs w:val="18"/>
          </w:rPr>
          <w:t> </w:t>
        </w:r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границ населенных пунктов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color w:val="000000"/>
          <w:sz w:val="18"/>
          <w:szCs w:val="18"/>
        </w:rPr>
        <w:t>Смоленской области имеет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установленные границы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69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 </w:t>
        </w:r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Как узнать об ограничениях на земельный участок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70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Предоставление услуг </w:t>
        </w:r>
        <w:proofErr w:type="spellStart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 в офисах МФЦ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71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Как узнать кадастровую стоимость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color w:val="000000"/>
          <w:sz w:val="18"/>
          <w:szCs w:val="18"/>
        </w:rPr>
        <w:t>объекта недвижимого имущества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72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О необходимости указания в заявлении адреса электронной почты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color w:val="000000"/>
          <w:sz w:val="18"/>
          <w:szCs w:val="18"/>
        </w:rPr>
        <w:t>заявителя, а также правообладателя объекта недвижимости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73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Регистрация недвижимости по экстерриториальному принципу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ind w:left="-284"/>
        <w:jc w:val="center"/>
        <w:rPr>
          <w:rFonts w:ascii="Tahoma" w:hAnsi="Tahoma" w:cs="Tahoma"/>
          <w:color w:val="000000"/>
          <w:sz w:val="18"/>
          <w:szCs w:val="18"/>
        </w:rPr>
      </w:pPr>
      <w:hyperlink r:id="rId74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Новый электронный сервис </w:t>
        </w:r>
        <w:proofErr w:type="spellStart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: «Личный кабинет правообладателя»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75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Новые правила государственной регистрации недвижимости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76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по Смоленской области борется с коррупцией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77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  </w:t>
        </w:r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С 1 февраля 2017 года получить гектар на Дальнем Востоке может любой гражданин Российской Федерации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78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С 1 января </w:t>
        </w:r>
        <w:proofErr w:type="spellStart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машино-места</w:t>
        </w:r>
        <w:proofErr w:type="spellEnd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 xml:space="preserve"> в собственность можно оформлять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79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Межевать все же придется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80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12 декабря 2016 года состоится</w:t>
        </w:r>
        <w:r>
          <w:rPr>
            <w:rStyle w:val="a3"/>
            <w:rFonts w:ascii="Tahoma" w:hAnsi="Tahoma" w:cs="Tahoma"/>
            <w:color w:val="66CD00"/>
            <w:sz w:val="18"/>
            <w:szCs w:val="18"/>
          </w:rPr>
          <w:t> </w:t>
        </w:r>
      </w:hyperlink>
      <w:r>
        <w:rPr>
          <w:rStyle w:val="a5"/>
          <w:rFonts w:ascii="Tahoma" w:hAnsi="Tahoma" w:cs="Tahoma"/>
          <w:color w:val="000000"/>
          <w:sz w:val="18"/>
          <w:szCs w:val="18"/>
        </w:rPr>
        <w:t>общероссийский день приема граждан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81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Смоленской области отвечает на вопросы смолян, задумавших перепланировку своего жилья.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Граждане России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82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могут бесплатно получить земельный участок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на Дальнем Востоке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83" w:history="1">
        <w:proofErr w:type="spellStart"/>
        <w:proofErr w:type="gramStart"/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Машино-место</w:t>
        </w:r>
        <w:proofErr w:type="spellEnd"/>
        <w:proofErr w:type="gramEnd"/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color w:val="000000"/>
          <w:sz w:val="18"/>
          <w:szCs w:val="18"/>
        </w:rPr>
        <w:t>станет объектом недвижимости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Электронная почта по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84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противодействию коррупции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85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Новый закон</w:t>
        </w:r>
        <w:r>
          <w:rPr>
            <w:rStyle w:val="a3"/>
            <w:rFonts w:ascii="Tahoma" w:hAnsi="Tahoma" w:cs="Tahoma"/>
            <w:color w:val="66CD00"/>
            <w:sz w:val="18"/>
            <w:szCs w:val="18"/>
          </w:rPr>
          <w:t> </w:t>
        </w:r>
      </w:hyperlink>
      <w:r>
        <w:rPr>
          <w:rStyle w:val="a5"/>
          <w:rFonts w:ascii="Tahoma" w:hAnsi="Tahoma" w:cs="Tahoma"/>
          <w:color w:val="000000"/>
          <w:sz w:val="18"/>
          <w:szCs w:val="18"/>
        </w:rPr>
        <w:t>«О государственной регистрации недвижимости»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Филиал Кадастровой палаты по Смоленской области сообщает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86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о закрытии с 1 июля 2016 года офиса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hyperlink r:id="rId87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в</w:t>
        </w:r>
        <w:r>
          <w:rPr>
            <w:rStyle w:val="a3"/>
            <w:rFonts w:ascii="Tahoma" w:hAnsi="Tahoma" w:cs="Tahoma"/>
            <w:color w:val="66CD00"/>
            <w:sz w:val="18"/>
            <w:szCs w:val="18"/>
          </w:rPr>
          <w:t> </w:t>
        </w:r>
      </w:hyperlink>
      <w:hyperlink r:id="rId88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Темкино</w:t>
        </w:r>
      </w:hyperlink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Кадастровая палата информирует: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89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Предварительная</w:t>
        </w:r>
        <w:r>
          <w:rPr>
            <w:rStyle w:val="a3"/>
            <w:rFonts w:ascii="Tahoma" w:hAnsi="Tahoma" w:cs="Tahoma"/>
            <w:color w:val="66CD00"/>
            <w:sz w:val="18"/>
            <w:szCs w:val="18"/>
          </w:rPr>
          <w:t> </w:t>
        </w:r>
      </w:hyperlink>
      <w:r>
        <w:rPr>
          <w:rStyle w:val="a5"/>
          <w:rFonts w:ascii="Tahoma" w:hAnsi="Tahoma" w:cs="Tahoma"/>
          <w:color w:val="000000"/>
          <w:sz w:val="18"/>
          <w:szCs w:val="18"/>
        </w:rPr>
        <w:t>электронная запись на прием – доступно каждому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Как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90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оспорить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color w:val="000000"/>
          <w:sz w:val="18"/>
          <w:szCs w:val="18"/>
        </w:rPr>
        <w:t>кадастровую стоимость объекта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91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Как не ошибиться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color w:val="000000"/>
          <w:sz w:val="18"/>
          <w:szCs w:val="18"/>
        </w:rPr>
        <w:t>в выборе кадастрового инженера</w:t>
      </w: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4EA3" w:rsidRDefault="00254EA3" w:rsidP="00254EA3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9321A" w:rsidRPr="00F17FED" w:rsidRDefault="0009321A" w:rsidP="00F17FED"/>
    <w:sectPr w:rsidR="0009321A" w:rsidRPr="00F17FED" w:rsidSect="0009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default"/>
    <w:sig w:usb0="00000000" w:usb1="00000000" w:usb2="00000000" w:usb3="00000000" w:csb0="00000000" w:csb1="00000000"/>
  </w:font>
  <w:font w:name="Nimbus Mono L">
    <w:altName w:val="Courier New"/>
    <w:charset w:val="01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848"/>
    <w:rsid w:val="00020595"/>
    <w:rsid w:val="00025FCE"/>
    <w:rsid w:val="0003235E"/>
    <w:rsid w:val="00043AA6"/>
    <w:rsid w:val="00062115"/>
    <w:rsid w:val="00077F9F"/>
    <w:rsid w:val="00082FDB"/>
    <w:rsid w:val="0009321A"/>
    <w:rsid w:val="000A6388"/>
    <w:rsid w:val="000F53F9"/>
    <w:rsid w:val="00102D4E"/>
    <w:rsid w:val="001C68B2"/>
    <w:rsid w:val="001D70E1"/>
    <w:rsid w:val="00254EA3"/>
    <w:rsid w:val="00272D59"/>
    <w:rsid w:val="00372848"/>
    <w:rsid w:val="003A367B"/>
    <w:rsid w:val="003D7C94"/>
    <w:rsid w:val="003F0167"/>
    <w:rsid w:val="004700CA"/>
    <w:rsid w:val="004F41F6"/>
    <w:rsid w:val="0052445E"/>
    <w:rsid w:val="005344B9"/>
    <w:rsid w:val="005720EA"/>
    <w:rsid w:val="005A769A"/>
    <w:rsid w:val="005E0BDC"/>
    <w:rsid w:val="00613A95"/>
    <w:rsid w:val="00641DC5"/>
    <w:rsid w:val="00643BD4"/>
    <w:rsid w:val="006B205F"/>
    <w:rsid w:val="007370B7"/>
    <w:rsid w:val="00767688"/>
    <w:rsid w:val="007E7C9B"/>
    <w:rsid w:val="0081222A"/>
    <w:rsid w:val="00830DAD"/>
    <w:rsid w:val="00853852"/>
    <w:rsid w:val="0087492D"/>
    <w:rsid w:val="008C3D72"/>
    <w:rsid w:val="00942009"/>
    <w:rsid w:val="00951891"/>
    <w:rsid w:val="009C0E5F"/>
    <w:rsid w:val="009C71EA"/>
    <w:rsid w:val="009E0C58"/>
    <w:rsid w:val="009E1A6E"/>
    <w:rsid w:val="00A3520D"/>
    <w:rsid w:val="00A375D8"/>
    <w:rsid w:val="00A86A2A"/>
    <w:rsid w:val="00AE436E"/>
    <w:rsid w:val="00BC3DBF"/>
    <w:rsid w:val="00BD7E1D"/>
    <w:rsid w:val="00C24EDA"/>
    <w:rsid w:val="00CC5044"/>
    <w:rsid w:val="00CC5B39"/>
    <w:rsid w:val="00CE1EB4"/>
    <w:rsid w:val="00D45E81"/>
    <w:rsid w:val="00D5359E"/>
    <w:rsid w:val="00D63C36"/>
    <w:rsid w:val="00D72134"/>
    <w:rsid w:val="00D76614"/>
    <w:rsid w:val="00DB3B47"/>
    <w:rsid w:val="00DF223F"/>
    <w:rsid w:val="00E0173A"/>
    <w:rsid w:val="00E247AB"/>
    <w:rsid w:val="00E579ED"/>
    <w:rsid w:val="00E867BB"/>
    <w:rsid w:val="00EC66C0"/>
    <w:rsid w:val="00F17FED"/>
    <w:rsid w:val="00F318CA"/>
    <w:rsid w:val="00F321DA"/>
    <w:rsid w:val="00F7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48"/>
  </w:style>
  <w:style w:type="paragraph" w:styleId="1">
    <w:name w:val="heading 1"/>
    <w:basedOn w:val="a"/>
    <w:next w:val="a"/>
    <w:link w:val="10"/>
    <w:uiPriority w:val="9"/>
    <w:qFormat/>
    <w:rsid w:val="009E0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62115"/>
    <w:pPr>
      <w:keepNext/>
      <w:widowControl w:val="0"/>
      <w:suppressAutoHyphens/>
      <w:overflowPunct w:val="0"/>
      <w:spacing w:before="240" w:after="120" w:line="240" w:lineRule="auto"/>
      <w:outlineLvl w:val="1"/>
    </w:pPr>
    <w:rPr>
      <w:rFonts w:ascii="Liberation Sans" w:eastAsia="Droid Sans Fallback" w:hAnsi="Liberation Sans" w:cs="FreeSans"/>
      <w:color w:val="00000A"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2848"/>
    <w:rPr>
      <w:b/>
      <w:bCs/>
    </w:rPr>
  </w:style>
  <w:style w:type="paragraph" w:customStyle="1" w:styleId="Default">
    <w:name w:val="Default"/>
    <w:rsid w:val="00BD7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52445E"/>
    <w:rPr>
      <w:i/>
      <w:iCs/>
    </w:rPr>
  </w:style>
  <w:style w:type="character" w:customStyle="1" w:styleId="20">
    <w:name w:val="Заголовок 2 Знак"/>
    <w:basedOn w:val="a0"/>
    <w:link w:val="2"/>
    <w:rsid w:val="00062115"/>
    <w:rPr>
      <w:rFonts w:ascii="Liberation Sans" w:eastAsia="Droid Sans Fallback" w:hAnsi="Liberation Sans" w:cs="FreeSans"/>
      <w:color w:val="00000A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06211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06211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6B205F"/>
  </w:style>
  <w:style w:type="character" w:customStyle="1" w:styleId="10">
    <w:name w:val="Заголовок 1 Знак"/>
    <w:basedOn w:val="a0"/>
    <w:link w:val="1"/>
    <w:uiPriority w:val="9"/>
    <w:rsid w:val="009E0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Текст в заданном формате"/>
    <w:basedOn w:val="a"/>
    <w:rsid w:val="00DF223F"/>
    <w:pPr>
      <w:widowControl w:val="0"/>
      <w:suppressAutoHyphens/>
      <w:spacing w:after="0" w:line="240" w:lineRule="auto"/>
    </w:pPr>
    <w:rPr>
      <w:rFonts w:ascii="Liberation Mono" w:eastAsia="Nimbus Mono L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mkino.admin-smolensk.ru/files/630/consyslugi_ot_kadpalaty.doc" TargetMode="External"/><Relationship Id="rId18" Type="http://schemas.openxmlformats.org/officeDocument/2006/relationships/hyperlink" Target="http://temkino.admin-smolensk.ru/files/630/28.03.2018_15.49.57_umenshit_otkazy.docx" TargetMode="External"/><Relationship Id="rId26" Type="http://schemas.openxmlformats.org/officeDocument/2006/relationships/hyperlink" Target="http://temkino.admin-smolensk.ru/files/630/edin_den_cons010318.docx" TargetMode="External"/><Relationship Id="rId39" Type="http://schemas.openxmlformats.org/officeDocument/2006/relationships/hyperlink" Target="http://temkino.admin-smolensk.ru/files/630/elektron_service.docx" TargetMode="External"/><Relationship Id="rId21" Type="http://schemas.openxmlformats.org/officeDocument/2006/relationships/hyperlink" Target="http://temkino.admin-smolensk.ru/files/630/kupity_kvartiru.docx" TargetMode="External"/><Relationship Id="rId34" Type="http://schemas.openxmlformats.org/officeDocument/2006/relationships/hyperlink" Target="http://temkino.admin-smolensk.ru/files/630/umenshit_otcazy.doc" TargetMode="External"/><Relationship Id="rId42" Type="http://schemas.openxmlformats.org/officeDocument/2006/relationships/hyperlink" Target="http://temkino.admin-smolensk.ru/files/630/electro_vypiska_deshevle.docx" TargetMode="External"/><Relationship Id="rId47" Type="http://schemas.openxmlformats.org/officeDocument/2006/relationships/hyperlink" Target="http://temkino.admin-smolensk.ru/files/630/kak_izbeg_sporov.doc" TargetMode="External"/><Relationship Id="rId50" Type="http://schemas.openxmlformats.org/officeDocument/2006/relationships/hyperlink" Target="http://temkino.admin-smolensk.ru/files/630/exterritorialka.docx" TargetMode="External"/><Relationship Id="rId55" Type="http://schemas.openxmlformats.org/officeDocument/2006/relationships/hyperlink" Target="http://temkino.admin-smolensk.ru/files/630/ocenit_kachestvo_uslug.docx" TargetMode="External"/><Relationship Id="rId63" Type="http://schemas.openxmlformats.org/officeDocument/2006/relationships/hyperlink" Target="http://temkino.admin-smolensk.ru/files/621/sertifikat_ecp.docx" TargetMode="External"/><Relationship Id="rId68" Type="http://schemas.openxmlformats.org/officeDocument/2006/relationships/hyperlink" Target="http://temkino.admin-smolensk.ru/files/630/ustanovl_granicy_025.docx" TargetMode="External"/><Relationship Id="rId76" Type="http://schemas.openxmlformats.org/officeDocument/2006/relationships/hyperlink" Target="http://temkino.admin-smolensk.ru/files/630/cadastr_anticorr.docx" TargetMode="External"/><Relationship Id="rId84" Type="http://schemas.openxmlformats.org/officeDocument/2006/relationships/hyperlink" Target="http://temkino.smolinvest.ru/files/566/kadastr_antikorrupciya.docx" TargetMode="External"/><Relationship Id="rId89" Type="http://schemas.openxmlformats.org/officeDocument/2006/relationships/hyperlink" Target="http://temkino.admin-smolensk.ru./files/478/zapis_internet_portal.docx" TargetMode="External"/><Relationship Id="rId7" Type="http://schemas.openxmlformats.org/officeDocument/2006/relationships/hyperlink" Target="http://temkino.admin-smolensk.ru/files/630/vypiska_egrn.docx" TargetMode="External"/><Relationship Id="rId71" Type="http://schemas.openxmlformats.org/officeDocument/2006/relationships/hyperlink" Target="http://temkino.admin-smolensk.ru/files/630/cadastr_stoimost.docx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emkino.admin-smolensk.ru/files/630/zakrytie_ofisov.docx" TargetMode="External"/><Relationship Id="rId29" Type="http://schemas.openxmlformats.org/officeDocument/2006/relationships/hyperlink" Target="http://temkino.admin-smolensk.ru/files/630/ocenit_rabotu_kadpal.docx" TargetMode="External"/><Relationship Id="rId11" Type="http://schemas.openxmlformats.org/officeDocument/2006/relationships/hyperlink" Target="http://temkino.admin-smolensk.ru/files/630/kto_interes_vash_nedvig.docx" TargetMode="External"/><Relationship Id="rId24" Type="http://schemas.openxmlformats.org/officeDocument/2006/relationships/hyperlink" Target="http://temkino.admin-smolensk.ru/files/630/vozvrat_deneg.docx" TargetMode="External"/><Relationship Id="rId32" Type="http://schemas.openxmlformats.org/officeDocument/2006/relationships/hyperlink" Target="http://temkino.admin-smolensk.ru/files/630/rekom_utochn_grzemuch.doc" TargetMode="External"/><Relationship Id="rId37" Type="http://schemas.openxmlformats.org/officeDocument/2006/relationships/hyperlink" Target="http://temkino.admin-smolensk.ru/files/630/ukazat_elektr_adres.docx" TargetMode="External"/><Relationship Id="rId40" Type="http://schemas.openxmlformats.org/officeDocument/2006/relationships/hyperlink" Target="http://temkino.admin-smolensk.ru/files/630/kadpalata_v_socsetyah.docx" TargetMode="External"/><Relationship Id="rId45" Type="http://schemas.openxmlformats.org/officeDocument/2006/relationships/hyperlink" Target="http://temkino.admin-smolensk.ru/files/630/progr_profilaktobyaz_trebov.pdf" TargetMode="External"/><Relationship Id="rId53" Type="http://schemas.openxmlformats.org/officeDocument/2006/relationships/hyperlink" Target="http://temkino.admin-smolensk.ru/files/630/megevat_li_ili_net.docx" TargetMode="External"/><Relationship Id="rId58" Type="http://schemas.openxmlformats.org/officeDocument/2006/relationships/hyperlink" Target="http://temkino.admin-smolensk.ru/files/630/vozvrat_denegek.docx" TargetMode="External"/><Relationship Id="rId66" Type="http://schemas.openxmlformats.org/officeDocument/2006/relationships/hyperlink" Target="http://temkino.admin-smolensk.ru/files/630/uslugi_v_mfc.doc" TargetMode="External"/><Relationship Id="rId74" Type="http://schemas.openxmlformats.org/officeDocument/2006/relationships/hyperlink" Target="http://temkino.admin-smolensk.ru/files/630/lk_pravoobladatelya.docx" TargetMode="External"/><Relationship Id="rId79" Type="http://schemas.openxmlformats.org/officeDocument/2006/relationships/hyperlink" Target="http://temkino.admin-smolensk.ru/files/630/nugno_megevatj.doc" TargetMode="External"/><Relationship Id="rId87" Type="http://schemas.openxmlformats.org/officeDocument/2006/relationships/hyperlink" Target="http://temkino.smolinvest.ru/files/478/zakryt_ofis_temkino.docx" TargetMode="External"/><Relationship Id="rId5" Type="http://schemas.openxmlformats.org/officeDocument/2006/relationships/hyperlink" Target="http://temkino.admin-smolensk.ru/files/630/zemuch_v_ohrannoi_zone.doc" TargetMode="External"/><Relationship Id="rId61" Type="http://schemas.openxmlformats.org/officeDocument/2006/relationships/hyperlink" Target="http://temkino.admin-smolensk.ru/files/630/sveden_kadastr_stoim.docx" TargetMode="External"/><Relationship Id="rId82" Type="http://schemas.openxmlformats.org/officeDocument/2006/relationships/hyperlink" Target="http://temkino.admin-smolensk.ru/files/478/zemlya_dalvostok.docx" TargetMode="External"/><Relationship Id="rId90" Type="http://schemas.openxmlformats.org/officeDocument/2006/relationships/hyperlink" Target="http://temkino.admin-smolensk.ru/files/478/kak_osporit_kadastr_stoimost.docx" TargetMode="External"/><Relationship Id="rId19" Type="http://schemas.openxmlformats.org/officeDocument/2006/relationships/hyperlink" Target="http://temkino.admin-smolensk.ru/files/630/sertifikat_ep.docx" TargetMode="External"/><Relationship Id="rId14" Type="http://schemas.openxmlformats.org/officeDocument/2006/relationships/hyperlink" Target="http://temkino.admin-smolensk.ru/files/630/zashita_nedv_ot_moshen.doc" TargetMode="External"/><Relationship Id="rId22" Type="http://schemas.openxmlformats.org/officeDocument/2006/relationships/hyperlink" Target="http://temkino.admin-smolensk.ru/files/630/bezop_uchast_dolstroi.docx" TargetMode="External"/><Relationship Id="rId27" Type="http://schemas.openxmlformats.org/officeDocument/2006/relationships/hyperlink" Target="http://temkino.admin-smolensk.ru/files/630/okaz_kons_uslug.doc" TargetMode="External"/><Relationship Id="rId30" Type="http://schemas.openxmlformats.org/officeDocument/2006/relationships/hyperlink" Target="http://temkino.admin-smolensk.ru/files/630/nedvig_za_region.doc" TargetMode="External"/><Relationship Id="rId35" Type="http://schemas.openxmlformats.org/officeDocument/2006/relationships/hyperlink" Target="http://temkino.admin-smolensk.ru/files/630/ogranich_isp_zemuch.docx" TargetMode="External"/><Relationship Id="rId43" Type="http://schemas.openxmlformats.org/officeDocument/2006/relationships/hyperlink" Target="http://temkino.admin-smolensk.ru/files/630/isprav_oshibku.docx" TargetMode="External"/><Relationship Id="rId48" Type="http://schemas.openxmlformats.org/officeDocument/2006/relationships/hyperlink" Target="http://temkino.admin-smolensk.ru/files/630/konsult_uslugi.doc" TargetMode="External"/><Relationship Id="rId56" Type="http://schemas.openxmlformats.org/officeDocument/2006/relationships/hyperlink" Target="http://temkino.admin-smolensk.ru/files/630/ukazat_adres.docx" TargetMode="External"/><Relationship Id="rId64" Type="http://schemas.openxmlformats.org/officeDocument/2006/relationships/hyperlink" Target="http://temkino.admin-smolensk.ru/files/621/obratite_vnimanie.docx" TargetMode="External"/><Relationship Id="rId69" Type="http://schemas.openxmlformats.org/officeDocument/2006/relationships/hyperlink" Target="http://temkino.admin-smolensk.ru/files/630/ogr_ispolz_zemuch.docx" TargetMode="External"/><Relationship Id="rId77" Type="http://schemas.openxmlformats.org/officeDocument/2006/relationships/hyperlink" Target="http://temkino.admin-smolensk.ru/files/630/na_vladik.doc" TargetMode="External"/><Relationship Id="rId8" Type="http://schemas.openxmlformats.org/officeDocument/2006/relationships/hyperlink" Target="http://temkino.admin-smolensk.ru/files/630/uznat_cadnomer_nedvig.docx" TargetMode="External"/><Relationship Id="rId51" Type="http://schemas.openxmlformats.org/officeDocument/2006/relationships/hyperlink" Target="http://temkino.admin-smolensk.ru/files/630/uslugi_v_elektronke.docx" TargetMode="External"/><Relationship Id="rId72" Type="http://schemas.openxmlformats.org/officeDocument/2006/relationships/hyperlink" Target="http://temkino.admin-smolensk.ru/files/630/electron_adres.docx" TargetMode="External"/><Relationship Id="rId80" Type="http://schemas.openxmlformats.org/officeDocument/2006/relationships/hyperlink" Target="http://temkino.admin-smolensk.ru/files/478/kadastr_palata_odpg121216.docx" TargetMode="External"/><Relationship Id="rId85" Type="http://schemas.openxmlformats.org/officeDocument/2006/relationships/hyperlink" Target="http://temkino.smolinvest.ru/files/566/kadastr_palata.docx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temkino.admin-smolensk.ru/files/630/kadpalata_socseti.docx" TargetMode="External"/><Relationship Id="rId17" Type="http://schemas.openxmlformats.org/officeDocument/2006/relationships/hyperlink" Target="http://temkino.admin-smolensk.ru/files/630/zemuchastok_na_gosuchet.docx" TargetMode="External"/><Relationship Id="rId25" Type="http://schemas.openxmlformats.org/officeDocument/2006/relationships/hyperlink" Target="http://temkino.admin-smolensk.ru/files/630/dom_na_kadastre.doc" TargetMode="External"/><Relationship Id="rId33" Type="http://schemas.openxmlformats.org/officeDocument/2006/relationships/hyperlink" Target="http://temkino.admin-smolensk.ru/files/630/uslugi_rreestra_vmfc.docx" TargetMode="External"/><Relationship Id="rId38" Type="http://schemas.openxmlformats.org/officeDocument/2006/relationships/hyperlink" Target="http://temkino.admin-smolensk.ru/files/630/umenshit_otkazy.docx" TargetMode="External"/><Relationship Id="rId46" Type="http://schemas.openxmlformats.org/officeDocument/2006/relationships/hyperlink" Target="http://temkino.admin-smolensk.ru/files/630/kak_poluch_sved_o_stoim.docx" TargetMode="External"/><Relationship Id="rId59" Type="http://schemas.openxmlformats.org/officeDocument/2006/relationships/hyperlink" Target="http://temkino.admin-smolensk.ru/files/630/nov_vidy_deyat.docx" TargetMode="External"/><Relationship Id="rId67" Type="http://schemas.openxmlformats.org/officeDocument/2006/relationships/hyperlink" Target="http://temkino.admin-smolensk.ru/files/630/oformit_tambur.doc" TargetMode="External"/><Relationship Id="rId20" Type="http://schemas.openxmlformats.org/officeDocument/2006/relationships/hyperlink" Target="http://temkino.admin-smolensk.ru/files/630/ocenity_kachestvo_raboty.docx" TargetMode="External"/><Relationship Id="rId41" Type="http://schemas.openxmlformats.org/officeDocument/2006/relationships/hyperlink" Target="http://temkino.admin-smolensk.ru/files/630/nov_tlf_doveriya.docx" TargetMode="External"/><Relationship Id="rId54" Type="http://schemas.openxmlformats.org/officeDocument/2006/relationships/hyperlink" Target="http://temkino.admin-smolensk.ru/files/630/bez_otkazov.doc" TargetMode="External"/><Relationship Id="rId62" Type="http://schemas.openxmlformats.org/officeDocument/2006/relationships/hyperlink" Target="http://temkino.admin-smolensk.ru/files/630/poryadok_predst_dopdoc.doc" TargetMode="External"/><Relationship Id="rId70" Type="http://schemas.openxmlformats.org/officeDocument/2006/relationships/hyperlink" Target="http://temkino.admin-smolensk.ru/files/630/uslugi_rosreestr_mfc.doc" TargetMode="External"/><Relationship Id="rId75" Type="http://schemas.openxmlformats.org/officeDocument/2006/relationships/hyperlink" Target="http://temkino.admin-smolensk.ru/files/630/nov_prav_gosregndvgmst.docx" TargetMode="External"/><Relationship Id="rId83" Type="http://schemas.openxmlformats.org/officeDocument/2006/relationships/hyperlink" Target="http://temkino.admin-smolensk.ru/files/478/mashino_mesto.docx" TargetMode="External"/><Relationship Id="rId88" Type="http://schemas.openxmlformats.org/officeDocument/2006/relationships/hyperlink" Target="http://temkino.smolinvest.ru/files/478/zakryt_ofis_temkino.docx" TargetMode="External"/><Relationship Id="rId91" Type="http://schemas.openxmlformats.org/officeDocument/2006/relationships/hyperlink" Target="http://temkino.admin-smolensk.ru/files/478/kadastr_ingener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/files/630/izvesh_o-prodage_doli.docx" TargetMode="External"/><Relationship Id="rId15" Type="http://schemas.openxmlformats.org/officeDocument/2006/relationships/hyperlink" Target="http://temkino.admin-smolensk.ru/files/630/seminar_230418.docx" TargetMode="External"/><Relationship Id="rId23" Type="http://schemas.openxmlformats.org/officeDocument/2006/relationships/hyperlink" Target="http://temkino.admin-smolensk.ru/files/630/ceminar_ingeneram.docx" TargetMode="External"/><Relationship Id="rId28" Type="http://schemas.openxmlformats.org/officeDocument/2006/relationships/hyperlink" Target="http://temkino.admin-smolensk.ru/files/630/smolyane_na_dalvostok.docx" TargetMode="External"/><Relationship Id="rId36" Type="http://schemas.openxmlformats.org/officeDocument/2006/relationships/hyperlink" Target="http://temkino.admin-smolensk.ru/files/630/uznat_kadastr_stoim.docx" TargetMode="External"/><Relationship Id="rId49" Type="http://schemas.openxmlformats.org/officeDocument/2006/relationships/hyperlink" Target="http://temkino.admin-smolensk.ru/files/630/likvidaciya_ofisov.docx" TargetMode="External"/><Relationship Id="rId57" Type="http://schemas.openxmlformats.org/officeDocument/2006/relationships/hyperlink" Target="http://temkino.admin-smolensk.ru/files/630/uslugi_v_mfc.doc" TargetMode="External"/><Relationship Id="rId10" Type="http://schemas.openxmlformats.org/officeDocument/2006/relationships/hyperlink" Target="http://temkino.admin-smolensk.ru/files/630/ocenit_kachestvo260418.docx" TargetMode="External"/><Relationship Id="rId31" Type="http://schemas.openxmlformats.org/officeDocument/2006/relationships/hyperlink" Target="http://temkino.admin-smolensk.ru/files/630/oformit_tambur.doc" TargetMode="External"/><Relationship Id="rId44" Type="http://schemas.openxmlformats.org/officeDocument/2006/relationships/hyperlink" Target="http://temkino.admin-smolensk.ru/files/630/consult_uslugi.doc" TargetMode="External"/><Relationship Id="rId52" Type="http://schemas.openxmlformats.org/officeDocument/2006/relationships/hyperlink" Target="http://temkino.admin-smolensk.ru/files/630/tlf_antikorrupcii.docx" TargetMode="External"/><Relationship Id="rId60" Type="http://schemas.openxmlformats.org/officeDocument/2006/relationships/hyperlink" Target="http://temkino.admin-smolensk.ru/files/630/zemlya_dalvostok.docx" TargetMode="External"/><Relationship Id="rId65" Type="http://schemas.openxmlformats.org/officeDocument/2006/relationships/hyperlink" Target="http://temkino.admin-smolensk.ru/files/630/vash_kontrol.doc" TargetMode="External"/><Relationship Id="rId73" Type="http://schemas.openxmlformats.org/officeDocument/2006/relationships/hyperlink" Target="http://temkino.admin-smolensk.ru/files/630/reg_nedvig_exterra.docx" TargetMode="External"/><Relationship Id="rId78" Type="http://schemas.openxmlformats.org/officeDocument/2006/relationships/hyperlink" Target="http://temkino.admin-smolensk.ru/files/630/mashino_mesto_2017.docx" TargetMode="External"/><Relationship Id="rId81" Type="http://schemas.openxmlformats.org/officeDocument/2006/relationships/hyperlink" Target="http://temkino.admin-smolensk.ru/files/478/pereplan_gilja.doc" TargetMode="External"/><Relationship Id="rId86" Type="http://schemas.openxmlformats.org/officeDocument/2006/relationships/hyperlink" Target="http://temkino.smolinvest.ru/files/478/zakryt_ofis_temkino.docx" TargetMode="External"/><Relationship Id="rId4" Type="http://schemas.openxmlformats.org/officeDocument/2006/relationships/hyperlink" Target="http://temkino.admin-smolensk.ru/files/630/na_zemuchastok_net_dokum.docx" TargetMode="External"/><Relationship Id="rId9" Type="http://schemas.openxmlformats.org/officeDocument/2006/relationships/hyperlink" Target="http://temkino.admin-smolensk.ru/files/630/telefon_dover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39</cp:revision>
  <dcterms:created xsi:type="dcterms:W3CDTF">2017-11-20T13:41:00Z</dcterms:created>
  <dcterms:modified xsi:type="dcterms:W3CDTF">2018-05-23T07:12:00Z</dcterms:modified>
</cp:coreProperties>
</file>