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  <w:sz w:val="18"/>
          <w:szCs w:val="18"/>
        </w:rPr>
        <w:t>Информация</w:t>
      </w:r>
    </w:p>
    <w:p w:rsidR="00254EA3" w:rsidRDefault="00254EA3" w:rsidP="00254EA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                                                  Кадастровой палаты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Смоленской области</w:t>
      </w:r>
    </w:p>
    <w:p w:rsidR="00254EA3" w:rsidRDefault="00254EA3" w:rsidP="00254EA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4" w:history="1">
        <w:r>
          <w:rPr>
            <w:rStyle w:val="a3"/>
            <w:rFonts w:ascii="Tahoma" w:hAnsi="Tahoma" w:cs="Tahoma"/>
            <w:b/>
            <w:bCs/>
            <w:color w:val="66CD00"/>
            <w:sz w:val="18"/>
            <w:szCs w:val="18"/>
          </w:rPr>
          <w:t>Как оформить земельный  участок в садовом обществе в собственность</w:t>
        </w:r>
      </w:hyperlink>
      <w:r>
        <w:rPr>
          <w:rStyle w:val="a5"/>
          <w:rFonts w:ascii="Tahoma" w:hAnsi="Tahoma" w:cs="Tahoma"/>
          <w:color w:val="000000"/>
          <w:sz w:val="18"/>
          <w:szCs w:val="18"/>
        </w:rPr>
        <w:t>, если имеется только книжка садовода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Style w:val="a5"/>
          <w:rFonts w:ascii="Tahoma" w:hAnsi="Tahoma" w:cs="Tahoma"/>
          <w:color w:val="000000"/>
          <w:sz w:val="18"/>
          <w:szCs w:val="18"/>
        </w:rPr>
      </w:pPr>
      <w:hyperlink r:id="rId5" w:history="1">
        <w:r>
          <w:rPr>
            <w:rStyle w:val="a3"/>
            <w:rFonts w:ascii="Tahoma" w:hAnsi="Tahoma" w:cs="Tahoma"/>
            <w:b/>
            <w:bCs/>
            <w:color w:val="66CD00"/>
            <w:sz w:val="18"/>
            <w:szCs w:val="18"/>
          </w:rPr>
          <w:t>Если ваш земельный участок расположен в зоне с особыми условиями</w:t>
        </w:r>
      </w:hyperlink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использования территорий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Известить о продаже доли в праве можно через сайт </w:t>
        </w:r>
        <w:proofErr w:type="spell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3"/>
            <w:rFonts w:ascii="Tahoma" w:hAnsi="Tahoma" w:cs="Tahoma"/>
            <w:color w:val="66CD00"/>
            <w:sz w:val="18"/>
            <w:szCs w:val="18"/>
          </w:rPr>
          <w:t>Получить выписку из ЕГРН для оспаривания кадастровой стоимости в электронном виде </w:t>
        </w:r>
      </w:hyperlink>
      <w:r>
        <w:rPr>
          <w:rStyle w:val="a5"/>
          <w:rFonts w:ascii="Tahoma" w:hAnsi="Tahoma" w:cs="Tahoma"/>
          <w:color w:val="000000"/>
          <w:sz w:val="18"/>
          <w:szCs w:val="18"/>
        </w:rPr>
        <w:t>- быстро и просто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8" w:history="1"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Как узнать кадастровый номер объекта недвижимости</w:t>
        </w:r>
      </w:hyperlink>
    </w:p>
    <w:p w:rsidR="00254EA3" w:rsidRDefault="00254EA3" w:rsidP="00254EA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9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В кадастровой палате по Смоленской области новый номер «телефона доверия»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0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Предлагаем оценить качество работы кадастровой палаты по Смоленской области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1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палата: кто интересовался вашей недвижимостью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2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в социальных сетях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hyperlink r:id="rId13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оказывает консультационные услуги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4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Советы Кадастровой палаты по защите недвижимости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5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23 апреля 2018 г состоится семинар для кадастровых инженеров</w:t>
        </w:r>
      </w:hyperlink>
    </w:p>
    <w:p w:rsidR="00254EA3" w:rsidRDefault="00254EA3" w:rsidP="00254EA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6" w:history="1">
        <w:r>
          <w:rPr>
            <w:rStyle w:val="a3"/>
            <w:rFonts w:ascii="Tahoma" w:hAnsi="Tahoma" w:cs="Tahoma"/>
            <w:color w:val="66CD00"/>
            <w:sz w:val="18"/>
            <w:szCs w:val="18"/>
          </w:rPr>
          <w:t>Кадастровая палата по Смоленской области сообщает о прекращении деятельности офисов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приема-выдачи документов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7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области: как поставить на государственный кадастровый учет земельный участок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8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ведет работу над снижением приостановок и отказов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19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Сертификат электронной подписи – быстро и доступно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0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Предлагаем оценить качество работы кадастровой палаты по Смоленской области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1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Купить квартиру и не потерять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2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Безопасное участие в долевом строительстве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3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26 февраля 2018 г состоится семинар для кадастровых инженеров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4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информирует о случаях возврата платы за предоставление сведений</w:t>
        </w:r>
      </w:hyperlink>
    </w:p>
    <w:p w:rsidR="00254EA3" w:rsidRDefault="00254EA3" w:rsidP="00254EA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5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Как узнать, стоит ли ваш дом на кадастровом учете</w:t>
        </w:r>
      </w:hyperlink>
    </w:p>
    <w:p w:rsidR="00254EA3" w:rsidRDefault="00254EA3" w:rsidP="00254EA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1"/>
        <w:spacing w:before="0" w:after="120"/>
        <w:jc w:val="center"/>
        <w:rPr>
          <w:rFonts w:ascii="Tahoma" w:hAnsi="Tahoma" w:cs="Tahoma"/>
          <w:b w:val="0"/>
          <w:bCs w:val="0"/>
          <w:color w:val="D30001"/>
          <w:sz w:val="33"/>
          <w:szCs w:val="33"/>
        </w:rPr>
      </w:pPr>
      <w:hyperlink r:id="rId26" w:history="1">
        <w:r>
          <w:rPr>
            <w:rStyle w:val="a5"/>
            <w:rFonts w:ascii="Tahoma" w:hAnsi="Tahoma" w:cs="Tahoma"/>
            <w:b/>
            <w:bCs/>
            <w:color w:val="66CD00"/>
            <w:sz w:val="33"/>
            <w:szCs w:val="33"/>
            <w:u w:val="single"/>
          </w:rPr>
          <w:t>Кадастровая палата по Смоленской области проведет «Единый день консультаций»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7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оказывает консультационные услуги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8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Смоляне могут получить гектар на Дальнем Востоке бесплатно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29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Предлагаем оценить качество работы кадастровой палаты по Смоленской области</w:t>
        </w:r>
      </w:hyperlink>
    </w:p>
    <w:p w:rsidR="00254EA3" w:rsidRDefault="00254EA3" w:rsidP="00254EA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30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Смоляне оформляют недвижимость за пределами области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31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Можно ли оформить в собственность тамбур, прилегающий к квартире?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32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 Кадастровая палата рекомендует уточнить границы земельных участков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33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Жители Смоленской области могут получить услуги </w:t>
        </w:r>
        <w:proofErr w:type="spell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 через МФЦ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34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работает над снижением приостановок и отказов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35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Как узнать об ограничениях на земельный участок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36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Как узнать кадастровую стоимость</w:t>
        </w:r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объекта недвижимого имущества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37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рекомендует указывать электронный адрес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38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ведет работу над снижением приостановок и отказов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39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Электронные сервисы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– удобный способ получения государственных услуг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Росреестра</w:t>
      </w:r>
      <w:proofErr w:type="spellEnd"/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2"/>
        <w:spacing w:before="0" w:after="240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254EA3" w:rsidRDefault="00254EA3" w:rsidP="00254EA3">
      <w:pPr>
        <w:pStyle w:val="2"/>
        <w:spacing w:before="0" w:after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hyperlink r:id="rId40" w:history="1">
        <w:r>
          <w:rPr>
            <w:rStyle w:val="a5"/>
            <w:rFonts w:ascii="Tahoma" w:hAnsi="Tahoma" w:cs="Tahoma"/>
            <w:b w:val="0"/>
            <w:bCs w:val="0"/>
            <w:color w:val="000000"/>
            <w:sz w:val="27"/>
            <w:szCs w:val="27"/>
          </w:rPr>
          <w:t>Кадастровая палата в социальных сетях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41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В кадастровой палате по Смоленской области новый номер «телефона доверия»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42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Электронная выписка из ЕГРН дешевле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43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палата: как исправить ошибку в документах на недвижимость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44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оказывает консультационные услуги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45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Программа профилактики нарушения обязательных требований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46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Как получить сведения о кадастровой стоимости объектов недвижимости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47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о том, как избежать споров при установлении границ земельных участков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48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оказывает консультационные услуги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49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сообщает о прекращении деятельности офисов приема-выдачи документов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0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Зарегистрировать право собственности можно по экстерриториальному принципу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1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Услуги </w:t>
        </w:r>
        <w:proofErr w:type="spell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 - в электронном виде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2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В кадастровой палате по Смоленской области изменился </w:t>
        </w:r>
        <w:proofErr w:type="spell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антикоррупционный</w:t>
        </w:r>
        <w:proofErr w:type="spellEnd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 «телефон доверия»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3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Межевание: проводить или нет?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4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работает над снижением приостановок и отказов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5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Сайт "Ваш контроль" поможет оценить качество оказания государственных услуг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6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информирует о необходимости указания электронного адреса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7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Услуги </w:t>
        </w:r>
        <w:proofErr w:type="spell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 в офисах МФЦ – удобно и доступно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8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информирует о случаях возврата платы за предоставление сведений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59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Новые виды деятельности кадастровой палаты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6"/>
          <w:rFonts w:ascii="Tahoma" w:eastAsia="Droid Sans Fallback" w:hAnsi="Tahoma" w:cs="Tahoma"/>
          <w:color w:val="000000"/>
          <w:sz w:val="18"/>
          <w:szCs w:val="18"/>
        </w:rPr>
        <w:t>по Смоленской области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0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Как получить гектар на Дальнем Востоке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1" w:history="1">
        <w:r>
          <w:rPr>
            <w:rStyle w:val="a6"/>
            <w:rFonts w:ascii="Tahoma" w:eastAsia="Droid Sans Fallback" w:hAnsi="Tahoma" w:cs="Tahoma"/>
            <w:color w:val="66CD00"/>
            <w:sz w:val="18"/>
            <w:szCs w:val="18"/>
            <w:u w:val="single"/>
          </w:rPr>
          <w:t>Как получить сведения о кадастровой стоимости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объектов недвижимости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2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Порядок</w:t>
        </w:r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предоставления</w:t>
        </w:r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дополнительных документов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рамках принятого решения о приостановлении рассмотрения заявления о государственном кадастровом учете и (или) государственной регистрации права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3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В кадастровой палате по Смоленской области можно получить сертификат электронной подписи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4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На что обратить внимание,</w:t>
        </w:r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</w:hyperlink>
      <w:r>
        <w:rPr>
          <w:rStyle w:val="a5"/>
          <w:rFonts w:ascii="Tahoma" w:hAnsi="Tahoma" w:cs="Tahoma"/>
          <w:color w:val="000000"/>
          <w:sz w:val="18"/>
          <w:szCs w:val="18"/>
        </w:rPr>
        <w:t>приобретая земельный участок в собственность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5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Оцените качество оказания государственных услуг </w:t>
        </w:r>
        <w:proofErr w:type="spell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 с помощью портала «Ваш контроль»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6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Предоставление услуг </w:t>
        </w:r>
        <w:proofErr w:type="spell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 в офисах МФЦ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7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Можно ли оформить в собственность тамбур, прилегающий к квартире?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8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Только четверть</w:t>
        </w:r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границ населенных пунктов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Смоленской области имеет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установленные границы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69" w:history="1"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Как узнать об ограничениях на земельный участок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70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Предоставление услуг </w:t>
        </w:r>
        <w:proofErr w:type="spell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 в офисах МФЦ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71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Как узнать кадастровую стоимость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объекта недвижимого имущества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72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О необходимости указания в заявлении адреса электронной почты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заявителя, а также правообладателя объекта недвижимости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73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Регистрация недвижимости по экстерриториальному принципу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ind w:left="-284"/>
        <w:jc w:val="center"/>
        <w:rPr>
          <w:rFonts w:ascii="Tahoma" w:hAnsi="Tahoma" w:cs="Tahoma"/>
          <w:color w:val="000000"/>
          <w:sz w:val="18"/>
          <w:szCs w:val="18"/>
        </w:rPr>
      </w:pPr>
      <w:hyperlink r:id="rId74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Новый электронный сервис </w:t>
        </w:r>
        <w:proofErr w:type="spell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Росреестра</w:t>
        </w:r>
        <w:proofErr w:type="spellEnd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: «Личный кабинет правообладателя»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75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Новые правила государственной регистрации недвижимости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76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по Смоленской области борется с коррупцией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77" w:history="1">
        <w:r>
          <w:rPr>
            <w:rStyle w:val="a3"/>
            <w:rFonts w:ascii="Tahoma" w:hAnsi="Tahoma" w:cs="Tahoma"/>
            <w:color w:val="66CD00"/>
            <w:sz w:val="18"/>
            <w:szCs w:val="18"/>
          </w:rPr>
          <w:t>  </w:t>
        </w:r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С 1 февраля 2017 года получить гектар на Дальнем Востоке может любой гражданин Российской Федерации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78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С 1 января </w:t>
        </w:r>
        <w:proofErr w:type="spell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машино-места</w:t>
        </w:r>
        <w:proofErr w:type="spellEnd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 xml:space="preserve"> в собственность можно оформлять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79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Межевать все же придется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80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12 декабря 2016 года состоится</w:t>
        </w:r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</w:hyperlink>
      <w:r>
        <w:rPr>
          <w:rStyle w:val="a5"/>
          <w:rFonts w:ascii="Tahoma" w:hAnsi="Tahoma" w:cs="Tahoma"/>
          <w:color w:val="000000"/>
          <w:sz w:val="18"/>
          <w:szCs w:val="18"/>
        </w:rPr>
        <w:t>общероссийский день приема граждан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81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Кадастровая палата Смоленской области отвечает на вопросы смолян, задумавших перепланировку своего жилья.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Граждане России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82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могут бесплатно получить земельный участок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на Дальнем Востоке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83" w:history="1">
        <w:proofErr w:type="spellStart"/>
        <w:proofErr w:type="gramStart"/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Машино-место</w:t>
        </w:r>
        <w:proofErr w:type="spellEnd"/>
        <w:proofErr w:type="gramEnd"/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станет объектом недвижимости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Электронная почта по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84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противодействию коррупции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85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Новый закон</w:t>
        </w:r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</w:hyperlink>
      <w:r>
        <w:rPr>
          <w:rStyle w:val="a5"/>
          <w:rFonts w:ascii="Tahoma" w:hAnsi="Tahoma" w:cs="Tahoma"/>
          <w:color w:val="000000"/>
          <w:sz w:val="18"/>
          <w:szCs w:val="18"/>
        </w:rPr>
        <w:t>«О государственной регистрации недвижимости»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Филиал Кадастровой палаты по Смоленской области сообщает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86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о закрытии с 1 июля 2016 года офиса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hyperlink r:id="rId87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в</w:t>
        </w:r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</w:hyperlink>
      <w:hyperlink r:id="rId88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Темкино</w:t>
        </w:r>
      </w:hyperlink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Кадастровая палата информирует: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89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Предварительная</w:t>
        </w:r>
        <w:r>
          <w:rPr>
            <w:rStyle w:val="a3"/>
            <w:rFonts w:ascii="Tahoma" w:hAnsi="Tahoma" w:cs="Tahoma"/>
            <w:color w:val="66CD00"/>
            <w:sz w:val="18"/>
            <w:szCs w:val="18"/>
          </w:rPr>
          <w:t> </w:t>
        </w:r>
      </w:hyperlink>
      <w:r>
        <w:rPr>
          <w:rStyle w:val="a5"/>
          <w:rFonts w:ascii="Tahoma" w:hAnsi="Tahoma" w:cs="Tahoma"/>
          <w:color w:val="000000"/>
          <w:sz w:val="18"/>
          <w:szCs w:val="18"/>
        </w:rPr>
        <w:t>электронная запись на прием – доступно каждому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Как</w:t>
      </w:r>
      <w:r>
        <w:rPr>
          <w:rFonts w:ascii="Tahoma" w:hAnsi="Tahoma" w:cs="Tahoma"/>
          <w:color w:val="000000"/>
          <w:sz w:val="18"/>
          <w:szCs w:val="18"/>
        </w:rPr>
        <w:t> </w:t>
      </w:r>
      <w:hyperlink r:id="rId90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оспорить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кадастровую стоимость объекта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hyperlink r:id="rId91" w:history="1">
        <w:r>
          <w:rPr>
            <w:rStyle w:val="a5"/>
            <w:rFonts w:ascii="Tahoma" w:hAnsi="Tahoma" w:cs="Tahoma"/>
            <w:color w:val="66CD00"/>
            <w:sz w:val="18"/>
            <w:szCs w:val="18"/>
            <w:u w:val="single"/>
          </w:rPr>
          <w:t>Как не ошибиться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5"/>
          <w:rFonts w:ascii="Tahoma" w:hAnsi="Tahoma" w:cs="Tahoma"/>
          <w:color w:val="000000"/>
          <w:sz w:val="18"/>
          <w:szCs w:val="18"/>
        </w:rPr>
        <w:t>в выборе кадастрового инженера</w:t>
      </w: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54EA3" w:rsidRDefault="00254EA3" w:rsidP="00254EA3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9321A" w:rsidRPr="00F17FED" w:rsidRDefault="0009321A" w:rsidP="00F17FED"/>
    <w:sectPr w:rsidR="0009321A" w:rsidRPr="00F17FED" w:rsidSect="0009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Nimbus Mono L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848"/>
    <w:rsid w:val="00020595"/>
    <w:rsid w:val="00025FCE"/>
    <w:rsid w:val="0003235E"/>
    <w:rsid w:val="00043AA6"/>
    <w:rsid w:val="00062115"/>
    <w:rsid w:val="00077F9F"/>
    <w:rsid w:val="00082FDB"/>
    <w:rsid w:val="0009321A"/>
    <w:rsid w:val="000A6388"/>
    <w:rsid w:val="000F53F9"/>
    <w:rsid w:val="00102D4E"/>
    <w:rsid w:val="001C68B2"/>
    <w:rsid w:val="001D70E1"/>
    <w:rsid w:val="00254EA3"/>
    <w:rsid w:val="00272D59"/>
    <w:rsid w:val="00372848"/>
    <w:rsid w:val="003A367B"/>
    <w:rsid w:val="003D7C94"/>
    <w:rsid w:val="003F0167"/>
    <w:rsid w:val="004700CA"/>
    <w:rsid w:val="004F41F6"/>
    <w:rsid w:val="0052445E"/>
    <w:rsid w:val="005344B9"/>
    <w:rsid w:val="005720EA"/>
    <w:rsid w:val="005A769A"/>
    <w:rsid w:val="005E0BDC"/>
    <w:rsid w:val="00613A95"/>
    <w:rsid w:val="00641DC5"/>
    <w:rsid w:val="00643BD4"/>
    <w:rsid w:val="006B205F"/>
    <w:rsid w:val="007370B7"/>
    <w:rsid w:val="00767688"/>
    <w:rsid w:val="007E7C9B"/>
    <w:rsid w:val="0081222A"/>
    <w:rsid w:val="00830DAD"/>
    <w:rsid w:val="00853852"/>
    <w:rsid w:val="0087492D"/>
    <w:rsid w:val="008C3D72"/>
    <w:rsid w:val="00942009"/>
    <w:rsid w:val="00951891"/>
    <w:rsid w:val="009C0E5F"/>
    <w:rsid w:val="009C71EA"/>
    <w:rsid w:val="009E0C58"/>
    <w:rsid w:val="009E1A6E"/>
    <w:rsid w:val="00A3520D"/>
    <w:rsid w:val="00A375D8"/>
    <w:rsid w:val="00A86A2A"/>
    <w:rsid w:val="00AE436E"/>
    <w:rsid w:val="00BC3DBF"/>
    <w:rsid w:val="00BD7E1D"/>
    <w:rsid w:val="00C24EDA"/>
    <w:rsid w:val="00CC5044"/>
    <w:rsid w:val="00CC5B39"/>
    <w:rsid w:val="00CE1EB4"/>
    <w:rsid w:val="00D45E81"/>
    <w:rsid w:val="00D5359E"/>
    <w:rsid w:val="00D63C36"/>
    <w:rsid w:val="00D72134"/>
    <w:rsid w:val="00D76614"/>
    <w:rsid w:val="00DB3B47"/>
    <w:rsid w:val="00DF223F"/>
    <w:rsid w:val="00E0173A"/>
    <w:rsid w:val="00E247AB"/>
    <w:rsid w:val="00E579ED"/>
    <w:rsid w:val="00E867BB"/>
    <w:rsid w:val="00EC66C0"/>
    <w:rsid w:val="00F17FED"/>
    <w:rsid w:val="00F318CA"/>
    <w:rsid w:val="00F321DA"/>
    <w:rsid w:val="00F7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48"/>
  </w:style>
  <w:style w:type="paragraph" w:styleId="1">
    <w:name w:val="heading 1"/>
    <w:basedOn w:val="a"/>
    <w:next w:val="a"/>
    <w:link w:val="10"/>
    <w:uiPriority w:val="9"/>
    <w:qFormat/>
    <w:rsid w:val="009E0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62115"/>
    <w:pPr>
      <w:keepNext/>
      <w:widowControl w:val="0"/>
      <w:suppressAutoHyphens/>
      <w:overflowPunct w:val="0"/>
      <w:spacing w:before="240" w:after="120" w:line="240" w:lineRule="auto"/>
      <w:outlineLvl w:val="1"/>
    </w:pPr>
    <w:rPr>
      <w:rFonts w:ascii="Liberation Sans" w:eastAsia="Droid Sans Fallback" w:hAnsi="Liberation Sans" w:cs="FreeSans"/>
      <w:color w:val="00000A"/>
      <w:kern w:val="1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8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848"/>
    <w:rPr>
      <w:b/>
      <w:bCs/>
    </w:rPr>
  </w:style>
  <w:style w:type="paragraph" w:customStyle="1" w:styleId="Default">
    <w:name w:val="Default"/>
    <w:rsid w:val="00BD7E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52445E"/>
    <w:rPr>
      <w:i/>
      <w:iCs/>
    </w:rPr>
  </w:style>
  <w:style w:type="character" w:customStyle="1" w:styleId="20">
    <w:name w:val="Заголовок 2 Знак"/>
    <w:basedOn w:val="a0"/>
    <w:link w:val="2"/>
    <w:rsid w:val="00062115"/>
    <w:rPr>
      <w:rFonts w:ascii="Liberation Sans" w:eastAsia="Droid Sans Fallback" w:hAnsi="Liberation Sans" w:cs="FreeSans"/>
      <w:color w:val="00000A"/>
      <w:kern w:val="1"/>
      <w:sz w:val="28"/>
      <w:szCs w:val="28"/>
      <w:lang w:eastAsia="zh-CN" w:bidi="hi-IN"/>
    </w:rPr>
  </w:style>
  <w:style w:type="paragraph" w:styleId="a7">
    <w:name w:val="Body Text"/>
    <w:basedOn w:val="a"/>
    <w:link w:val="a8"/>
    <w:rsid w:val="0006211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062115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6B205F"/>
  </w:style>
  <w:style w:type="character" w:customStyle="1" w:styleId="10">
    <w:name w:val="Заголовок 1 Знак"/>
    <w:basedOn w:val="a0"/>
    <w:link w:val="1"/>
    <w:uiPriority w:val="9"/>
    <w:rsid w:val="009E0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Текст в заданном формате"/>
    <w:basedOn w:val="a"/>
    <w:rsid w:val="00DF223F"/>
    <w:pPr>
      <w:widowControl w:val="0"/>
      <w:suppressAutoHyphens/>
      <w:spacing w:after="0" w:line="240" w:lineRule="auto"/>
    </w:pPr>
    <w:rPr>
      <w:rFonts w:ascii="Liberation Mono" w:eastAsia="Nimbus Mono L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mkino.admin-smolensk.ru/files/630/consyslugi_ot_kadpalaty.doc" TargetMode="External"/><Relationship Id="rId18" Type="http://schemas.openxmlformats.org/officeDocument/2006/relationships/hyperlink" Target="http://temkino.admin-smolensk.ru/files/630/28.03.2018_15.49.57_umenshit_otkazy.docx" TargetMode="External"/><Relationship Id="rId26" Type="http://schemas.openxmlformats.org/officeDocument/2006/relationships/hyperlink" Target="http://temkino.admin-smolensk.ru/files/630/edin_den_cons010318.docx" TargetMode="External"/><Relationship Id="rId39" Type="http://schemas.openxmlformats.org/officeDocument/2006/relationships/hyperlink" Target="http://temkino.admin-smolensk.ru/files/630/elektron_service.docx" TargetMode="External"/><Relationship Id="rId21" Type="http://schemas.openxmlformats.org/officeDocument/2006/relationships/hyperlink" Target="http://temkino.admin-smolensk.ru/files/630/kupity_kvartiru.docx" TargetMode="External"/><Relationship Id="rId34" Type="http://schemas.openxmlformats.org/officeDocument/2006/relationships/hyperlink" Target="http://temkino.admin-smolensk.ru/files/630/umenshit_otcazy.doc" TargetMode="External"/><Relationship Id="rId42" Type="http://schemas.openxmlformats.org/officeDocument/2006/relationships/hyperlink" Target="http://temkino.admin-smolensk.ru/files/630/electro_vypiska_deshevle.docx" TargetMode="External"/><Relationship Id="rId47" Type="http://schemas.openxmlformats.org/officeDocument/2006/relationships/hyperlink" Target="http://temkino.admin-smolensk.ru/files/630/kak_izbeg_sporov.doc" TargetMode="External"/><Relationship Id="rId50" Type="http://schemas.openxmlformats.org/officeDocument/2006/relationships/hyperlink" Target="http://temkino.admin-smolensk.ru/files/630/exterritorialka.docx" TargetMode="External"/><Relationship Id="rId55" Type="http://schemas.openxmlformats.org/officeDocument/2006/relationships/hyperlink" Target="http://temkino.admin-smolensk.ru/files/630/ocenit_kachestvo_uslug.docx" TargetMode="External"/><Relationship Id="rId63" Type="http://schemas.openxmlformats.org/officeDocument/2006/relationships/hyperlink" Target="http://temkino.admin-smolensk.ru/files/621/sertifikat_ecp.docx" TargetMode="External"/><Relationship Id="rId68" Type="http://schemas.openxmlformats.org/officeDocument/2006/relationships/hyperlink" Target="http://temkino.admin-smolensk.ru/files/630/ustanovl_granicy_025.docx" TargetMode="External"/><Relationship Id="rId76" Type="http://schemas.openxmlformats.org/officeDocument/2006/relationships/hyperlink" Target="http://temkino.admin-smolensk.ru/files/630/cadastr_anticorr.docx" TargetMode="External"/><Relationship Id="rId84" Type="http://schemas.openxmlformats.org/officeDocument/2006/relationships/hyperlink" Target="http://temkino.smolinvest.ru/files/566/kadastr_antikorrupciya.docx" TargetMode="External"/><Relationship Id="rId89" Type="http://schemas.openxmlformats.org/officeDocument/2006/relationships/hyperlink" Target="http://temkino.admin-smolensk.ru./files/478/zapis_internet_portal.docx" TargetMode="External"/><Relationship Id="rId7" Type="http://schemas.openxmlformats.org/officeDocument/2006/relationships/hyperlink" Target="http://temkino.admin-smolensk.ru/files/630/vypiska_egrn.docx" TargetMode="External"/><Relationship Id="rId71" Type="http://schemas.openxmlformats.org/officeDocument/2006/relationships/hyperlink" Target="http://temkino.admin-smolensk.ru/files/630/cadastr_stoimost.docx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emkino.admin-smolensk.ru/files/630/zakrytie_ofisov.docx" TargetMode="External"/><Relationship Id="rId29" Type="http://schemas.openxmlformats.org/officeDocument/2006/relationships/hyperlink" Target="http://temkino.admin-smolensk.ru/files/630/ocenit_rabotu_kadpal.docx" TargetMode="External"/><Relationship Id="rId11" Type="http://schemas.openxmlformats.org/officeDocument/2006/relationships/hyperlink" Target="http://temkino.admin-smolensk.ru/files/630/kto_interes_vash_nedvig.docx" TargetMode="External"/><Relationship Id="rId24" Type="http://schemas.openxmlformats.org/officeDocument/2006/relationships/hyperlink" Target="http://temkino.admin-smolensk.ru/files/630/vozvrat_deneg.docx" TargetMode="External"/><Relationship Id="rId32" Type="http://schemas.openxmlformats.org/officeDocument/2006/relationships/hyperlink" Target="http://temkino.admin-smolensk.ru/files/630/rekom_utochn_grzemuch.doc" TargetMode="External"/><Relationship Id="rId37" Type="http://schemas.openxmlformats.org/officeDocument/2006/relationships/hyperlink" Target="http://temkino.admin-smolensk.ru/files/630/ukazat_elektr_adres.docx" TargetMode="External"/><Relationship Id="rId40" Type="http://schemas.openxmlformats.org/officeDocument/2006/relationships/hyperlink" Target="http://temkino.admin-smolensk.ru/files/630/kadpalata_v_socsetyah.docx" TargetMode="External"/><Relationship Id="rId45" Type="http://schemas.openxmlformats.org/officeDocument/2006/relationships/hyperlink" Target="http://temkino.admin-smolensk.ru/files/630/progr_profilaktobyaz_trebov.pdf" TargetMode="External"/><Relationship Id="rId53" Type="http://schemas.openxmlformats.org/officeDocument/2006/relationships/hyperlink" Target="http://temkino.admin-smolensk.ru/files/630/megevat_li_ili_net.docx" TargetMode="External"/><Relationship Id="rId58" Type="http://schemas.openxmlformats.org/officeDocument/2006/relationships/hyperlink" Target="http://temkino.admin-smolensk.ru/files/630/vozvrat_denegek.docx" TargetMode="External"/><Relationship Id="rId66" Type="http://schemas.openxmlformats.org/officeDocument/2006/relationships/hyperlink" Target="http://temkino.admin-smolensk.ru/files/630/uslugi_v_mfc.doc" TargetMode="External"/><Relationship Id="rId74" Type="http://schemas.openxmlformats.org/officeDocument/2006/relationships/hyperlink" Target="http://temkino.admin-smolensk.ru/files/630/lk_pravoobladatelya.docx" TargetMode="External"/><Relationship Id="rId79" Type="http://schemas.openxmlformats.org/officeDocument/2006/relationships/hyperlink" Target="http://temkino.admin-smolensk.ru/files/630/nugno_megevatj.doc" TargetMode="External"/><Relationship Id="rId87" Type="http://schemas.openxmlformats.org/officeDocument/2006/relationships/hyperlink" Target="http://temkino.smolinvest.ru/files/478/zakryt_ofis_temkino.docx" TargetMode="External"/><Relationship Id="rId5" Type="http://schemas.openxmlformats.org/officeDocument/2006/relationships/hyperlink" Target="http://temkino.admin-smolensk.ru/files/630/zemuch_v_ohrannoi_zone.doc" TargetMode="External"/><Relationship Id="rId61" Type="http://schemas.openxmlformats.org/officeDocument/2006/relationships/hyperlink" Target="http://temkino.admin-smolensk.ru/files/630/sveden_kadastr_stoim.docx" TargetMode="External"/><Relationship Id="rId82" Type="http://schemas.openxmlformats.org/officeDocument/2006/relationships/hyperlink" Target="http://temkino.admin-smolensk.ru/files/478/zemlya_dalvostok.docx" TargetMode="External"/><Relationship Id="rId90" Type="http://schemas.openxmlformats.org/officeDocument/2006/relationships/hyperlink" Target="http://temkino.admin-smolensk.ru/files/478/kak_osporit_kadastr_stoimost.docx" TargetMode="External"/><Relationship Id="rId19" Type="http://schemas.openxmlformats.org/officeDocument/2006/relationships/hyperlink" Target="http://temkino.admin-smolensk.ru/files/630/sertifikat_ep.docx" TargetMode="External"/><Relationship Id="rId14" Type="http://schemas.openxmlformats.org/officeDocument/2006/relationships/hyperlink" Target="http://temkino.admin-smolensk.ru/files/630/zashita_nedv_ot_moshen.doc" TargetMode="External"/><Relationship Id="rId22" Type="http://schemas.openxmlformats.org/officeDocument/2006/relationships/hyperlink" Target="http://temkino.admin-smolensk.ru/files/630/bezop_uchast_dolstroi.docx" TargetMode="External"/><Relationship Id="rId27" Type="http://schemas.openxmlformats.org/officeDocument/2006/relationships/hyperlink" Target="http://temkino.admin-smolensk.ru/files/630/okaz_kons_uslug.doc" TargetMode="External"/><Relationship Id="rId30" Type="http://schemas.openxmlformats.org/officeDocument/2006/relationships/hyperlink" Target="http://temkino.admin-smolensk.ru/files/630/nedvig_za_region.doc" TargetMode="External"/><Relationship Id="rId35" Type="http://schemas.openxmlformats.org/officeDocument/2006/relationships/hyperlink" Target="http://temkino.admin-smolensk.ru/files/630/ogranich_isp_zemuch.docx" TargetMode="External"/><Relationship Id="rId43" Type="http://schemas.openxmlformats.org/officeDocument/2006/relationships/hyperlink" Target="http://temkino.admin-smolensk.ru/files/630/isprav_oshibku.docx" TargetMode="External"/><Relationship Id="rId48" Type="http://schemas.openxmlformats.org/officeDocument/2006/relationships/hyperlink" Target="http://temkino.admin-smolensk.ru/files/630/konsult_uslugi.doc" TargetMode="External"/><Relationship Id="rId56" Type="http://schemas.openxmlformats.org/officeDocument/2006/relationships/hyperlink" Target="http://temkino.admin-smolensk.ru/files/630/ukazat_adres.docx" TargetMode="External"/><Relationship Id="rId64" Type="http://schemas.openxmlformats.org/officeDocument/2006/relationships/hyperlink" Target="http://temkino.admin-smolensk.ru/files/621/obratite_vnimanie.docx" TargetMode="External"/><Relationship Id="rId69" Type="http://schemas.openxmlformats.org/officeDocument/2006/relationships/hyperlink" Target="http://temkino.admin-smolensk.ru/files/630/ogr_ispolz_zemuch.docx" TargetMode="External"/><Relationship Id="rId77" Type="http://schemas.openxmlformats.org/officeDocument/2006/relationships/hyperlink" Target="http://temkino.admin-smolensk.ru/files/630/na_vladik.doc" TargetMode="External"/><Relationship Id="rId8" Type="http://schemas.openxmlformats.org/officeDocument/2006/relationships/hyperlink" Target="http://temkino.admin-smolensk.ru/files/630/uznat_cadnomer_nedvig.docx" TargetMode="External"/><Relationship Id="rId51" Type="http://schemas.openxmlformats.org/officeDocument/2006/relationships/hyperlink" Target="http://temkino.admin-smolensk.ru/files/630/uslugi_v_elektronke.docx" TargetMode="External"/><Relationship Id="rId72" Type="http://schemas.openxmlformats.org/officeDocument/2006/relationships/hyperlink" Target="http://temkino.admin-smolensk.ru/files/630/electron_adres.docx" TargetMode="External"/><Relationship Id="rId80" Type="http://schemas.openxmlformats.org/officeDocument/2006/relationships/hyperlink" Target="http://temkino.admin-smolensk.ru/files/478/kadastr_palata_odpg121216.docx" TargetMode="External"/><Relationship Id="rId85" Type="http://schemas.openxmlformats.org/officeDocument/2006/relationships/hyperlink" Target="http://temkino.smolinvest.ru/files/566/kadastr_palata.docx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temkino.admin-smolensk.ru/files/630/kadpalata_socseti.docx" TargetMode="External"/><Relationship Id="rId17" Type="http://schemas.openxmlformats.org/officeDocument/2006/relationships/hyperlink" Target="http://temkino.admin-smolensk.ru/files/630/zemuchastok_na_gosuchet.docx" TargetMode="External"/><Relationship Id="rId25" Type="http://schemas.openxmlformats.org/officeDocument/2006/relationships/hyperlink" Target="http://temkino.admin-smolensk.ru/files/630/dom_na_kadastre.doc" TargetMode="External"/><Relationship Id="rId33" Type="http://schemas.openxmlformats.org/officeDocument/2006/relationships/hyperlink" Target="http://temkino.admin-smolensk.ru/files/630/uslugi_rreestra_vmfc.docx" TargetMode="External"/><Relationship Id="rId38" Type="http://schemas.openxmlformats.org/officeDocument/2006/relationships/hyperlink" Target="http://temkino.admin-smolensk.ru/files/630/umenshit_otkazy.docx" TargetMode="External"/><Relationship Id="rId46" Type="http://schemas.openxmlformats.org/officeDocument/2006/relationships/hyperlink" Target="http://temkino.admin-smolensk.ru/files/630/kak_poluch_sved_o_stoim.docx" TargetMode="External"/><Relationship Id="rId59" Type="http://schemas.openxmlformats.org/officeDocument/2006/relationships/hyperlink" Target="http://temkino.admin-smolensk.ru/files/630/nov_vidy_deyat.docx" TargetMode="External"/><Relationship Id="rId67" Type="http://schemas.openxmlformats.org/officeDocument/2006/relationships/hyperlink" Target="http://temkino.admin-smolensk.ru/files/630/oformit_tambur.doc" TargetMode="External"/><Relationship Id="rId20" Type="http://schemas.openxmlformats.org/officeDocument/2006/relationships/hyperlink" Target="http://temkino.admin-smolensk.ru/files/630/ocenity_kachestvo_raboty.docx" TargetMode="External"/><Relationship Id="rId41" Type="http://schemas.openxmlformats.org/officeDocument/2006/relationships/hyperlink" Target="http://temkino.admin-smolensk.ru/files/630/nov_tlf_doveriya.docx" TargetMode="External"/><Relationship Id="rId54" Type="http://schemas.openxmlformats.org/officeDocument/2006/relationships/hyperlink" Target="http://temkino.admin-smolensk.ru/files/630/bez_otkazov.doc" TargetMode="External"/><Relationship Id="rId62" Type="http://schemas.openxmlformats.org/officeDocument/2006/relationships/hyperlink" Target="http://temkino.admin-smolensk.ru/files/630/poryadok_predst_dopdoc.doc" TargetMode="External"/><Relationship Id="rId70" Type="http://schemas.openxmlformats.org/officeDocument/2006/relationships/hyperlink" Target="http://temkino.admin-smolensk.ru/files/630/uslugi_rosreestr_mfc.doc" TargetMode="External"/><Relationship Id="rId75" Type="http://schemas.openxmlformats.org/officeDocument/2006/relationships/hyperlink" Target="http://temkino.admin-smolensk.ru/files/630/nov_prav_gosregndvgmst.docx" TargetMode="External"/><Relationship Id="rId83" Type="http://schemas.openxmlformats.org/officeDocument/2006/relationships/hyperlink" Target="http://temkino.admin-smolensk.ru/files/478/mashino_mesto.docx" TargetMode="External"/><Relationship Id="rId88" Type="http://schemas.openxmlformats.org/officeDocument/2006/relationships/hyperlink" Target="http://temkino.smolinvest.ru/files/478/zakryt_ofis_temkino.docx" TargetMode="External"/><Relationship Id="rId91" Type="http://schemas.openxmlformats.org/officeDocument/2006/relationships/hyperlink" Target="http://temkino.admin-smolensk.ru/files/478/kadastr_ingener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temkino.admin-smolensk.ru/files/630/izvesh_o-prodage_doli.docx" TargetMode="External"/><Relationship Id="rId15" Type="http://schemas.openxmlformats.org/officeDocument/2006/relationships/hyperlink" Target="http://temkino.admin-smolensk.ru/files/630/seminar_230418.docx" TargetMode="External"/><Relationship Id="rId23" Type="http://schemas.openxmlformats.org/officeDocument/2006/relationships/hyperlink" Target="http://temkino.admin-smolensk.ru/files/630/ceminar_ingeneram.docx" TargetMode="External"/><Relationship Id="rId28" Type="http://schemas.openxmlformats.org/officeDocument/2006/relationships/hyperlink" Target="http://temkino.admin-smolensk.ru/files/630/smolyane_na_dalvostok.docx" TargetMode="External"/><Relationship Id="rId36" Type="http://schemas.openxmlformats.org/officeDocument/2006/relationships/hyperlink" Target="http://temkino.admin-smolensk.ru/files/630/uznat_kadastr_stoim.docx" TargetMode="External"/><Relationship Id="rId49" Type="http://schemas.openxmlformats.org/officeDocument/2006/relationships/hyperlink" Target="http://temkino.admin-smolensk.ru/files/630/likvidaciya_ofisov.docx" TargetMode="External"/><Relationship Id="rId57" Type="http://schemas.openxmlformats.org/officeDocument/2006/relationships/hyperlink" Target="http://temkino.admin-smolensk.ru/files/630/uslugi_v_mfc.doc" TargetMode="External"/><Relationship Id="rId10" Type="http://schemas.openxmlformats.org/officeDocument/2006/relationships/hyperlink" Target="http://temkino.admin-smolensk.ru/files/630/ocenit_kachestvo260418.docx" TargetMode="External"/><Relationship Id="rId31" Type="http://schemas.openxmlformats.org/officeDocument/2006/relationships/hyperlink" Target="http://temkino.admin-smolensk.ru/files/630/oformit_tambur.doc" TargetMode="External"/><Relationship Id="rId44" Type="http://schemas.openxmlformats.org/officeDocument/2006/relationships/hyperlink" Target="http://temkino.admin-smolensk.ru/files/630/consult_uslugi.doc" TargetMode="External"/><Relationship Id="rId52" Type="http://schemas.openxmlformats.org/officeDocument/2006/relationships/hyperlink" Target="http://temkino.admin-smolensk.ru/files/630/tlf_antikorrupcii.docx" TargetMode="External"/><Relationship Id="rId60" Type="http://schemas.openxmlformats.org/officeDocument/2006/relationships/hyperlink" Target="http://temkino.admin-smolensk.ru/files/630/zemlya_dalvostok.docx" TargetMode="External"/><Relationship Id="rId65" Type="http://schemas.openxmlformats.org/officeDocument/2006/relationships/hyperlink" Target="http://temkino.admin-smolensk.ru/files/630/vash_kontrol.doc" TargetMode="External"/><Relationship Id="rId73" Type="http://schemas.openxmlformats.org/officeDocument/2006/relationships/hyperlink" Target="http://temkino.admin-smolensk.ru/files/630/reg_nedvig_exterra.docx" TargetMode="External"/><Relationship Id="rId78" Type="http://schemas.openxmlformats.org/officeDocument/2006/relationships/hyperlink" Target="http://temkino.admin-smolensk.ru/files/630/mashino_mesto_2017.docx" TargetMode="External"/><Relationship Id="rId81" Type="http://schemas.openxmlformats.org/officeDocument/2006/relationships/hyperlink" Target="http://temkino.admin-smolensk.ru/files/478/pereplan_gilja.doc" TargetMode="External"/><Relationship Id="rId86" Type="http://schemas.openxmlformats.org/officeDocument/2006/relationships/hyperlink" Target="http://temkino.smolinvest.ru/files/478/zakryt_ofis_temkino.docx" TargetMode="External"/><Relationship Id="rId4" Type="http://schemas.openxmlformats.org/officeDocument/2006/relationships/hyperlink" Target="http://temkino.admin-smolensk.ru/files/630/na_zemuchastok_net_dokum.docx" TargetMode="External"/><Relationship Id="rId9" Type="http://schemas.openxmlformats.org/officeDocument/2006/relationships/hyperlink" Target="http://temkino.admin-smolensk.ru/files/630/telefon_doveri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39</cp:revision>
  <dcterms:created xsi:type="dcterms:W3CDTF">2017-11-20T13:41:00Z</dcterms:created>
  <dcterms:modified xsi:type="dcterms:W3CDTF">2018-05-23T07:12:00Z</dcterms:modified>
</cp:coreProperties>
</file>