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861774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04.12.2017 г.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524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F608FF" w:rsidRDefault="00F608FF" w:rsidP="009D1758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  <w:r w:rsidRPr="00FB6A41">
        <w:rPr>
          <w:rFonts w:ascii="Times New Roman" w:hAnsi="Times New Roman"/>
          <w:sz w:val="28"/>
          <w:szCs w:val="28"/>
        </w:rPr>
        <w:t>О проведении публичных слушаний</w:t>
      </w:r>
      <w:r w:rsidR="009D1758"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>по  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B6A41">
        <w:rPr>
          <w:rFonts w:ascii="Times New Roman" w:hAnsi="Times New Roman"/>
          <w:sz w:val="28"/>
          <w:szCs w:val="28"/>
        </w:rPr>
        <w:t xml:space="preserve"> планировки и </w:t>
      </w:r>
      <w:r>
        <w:rPr>
          <w:rFonts w:ascii="Times New Roman" w:hAnsi="Times New Roman"/>
          <w:sz w:val="28"/>
          <w:szCs w:val="28"/>
        </w:rPr>
        <w:t>м</w:t>
      </w:r>
      <w:r w:rsidRPr="00FB6A41">
        <w:rPr>
          <w:rFonts w:ascii="Times New Roman" w:hAnsi="Times New Roman"/>
          <w:sz w:val="28"/>
          <w:szCs w:val="28"/>
        </w:rPr>
        <w:t xml:space="preserve">ежевания </w:t>
      </w:r>
      <w:r>
        <w:rPr>
          <w:rFonts w:ascii="Times New Roman" w:hAnsi="Times New Roman"/>
          <w:sz w:val="28"/>
          <w:szCs w:val="28"/>
        </w:rPr>
        <w:t>т</w:t>
      </w:r>
      <w:r w:rsidRPr="00FB6A41">
        <w:rPr>
          <w:rFonts w:ascii="Times New Roman" w:hAnsi="Times New Roman"/>
          <w:sz w:val="28"/>
          <w:szCs w:val="28"/>
        </w:rPr>
        <w:t>ерритории</w:t>
      </w:r>
      <w:r w:rsidR="00F673FF">
        <w:rPr>
          <w:rFonts w:ascii="Times New Roman" w:hAnsi="Times New Roman"/>
          <w:sz w:val="28"/>
          <w:szCs w:val="28"/>
        </w:rPr>
        <w:t xml:space="preserve"> для </w:t>
      </w:r>
      <w:r w:rsidRPr="00FB6A41">
        <w:rPr>
          <w:rFonts w:ascii="Times New Roman" w:hAnsi="Times New Roman"/>
          <w:sz w:val="28"/>
          <w:szCs w:val="28"/>
        </w:rPr>
        <w:t>размещени</w:t>
      </w:r>
      <w:r w:rsidR="00F673FF">
        <w:rPr>
          <w:rFonts w:ascii="Times New Roman" w:hAnsi="Times New Roman"/>
          <w:sz w:val="28"/>
          <w:szCs w:val="28"/>
        </w:rPr>
        <w:t>я</w:t>
      </w:r>
      <w:r w:rsidRPr="00FB6A41">
        <w:rPr>
          <w:rFonts w:ascii="Times New Roman" w:hAnsi="Times New Roman"/>
          <w:sz w:val="28"/>
          <w:szCs w:val="28"/>
        </w:rPr>
        <w:t xml:space="preserve"> линейного объекта</w:t>
      </w:r>
      <w:r w:rsidR="009D1758"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>«</w:t>
      </w:r>
      <w:r w:rsidR="009305A5">
        <w:rPr>
          <w:rFonts w:ascii="Times New Roman" w:hAnsi="Times New Roman"/>
          <w:sz w:val="28"/>
          <w:szCs w:val="28"/>
        </w:rPr>
        <w:t>Распределительный газопровод низкого давления по ул.Энергетиков в с.Темкино Темкинского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608FF" w:rsidRDefault="00F608FF" w:rsidP="00F608FF">
      <w:pPr>
        <w:spacing w:after="0" w:line="240" w:lineRule="auto"/>
        <w:rPr>
          <w:rFonts w:cs="Arial"/>
          <w:color w:val="2D2D2D"/>
          <w:spacing w:val="2"/>
          <w:sz w:val="21"/>
          <w:szCs w:val="21"/>
        </w:rPr>
      </w:pPr>
    </w:p>
    <w:p w:rsidR="00F608FF" w:rsidRDefault="00F608FF" w:rsidP="00F608F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9C6">
        <w:rPr>
          <w:rFonts w:ascii="inherit" w:hAnsi="inherit" w:cs="Arial"/>
          <w:color w:val="292929"/>
          <w:sz w:val="28"/>
          <w:szCs w:val="28"/>
        </w:rPr>
        <w:t>Рассмотрев материалы</w:t>
      </w:r>
      <w:r>
        <w:rPr>
          <w:rFonts w:ascii="inherit" w:hAnsi="inherit" w:cs="Arial"/>
          <w:color w:val="292929"/>
          <w:sz w:val="28"/>
          <w:szCs w:val="28"/>
        </w:rPr>
        <w:t xml:space="preserve"> </w:t>
      </w:r>
      <w:r w:rsidR="009305A5" w:rsidRPr="00FB6A41">
        <w:rPr>
          <w:rFonts w:ascii="Times New Roman" w:hAnsi="Times New Roman"/>
          <w:sz w:val="28"/>
          <w:szCs w:val="28"/>
        </w:rPr>
        <w:t>по  проект</w:t>
      </w:r>
      <w:r w:rsidR="009305A5">
        <w:rPr>
          <w:rFonts w:ascii="Times New Roman" w:hAnsi="Times New Roman"/>
          <w:sz w:val="28"/>
          <w:szCs w:val="28"/>
        </w:rPr>
        <w:t xml:space="preserve">у </w:t>
      </w:r>
      <w:r w:rsidR="009305A5" w:rsidRPr="00FB6A41">
        <w:rPr>
          <w:rFonts w:ascii="Times New Roman" w:hAnsi="Times New Roman"/>
          <w:sz w:val="28"/>
          <w:szCs w:val="28"/>
        </w:rPr>
        <w:t xml:space="preserve"> планировки и </w:t>
      </w:r>
      <w:r w:rsidR="009305A5">
        <w:rPr>
          <w:rFonts w:ascii="Times New Roman" w:hAnsi="Times New Roman"/>
          <w:sz w:val="28"/>
          <w:szCs w:val="28"/>
        </w:rPr>
        <w:t>м</w:t>
      </w:r>
      <w:r w:rsidR="009305A5" w:rsidRPr="00FB6A41">
        <w:rPr>
          <w:rFonts w:ascii="Times New Roman" w:hAnsi="Times New Roman"/>
          <w:sz w:val="28"/>
          <w:szCs w:val="28"/>
        </w:rPr>
        <w:t xml:space="preserve">ежевания </w:t>
      </w:r>
      <w:r w:rsidR="009305A5">
        <w:rPr>
          <w:rFonts w:ascii="Times New Roman" w:hAnsi="Times New Roman"/>
          <w:sz w:val="28"/>
          <w:szCs w:val="28"/>
        </w:rPr>
        <w:t>т</w:t>
      </w:r>
      <w:r w:rsidR="009305A5" w:rsidRPr="00FB6A41">
        <w:rPr>
          <w:rFonts w:ascii="Times New Roman" w:hAnsi="Times New Roman"/>
          <w:sz w:val="28"/>
          <w:szCs w:val="28"/>
        </w:rPr>
        <w:t>ерритории</w:t>
      </w:r>
      <w:r w:rsidR="009305A5">
        <w:rPr>
          <w:rFonts w:ascii="Times New Roman" w:hAnsi="Times New Roman"/>
          <w:sz w:val="28"/>
          <w:szCs w:val="28"/>
        </w:rPr>
        <w:t xml:space="preserve"> для </w:t>
      </w:r>
      <w:r w:rsidR="009305A5" w:rsidRPr="00FB6A41">
        <w:rPr>
          <w:rFonts w:ascii="Times New Roman" w:hAnsi="Times New Roman"/>
          <w:sz w:val="28"/>
          <w:szCs w:val="28"/>
        </w:rPr>
        <w:t>размещени</w:t>
      </w:r>
      <w:r w:rsidR="009305A5">
        <w:rPr>
          <w:rFonts w:ascii="Times New Roman" w:hAnsi="Times New Roman"/>
          <w:sz w:val="28"/>
          <w:szCs w:val="28"/>
        </w:rPr>
        <w:t>я</w:t>
      </w:r>
      <w:r w:rsidR="009305A5" w:rsidRPr="00FB6A41">
        <w:rPr>
          <w:rFonts w:ascii="Times New Roman" w:hAnsi="Times New Roman"/>
          <w:sz w:val="28"/>
          <w:szCs w:val="28"/>
        </w:rPr>
        <w:t xml:space="preserve"> линейного объекта</w:t>
      </w:r>
      <w:r w:rsidR="009305A5">
        <w:rPr>
          <w:rFonts w:ascii="Times New Roman" w:hAnsi="Times New Roman"/>
          <w:sz w:val="28"/>
          <w:szCs w:val="28"/>
        </w:rPr>
        <w:t xml:space="preserve"> </w:t>
      </w:r>
      <w:r w:rsidR="009305A5" w:rsidRPr="00FB6A41">
        <w:rPr>
          <w:rFonts w:ascii="Times New Roman" w:hAnsi="Times New Roman"/>
          <w:sz w:val="28"/>
          <w:szCs w:val="28"/>
        </w:rPr>
        <w:t>«</w:t>
      </w:r>
      <w:r w:rsidR="009305A5">
        <w:rPr>
          <w:rFonts w:ascii="Times New Roman" w:hAnsi="Times New Roman"/>
          <w:sz w:val="28"/>
          <w:szCs w:val="28"/>
        </w:rPr>
        <w:t>Распределительный газопровод низкого давления по ул.Энергетиков в с.Темкино Темкинского района Смоленской области»</w:t>
      </w:r>
      <w:r>
        <w:rPr>
          <w:rFonts w:ascii="inherit" w:hAnsi="inherit" w:cs="Arial"/>
          <w:color w:val="292929"/>
          <w:sz w:val="21"/>
          <w:szCs w:val="21"/>
        </w:rPr>
        <w:t xml:space="preserve">, </w:t>
      </w:r>
      <w:r>
        <w:rPr>
          <w:rFonts w:ascii="Times New Roman" w:hAnsi="Times New Roman"/>
          <w:color w:val="292929"/>
          <w:sz w:val="28"/>
          <w:szCs w:val="28"/>
        </w:rPr>
        <w:t xml:space="preserve">руководствуясь 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статьей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28 Федерального закона от 06 октября 2003 г. № 131-ФЗ «Об общих принципах организации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статьями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45, 46 Градостроительного кодекса Российской Федерации, пункта 3 части 1 статьи 4 Федерального закона «О введении в действие Градостроительного кодекса Российской Федерации», Уставом </w:t>
      </w:r>
      <w:r w:rsidR="009305A5">
        <w:rPr>
          <w:rFonts w:ascii="Times New Roman" w:hAnsi="Times New Roman"/>
          <w:color w:val="000000"/>
          <w:sz w:val="28"/>
          <w:szCs w:val="28"/>
        </w:rPr>
        <w:t>Темк</w:t>
      </w:r>
      <w:r w:rsidR="00176003">
        <w:rPr>
          <w:rFonts w:ascii="Times New Roman" w:hAnsi="Times New Roman"/>
          <w:color w:val="000000"/>
          <w:sz w:val="28"/>
          <w:szCs w:val="28"/>
        </w:rPr>
        <w:t>и</w:t>
      </w:r>
      <w:r w:rsidR="009305A5">
        <w:rPr>
          <w:rFonts w:ascii="Times New Roman" w:hAnsi="Times New Roman"/>
          <w:color w:val="000000"/>
          <w:sz w:val="28"/>
          <w:szCs w:val="28"/>
        </w:rPr>
        <w:t>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A7B">
        <w:rPr>
          <w:rFonts w:ascii="Times New Roman" w:hAnsi="Times New Roman"/>
          <w:color w:val="000000"/>
          <w:sz w:val="28"/>
          <w:szCs w:val="28"/>
        </w:rPr>
        <w:t>сельского поселения  </w:t>
      </w:r>
      <w:r>
        <w:rPr>
          <w:rFonts w:ascii="Times New Roman" w:hAnsi="Times New Roman"/>
          <w:color w:val="000000"/>
          <w:sz w:val="28"/>
          <w:szCs w:val="28"/>
        </w:rPr>
        <w:t>Темкинского  района Смоленской области,</w:t>
      </w:r>
    </w:p>
    <w:p w:rsidR="00654EC2" w:rsidRPr="0059707D" w:rsidRDefault="00654EC2" w:rsidP="00F608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 о с т а н о в л я е т:</w:t>
      </w:r>
    </w:p>
    <w:p w:rsidR="00F608FF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1. Назначить на </w:t>
      </w:r>
      <w:r w:rsidR="009305A5">
        <w:rPr>
          <w:rFonts w:ascii="Times New Roman" w:hAnsi="Times New Roman"/>
          <w:sz w:val="28"/>
          <w:szCs w:val="28"/>
          <w:shd w:val="clear" w:color="auto" w:fill="FFFFFF"/>
        </w:rPr>
        <w:t>10 января 2018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в 1</w:t>
      </w:r>
      <w:r w:rsidR="009305A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часов 00 минут </w:t>
      </w:r>
      <w:r w:rsidR="009305A5"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в Администрации муниципального образования «Темкинский район» Смоленской области,  (малый зал заседаний каб.№27), по адресу: Смоленская область, Темкинский район, с.Темкино, ул.Советская, д.27, </w:t>
      </w:r>
      <w:r w:rsidR="00697E55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публичные слушания </w:t>
      </w:r>
      <w:r w:rsidR="009305A5" w:rsidRPr="00FB6A41">
        <w:rPr>
          <w:rFonts w:ascii="Times New Roman" w:hAnsi="Times New Roman"/>
          <w:sz w:val="28"/>
          <w:szCs w:val="28"/>
        </w:rPr>
        <w:t>по  проект</w:t>
      </w:r>
      <w:r w:rsidR="009305A5">
        <w:rPr>
          <w:rFonts w:ascii="Times New Roman" w:hAnsi="Times New Roman"/>
          <w:sz w:val="28"/>
          <w:szCs w:val="28"/>
        </w:rPr>
        <w:t xml:space="preserve">у </w:t>
      </w:r>
      <w:r w:rsidR="009305A5" w:rsidRPr="00FB6A41">
        <w:rPr>
          <w:rFonts w:ascii="Times New Roman" w:hAnsi="Times New Roman"/>
          <w:sz w:val="28"/>
          <w:szCs w:val="28"/>
        </w:rPr>
        <w:t xml:space="preserve"> планировки и </w:t>
      </w:r>
      <w:r w:rsidR="009305A5">
        <w:rPr>
          <w:rFonts w:ascii="Times New Roman" w:hAnsi="Times New Roman"/>
          <w:sz w:val="28"/>
          <w:szCs w:val="28"/>
        </w:rPr>
        <w:t>м</w:t>
      </w:r>
      <w:r w:rsidR="009305A5" w:rsidRPr="00FB6A41">
        <w:rPr>
          <w:rFonts w:ascii="Times New Roman" w:hAnsi="Times New Roman"/>
          <w:sz w:val="28"/>
          <w:szCs w:val="28"/>
        </w:rPr>
        <w:t xml:space="preserve">ежевания </w:t>
      </w:r>
      <w:r w:rsidR="009305A5">
        <w:rPr>
          <w:rFonts w:ascii="Times New Roman" w:hAnsi="Times New Roman"/>
          <w:sz w:val="28"/>
          <w:szCs w:val="28"/>
        </w:rPr>
        <w:t>т</w:t>
      </w:r>
      <w:r w:rsidR="009305A5" w:rsidRPr="00FB6A41">
        <w:rPr>
          <w:rFonts w:ascii="Times New Roman" w:hAnsi="Times New Roman"/>
          <w:sz w:val="28"/>
          <w:szCs w:val="28"/>
        </w:rPr>
        <w:t>ерритории</w:t>
      </w:r>
      <w:r w:rsidR="009305A5">
        <w:rPr>
          <w:rFonts w:ascii="Times New Roman" w:hAnsi="Times New Roman"/>
          <w:sz w:val="28"/>
          <w:szCs w:val="28"/>
        </w:rPr>
        <w:t xml:space="preserve"> для </w:t>
      </w:r>
      <w:r w:rsidR="009305A5" w:rsidRPr="00FB6A41">
        <w:rPr>
          <w:rFonts w:ascii="Times New Roman" w:hAnsi="Times New Roman"/>
          <w:sz w:val="28"/>
          <w:szCs w:val="28"/>
        </w:rPr>
        <w:t>размещени</w:t>
      </w:r>
      <w:r w:rsidR="009305A5">
        <w:rPr>
          <w:rFonts w:ascii="Times New Roman" w:hAnsi="Times New Roman"/>
          <w:sz w:val="28"/>
          <w:szCs w:val="28"/>
        </w:rPr>
        <w:t>я</w:t>
      </w:r>
      <w:r w:rsidR="009305A5" w:rsidRPr="00FB6A41">
        <w:rPr>
          <w:rFonts w:ascii="Times New Roman" w:hAnsi="Times New Roman"/>
          <w:sz w:val="28"/>
          <w:szCs w:val="28"/>
        </w:rPr>
        <w:t xml:space="preserve"> линейного объекта</w:t>
      </w:r>
      <w:r w:rsidR="009305A5">
        <w:rPr>
          <w:rFonts w:ascii="Times New Roman" w:hAnsi="Times New Roman"/>
          <w:sz w:val="28"/>
          <w:szCs w:val="28"/>
        </w:rPr>
        <w:t xml:space="preserve"> </w:t>
      </w:r>
      <w:r w:rsidR="009305A5" w:rsidRPr="00FB6A41">
        <w:rPr>
          <w:rFonts w:ascii="Times New Roman" w:hAnsi="Times New Roman"/>
          <w:sz w:val="28"/>
          <w:szCs w:val="28"/>
        </w:rPr>
        <w:t>«</w:t>
      </w:r>
      <w:r w:rsidR="009305A5">
        <w:rPr>
          <w:rFonts w:ascii="Times New Roman" w:hAnsi="Times New Roman"/>
          <w:sz w:val="28"/>
          <w:szCs w:val="28"/>
        </w:rPr>
        <w:t>Распределительный газопровод низкого давления по ул.Энергетиков в с.Темкино Темкинского района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F608FF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08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2.</w:t>
      </w:r>
      <w:r w:rsidRPr="00A64217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публичных слушаний возложить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отдел архитектуры, строительства, транспорта и ЖКХ Администрации муниципального образования «Темкинский район» Смоленской области.</w:t>
      </w:r>
    </w:p>
    <w:p w:rsidR="00F608FF" w:rsidRPr="00A64217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 w:rsidRPr="00A71AE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Pr="00A71A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Pr="00A71AEF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</w:p>
    <w:p w:rsidR="005B5879" w:rsidRDefault="00F608FF" w:rsidP="00F6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FB5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55" w:rsidRDefault="00697E55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B6" w:rsidRDefault="00FB57B6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B57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9707D" w:rsidRPr="00654EC2" w:rsidRDefault="005B5879" w:rsidP="00A37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4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57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Волков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9707D" w:rsidRPr="00654EC2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54EC2"/>
    <w:rsid w:val="00063514"/>
    <w:rsid w:val="001408EF"/>
    <w:rsid w:val="00151673"/>
    <w:rsid w:val="00176003"/>
    <w:rsid w:val="001B24E0"/>
    <w:rsid w:val="002E3372"/>
    <w:rsid w:val="00315E0A"/>
    <w:rsid w:val="00350A8D"/>
    <w:rsid w:val="00381AEB"/>
    <w:rsid w:val="004E42C7"/>
    <w:rsid w:val="004F0A95"/>
    <w:rsid w:val="00515DBB"/>
    <w:rsid w:val="00574A05"/>
    <w:rsid w:val="0059707D"/>
    <w:rsid w:val="005B5879"/>
    <w:rsid w:val="005E41BC"/>
    <w:rsid w:val="006378DB"/>
    <w:rsid w:val="00641B89"/>
    <w:rsid w:val="00654EC2"/>
    <w:rsid w:val="00697E55"/>
    <w:rsid w:val="006C245D"/>
    <w:rsid w:val="006F0BD6"/>
    <w:rsid w:val="00861774"/>
    <w:rsid w:val="00895A0C"/>
    <w:rsid w:val="009305A5"/>
    <w:rsid w:val="00987DD2"/>
    <w:rsid w:val="009D1758"/>
    <w:rsid w:val="00A371EF"/>
    <w:rsid w:val="00A87D97"/>
    <w:rsid w:val="00BB2E94"/>
    <w:rsid w:val="00C51AC5"/>
    <w:rsid w:val="00CE018D"/>
    <w:rsid w:val="00F026CC"/>
    <w:rsid w:val="00F608FF"/>
    <w:rsid w:val="00F63490"/>
    <w:rsid w:val="00F673FF"/>
    <w:rsid w:val="00FB57B6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F0D95-B7C5-4AB3-956B-E38B39CA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</cp:revision>
  <cp:lastPrinted>2017-12-05T06:20:00Z</cp:lastPrinted>
  <dcterms:created xsi:type="dcterms:W3CDTF">2017-12-06T12:31:00Z</dcterms:created>
  <dcterms:modified xsi:type="dcterms:W3CDTF">2017-12-06T12:31:00Z</dcterms:modified>
</cp:coreProperties>
</file>