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D0" w:rsidRDefault="004B0BD0" w:rsidP="004B0BD0">
      <w:pPr>
        <w:ind w:right="1080" w:firstLine="10773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4B0BD0" w:rsidRDefault="004B0BD0" w:rsidP="004B0BD0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</w:t>
      </w:r>
    </w:p>
    <w:p w:rsidR="004B0BD0" w:rsidRDefault="004B0BD0" w:rsidP="004B0BD0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4B0BD0" w:rsidRDefault="004B0BD0" w:rsidP="004B0BD0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B0BD0" w:rsidRDefault="004B0BD0" w:rsidP="004B0BD0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4B0BD0" w:rsidRDefault="004B0BD0" w:rsidP="004B0BD0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«Тёмкинский район»</w:t>
      </w:r>
    </w:p>
    <w:p w:rsidR="004B0BD0" w:rsidRDefault="004B0BD0" w:rsidP="004B0BD0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B0BD0" w:rsidRDefault="004B0BD0" w:rsidP="004B0BD0">
      <w:pPr>
        <w:ind w:firstLine="1077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 от   </w:t>
      </w:r>
      <w:r>
        <w:rPr>
          <w:sz w:val="28"/>
          <w:szCs w:val="28"/>
          <w:u w:val="single"/>
        </w:rPr>
        <w:t>20.12.2017 г.</w:t>
      </w:r>
      <w:r>
        <w:rPr>
          <w:sz w:val="28"/>
          <w:szCs w:val="28"/>
        </w:rPr>
        <w:t xml:space="preserve">  </w:t>
      </w:r>
    </w:p>
    <w:p w:rsidR="004B0BD0" w:rsidRDefault="004B0BD0" w:rsidP="004B0BD0">
      <w:pPr>
        <w:ind w:firstLine="10773"/>
        <w:jc w:val="center"/>
        <w:rPr>
          <w:sz w:val="28"/>
          <w:szCs w:val="28"/>
        </w:rPr>
      </w:pPr>
    </w:p>
    <w:p w:rsidR="004B0BD0" w:rsidRDefault="004B0BD0" w:rsidP="004B0BD0">
      <w:pPr>
        <w:ind w:left="426"/>
        <w:jc w:val="center"/>
        <w:rPr>
          <w:b/>
          <w:i/>
          <w:sz w:val="28"/>
          <w:szCs w:val="28"/>
          <w:u w:val="single"/>
        </w:rPr>
      </w:pPr>
    </w:p>
    <w:p w:rsidR="004B0BD0" w:rsidRDefault="004B0BD0" w:rsidP="004B0BD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Межведомственный план</w:t>
      </w:r>
    </w:p>
    <w:p w:rsidR="004B0BD0" w:rsidRDefault="004B0BD0" w:rsidP="004B0BD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работы комиссии по делам несовершеннолетних и защите их прав </w:t>
      </w:r>
      <w:proofErr w:type="gramStart"/>
      <w:r>
        <w:rPr>
          <w:b/>
          <w:i/>
          <w:sz w:val="28"/>
          <w:szCs w:val="28"/>
          <w:u w:val="single"/>
        </w:rPr>
        <w:t>в</w:t>
      </w:r>
      <w:proofErr w:type="gramEnd"/>
    </w:p>
    <w:p w:rsidR="004B0BD0" w:rsidRDefault="004B0BD0" w:rsidP="004B0BD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муниципальном </w:t>
      </w:r>
      <w:proofErr w:type="gramStart"/>
      <w:r>
        <w:rPr>
          <w:b/>
          <w:i/>
          <w:sz w:val="28"/>
          <w:szCs w:val="28"/>
          <w:u w:val="single"/>
        </w:rPr>
        <w:t>образовании</w:t>
      </w:r>
      <w:proofErr w:type="gramEnd"/>
      <w:r>
        <w:rPr>
          <w:b/>
          <w:i/>
          <w:sz w:val="28"/>
          <w:szCs w:val="28"/>
          <w:u w:val="single"/>
        </w:rPr>
        <w:t xml:space="preserve"> «Тёмкинский район»  Смоленской области на 2018 год.</w:t>
      </w:r>
    </w:p>
    <w:p w:rsidR="004B0BD0" w:rsidRDefault="004B0BD0" w:rsidP="004B0BD0">
      <w:pPr>
        <w:jc w:val="center"/>
        <w:rPr>
          <w:b/>
          <w:i/>
          <w:sz w:val="28"/>
          <w:szCs w:val="28"/>
        </w:rPr>
      </w:pPr>
    </w:p>
    <w:p w:rsidR="004B0BD0" w:rsidRDefault="004B0BD0" w:rsidP="004B0BD0">
      <w:pPr>
        <w:ind w:right="-3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4B0BD0" w:rsidRDefault="004B0BD0" w:rsidP="004B0BD0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мер,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B0BD0" w:rsidRDefault="004B0BD0" w:rsidP="004B0BD0">
      <w:pPr>
        <w:ind w:left="709"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0BD0" w:rsidRDefault="004B0BD0" w:rsidP="004B0BD0">
      <w:pPr>
        <w:ind w:right="-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B0BD0" w:rsidRDefault="004B0BD0" w:rsidP="004B0BD0">
      <w:pPr>
        <w:pStyle w:val="a3"/>
        <w:numPr>
          <w:ilvl w:val="0"/>
          <w:numId w:val="1"/>
        </w:numPr>
        <w:suppressAutoHyphens/>
        <w:snapToGrid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24.06.1999г. № 120 «Об основах системы профилактики безнадзорности и правонарушений несовершеннолетних».</w:t>
      </w:r>
    </w:p>
    <w:p w:rsidR="004B0BD0" w:rsidRDefault="004B0BD0" w:rsidP="004B0BD0">
      <w:pPr>
        <w:pStyle w:val="a3"/>
        <w:numPr>
          <w:ilvl w:val="0"/>
          <w:numId w:val="1"/>
        </w:numPr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несовершеннолетних.</w:t>
      </w:r>
    </w:p>
    <w:p w:rsidR="004B0BD0" w:rsidRDefault="004B0BD0" w:rsidP="004B0BD0">
      <w:pPr>
        <w:pStyle w:val="a3"/>
        <w:numPr>
          <w:ilvl w:val="0"/>
          <w:numId w:val="1"/>
        </w:num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пресечение случаев вовлечения несовершеннолетних в совершение преступлений и антиобщественных действий, повышение эффективности в профилактической работе с семьями,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социально опасном положении.</w:t>
      </w:r>
    </w:p>
    <w:p w:rsidR="004B0BD0" w:rsidRDefault="004B0BD0" w:rsidP="004B0BD0">
      <w:pPr>
        <w:pStyle w:val="a3"/>
        <w:numPr>
          <w:ilvl w:val="0"/>
          <w:numId w:val="1"/>
        </w:numPr>
        <w:suppressAutoHyphens/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Обобщение и распространение положительного опыта работы органов системы профилактики, развитие новых форм организации профилактической работы.</w:t>
      </w:r>
    </w:p>
    <w:tbl>
      <w:tblPr>
        <w:tblStyle w:val="a6"/>
        <w:tblW w:w="1773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70"/>
        <w:gridCol w:w="58"/>
        <w:gridCol w:w="8304"/>
        <w:gridCol w:w="142"/>
        <w:gridCol w:w="2410"/>
        <w:gridCol w:w="3402"/>
        <w:gridCol w:w="2744"/>
      </w:tblGrid>
      <w:tr w:rsidR="004B0BD0" w:rsidTr="00B671AA">
        <w:trPr>
          <w:gridAfter w:val="1"/>
          <w:wAfter w:w="2744" w:type="dxa"/>
          <w:trHeight w:val="75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№№</w:t>
            </w:r>
          </w:p>
          <w:p w:rsidR="004B0BD0" w:rsidRDefault="004B0BD0" w:rsidP="00B671AA">
            <w:pPr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Наименование  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 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4B0BD0" w:rsidTr="00B671AA">
        <w:trPr>
          <w:gridAfter w:val="1"/>
          <w:wAfter w:w="2744" w:type="dxa"/>
          <w:trHeight w:val="434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.Организационно – практическая деятельность</w:t>
            </w:r>
          </w:p>
        </w:tc>
      </w:tr>
      <w:tr w:rsidR="004B0BD0" w:rsidTr="00B671AA">
        <w:trPr>
          <w:gridAfter w:val="1"/>
          <w:wAfter w:w="2744" w:type="dxa"/>
          <w:trHeight w:val="7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дел об административных правонарушениях, об общественно-опасных деяниях, совершенных несовершеннолетними, дел в отношении родителей или лиц их заменяющих, не выполняющих обязанности по воспитанию, содержанию и обучению детей, дел о правонарушениях, субъектами которых являются должностные лица и граждане, не являющиеся законными представителями несовершеннолетних.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</w:tc>
      </w:tr>
      <w:tr w:rsidR="004B0BD0" w:rsidTr="00B671AA">
        <w:trPr>
          <w:gridAfter w:val="1"/>
          <w:wAfter w:w="2744" w:type="dxa"/>
          <w:trHeight w:val="9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Комиссии с вынесением на повестку следующих докладов: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Pr="0057312B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57312B">
              <w:rPr>
                <w:sz w:val="28"/>
                <w:szCs w:val="28"/>
                <w:lang w:eastAsia="en-US"/>
              </w:rPr>
              <w:t>Об итогах деятельности комиссии по делам несовершеннолетних и защите их прав   по профилактике безнадзорности, правонарушений и защите прав несовершеннолетних</w:t>
            </w:r>
            <w:r w:rsidRPr="0057312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7312B">
              <w:rPr>
                <w:sz w:val="28"/>
                <w:szCs w:val="28"/>
                <w:lang w:eastAsia="en-US"/>
              </w:rPr>
              <w:t>за 2017 год. Задачи на 2018 год.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57312B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57312B">
              <w:rPr>
                <w:sz w:val="28"/>
                <w:szCs w:val="28"/>
                <w:lang w:eastAsia="en-US"/>
              </w:rPr>
              <w:t>Об итогах проведения в 2017 году общенациональной информационной кампании по противодействию жестокому обращению с детьми.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57312B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57312B">
              <w:rPr>
                <w:sz w:val="28"/>
                <w:szCs w:val="28"/>
                <w:lang w:eastAsia="en-US"/>
              </w:rPr>
              <w:t xml:space="preserve">Анализ состояния преступности и правонарушений  </w:t>
            </w:r>
            <w:r w:rsidRPr="0057312B">
              <w:rPr>
                <w:sz w:val="28"/>
                <w:szCs w:val="28"/>
                <w:lang w:eastAsia="en-US"/>
              </w:rPr>
              <w:lastRenderedPageBreak/>
              <w:t xml:space="preserve">несовершеннолетних на территории муниципального образования «Темкинский район» Смоленской области за 2017 год. </w:t>
            </w:r>
          </w:p>
          <w:p w:rsidR="004B0BD0" w:rsidRPr="006663BF" w:rsidRDefault="004B0BD0" w:rsidP="00B671AA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8B09BD" w:rsidRDefault="004B0BD0" w:rsidP="00B671AA">
            <w:pPr>
              <w:ind w:firstLine="743"/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4. </w:t>
            </w:r>
            <w:r w:rsidRPr="008B09BD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Об утверждении межведомственного Комплексного плана по профилактике безнадзорности, беспризорности, наркомании, токсикомании, алкоголизма, суицидов, правонарушений несовершеннолетних, защите их прав, предупреждению детского травматизма на 2018 год.</w:t>
            </w: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11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Об организации  индивидуальной профилактической работы с несовершеннолетними, </w:t>
            </w:r>
            <w:proofErr w:type="gramStart"/>
            <w:r>
              <w:rPr>
                <w:sz w:val="28"/>
                <w:szCs w:val="28"/>
                <w:lang w:eastAsia="en-US"/>
              </w:rPr>
              <w:t>состоящими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профилактических учетах  в органах системы профилактик, а так же с семьями находящимися в социально опасном положении. 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57312B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57312B">
              <w:rPr>
                <w:sz w:val="28"/>
                <w:szCs w:val="28"/>
                <w:lang w:eastAsia="en-US"/>
              </w:rPr>
              <w:t>О работе Темкинского, Медведевского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      </w:r>
          </w:p>
          <w:p w:rsidR="004B0BD0" w:rsidRDefault="004B0BD0" w:rsidP="00B671AA">
            <w:pPr>
              <w:pStyle w:val="a3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57312B">
              <w:rPr>
                <w:sz w:val="28"/>
                <w:szCs w:val="28"/>
                <w:lang w:eastAsia="en-US"/>
              </w:rPr>
              <w:t>О мероприятиях, проводимых</w:t>
            </w:r>
            <w:r>
              <w:rPr>
                <w:sz w:val="28"/>
                <w:szCs w:val="28"/>
                <w:lang w:eastAsia="en-US"/>
              </w:rPr>
              <w:t xml:space="preserve"> в муниципальном образовании «Темкинский район» Смоленской области </w:t>
            </w:r>
            <w:r w:rsidRPr="0057312B">
              <w:rPr>
                <w:sz w:val="28"/>
                <w:szCs w:val="28"/>
                <w:lang w:eastAsia="en-US"/>
              </w:rPr>
              <w:t xml:space="preserve"> по раннему выявлению немедицинского потребления несовершеннолетними наркотических средств. </w:t>
            </w:r>
          </w:p>
          <w:p w:rsidR="004B0BD0" w:rsidRPr="0057312B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Земляков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В.П. Потапов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М.А.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65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Pr="008B09BD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8B09BD">
              <w:rPr>
                <w:sz w:val="28"/>
                <w:szCs w:val="28"/>
                <w:lang w:eastAsia="en-US"/>
              </w:rPr>
              <w:t>О работе МБОУ Темкинская СШ, МБОУ Бекринская МООШ,</w:t>
            </w:r>
            <w:r>
              <w:rPr>
                <w:sz w:val="28"/>
                <w:szCs w:val="28"/>
                <w:lang w:eastAsia="en-US"/>
              </w:rPr>
              <w:t xml:space="preserve"> МБОУ Власовская МООШ, МБОУ Булгак</w:t>
            </w:r>
            <w:r w:rsidRPr="008B09BD">
              <w:rPr>
                <w:sz w:val="28"/>
                <w:szCs w:val="28"/>
                <w:lang w:eastAsia="en-US"/>
              </w:rPr>
              <w:t>овская МНОШ по профилактике правонарушений среди несовершеннолетних.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8B09BD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8B09BD">
              <w:rPr>
                <w:sz w:val="28"/>
                <w:szCs w:val="28"/>
                <w:lang w:eastAsia="en-US"/>
              </w:rPr>
              <w:t>О работе Молодежного Совета 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 в волонтерское движение.</w:t>
            </w:r>
          </w:p>
          <w:p w:rsidR="004B0BD0" w:rsidRDefault="004B0BD0" w:rsidP="00B671AA">
            <w:pPr>
              <w:ind w:firstLine="72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B0BD0" w:rsidRPr="008B09BD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8B09BD">
              <w:rPr>
                <w:sz w:val="28"/>
                <w:szCs w:val="28"/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3C598E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О проведении на территории муниципального образования «Темкинский район» Смоленской области оперативно-профилактического мероприятия «Семья», целью которого является профилактика семейного неблагополучия, предупреждение безнадзорности несовершеннолетних.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Харичкина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Л.С. Петрова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Комарова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Пикленков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41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pStyle w:val="a4"/>
              <w:shd w:val="clear" w:color="auto" w:fill="FFFFFF"/>
              <w:spacing w:before="120" w:beforeAutospacing="0" w:after="120" w:afterAutospacing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 О работе МБДОУ Темкинский Дом детского творчества  с детьми и подростками, а так же с детьми,   состоящими на профилактических учетах в КДН и ЗП, в  ПП по Темкинскому району и о планировании  работы с детьми и  подростками в летнее время. 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</w:t>
            </w:r>
            <w:r w:rsidRPr="00161C10">
              <w:rPr>
                <w:sz w:val="28"/>
                <w:szCs w:val="28"/>
                <w:lang w:eastAsia="en-US"/>
              </w:rPr>
              <w:t xml:space="preserve"> деятельности районной детской общественной организации  «Юные гагаринцы» по вопросу нравственного и патриотического воспитания.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161C1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161C10">
              <w:rPr>
                <w:sz w:val="28"/>
                <w:szCs w:val="28"/>
                <w:lang w:eastAsia="en-US"/>
              </w:rPr>
              <w:t xml:space="preserve">3.  О </w:t>
            </w:r>
            <w:r>
              <w:rPr>
                <w:sz w:val="28"/>
                <w:szCs w:val="28"/>
                <w:lang w:eastAsia="en-US"/>
              </w:rPr>
              <w:t xml:space="preserve">работе МБОУ Замыцкая МООШ, МБОУ Кикинская МООШ, МБОУ Селенская МООШ, МБОУ </w:t>
            </w:r>
            <w:proofErr w:type="gramStart"/>
            <w:r>
              <w:rPr>
                <w:sz w:val="28"/>
                <w:szCs w:val="28"/>
                <w:lang w:eastAsia="en-US"/>
              </w:rPr>
              <w:t>Васильевская</w:t>
            </w:r>
            <w:proofErr w:type="gramEnd"/>
            <w:r w:rsidRPr="00161C10">
              <w:rPr>
                <w:sz w:val="28"/>
                <w:szCs w:val="28"/>
                <w:lang w:eastAsia="en-US"/>
              </w:rPr>
              <w:t xml:space="preserve"> МНОШ по профилактике правонарушений среди несовершеннолетних.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161C1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 интернета.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Семёнова 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Прокофьева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Таначова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Павлова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Черикова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 Зуева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</w:tc>
      </w:tr>
      <w:tr w:rsidR="004B0BD0" w:rsidTr="00B671AA">
        <w:trPr>
          <w:gridAfter w:val="1"/>
          <w:wAfter w:w="2744" w:type="dxa"/>
          <w:trHeight w:val="8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ind w:firstLine="743"/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1.  Организация летнего отдыха  и занятости детей и подростков на территории муниципального образования «Темкинский район» Смоленской области.</w:t>
            </w:r>
          </w:p>
          <w:p w:rsidR="004B0BD0" w:rsidRDefault="004B0BD0" w:rsidP="00B671AA">
            <w:pPr>
              <w:ind w:firstLine="743"/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4B0BD0" w:rsidRPr="00177BD2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177BD2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проведении на территории муниципального образования «Темкинский район» Смоленской области комплексной профилактической операции «Здоровый образ жизни»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5B2A55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5B2A55">
              <w:rPr>
                <w:sz w:val="28"/>
                <w:szCs w:val="28"/>
                <w:lang w:eastAsia="en-US"/>
              </w:rPr>
              <w:t xml:space="preserve">3. Об организации внеурочной деятельности несовершеннолетних в муниципальных учреждениях  дополнительного образования  на территории муниципального образования «Темкинский район» Смоленской области. </w:t>
            </w:r>
          </w:p>
          <w:p w:rsidR="004B0BD0" w:rsidRPr="00177BD2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М.А.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Якутович,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Чернова,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Шилова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Е.С. Ильин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4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Pr="008B09BD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8B09BD">
              <w:rPr>
                <w:sz w:val="28"/>
                <w:szCs w:val="28"/>
                <w:lang w:eastAsia="en-US"/>
              </w:rPr>
              <w:t xml:space="preserve">О проведении на территории муниципального образования «Темкинский район» Смоленской области межведомственной комплексной операции «Подросток». </w:t>
            </w:r>
          </w:p>
          <w:p w:rsidR="004B0BD0" w:rsidRPr="005B2A55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8B09BD" w:rsidRDefault="004B0BD0" w:rsidP="00B671AA">
            <w:pPr>
              <w:ind w:firstLine="74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8B09BD">
              <w:rPr>
                <w:bCs/>
                <w:sz w:val="28"/>
                <w:szCs w:val="28"/>
                <w:lang w:eastAsia="en-US"/>
              </w:rPr>
              <w:t>О работе 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      </w:r>
            <w:proofErr w:type="gramEnd"/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8B09BD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8B09BD">
              <w:rPr>
                <w:sz w:val="28"/>
                <w:szCs w:val="28"/>
                <w:lang w:eastAsia="en-US"/>
              </w:rPr>
              <w:t xml:space="preserve">О деятельности отдела социальной защиты населения в Темкинском районе </w:t>
            </w:r>
            <w:r>
              <w:rPr>
                <w:sz w:val="28"/>
                <w:szCs w:val="28"/>
                <w:lang w:eastAsia="en-US"/>
              </w:rPr>
              <w:t>в В</w:t>
            </w:r>
            <w:r w:rsidRPr="008B09BD">
              <w:rPr>
                <w:sz w:val="28"/>
                <w:szCs w:val="28"/>
                <w:lang w:eastAsia="en-US"/>
              </w:rPr>
              <w:t xml:space="preserve">яземском районе по профилактической работе с семьями и детьми, находящимися в социально опасном положении. </w:t>
            </w: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snapToGrid w:val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О состоянии преступности и правонарушений среди несовершеннолетних в Темкинском районе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5B2A5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полугодие 2018 года и о мерах по их предупреждению. </w:t>
            </w:r>
          </w:p>
          <w:p w:rsidR="004B0BD0" w:rsidRDefault="004B0BD0" w:rsidP="00B671AA">
            <w:pPr>
              <w:snapToGrid w:val="0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8B09BD" w:rsidRDefault="004B0BD0" w:rsidP="00B671AA">
            <w:pPr>
              <w:snapToGrid w:val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2. О реализации мероприятий по организации т</w:t>
            </w:r>
            <w:r w:rsidRPr="005B2A55">
              <w:rPr>
                <w:color w:val="333333"/>
                <w:sz w:val="28"/>
                <w:szCs w:val="28"/>
                <w:lang w:eastAsia="en-US"/>
              </w:rPr>
              <w:t xml:space="preserve">рудоустройства несовершеннолетних граждан в возрасте от 14 до 18 лет, в том числе находящихся в социально опасном положении </w:t>
            </w:r>
            <w:r>
              <w:rPr>
                <w:sz w:val="28"/>
                <w:szCs w:val="28"/>
                <w:lang w:eastAsia="en-US"/>
              </w:rPr>
              <w:t xml:space="preserve">за </w:t>
            </w:r>
            <w:r w:rsidRPr="005B2A5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lastRenderedPageBreak/>
              <w:t>I</w:t>
            </w:r>
            <w:r w:rsidRPr="005B2A5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полугодие 2018</w:t>
            </w:r>
            <w:r w:rsidRPr="005B2A55">
              <w:rPr>
                <w:sz w:val="28"/>
                <w:szCs w:val="28"/>
                <w:lang w:eastAsia="en-US"/>
              </w:rPr>
              <w:t xml:space="preserve"> г.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3. Итоги диспансеризации детей находящихся в социально опасном положении </w:t>
            </w:r>
            <w:r>
              <w:rPr>
                <w:sz w:val="28"/>
                <w:szCs w:val="28"/>
                <w:lang w:eastAsia="en-US"/>
              </w:rPr>
              <w:t>за</w:t>
            </w:r>
            <w:r w:rsidRPr="005B2A55">
              <w:rPr>
                <w:sz w:val="28"/>
                <w:szCs w:val="28"/>
                <w:lang w:eastAsia="en-US"/>
              </w:rPr>
              <w:t xml:space="preserve"> </w:t>
            </w:r>
            <w:r w:rsidRPr="005B2A55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полугодие 2018</w:t>
            </w:r>
            <w:r w:rsidRPr="005B2A55">
              <w:rPr>
                <w:sz w:val="28"/>
                <w:szCs w:val="28"/>
                <w:lang w:eastAsia="en-US"/>
              </w:rPr>
              <w:t xml:space="preserve"> г.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5B2A55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Об организации летнего отдыха  детей и подростков, а так же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      </w: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 Терёхина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CD5597">
              <w:rPr>
                <w:sz w:val="28"/>
                <w:szCs w:val="28"/>
                <w:lang w:eastAsia="en-US"/>
              </w:rPr>
              <w:t xml:space="preserve">О проводимой профилактической работе  на территории муниципального образования «Темкинский район» Смоленской области с несовершеннолетними детьми и подростками в целях недопущения незаконного оборота наркотических средств и психотропных веществ. 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CD5597">
              <w:rPr>
                <w:sz w:val="28"/>
                <w:szCs w:val="28"/>
                <w:lang w:eastAsia="en-US"/>
              </w:rPr>
              <w:t xml:space="preserve">О работе по профилактике правонарушений среди несовершеннолетних в муниципальных учреждениях сферы культуры.  </w:t>
            </w:r>
          </w:p>
          <w:p w:rsidR="004B0BD0" w:rsidRDefault="004B0BD0" w:rsidP="00B671AA">
            <w:pPr>
              <w:pStyle w:val="a3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57312B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57312B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работе </w:t>
            </w:r>
            <w:proofErr w:type="spellStart"/>
            <w:r>
              <w:rPr>
                <w:sz w:val="28"/>
                <w:szCs w:val="28"/>
                <w:lang w:eastAsia="en-US"/>
              </w:rPr>
              <w:t>Батюшковского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>, Павловского</w:t>
            </w:r>
            <w:r w:rsidRPr="0057312B">
              <w:rPr>
                <w:sz w:val="28"/>
                <w:szCs w:val="28"/>
                <w:lang w:eastAsia="en-US"/>
              </w:rPr>
              <w:t xml:space="preserve">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      </w:r>
          </w:p>
          <w:p w:rsidR="004B0BD0" w:rsidRPr="00F77CBE" w:rsidRDefault="004B0BD0" w:rsidP="00B671AA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Организация профилактической работы по предупреждению жестокого обращения с детьми. </w:t>
            </w:r>
          </w:p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Август</w:t>
            </w: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Петров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Е.С. Филичкина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</w:tc>
      </w:tr>
      <w:tr w:rsidR="004B0BD0" w:rsidTr="00B671AA">
        <w:trPr>
          <w:gridAfter w:val="1"/>
          <w:wAfter w:w="2744" w:type="dxa"/>
          <w:trHeight w:val="53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CD5597">
              <w:rPr>
                <w:sz w:val="28"/>
                <w:szCs w:val="28"/>
                <w:lang w:eastAsia="en-US"/>
              </w:rPr>
              <w:t>О проведении на территории муниципального образования «Тёмкинский район» Смоленской области оперативно-профилактического мероприятия «Всеобуч».</w:t>
            </w:r>
          </w:p>
          <w:p w:rsidR="004B0BD0" w:rsidRPr="00F77CBE" w:rsidRDefault="004B0BD0" w:rsidP="00B671AA">
            <w:pPr>
              <w:pStyle w:val="a3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CD5597">
              <w:rPr>
                <w:sz w:val="28"/>
                <w:szCs w:val="28"/>
                <w:lang w:eastAsia="en-US"/>
              </w:rPr>
              <w:t xml:space="preserve">О применении  медиативных технологий в отношении несовершеннолетних, о работе служб примирения в МБОУ Темкинская СШ, МБОУ Кикинская МООШ, МБОУ Замыцкая МООШ, МБОУ </w:t>
            </w:r>
            <w:proofErr w:type="gramStart"/>
            <w:r w:rsidRPr="00CD5597">
              <w:rPr>
                <w:sz w:val="28"/>
                <w:szCs w:val="28"/>
                <w:lang w:eastAsia="en-US"/>
              </w:rPr>
              <w:t>Васильевская</w:t>
            </w:r>
            <w:proofErr w:type="gramEnd"/>
            <w:r w:rsidRPr="00CD5597">
              <w:rPr>
                <w:sz w:val="28"/>
                <w:szCs w:val="28"/>
                <w:lang w:eastAsia="en-US"/>
              </w:rPr>
              <w:t xml:space="preserve"> МНОШ.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Организация работы отдела по образованию и гражданско-патриотическому воспитанию Администрации муниципального образования «Темкинский район» Смоленской области по вопросу учета и контроля детей не обучающихся, систематически пропускающих по неуважительной причине занятия. 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5B2A55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Итоги работы по летнему оздоровлению детей и подростков, а так де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      </w:r>
          </w:p>
          <w:p w:rsidR="004B0BD0" w:rsidRPr="007A4F13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Харичкина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Павлова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Таначова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 Зуева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М.А. </w:t>
            </w:r>
            <w:proofErr w:type="spellStart"/>
            <w:r>
              <w:rPr>
                <w:sz w:val="28"/>
                <w:szCs w:val="28"/>
                <w:lang w:eastAsia="en-US"/>
              </w:rPr>
              <w:t>Карнилоаа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</w:tc>
      </w:tr>
      <w:tr w:rsidR="004B0BD0" w:rsidTr="00B671AA">
        <w:trPr>
          <w:gridAfter w:val="1"/>
          <w:wAfter w:w="2744" w:type="dxa"/>
          <w:trHeight w:val="52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Pr="00CD5597" w:rsidRDefault="004B0BD0" w:rsidP="00B671AA">
            <w:pPr>
              <w:snapToGrid w:val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CD5597">
              <w:rPr>
                <w:sz w:val="28"/>
                <w:szCs w:val="28"/>
                <w:lang w:eastAsia="en-US"/>
              </w:rPr>
              <w:t>О состоянии преступности и правонарушений среди несовершеннолетних в Темкинском районе за 9 месяцев 2017 года и о мерах по их предупреждению.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2. </w:t>
            </w:r>
            <w:r w:rsidRPr="00CD5597">
              <w:rPr>
                <w:color w:val="333333"/>
                <w:sz w:val="28"/>
                <w:szCs w:val="28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 w:rsidRPr="00CD5597">
              <w:rPr>
                <w:sz w:val="28"/>
                <w:szCs w:val="28"/>
                <w:lang w:eastAsia="en-US"/>
              </w:rPr>
              <w:t xml:space="preserve">за 9 месяцев 2018 года. </w:t>
            </w:r>
          </w:p>
          <w:p w:rsidR="004B0BD0" w:rsidRDefault="004B0BD0" w:rsidP="00B671AA">
            <w:pPr>
              <w:pStyle w:val="a3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CD5597">
              <w:rPr>
                <w:sz w:val="28"/>
                <w:szCs w:val="28"/>
                <w:lang w:eastAsia="en-US"/>
              </w:rPr>
              <w:t>О применении  медиативных технологий в отношении несовершеннолетних, о работе служб примирения в МБОУ Бекринская МООШ, МБОУ Власовская МООШ, МБОУ Селенская МООШ, МБОУ Булгаковская МНОШ.</w:t>
            </w: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4B0BD0" w:rsidRDefault="004B0BD0" w:rsidP="00B671AA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473CF8" w:rsidRDefault="004B0BD0" w:rsidP="00B671AA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473CF8"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  <w:lang w:eastAsia="en-US"/>
              </w:rPr>
              <w:t xml:space="preserve">Организация правового просвещения среди несовершеннолетних и их родителей.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 Терёхина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Л.С. Петрова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Комарова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Черикова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Пикленков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  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Семенова (по согласованию)</w:t>
            </w:r>
          </w:p>
        </w:tc>
      </w:tr>
      <w:tr w:rsidR="004B0BD0" w:rsidTr="00B671AA">
        <w:trPr>
          <w:gridAfter w:val="1"/>
          <w:wAfter w:w="2744" w:type="dxa"/>
          <w:trHeight w:val="8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CD5597">
              <w:rPr>
                <w:sz w:val="28"/>
                <w:szCs w:val="28"/>
                <w:lang w:eastAsia="en-US"/>
              </w:rPr>
              <w:t>Об организации работы детско-юношеского военно-патриотического общественного движения «Юнармия».</w:t>
            </w:r>
          </w:p>
          <w:p w:rsidR="004B0BD0" w:rsidRDefault="004B0BD0" w:rsidP="00B671AA">
            <w:pPr>
              <w:pStyle w:val="a3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2. </w:t>
            </w:r>
            <w:r w:rsidRPr="00CD5597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 применении медиативных технологий в отношении несовершеннолетних, работе служб примирения в МБОУ Замыцкая МООШ, Кикинская МООШ, </w:t>
            </w:r>
            <w:proofErr w:type="gramStart"/>
            <w:r w:rsidRPr="00CD5597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Васильевская</w:t>
            </w:r>
            <w:proofErr w:type="gramEnd"/>
            <w:r w:rsidRPr="00CD5597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МООШ, Селенская МООШ,</w:t>
            </w:r>
          </w:p>
          <w:p w:rsidR="004B0BD0" w:rsidRDefault="004B0BD0" w:rsidP="00B671AA">
            <w:pPr>
              <w:pStyle w:val="a3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pStyle w:val="a3"/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CD5597">
              <w:rPr>
                <w:sz w:val="28"/>
                <w:szCs w:val="28"/>
                <w:lang w:eastAsia="en-US"/>
              </w:rPr>
              <w:t>3. 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Об организации межведомственной работы по профилактике детской смертности  с учетом сезонной специфике.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Е.С. Ильин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Таначова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Павлова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М.Ю. Зуева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Черикова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 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несовершеннолетних. </w:t>
            </w:r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CD5597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2.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Итоги диспансеризации детей, находящихся в трудной жизненной ситуации в </w:t>
            </w:r>
            <w:r w:rsidRPr="00CD5597">
              <w:rPr>
                <w:sz w:val="28"/>
                <w:szCs w:val="28"/>
                <w:lang w:eastAsia="en-US"/>
              </w:rPr>
              <w:t xml:space="preserve">2018 г. </w:t>
            </w:r>
            <w:proofErr w:type="gramEnd"/>
          </w:p>
          <w:p w:rsidR="004B0BD0" w:rsidRDefault="004B0BD0" w:rsidP="00B671AA">
            <w:pPr>
              <w:ind w:firstLine="743"/>
              <w:jc w:val="both"/>
              <w:rPr>
                <w:sz w:val="28"/>
                <w:szCs w:val="28"/>
                <w:lang w:eastAsia="en-US"/>
              </w:rPr>
            </w:pPr>
          </w:p>
          <w:p w:rsidR="004B0BD0" w:rsidRPr="00363792" w:rsidRDefault="004B0BD0" w:rsidP="00B671AA">
            <w:pPr>
              <w:ind w:right="-3"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363792">
              <w:rPr>
                <w:sz w:val="28"/>
                <w:szCs w:val="28"/>
                <w:lang w:eastAsia="en-US"/>
              </w:rPr>
              <w:t>Об утверждении плана работы комиссии по делам несовершеннолетних и защите их прав в муниципальном образовании «Темкинский район» Смоленской области на 2017 год.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Гаврилова 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представление информации, отчётов, справок, статистической отчётности о выполнении КДН и ЗП, возложенных на неё государственных полномочий.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9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выявлению детей, не приступивших к учебным занятиям.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Карнилова</w:t>
            </w:r>
          </w:p>
        </w:tc>
      </w:tr>
      <w:tr w:rsidR="004B0BD0" w:rsidTr="00B671AA">
        <w:trPr>
          <w:gridAfter w:val="1"/>
          <w:wAfter w:w="2744" w:type="dxa"/>
          <w:trHeight w:val="7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и приём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судебных заседаниях по вопросам, связанным с содержанием, воспитанием, обучением  и защитой прав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581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i/>
                <w:sz w:val="28"/>
                <w:szCs w:val="28"/>
                <w:lang w:eastAsia="en-US"/>
              </w:rPr>
              <w:t>. Взаимодействие с органами системы профилактики</w:t>
            </w:r>
          </w:p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Координационного совета Муниципальной Службы по оказанию правовой, организационной и психолого-педагогической поддержки гражданам.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надобности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Комиссии по опеке и попечительству при Администрации муниципального образования «Темкинский район» Смоленской области.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надобности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121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Межведомственной комиссии по профилактике правонарушений при Администрации муниципального образования «Тёмкинский район» Смоленской области.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Межведомственной комиссии по незаконному обороту наркотических веществ, психотропных средств и их прекурсоров при Администрации муниципального образования «Тёмкинский район» Смоленской области.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межведомственного взаимодействия при проведении комплексной профилактической операции «Семья» на территории муниципального образования «Тёмкинский район», целью которой </w:t>
            </w:r>
            <w:r>
              <w:rPr>
                <w:sz w:val="28"/>
                <w:szCs w:val="28"/>
                <w:lang w:eastAsia="en-US"/>
              </w:rPr>
              <w:lastRenderedPageBreak/>
              <w:t>является профилактика семейного неблагополучия, предупреждение безнадзорности несовершеннолетних.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межведомственного взаимодействия при проведении комплексной профилактической операции «Здоровый образ жизни» на территории муниципального образования «Тёмкинский район», целью которой является предотвращение немедицинского потребления несовершеннолетними наркотических средств или психотропных веществ.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межведомственного взаимодействия при проведении комплексной профилактической операции «Подросток-Всеобуч» на территории муниципального образования «Тёмкинский район», целью которой является выявление и возвращение несовершеннолетних, не приступивших к учебным занятиям в образовательных учреждениях.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межведомственных мероприятий: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«Международный день борьбы с наркоманией»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«Всероссийский день правовой помощи детям»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184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межведомственного взаимодействия при проведении кампании в организации летнего отдыха, оздоровления и занятости подростков, состоящих на профилактическом учете, а также детей из семей, находящихся в социально опасном  положении, детей сирот, детей, оставшихся без попечения родителей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 Терехина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</w:t>
            </w:r>
          </w:p>
        </w:tc>
      </w:tr>
      <w:tr w:rsidR="004B0BD0" w:rsidTr="00B671AA">
        <w:trPr>
          <w:gridAfter w:val="1"/>
          <w:wAfter w:w="2744" w:type="dxa"/>
          <w:trHeight w:val="69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</w:t>
            </w:r>
            <w:r>
              <w:rPr>
                <w:sz w:val="28"/>
                <w:szCs w:val="28"/>
                <w:lang w:eastAsia="en-US"/>
              </w:rPr>
              <w:lastRenderedPageBreak/>
              <w:t>суицида, в том числе в части пресечения распространения среди несовершеннолетних информации о способах совершения самоубийства, призывов к совершению суицида в сети «Интернет».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Л.Ю. Терехина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</w:t>
            </w:r>
          </w:p>
        </w:tc>
      </w:tr>
      <w:tr w:rsidR="004B0BD0" w:rsidTr="00B671AA">
        <w:trPr>
          <w:gridAfter w:val="1"/>
          <w:wAfter w:w="2744" w:type="dxa"/>
          <w:trHeight w:val="157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сверки списков учета семей, находящихся в социально опасном положении и несовершеннолетних, в соответствии с Методическими рекомендациями по формированию органами опеки и попечительства единого учета учетных материалов.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Карнилова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общественные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 (по согласованию)</w:t>
            </w:r>
          </w:p>
        </w:tc>
      </w:tr>
      <w:tr w:rsidR="004B0BD0" w:rsidTr="00B671AA">
        <w:trPr>
          <w:gridAfter w:val="1"/>
          <w:wAfter w:w="2744" w:type="dxa"/>
          <w:trHeight w:val="157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индивидуальной профилактической работы с несовершеннолетними и семьями, </w:t>
            </w:r>
            <w:proofErr w:type="gramStart"/>
            <w:r>
              <w:rPr>
                <w:sz w:val="28"/>
                <w:szCs w:val="28"/>
                <w:lang w:eastAsia="en-US"/>
              </w:rPr>
              <w:t>находящимися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 Терехина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Еремич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4B0BD0" w:rsidTr="00B671AA">
        <w:trPr>
          <w:gridAfter w:val="1"/>
          <w:wAfter w:w="2744" w:type="dxa"/>
          <w:trHeight w:val="97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рейдов в места проведения досуга и отдыха несовершеннолетних.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</w:tc>
      </w:tr>
      <w:tr w:rsidR="004B0BD0" w:rsidTr="00B671AA">
        <w:trPr>
          <w:gridAfter w:val="1"/>
          <w:wAfter w:w="2744" w:type="dxa"/>
          <w:trHeight w:val="126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межведомственных рейдов в семьи, находящиеся в социально опасном положении, в семьи подростков, состоящих на учёте в КДН и ЗП.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</w:tc>
      </w:tr>
      <w:tr w:rsidR="004B0BD0" w:rsidTr="00B671AA">
        <w:trPr>
          <w:gridAfter w:val="1"/>
          <w:wAfter w:w="2744" w:type="dxa"/>
          <w:trHeight w:val="55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расширенного выездного заседания Комиссии в МБОУ «Темкинская МСОШ» и на базе сельского поселения, где </w:t>
            </w:r>
            <w:r>
              <w:rPr>
                <w:sz w:val="28"/>
                <w:szCs w:val="28"/>
                <w:lang w:eastAsia="en-US"/>
              </w:rPr>
              <w:lastRenderedPageBreak/>
              <w:t>наблюдается рост правонарушений.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lastRenderedPageBreak/>
              <w:t>III</w:t>
            </w:r>
            <w:r>
              <w:rPr>
                <w:b/>
                <w:i/>
                <w:sz w:val="28"/>
                <w:szCs w:val="28"/>
                <w:lang w:eastAsia="en-US"/>
              </w:rPr>
              <w:t>. Осуществление контроля</w:t>
            </w:r>
          </w:p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на заседании комиссии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мероприятий  по выявлению и исследованию в полном объеме причин и условий, способствующих безнадзорности,  беспризорности, правонарушениям и антиобщественным действиям       несовершеннолетних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О.В. Чернова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 деятельности образовательных учреждений района по соблюдению законодательства в области  образования  несовершеннолетних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</w:tc>
      </w:tr>
      <w:tr w:rsidR="004B0BD0" w:rsidTr="00B671AA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контроля и проведение профилактической работы с несовершеннолетними, </w:t>
            </w:r>
            <w:proofErr w:type="gramStart"/>
            <w:r>
              <w:rPr>
                <w:sz w:val="28"/>
                <w:szCs w:val="28"/>
                <w:lang w:eastAsia="en-US"/>
              </w:rPr>
              <w:t>имеющими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условное наказание с испытательным сроком.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(по мере надобности)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</w:tc>
      </w:tr>
      <w:tr w:rsidR="004B0BD0" w:rsidTr="00B671AA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мер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554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веществ, а также включения несовершеннолетних в программы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реабилитации и ресоциализации наркопотребителей  за 2016 год и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полугодие 2017 года.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</w:tc>
      </w:tr>
      <w:tr w:rsidR="004B0BD0" w:rsidTr="00B671AA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анализе состояния преступности в отношении несовершеннолетних и малолетних детей, а также организация работы по профилактике указанных преступлений и соответственно роли здравоохранения, образования и социальной защиты.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Чернова, 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</w:tc>
      </w:tr>
      <w:tr w:rsidR="004B0BD0" w:rsidTr="00B671AA">
        <w:trPr>
          <w:gridAfter w:val="1"/>
          <w:wAfter w:w="2744" w:type="dxa"/>
          <w:trHeight w:val="87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О ходе исполнения постановлений комиссии по делам несовершеннолетних и защите их прав при администрации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i/>
                <w:sz w:val="28"/>
                <w:szCs w:val="28"/>
                <w:lang w:eastAsia="en-US"/>
              </w:rPr>
              <w:t>. Связь со средствами массовой информации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77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в районной газете «Заря» результатов работы комиссии по делам несовершеннолетних и защиты их прав.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работы Комиссии на официальном сайте администрации МО «Темкинский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правового просвещения несовершеннолетних и их родителей по вопросам уголовной ответственности за совершение преступлений в отношении детей  подростков. Ведение в СМИ рубрики «Правопорядок»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Якутович 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в районной газете «Заря» несовершеннолетних и их родителей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имеющихся вакансиях, связанных с трудоустройством и получением профессии несовершеннолетних.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 Терёхина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 xml:space="preserve"> Индивидуальная профилактическая </w:t>
            </w:r>
            <w:proofErr w:type="gramStart"/>
            <w:r>
              <w:rPr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Обследование условий жизни семей и несовершеннолетних, </w:t>
            </w:r>
            <w:r>
              <w:rPr>
                <w:sz w:val="28"/>
                <w:szCs w:val="28"/>
                <w:lang w:eastAsia="en-US"/>
              </w:rPr>
              <w:lastRenderedPageBreak/>
              <w:t>состоящих на профилактических  учетах.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соответствии с </w:t>
            </w:r>
            <w:r>
              <w:rPr>
                <w:sz w:val="28"/>
                <w:szCs w:val="28"/>
                <w:lang w:eastAsia="en-US"/>
              </w:rPr>
              <w:lastRenderedPageBreak/>
              <w:t>планами ИПР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О.В. Чернова 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профилактических бесед, консультаций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Чернова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 Терехина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оказания помощи в трудоустройстве, лечении от алкоголизма и наркомании, оформлении соответствующих документов.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Якутович О.В. Чернова 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Л.Ю. Терехина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Гаврилова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Н.Е. Казакова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досуга несовершеннолетних, вовлечение их в работу кружков и секций.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И.В.Еремич (по согласованию)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Карнилова</w:t>
            </w: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планов индивидуальной профилактической работы с семьями и несовершеннолетними, </w:t>
            </w:r>
            <w:proofErr w:type="gramStart"/>
            <w:r>
              <w:rPr>
                <w:sz w:val="28"/>
                <w:szCs w:val="28"/>
                <w:lang w:eastAsia="en-US"/>
              </w:rPr>
              <w:t>состоящими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учете в комиссии.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Бисиров</w:t>
            </w:r>
            <w:proofErr w:type="spellEnd"/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I. Нормативно-правовая деятельность</w:t>
            </w:r>
          </w:p>
          <w:p w:rsidR="004B0BD0" w:rsidRDefault="004B0BD0" w:rsidP="00B671A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разработке программ, справок, постановлений муниципального образования по профилактике преступлений и правонарушений, социальному неблагополучию</w:t>
            </w:r>
          </w:p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pStyle w:val="a5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snapToGrid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проектов нормативных правовых актов муниципального образования «Темкинский  район» Смоленской области  по вопросам безнадзорности и правонарушений </w:t>
            </w:r>
            <w:r>
              <w:rPr>
                <w:sz w:val="28"/>
                <w:szCs w:val="28"/>
                <w:lang w:eastAsia="en-US"/>
              </w:rPr>
              <w:lastRenderedPageBreak/>
              <w:t>несовершеннолетних, защите их прав и интересов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snapToGrid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проектов нормативных правовых актов муниципального образования «Темкинский район» Смоленской области  по вопросам организации дальнейшей деятельности комиссии в соответствии с областным законом «О комиссиях по делам несовершеннолетних и защите их прав»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snapToGrid w:val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VII</w:t>
            </w:r>
            <w:r>
              <w:rPr>
                <w:b/>
                <w:i/>
                <w:sz w:val="28"/>
                <w:szCs w:val="28"/>
                <w:lang w:eastAsia="en-US"/>
              </w:rPr>
              <w:t>. Совершенствование деятельности комиссии.</w:t>
            </w:r>
          </w:p>
          <w:p w:rsidR="004B0BD0" w:rsidRDefault="004B0BD0" w:rsidP="00B671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snapToGrid w:val="0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  <w:p w:rsidR="004B0BD0" w:rsidRDefault="004B0BD0" w:rsidP="00B671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КДН и ЗП Смоленской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  <w:tr w:rsidR="004B0BD0" w:rsidTr="00B671AA">
        <w:trPr>
          <w:gridAfter w:val="1"/>
          <w:wAfter w:w="2744" w:type="dxa"/>
          <w:trHeight w:val="39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snapToGrid w:val="0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Якутович</w:t>
            </w:r>
          </w:p>
          <w:p w:rsidR="004B0BD0" w:rsidRDefault="004B0BD0" w:rsidP="00B671A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B0BD0" w:rsidRDefault="004B0BD0" w:rsidP="004B0BD0">
      <w:pPr>
        <w:jc w:val="center"/>
        <w:rPr>
          <w:sz w:val="28"/>
          <w:szCs w:val="28"/>
        </w:rPr>
      </w:pPr>
    </w:p>
    <w:p w:rsidR="004B0BD0" w:rsidRDefault="004B0BD0" w:rsidP="004B0BD0">
      <w:pPr>
        <w:rPr>
          <w:sz w:val="28"/>
          <w:szCs w:val="28"/>
        </w:rPr>
      </w:pPr>
    </w:p>
    <w:p w:rsidR="004B0BD0" w:rsidRDefault="004B0BD0" w:rsidP="004B0BD0">
      <w:pPr>
        <w:rPr>
          <w:sz w:val="28"/>
          <w:szCs w:val="28"/>
        </w:rPr>
      </w:pPr>
    </w:p>
    <w:p w:rsidR="004B0BD0" w:rsidRDefault="004B0BD0" w:rsidP="004B0BD0">
      <w:pPr>
        <w:rPr>
          <w:sz w:val="28"/>
          <w:szCs w:val="28"/>
        </w:rPr>
      </w:pPr>
    </w:p>
    <w:p w:rsidR="004B0BD0" w:rsidRDefault="004B0BD0" w:rsidP="004B0BD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по делам</w:t>
      </w:r>
    </w:p>
    <w:p w:rsidR="004B0BD0" w:rsidRDefault="004B0BD0" w:rsidP="004B0BD0">
      <w:pPr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                                                                                                           М.А. Карнилова</w:t>
      </w:r>
    </w:p>
    <w:p w:rsidR="004B0BD0" w:rsidRDefault="004B0BD0" w:rsidP="004B0B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BD0" w:rsidRDefault="004B0BD0" w:rsidP="004B0BD0">
      <w:pPr>
        <w:rPr>
          <w:sz w:val="28"/>
          <w:szCs w:val="28"/>
        </w:rPr>
      </w:pPr>
      <w:r>
        <w:rPr>
          <w:sz w:val="28"/>
          <w:szCs w:val="28"/>
        </w:rPr>
        <w:t xml:space="preserve"> И.о. ответственного секретаря  Комиссии                                                                                                       Е.А. Харичкина </w:t>
      </w:r>
    </w:p>
    <w:p w:rsidR="004B0BD0" w:rsidRDefault="004B0BD0" w:rsidP="004B0BD0">
      <w:pPr>
        <w:rPr>
          <w:sz w:val="28"/>
          <w:szCs w:val="28"/>
        </w:rPr>
      </w:pPr>
    </w:p>
    <w:p w:rsidR="004B0BD0" w:rsidRDefault="004B0BD0" w:rsidP="004B0B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C5B" w:rsidRDefault="004B0BD0">
      <w:r>
        <w:rPr>
          <w:sz w:val="28"/>
          <w:szCs w:val="28"/>
        </w:rPr>
        <w:t>20.12.2017 г.</w:t>
      </w:r>
      <w:bookmarkStart w:id="0" w:name="_GoBack"/>
      <w:bookmarkEnd w:id="0"/>
    </w:p>
    <w:sectPr w:rsidR="00426C5B" w:rsidSect="006663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6D5C"/>
    <w:multiLevelType w:val="hybridMultilevel"/>
    <w:tmpl w:val="6F2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0"/>
    <w:rsid w:val="00426C5B"/>
    <w:rsid w:val="004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D0"/>
    <w:pPr>
      <w:ind w:left="720"/>
      <w:contextualSpacing/>
    </w:pPr>
  </w:style>
  <w:style w:type="paragraph" w:styleId="a4">
    <w:name w:val="Normal (Web)"/>
    <w:basedOn w:val="a"/>
    <w:semiHidden/>
    <w:unhideWhenUsed/>
    <w:rsid w:val="004B0BD0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4B0BD0"/>
    <w:pPr>
      <w:widowControl w:val="0"/>
      <w:suppressLineNumbers/>
      <w:suppressAutoHyphens/>
    </w:pPr>
    <w:rPr>
      <w:rFonts w:eastAsia="Arial Unicode MS"/>
      <w:kern w:val="2"/>
    </w:rPr>
  </w:style>
  <w:style w:type="table" w:styleId="a6">
    <w:name w:val="Table Grid"/>
    <w:basedOn w:val="a1"/>
    <w:rsid w:val="004B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D0"/>
    <w:pPr>
      <w:ind w:left="720"/>
      <w:contextualSpacing/>
    </w:pPr>
  </w:style>
  <w:style w:type="paragraph" w:styleId="a4">
    <w:name w:val="Normal (Web)"/>
    <w:basedOn w:val="a"/>
    <w:semiHidden/>
    <w:unhideWhenUsed/>
    <w:rsid w:val="004B0BD0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4B0BD0"/>
    <w:pPr>
      <w:widowControl w:val="0"/>
      <w:suppressLineNumbers/>
      <w:suppressAutoHyphens/>
    </w:pPr>
    <w:rPr>
      <w:rFonts w:eastAsia="Arial Unicode MS"/>
      <w:kern w:val="2"/>
    </w:rPr>
  </w:style>
  <w:style w:type="table" w:styleId="a6">
    <w:name w:val="Table Grid"/>
    <w:basedOn w:val="a1"/>
    <w:rsid w:val="004B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2018-06-28T11:45:00Z</dcterms:created>
  <dcterms:modified xsi:type="dcterms:W3CDTF">2018-06-28T11:46:00Z</dcterms:modified>
</cp:coreProperties>
</file>