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3B0A">
        <w:rPr>
          <w:rFonts w:ascii="Times New Roman" w:hAnsi="Times New Roman" w:cs="Times New Roman"/>
          <w:sz w:val="28"/>
          <w:szCs w:val="28"/>
        </w:rPr>
        <w:t>23</w:t>
      </w:r>
      <w:r w:rsidR="00EE43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EE4348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EE4348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63B0A">
        <w:rPr>
          <w:sz w:val="28"/>
          <w:szCs w:val="28"/>
        </w:rPr>
        <w:t xml:space="preserve">Пронченкова Алексея </w:t>
      </w:r>
      <w:r w:rsidR="008A16FF">
        <w:rPr>
          <w:sz w:val="28"/>
          <w:szCs w:val="28"/>
        </w:rPr>
        <w:t xml:space="preserve">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63B0A" w:rsidRPr="00410293" w:rsidRDefault="00863B0A" w:rsidP="00863B0A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EE4348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Пронченкова Алексея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водителя областного государственного бюджетного автотранспортного учреждения Администрации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Смоленский район</w:t>
      </w:r>
      <w:r w:rsidRPr="0041029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с. Каспля-1,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63B0A" w:rsidRPr="00410293" w:rsidRDefault="00863B0A" w:rsidP="00863B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 w:rsidR="00EE4348">
        <w:rPr>
          <w:sz w:val="28"/>
          <w:szCs w:val="28"/>
        </w:rPr>
        <w:t>4</w:t>
      </w:r>
      <w:r w:rsidRPr="00410293">
        <w:rPr>
          <w:sz w:val="28"/>
          <w:szCs w:val="28"/>
        </w:rPr>
        <w:t>0 минут.</w:t>
      </w:r>
    </w:p>
    <w:p w:rsidR="00863B0A" w:rsidRPr="00410293" w:rsidRDefault="00863B0A" w:rsidP="00863B0A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EE4348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Пронченкова Алексея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EE4348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ADA"/>
    <w:rsid w:val="004D49AE"/>
    <w:rsid w:val="00576C0C"/>
    <w:rsid w:val="00582217"/>
    <w:rsid w:val="00582C97"/>
    <w:rsid w:val="00586000"/>
    <w:rsid w:val="006B64E1"/>
    <w:rsid w:val="00736269"/>
    <w:rsid w:val="007971B4"/>
    <w:rsid w:val="00797DCB"/>
    <w:rsid w:val="00863B0A"/>
    <w:rsid w:val="0088753A"/>
    <w:rsid w:val="008A16FF"/>
    <w:rsid w:val="009D7A60"/>
    <w:rsid w:val="00A16A9D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EE4348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2017-08-31T11:39:00Z</dcterms:created>
  <dcterms:modified xsi:type="dcterms:W3CDTF">2017-08-31T11:40:00Z</dcterms:modified>
</cp:coreProperties>
</file>