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8C44DC">
      <w:r w:rsidRPr="008C44DC"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DC" w:rsidRPr="004175D8" w:rsidRDefault="004175D8" w:rsidP="004175D8">
      <w:pPr>
        <w:spacing w:after="0" w:line="240" w:lineRule="auto"/>
        <w:jc w:val="center"/>
        <w:rPr>
          <w:b/>
          <w:sz w:val="32"/>
          <w:szCs w:val="32"/>
        </w:rPr>
      </w:pPr>
      <w:r w:rsidRPr="004175D8">
        <w:rPr>
          <w:rFonts w:ascii="Segoe UI" w:hAnsi="Segoe UI" w:cs="Segoe UI"/>
          <w:b/>
          <w:sz w:val="32"/>
          <w:szCs w:val="32"/>
        </w:rPr>
        <w:t>Договор по отчуждению недвижимости долж</w:t>
      </w:r>
      <w:r w:rsidR="00DB6761">
        <w:rPr>
          <w:rFonts w:ascii="Segoe UI" w:hAnsi="Segoe UI" w:cs="Segoe UI"/>
          <w:b/>
          <w:sz w:val="32"/>
          <w:szCs w:val="32"/>
        </w:rPr>
        <w:t>ен</w:t>
      </w:r>
      <w:r w:rsidRPr="004175D8">
        <w:rPr>
          <w:rFonts w:ascii="Segoe UI" w:hAnsi="Segoe UI" w:cs="Segoe UI"/>
          <w:b/>
          <w:sz w:val="32"/>
          <w:szCs w:val="32"/>
        </w:rPr>
        <w:t xml:space="preserve"> содержать информацию </w:t>
      </w:r>
      <w:r w:rsidR="00DB6761">
        <w:rPr>
          <w:rFonts w:ascii="Segoe UI" w:hAnsi="Segoe UI" w:cs="Segoe UI"/>
          <w:b/>
          <w:sz w:val="32"/>
          <w:szCs w:val="32"/>
        </w:rPr>
        <w:t xml:space="preserve">об обременениях </w:t>
      </w:r>
      <w:r w:rsidR="00DB6761">
        <w:rPr>
          <w:rFonts w:ascii="Segoe UI" w:hAnsi="Segoe UI" w:cs="Segoe UI"/>
          <w:b/>
          <w:sz w:val="32"/>
          <w:szCs w:val="32"/>
        </w:rPr>
        <w:br/>
        <w:t xml:space="preserve">и </w:t>
      </w:r>
      <w:r w:rsidRPr="004175D8">
        <w:rPr>
          <w:rFonts w:ascii="Segoe UI" w:hAnsi="Segoe UI" w:cs="Segoe UI"/>
          <w:b/>
          <w:sz w:val="32"/>
          <w:szCs w:val="32"/>
        </w:rPr>
        <w:t>ограничениях</w:t>
      </w:r>
    </w:p>
    <w:p w:rsidR="004175D8" w:rsidRDefault="004175D8" w:rsidP="00F4071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C44DC" w:rsidRDefault="00A40846" w:rsidP="00F4071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 сообщает, </w:t>
      </w:r>
      <w:r>
        <w:rPr>
          <w:rFonts w:ascii="Segoe UI" w:hAnsi="Segoe UI" w:cs="Segoe UI"/>
          <w:sz w:val="24"/>
          <w:szCs w:val="24"/>
        </w:rPr>
        <w:br/>
        <w:t>что п</w:t>
      </w:r>
      <w:r w:rsidR="008C44DC">
        <w:rPr>
          <w:rFonts w:ascii="Segoe UI" w:hAnsi="Segoe UI" w:cs="Segoe UI"/>
          <w:sz w:val="24"/>
          <w:szCs w:val="24"/>
        </w:rPr>
        <w:t xml:space="preserve">о результатам проведенного анализа причин приостановлений и отказов </w:t>
      </w:r>
      <w:r w:rsidR="00465BF7">
        <w:rPr>
          <w:rFonts w:ascii="Segoe UI" w:hAnsi="Segoe UI" w:cs="Segoe UI"/>
          <w:sz w:val="24"/>
          <w:szCs w:val="24"/>
        </w:rPr>
        <w:br/>
      </w:r>
      <w:r w:rsidR="008C44DC">
        <w:rPr>
          <w:rFonts w:ascii="Segoe UI" w:hAnsi="Segoe UI" w:cs="Segoe UI"/>
          <w:sz w:val="24"/>
          <w:szCs w:val="24"/>
        </w:rPr>
        <w:t>в проведении государственного кадастрового учета и (или) государственной регистрации прав одной из наиболее часто встречающихся ошибок заявителей</w:t>
      </w:r>
      <w:r w:rsidR="00F40716">
        <w:rPr>
          <w:rFonts w:ascii="Segoe UI" w:hAnsi="Segoe UI" w:cs="Segoe UI"/>
          <w:sz w:val="24"/>
          <w:szCs w:val="24"/>
        </w:rPr>
        <w:t xml:space="preserve"> является </w:t>
      </w:r>
      <w:r w:rsidR="001D4FD9">
        <w:rPr>
          <w:rFonts w:ascii="Segoe UI" w:hAnsi="Segoe UI" w:cs="Segoe UI"/>
          <w:sz w:val="24"/>
          <w:szCs w:val="24"/>
        </w:rPr>
        <w:t>отсутствие</w:t>
      </w:r>
      <w:r w:rsidR="00F40716">
        <w:rPr>
          <w:rFonts w:ascii="Segoe UI" w:hAnsi="Segoe UI" w:cs="Segoe UI"/>
          <w:sz w:val="24"/>
          <w:szCs w:val="24"/>
        </w:rPr>
        <w:t xml:space="preserve"> в договорах по отчуждению объектов недвижимости </w:t>
      </w:r>
      <w:r w:rsidR="00465BF7">
        <w:rPr>
          <w:rFonts w:ascii="Segoe UI" w:hAnsi="Segoe UI" w:cs="Segoe UI"/>
          <w:sz w:val="24"/>
          <w:szCs w:val="24"/>
        </w:rPr>
        <w:br/>
      </w:r>
      <w:r w:rsidR="00F40716">
        <w:rPr>
          <w:rFonts w:ascii="Segoe UI" w:hAnsi="Segoe UI" w:cs="Segoe UI"/>
          <w:sz w:val="24"/>
          <w:szCs w:val="24"/>
        </w:rPr>
        <w:t xml:space="preserve">(купля-продажа, дарение, мена) информации об обременениях, ограничениях, имеющихся в </w:t>
      </w:r>
      <w:r w:rsidR="00F40716" w:rsidRPr="00123406">
        <w:rPr>
          <w:rFonts w:ascii="Segoe UI" w:hAnsi="Segoe UI" w:cs="Segoe UI"/>
          <w:sz w:val="24"/>
          <w:szCs w:val="24"/>
        </w:rPr>
        <w:t>Едино</w:t>
      </w:r>
      <w:r w:rsidR="00F40716">
        <w:rPr>
          <w:rFonts w:ascii="Segoe UI" w:hAnsi="Segoe UI" w:cs="Segoe UI"/>
          <w:sz w:val="24"/>
          <w:szCs w:val="24"/>
        </w:rPr>
        <w:t>м</w:t>
      </w:r>
      <w:r w:rsidR="00F40716" w:rsidRPr="00123406">
        <w:rPr>
          <w:rFonts w:ascii="Segoe UI" w:hAnsi="Segoe UI" w:cs="Segoe UI"/>
          <w:sz w:val="24"/>
          <w:szCs w:val="24"/>
        </w:rPr>
        <w:t xml:space="preserve"> государственно</w:t>
      </w:r>
      <w:r w:rsidR="00F40716">
        <w:rPr>
          <w:rFonts w:ascii="Segoe UI" w:hAnsi="Segoe UI" w:cs="Segoe UI"/>
          <w:sz w:val="24"/>
          <w:szCs w:val="24"/>
        </w:rPr>
        <w:t>м</w:t>
      </w:r>
      <w:r w:rsidR="00F40716" w:rsidRPr="00123406">
        <w:rPr>
          <w:rFonts w:ascii="Segoe UI" w:hAnsi="Segoe UI" w:cs="Segoe UI"/>
          <w:sz w:val="24"/>
          <w:szCs w:val="24"/>
        </w:rPr>
        <w:t xml:space="preserve"> реестр</w:t>
      </w:r>
      <w:r w:rsidR="00F40716">
        <w:rPr>
          <w:rFonts w:ascii="Segoe UI" w:hAnsi="Segoe UI" w:cs="Segoe UI"/>
          <w:sz w:val="24"/>
          <w:szCs w:val="24"/>
        </w:rPr>
        <w:t>е</w:t>
      </w:r>
      <w:r w:rsidR="00F40716" w:rsidRPr="00123406">
        <w:rPr>
          <w:rFonts w:ascii="Segoe UI" w:hAnsi="Segoe UI" w:cs="Segoe UI"/>
          <w:sz w:val="24"/>
          <w:szCs w:val="24"/>
        </w:rPr>
        <w:t xml:space="preserve"> недвижимости (ЕГРН</w:t>
      </w:r>
      <w:r w:rsidR="00F40716">
        <w:rPr>
          <w:rFonts w:ascii="Segoe UI" w:hAnsi="Segoe UI" w:cs="Segoe UI"/>
          <w:sz w:val="24"/>
          <w:szCs w:val="24"/>
        </w:rPr>
        <w:t>).</w:t>
      </w:r>
      <w:proofErr w:type="gramEnd"/>
    </w:p>
    <w:p w:rsidR="00DD2F8D" w:rsidRDefault="00DD2F8D" w:rsidP="00F4071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Зачастую данная информация </w:t>
      </w:r>
      <w:r>
        <w:rPr>
          <w:rFonts w:ascii="Segoe UI" w:hAnsi="Segoe UI" w:cs="Segoe UI"/>
          <w:sz w:val="24"/>
          <w:szCs w:val="24"/>
        </w:rPr>
        <w:t>об обременениях, ограничениях на объекте недвижимости не включена в содержание договора по причине неосведомленности приобретателя.</w:t>
      </w:r>
    </w:p>
    <w:p w:rsidR="009C12B2" w:rsidRDefault="009C12B2" w:rsidP="00F4071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2078">
        <w:rPr>
          <w:rFonts w:ascii="Segoe UI" w:hAnsi="Segoe UI" w:cs="Segoe UI"/>
          <w:color w:val="000000" w:themeColor="text1"/>
          <w:sz w:val="24"/>
          <w:szCs w:val="24"/>
        </w:rPr>
        <w:t>Чтобы установить факт</w:t>
      </w:r>
      <w:r w:rsidR="00E81885">
        <w:rPr>
          <w:rFonts w:ascii="Segoe UI" w:hAnsi="Segoe UI" w:cs="Segoe UI"/>
          <w:color w:val="000000" w:themeColor="text1"/>
          <w:sz w:val="24"/>
          <w:szCs w:val="24"/>
        </w:rPr>
        <w:t xml:space="preserve"> наличия или отсутствия каких-</w:t>
      </w:r>
      <w:r>
        <w:rPr>
          <w:rFonts w:ascii="Segoe UI" w:hAnsi="Segoe UI" w:cs="Segoe UI"/>
          <w:color w:val="000000" w:themeColor="text1"/>
          <w:sz w:val="24"/>
          <w:szCs w:val="24"/>
        </w:rPr>
        <w:t>либо обременений, ограничений, возложенных на приобретаемое имущество, тем самым обезопасив себя</w:t>
      </w:r>
      <w:r w:rsidR="00DD2F8D">
        <w:rPr>
          <w:rFonts w:ascii="Segoe UI" w:hAnsi="Segoe UI" w:cs="Segoe UI"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покупая, принимая в дар, либо получая имущество в результате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обмена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Управление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рекомендует получить </w:t>
      </w:r>
      <w:r w:rsidRPr="00DD2F8D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выписку из </w:t>
      </w:r>
      <w:r w:rsidRPr="00DD2F8D">
        <w:rPr>
          <w:rFonts w:ascii="Segoe UI" w:hAnsi="Segoe UI" w:cs="Segoe UI"/>
          <w:sz w:val="24"/>
          <w:szCs w:val="24"/>
          <w:u w:val="single"/>
        </w:rPr>
        <w:t>Единого государственного реестра недвижимости (ЕГРН) об объекте недвижимости</w:t>
      </w:r>
      <w:r>
        <w:rPr>
          <w:rFonts w:ascii="Segoe UI" w:hAnsi="Segoe UI" w:cs="Segoe UI"/>
          <w:sz w:val="24"/>
          <w:szCs w:val="24"/>
        </w:rPr>
        <w:t>, в которой будет содержаться данная информация.</w:t>
      </w:r>
    </w:p>
    <w:p w:rsidR="00DD2F8D" w:rsidRPr="00C42BFF" w:rsidRDefault="00DD2F8D" w:rsidP="00DD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2BFF">
        <w:rPr>
          <w:rFonts w:ascii="Segoe UI" w:hAnsi="Segoe UI" w:cs="Segoe UI"/>
          <w:sz w:val="24"/>
          <w:szCs w:val="24"/>
        </w:rPr>
        <w:t xml:space="preserve">В соответствии со ст. 63 Федерального закона № 218-ФЗ сведения, содержащиеся в ЕГРН, аналитическая и иная информация по запросам </w:t>
      </w:r>
      <w:r w:rsidR="00465BF7">
        <w:rPr>
          <w:rFonts w:ascii="Segoe UI" w:hAnsi="Segoe UI" w:cs="Segoe UI"/>
          <w:sz w:val="24"/>
          <w:szCs w:val="24"/>
        </w:rPr>
        <w:br/>
      </w:r>
      <w:r w:rsidRPr="00C42BFF">
        <w:rPr>
          <w:rFonts w:ascii="Segoe UI" w:hAnsi="Segoe UI" w:cs="Segoe UI"/>
          <w:sz w:val="24"/>
          <w:szCs w:val="24"/>
        </w:rPr>
        <w:t xml:space="preserve">о предоставлении сведений лиц, не указанных в </w:t>
      </w:r>
      <w:hyperlink r:id="rId5" w:history="1">
        <w:r w:rsidRPr="00C42BFF">
          <w:rPr>
            <w:rFonts w:ascii="Segoe UI" w:hAnsi="Segoe UI" w:cs="Segoe UI"/>
            <w:color w:val="0000FF"/>
            <w:sz w:val="24"/>
            <w:szCs w:val="24"/>
          </w:rPr>
          <w:t>части 1</w:t>
        </w:r>
      </w:hyperlink>
      <w:r w:rsidRPr="00C42BFF">
        <w:rPr>
          <w:rFonts w:ascii="Segoe UI" w:hAnsi="Segoe UI" w:cs="Segoe UI"/>
          <w:sz w:val="24"/>
          <w:szCs w:val="24"/>
        </w:rPr>
        <w:t xml:space="preserve"> настоящей статьи, предоставляются за плату. </w:t>
      </w:r>
      <w:hyperlink r:id="rId6" w:history="1">
        <w:r w:rsidRPr="00C42BFF">
          <w:rPr>
            <w:rFonts w:ascii="Segoe UI" w:hAnsi="Segoe UI" w:cs="Segoe UI"/>
            <w:color w:val="0000FF"/>
            <w:sz w:val="24"/>
            <w:szCs w:val="24"/>
          </w:rPr>
          <w:t>Размер</w:t>
        </w:r>
      </w:hyperlink>
      <w:r w:rsidRPr="00C42BFF">
        <w:rPr>
          <w:rFonts w:ascii="Segoe UI" w:hAnsi="Segoe UI" w:cs="Segoe UI"/>
          <w:sz w:val="24"/>
          <w:szCs w:val="24"/>
        </w:rPr>
        <w:t xml:space="preserve"> такой платы, </w:t>
      </w:r>
      <w:hyperlink r:id="rId7" w:history="1">
        <w:r w:rsidRPr="00C42BFF">
          <w:rPr>
            <w:rFonts w:ascii="Segoe UI" w:hAnsi="Segoe UI" w:cs="Segoe UI"/>
            <w:color w:val="0000FF"/>
            <w:sz w:val="24"/>
            <w:szCs w:val="24"/>
          </w:rPr>
          <w:t>порядок</w:t>
        </w:r>
      </w:hyperlink>
      <w:r w:rsidRPr="00C42BFF">
        <w:rPr>
          <w:rFonts w:ascii="Segoe UI" w:hAnsi="Segoe UI" w:cs="Segoe UI"/>
          <w:sz w:val="24"/>
          <w:szCs w:val="24"/>
        </w:rPr>
        <w:t xml:space="preserve"> ее взимания и возврата устанавливаются органом нормативно-правового регулирования.</w:t>
      </w:r>
    </w:p>
    <w:p w:rsidR="00104E5A" w:rsidRPr="00A0491E" w:rsidRDefault="00104E5A" w:rsidP="00104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A0491E">
        <w:rPr>
          <w:rFonts w:ascii="Segoe UI" w:hAnsi="Segoe UI" w:cs="Segoe UI"/>
          <w:sz w:val="24"/>
          <w:szCs w:val="24"/>
        </w:rPr>
        <w:t xml:space="preserve">Дополнительно сообщаем, что за получение выписки из ЕГРН об объекте недвижимости взимается плата в </w:t>
      </w:r>
      <w:r w:rsidR="004175D8">
        <w:rPr>
          <w:rFonts w:ascii="Segoe UI" w:hAnsi="Segoe UI" w:cs="Segoe UI"/>
          <w:sz w:val="24"/>
          <w:szCs w:val="24"/>
        </w:rPr>
        <w:t xml:space="preserve">следующем </w:t>
      </w:r>
      <w:r w:rsidRPr="00A0491E">
        <w:rPr>
          <w:rFonts w:ascii="Segoe UI" w:hAnsi="Segoe UI" w:cs="Segoe UI"/>
          <w:sz w:val="24"/>
          <w:szCs w:val="24"/>
        </w:rPr>
        <w:t>размере: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491E" w:rsidTr="00A0491E">
        <w:tc>
          <w:tcPr>
            <w:tcW w:w="4785" w:type="dxa"/>
          </w:tcPr>
          <w:p w:rsidR="00A0491E" w:rsidRPr="004175D8" w:rsidRDefault="00A0491E" w:rsidP="00A0491E">
            <w:pPr>
              <w:autoSpaceDE w:val="0"/>
              <w:autoSpaceDN w:val="0"/>
              <w:adjustRightInd w:val="0"/>
              <w:ind w:firstLine="540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4175D8">
              <w:rPr>
                <w:rFonts w:ascii="Segoe UI" w:hAnsi="Segoe UI" w:cs="Segoe UI"/>
                <w:sz w:val="24"/>
                <w:szCs w:val="24"/>
                <w:u w:val="single"/>
              </w:rPr>
              <w:t>в виде бумажного документа:</w:t>
            </w:r>
          </w:p>
          <w:p w:rsidR="00A0491E" w:rsidRPr="00A0491E" w:rsidRDefault="00A0491E" w:rsidP="00A0491E">
            <w:pPr>
              <w:autoSpaceDE w:val="0"/>
              <w:autoSpaceDN w:val="0"/>
              <w:adjustRightInd w:val="0"/>
              <w:ind w:firstLine="540"/>
              <w:rPr>
                <w:rFonts w:ascii="Segoe UI" w:hAnsi="Segoe UI" w:cs="Segoe UI"/>
                <w:sz w:val="24"/>
                <w:szCs w:val="24"/>
              </w:rPr>
            </w:pPr>
            <w:r w:rsidRPr="00A0491E">
              <w:rPr>
                <w:rFonts w:ascii="Segoe UI" w:hAnsi="Segoe UI" w:cs="Segoe UI"/>
                <w:sz w:val="24"/>
                <w:szCs w:val="24"/>
              </w:rPr>
              <w:t>для физических лиц – 750 руб.</w:t>
            </w:r>
          </w:p>
          <w:p w:rsidR="00A0491E" w:rsidRPr="00A0491E" w:rsidRDefault="00A0491E" w:rsidP="00A0491E">
            <w:pPr>
              <w:autoSpaceDE w:val="0"/>
              <w:autoSpaceDN w:val="0"/>
              <w:adjustRightInd w:val="0"/>
              <w:ind w:firstLine="540"/>
              <w:rPr>
                <w:rFonts w:ascii="Segoe UI" w:hAnsi="Segoe UI" w:cs="Segoe UI"/>
                <w:sz w:val="24"/>
                <w:szCs w:val="24"/>
              </w:rPr>
            </w:pPr>
            <w:r w:rsidRPr="00A0491E">
              <w:rPr>
                <w:rFonts w:ascii="Segoe UI" w:hAnsi="Segoe UI" w:cs="Segoe UI"/>
                <w:sz w:val="24"/>
                <w:szCs w:val="24"/>
              </w:rPr>
              <w:t xml:space="preserve">для юридических лиц – 2200 руб. </w:t>
            </w:r>
          </w:p>
          <w:p w:rsidR="00A0491E" w:rsidRDefault="00A0491E" w:rsidP="00A0491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91E" w:rsidRPr="00A0491E" w:rsidRDefault="00A0491E" w:rsidP="00A0491E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175D8">
              <w:rPr>
                <w:rFonts w:ascii="Segoe UI" w:hAnsi="Segoe UI" w:cs="Segoe UI"/>
                <w:sz w:val="24"/>
                <w:szCs w:val="24"/>
                <w:u w:val="single"/>
              </w:rPr>
              <w:t>в виде электронного документа</w:t>
            </w:r>
            <w:r w:rsidRPr="00A0491E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A0491E" w:rsidRPr="00A0491E" w:rsidRDefault="00A0491E" w:rsidP="00A0491E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0491E">
              <w:rPr>
                <w:rFonts w:ascii="Segoe UI" w:hAnsi="Segoe UI" w:cs="Segoe UI"/>
                <w:sz w:val="24"/>
                <w:szCs w:val="24"/>
              </w:rPr>
              <w:t>для физических лиц – 300 руб.</w:t>
            </w:r>
          </w:p>
          <w:p w:rsidR="00A0491E" w:rsidRPr="00A0491E" w:rsidRDefault="00A0491E" w:rsidP="00A0491E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0491E">
              <w:rPr>
                <w:rFonts w:ascii="Segoe UI" w:hAnsi="Segoe UI" w:cs="Segoe UI"/>
                <w:sz w:val="24"/>
                <w:szCs w:val="24"/>
              </w:rPr>
              <w:t>для юридических лиц – 600 руб.</w:t>
            </w:r>
          </w:p>
          <w:p w:rsidR="00A0491E" w:rsidRDefault="00A0491E" w:rsidP="00A0491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9C12B2" w:rsidRPr="00C62078" w:rsidRDefault="009C12B2" w:rsidP="004175D8">
      <w:pPr>
        <w:pStyle w:val="Default"/>
        <w:ind w:firstLine="709"/>
        <w:jc w:val="both"/>
        <w:rPr>
          <w:rFonts w:ascii="Segoe UI" w:hAnsi="Segoe UI" w:cs="Segoe UI"/>
        </w:rPr>
      </w:pPr>
      <w:r w:rsidRPr="00C62078">
        <w:rPr>
          <w:rFonts w:ascii="Segoe UI" w:hAnsi="Segoe UI" w:cs="Segoe UI"/>
          <w:color w:val="000000" w:themeColor="text1"/>
        </w:rPr>
        <w:t>Для получения выписки из ЕГР</w:t>
      </w:r>
      <w:r>
        <w:rPr>
          <w:rFonts w:ascii="Segoe UI" w:hAnsi="Segoe UI" w:cs="Segoe UI"/>
          <w:color w:val="000000" w:themeColor="text1"/>
        </w:rPr>
        <w:t>Н</w:t>
      </w:r>
      <w:r w:rsidRPr="00C62078">
        <w:rPr>
          <w:rFonts w:ascii="Segoe UI" w:hAnsi="Segoe UI" w:cs="Segoe UI"/>
          <w:color w:val="000000" w:themeColor="text1"/>
        </w:rPr>
        <w:t xml:space="preserve"> можно воспользоваться соответствующим электронным сервисом на официальном сайте </w:t>
      </w:r>
      <w:proofErr w:type="spellStart"/>
      <w:r w:rsidRPr="00C6207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C62078">
        <w:rPr>
          <w:rFonts w:ascii="Segoe UI" w:hAnsi="Segoe UI" w:cs="Segoe UI"/>
          <w:color w:val="000000" w:themeColor="text1"/>
        </w:rPr>
        <w:t xml:space="preserve"> </w:t>
      </w:r>
      <w:hyperlink r:id="rId8" w:history="1">
        <w:r w:rsidRPr="00C62078">
          <w:rPr>
            <w:rStyle w:val="a6"/>
            <w:rFonts w:ascii="Segoe UI" w:hAnsi="Segoe UI" w:cs="Segoe UI"/>
            <w:color w:val="000000" w:themeColor="text1"/>
          </w:rPr>
          <w:t>https://rosreestr.ru/</w:t>
        </w:r>
      </w:hyperlink>
      <w:r w:rsidRPr="00C62078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br/>
      </w:r>
      <w:r w:rsidRPr="00C62078">
        <w:rPr>
          <w:rFonts w:ascii="Segoe UI" w:hAnsi="Segoe UI" w:cs="Segoe UI"/>
          <w:color w:val="000000" w:themeColor="text1"/>
        </w:rPr>
        <w:t xml:space="preserve">в разделе «Электронные услуги и сервисы». Запрос также можно направить почтовым отправлением в </w:t>
      </w:r>
      <w:r w:rsidRPr="00C62078">
        <w:rPr>
          <w:rFonts w:ascii="Segoe UI" w:hAnsi="Segoe UI" w:cs="Segoe UI"/>
        </w:rPr>
        <w:t xml:space="preserve">филиал ФГБУ «Федеральная кадастровая палата </w:t>
      </w:r>
      <w:proofErr w:type="spellStart"/>
      <w:r w:rsidRPr="00C62078">
        <w:rPr>
          <w:rFonts w:ascii="Segoe UI" w:hAnsi="Segoe UI" w:cs="Segoe UI"/>
        </w:rPr>
        <w:t>Росреестра</w:t>
      </w:r>
      <w:proofErr w:type="spellEnd"/>
      <w:r w:rsidRPr="00C62078">
        <w:rPr>
          <w:rFonts w:ascii="Segoe UI" w:hAnsi="Segoe UI" w:cs="Segoe UI"/>
        </w:rPr>
        <w:t>» по Смоленской области</w:t>
      </w:r>
      <w:r w:rsidRPr="00C62078">
        <w:rPr>
          <w:rFonts w:ascii="Segoe UI" w:hAnsi="Segoe UI" w:cs="Segoe UI"/>
          <w:color w:val="000000" w:themeColor="text1"/>
        </w:rPr>
        <w:t xml:space="preserve">, либо представить лично в </w:t>
      </w:r>
      <w:r w:rsidRPr="00C62078">
        <w:rPr>
          <w:rFonts w:ascii="Segoe UI" w:hAnsi="Segoe UI" w:cs="Segoe UI"/>
        </w:rPr>
        <w:t xml:space="preserve">офис </w:t>
      </w:r>
      <w:r>
        <w:rPr>
          <w:rFonts w:ascii="Segoe UI" w:hAnsi="Segoe UI" w:cs="Segoe UI"/>
        </w:rPr>
        <w:br/>
      </w:r>
      <w:r w:rsidRPr="00C62078">
        <w:rPr>
          <w:rFonts w:ascii="Segoe UI" w:hAnsi="Segoe UI" w:cs="Segoe UI"/>
        </w:rPr>
        <w:t xml:space="preserve">приема-выдачи документов филиала ФГБУ «Федеральная кадастровая палата </w:t>
      </w:r>
      <w:proofErr w:type="spellStart"/>
      <w:r w:rsidRPr="00C62078">
        <w:rPr>
          <w:rFonts w:ascii="Segoe UI" w:hAnsi="Segoe UI" w:cs="Segoe UI"/>
        </w:rPr>
        <w:t>Росреестра</w:t>
      </w:r>
      <w:proofErr w:type="spellEnd"/>
      <w:r w:rsidRPr="00C62078">
        <w:rPr>
          <w:rFonts w:ascii="Segoe UI" w:hAnsi="Segoe UI" w:cs="Segoe UI"/>
        </w:rPr>
        <w:t>» по Смоленской области  и СОГБУ МФЦ.</w:t>
      </w:r>
    </w:p>
    <w:p w:rsidR="00E81885" w:rsidRDefault="00E81885" w:rsidP="00F4071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Сведения о наличии </w:t>
      </w:r>
      <w:r>
        <w:rPr>
          <w:rFonts w:ascii="Segoe UI" w:hAnsi="Segoe UI" w:cs="Segoe UI"/>
          <w:color w:val="000000" w:themeColor="text1"/>
          <w:sz w:val="24"/>
          <w:szCs w:val="24"/>
        </w:rPr>
        <w:t>каких-либо обременений, ограничений, возложенных на приобретаемое имущество в соответствии с требованиями Гражданского кодекса Российской Федерации (ГК РФ) должны быть включены в содержание договора, в противном случае договор</w:t>
      </w:r>
      <w:r w:rsidR="000B6D99">
        <w:rPr>
          <w:rFonts w:ascii="Segoe UI" w:hAnsi="Segoe UI" w:cs="Segoe UI"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составленный с нарушением требований ГК РФ</w:t>
      </w:r>
      <w:r w:rsidR="000B6D99">
        <w:rPr>
          <w:rFonts w:ascii="Segoe UI" w:hAnsi="Segoe UI" w:cs="Segoe UI"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B6D99">
        <w:rPr>
          <w:rFonts w:ascii="Segoe UI" w:hAnsi="Segoe UI" w:cs="Segoe UI"/>
          <w:color w:val="000000" w:themeColor="text1"/>
          <w:sz w:val="24"/>
          <w:szCs w:val="24"/>
        </w:rPr>
        <w:t>повлечет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приостановлени</w:t>
      </w:r>
      <w:r w:rsidR="000B6D99">
        <w:rPr>
          <w:rFonts w:ascii="Segoe UI" w:hAnsi="Segoe UI" w:cs="Segoe UI"/>
          <w:color w:val="000000" w:themeColor="text1"/>
          <w:sz w:val="24"/>
          <w:szCs w:val="24"/>
        </w:rPr>
        <w:t>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государственной регистрации прав.</w:t>
      </w: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5BF7" w:rsidRDefault="00465BF7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DB6761" w:rsidRDefault="00DB6761" w:rsidP="00DB67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DB6761" w:rsidRPr="00C01403" w:rsidRDefault="00DB6761" w:rsidP="00DB6761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DB6761" w:rsidRPr="00FB61EC" w:rsidRDefault="00DB6761" w:rsidP="00DB6761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DB6761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DC"/>
    <w:rsid w:val="00005185"/>
    <w:rsid w:val="000B1641"/>
    <w:rsid w:val="000B6D99"/>
    <w:rsid w:val="000C1823"/>
    <w:rsid w:val="00104E5A"/>
    <w:rsid w:val="001D4FD9"/>
    <w:rsid w:val="00377A9A"/>
    <w:rsid w:val="004175D8"/>
    <w:rsid w:val="00465BF7"/>
    <w:rsid w:val="006432F5"/>
    <w:rsid w:val="00682A8F"/>
    <w:rsid w:val="007B3498"/>
    <w:rsid w:val="008C44DC"/>
    <w:rsid w:val="009C12B2"/>
    <w:rsid w:val="00A0491E"/>
    <w:rsid w:val="00A40846"/>
    <w:rsid w:val="00B3158F"/>
    <w:rsid w:val="00BE3FE4"/>
    <w:rsid w:val="00C42BFF"/>
    <w:rsid w:val="00C86B1C"/>
    <w:rsid w:val="00D27F43"/>
    <w:rsid w:val="00DB6761"/>
    <w:rsid w:val="00DD2F8D"/>
    <w:rsid w:val="00E115AF"/>
    <w:rsid w:val="00E12FB7"/>
    <w:rsid w:val="00E81885"/>
    <w:rsid w:val="00F40716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C12B2"/>
    <w:rPr>
      <w:color w:val="0000FF"/>
      <w:u w:val="single"/>
    </w:rPr>
  </w:style>
  <w:style w:type="paragraph" w:customStyle="1" w:styleId="Default">
    <w:name w:val="Default"/>
    <w:rsid w:val="009C1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1E2C200A53F6B54CA9AD143070EEE586D642B789293B2E064CA0BB0671899BE4185FC4546AD4D6wEC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E2C200A53F6B54CA9AD143070EEE585DF46B58C223B2E064CA0BB0671899BE4185FC4546AD4D7wECAL" TargetMode="External"/><Relationship Id="rId5" Type="http://schemas.openxmlformats.org/officeDocument/2006/relationships/hyperlink" Target="consultantplus://offline/ref=7A1E2C200A53F6B54CA9AD143070EEE585DF45B28C2B3B2E064CA0BB0671899BE4185FC4546ADCD4wECA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10</cp:revision>
  <cp:lastPrinted>2017-09-29T13:02:00Z</cp:lastPrinted>
  <dcterms:created xsi:type="dcterms:W3CDTF">2017-09-29T10:58:00Z</dcterms:created>
  <dcterms:modified xsi:type="dcterms:W3CDTF">2017-09-29T13:07:00Z</dcterms:modified>
</cp:coreProperties>
</file>