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C0" w:rsidRDefault="00EF67C0" w:rsidP="00455498">
      <w:pPr>
        <w:jc w:val="center"/>
        <w:rPr>
          <w:b/>
          <w:sz w:val="28"/>
          <w:szCs w:val="28"/>
        </w:rPr>
      </w:pPr>
    </w:p>
    <w:p w:rsidR="00694B04" w:rsidRPr="00694B04" w:rsidRDefault="00694B04" w:rsidP="00694B04">
      <w:pPr>
        <w:tabs>
          <w:tab w:val="left" w:pos="993"/>
        </w:tabs>
        <w:ind w:firstLine="737"/>
        <w:jc w:val="right"/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val="en-US"/>
        </w:rPr>
      </w:pPr>
      <w:r w:rsidRPr="00694B04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val="en-US"/>
        </w:rPr>
        <w:t xml:space="preserve">                             </w:t>
      </w:r>
    </w:p>
    <w:p w:rsidR="00694B04" w:rsidRPr="00694B04" w:rsidRDefault="00694B04" w:rsidP="00694B04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694B04"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 wp14:anchorId="2A14A8FE" wp14:editId="75A3F269">
            <wp:extent cx="676275" cy="1000125"/>
            <wp:effectExtent l="0" t="0" r="9525" b="9525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04" w:rsidRPr="00694B04" w:rsidRDefault="00694B04" w:rsidP="00694B04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694B04" w:rsidRPr="00694B04" w:rsidRDefault="00694B04" w:rsidP="00694B04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694B04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694B04" w:rsidRPr="00694B04" w:rsidRDefault="00694B04" w:rsidP="00694B04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694B04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694B04" w:rsidRPr="00694B04" w:rsidRDefault="00694B04" w:rsidP="00694B04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694B04" w:rsidRPr="00694B04" w:rsidRDefault="00694B04" w:rsidP="00694B04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694B04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694B04" w:rsidRPr="00694B04" w:rsidRDefault="00694B04" w:rsidP="00694B04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694B04" w:rsidRPr="00694B04" w:rsidRDefault="00694B04" w:rsidP="00694B04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694B04" w:rsidRPr="00694B04" w:rsidRDefault="00754CDB" w:rsidP="00694B04">
      <w:pPr>
        <w:suppressAutoHyphens/>
        <w:rPr>
          <w:rFonts w:eastAsia="Times New Roman CYR"/>
          <w:sz w:val="28"/>
          <w:szCs w:val="28"/>
          <w:lang w:eastAsia="ar-SA"/>
        </w:rPr>
      </w:pPr>
      <w:r w:rsidRPr="00694B04">
        <w:rPr>
          <w:rFonts w:eastAsia="Times New Roman CYR"/>
          <w:sz w:val="28"/>
          <w:szCs w:val="28"/>
          <w:lang w:eastAsia="ar-SA"/>
        </w:rPr>
        <w:t>О</w:t>
      </w:r>
      <w:r w:rsidR="00694B04" w:rsidRPr="00694B04">
        <w:rPr>
          <w:rFonts w:eastAsia="Times New Roman CYR"/>
          <w:sz w:val="28"/>
          <w:szCs w:val="28"/>
          <w:lang w:eastAsia="ar-SA"/>
        </w:rPr>
        <w:t>т</w:t>
      </w:r>
      <w:r>
        <w:rPr>
          <w:rFonts w:eastAsia="Times New Roman CYR"/>
          <w:sz w:val="28"/>
          <w:szCs w:val="28"/>
          <w:lang w:eastAsia="ar-SA"/>
        </w:rPr>
        <w:t xml:space="preserve"> 28.12.2018 </w:t>
      </w:r>
      <w:r w:rsidR="00694B04" w:rsidRPr="00694B04">
        <w:rPr>
          <w:rFonts w:eastAsia="Times New Roman CYR"/>
          <w:sz w:val="28"/>
          <w:szCs w:val="28"/>
          <w:lang w:eastAsia="ar-SA"/>
        </w:rPr>
        <w:t>№</w:t>
      </w:r>
      <w:r>
        <w:rPr>
          <w:rFonts w:eastAsia="Times New Roman CYR"/>
          <w:sz w:val="28"/>
          <w:szCs w:val="28"/>
          <w:lang w:eastAsia="ar-SA"/>
        </w:rPr>
        <w:t xml:space="preserve"> 566</w:t>
      </w:r>
      <w:r w:rsidR="00694B04" w:rsidRPr="00694B04">
        <w:rPr>
          <w:rFonts w:eastAsia="Times New Roman CYR"/>
          <w:sz w:val="28"/>
          <w:szCs w:val="28"/>
          <w:lang w:eastAsia="ar-SA"/>
        </w:rPr>
        <w:t xml:space="preserve">                                      </w:t>
      </w:r>
      <w:r w:rsidR="00694B04">
        <w:rPr>
          <w:rFonts w:eastAsia="Times New Roman CYR"/>
          <w:sz w:val="28"/>
          <w:szCs w:val="28"/>
          <w:lang w:eastAsia="ar-SA"/>
        </w:rPr>
        <w:t xml:space="preserve">                              </w:t>
      </w:r>
      <w:r w:rsidR="00694B04" w:rsidRPr="00694B04">
        <w:rPr>
          <w:rFonts w:eastAsia="Times New Roman CYR"/>
          <w:sz w:val="28"/>
          <w:szCs w:val="28"/>
          <w:lang w:eastAsia="ar-SA"/>
        </w:rPr>
        <w:t xml:space="preserve"> </w:t>
      </w:r>
      <w:r w:rsidR="00694B04" w:rsidRPr="00694B04">
        <w:rPr>
          <w:rFonts w:eastAsia="Times New Roman CYR"/>
          <w:sz w:val="28"/>
          <w:szCs w:val="28"/>
          <w:lang w:val="en-US" w:eastAsia="ar-SA"/>
        </w:rPr>
        <w:t>c</w:t>
      </w:r>
      <w:r w:rsidR="00694B04" w:rsidRPr="00694B04">
        <w:rPr>
          <w:rFonts w:eastAsia="Times New Roman CYR"/>
          <w:sz w:val="28"/>
          <w:szCs w:val="28"/>
          <w:lang w:eastAsia="ar-SA"/>
        </w:rPr>
        <w:t>. Темкино</w:t>
      </w:r>
    </w:p>
    <w:p w:rsidR="00694B04" w:rsidRPr="00694B04" w:rsidRDefault="00694B04" w:rsidP="00694B04">
      <w:pPr>
        <w:suppressAutoHyphens/>
        <w:rPr>
          <w:rFonts w:eastAsia="Times New Roman CYR"/>
          <w:sz w:val="28"/>
          <w:szCs w:val="28"/>
          <w:lang w:eastAsia="ar-SA"/>
        </w:rPr>
      </w:pPr>
    </w:p>
    <w:p w:rsidR="00694B04" w:rsidRPr="00694B04" w:rsidRDefault="00694B04" w:rsidP="00694B04">
      <w:pPr>
        <w:suppressAutoHyphens/>
        <w:rPr>
          <w:color w:val="000000"/>
          <w:sz w:val="28"/>
          <w:szCs w:val="28"/>
          <w:lang w:eastAsia="ar-SA"/>
        </w:rPr>
      </w:pPr>
      <w:r w:rsidRPr="00694B04">
        <w:rPr>
          <w:color w:val="000000"/>
          <w:sz w:val="28"/>
          <w:szCs w:val="28"/>
          <w:lang w:eastAsia="ar-SA"/>
        </w:rPr>
        <w:t xml:space="preserve">Об утверждении муниципальной программы </w:t>
      </w:r>
    </w:p>
    <w:p w:rsidR="00694B04" w:rsidRDefault="00694B04" w:rsidP="00694B04">
      <w:pPr>
        <w:suppressAutoHyphens/>
        <w:rPr>
          <w:color w:val="000000"/>
          <w:sz w:val="28"/>
          <w:szCs w:val="28"/>
          <w:lang w:eastAsia="ar-SA"/>
        </w:rPr>
      </w:pPr>
      <w:r w:rsidRPr="00694B04">
        <w:rPr>
          <w:color w:val="000000"/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  <w:lang w:eastAsia="ar-SA"/>
        </w:rPr>
        <w:t>О</w:t>
      </w:r>
      <w:r w:rsidRPr="00694B04">
        <w:rPr>
          <w:color w:val="000000"/>
          <w:sz w:val="28"/>
          <w:szCs w:val="28"/>
          <w:lang w:eastAsia="ar-SA"/>
        </w:rPr>
        <w:t xml:space="preserve">беспечение безопасности </w:t>
      </w:r>
      <w:proofErr w:type="gramStart"/>
      <w:r w:rsidR="000A7D64">
        <w:rPr>
          <w:color w:val="000000"/>
          <w:sz w:val="28"/>
          <w:szCs w:val="28"/>
          <w:lang w:eastAsia="ar-SA"/>
        </w:rPr>
        <w:t>дорожного</w:t>
      </w:r>
      <w:proofErr w:type="gramEnd"/>
    </w:p>
    <w:p w:rsidR="00694B04" w:rsidRPr="00694B04" w:rsidRDefault="000A7D64" w:rsidP="00694B04">
      <w:pPr>
        <w:suppressAutoHyphens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движения на территории  муниципального</w:t>
      </w:r>
    </w:p>
    <w:p w:rsidR="00694B04" w:rsidRPr="00694B04" w:rsidRDefault="000A7D64" w:rsidP="00694B04">
      <w:pPr>
        <w:suppressAutoHyphens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образования</w:t>
      </w:r>
      <w:r w:rsidR="00694B04" w:rsidRPr="00694B04">
        <w:rPr>
          <w:color w:val="000000"/>
          <w:sz w:val="28"/>
          <w:szCs w:val="28"/>
          <w:lang w:eastAsia="ar-SA"/>
        </w:rPr>
        <w:t xml:space="preserve"> « Темкинский  район» </w:t>
      </w:r>
    </w:p>
    <w:p w:rsidR="00694B04" w:rsidRPr="00694B04" w:rsidRDefault="00694B04" w:rsidP="00694B04">
      <w:pPr>
        <w:suppressAutoHyphens/>
        <w:rPr>
          <w:color w:val="000000"/>
          <w:sz w:val="28"/>
          <w:szCs w:val="28"/>
          <w:lang w:eastAsia="ar-SA"/>
        </w:rPr>
      </w:pPr>
      <w:r w:rsidRPr="00694B04">
        <w:rPr>
          <w:color w:val="000000"/>
          <w:sz w:val="28"/>
          <w:szCs w:val="28"/>
          <w:lang w:eastAsia="ar-SA"/>
        </w:rPr>
        <w:t>Смоленской области на 2019-2021 годы».</w:t>
      </w:r>
    </w:p>
    <w:p w:rsidR="00694B04" w:rsidRPr="00694B04" w:rsidRDefault="00694B04" w:rsidP="00694B04">
      <w:pPr>
        <w:suppressAutoHyphens/>
        <w:ind w:right="3235"/>
        <w:jc w:val="both"/>
        <w:rPr>
          <w:b/>
          <w:sz w:val="28"/>
          <w:szCs w:val="28"/>
          <w:lang w:eastAsia="ar-SA"/>
        </w:rPr>
      </w:pPr>
    </w:p>
    <w:p w:rsidR="00694B04" w:rsidRPr="00694B04" w:rsidRDefault="00694B04" w:rsidP="00D26953">
      <w:pPr>
        <w:pStyle w:val="a6"/>
        <w:ind w:firstLine="567"/>
        <w:jc w:val="both"/>
        <w:rPr>
          <w:sz w:val="28"/>
          <w:szCs w:val="28"/>
          <w:lang w:eastAsia="ar-SA"/>
        </w:rPr>
      </w:pPr>
      <w:r w:rsidRPr="00944362">
        <w:rPr>
          <w:rFonts w:ascii="Times New Roman" w:hAnsi="Times New Roman" w:cs="Times New Roman"/>
          <w:sz w:val="28"/>
          <w:szCs w:val="28"/>
        </w:rPr>
        <w:t xml:space="preserve">В </w:t>
      </w:r>
      <w:r w:rsidR="001D751D" w:rsidRPr="00944362"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 w:rsidR="00FC7319" w:rsidRPr="00944362">
        <w:rPr>
          <w:rFonts w:ascii="Times New Roman" w:hAnsi="Times New Roman" w:cs="Times New Roman"/>
          <w:sz w:val="28"/>
          <w:szCs w:val="28"/>
        </w:rPr>
        <w:t xml:space="preserve"> зако</w:t>
      </w:r>
      <w:r w:rsidR="005C1BC6" w:rsidRPr="00944362">
        <w:rPr>
          <w:rFonts w:ascii="Times New Roman" w:hAnsi="Times New Roman" w:cs="Times New Roman"/>
          <w:sz w:val="28"/>
          <w:szCs w:val="28"/>
        </w:rPr>
        <w:t xml:space="preserve">ном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1995"/>
        </w:smartTagPr>
        <w:r w:rsidR="005C1BC6" w:rsidRPr="00944362">
          <w:rPr>
            <w:rFonts w:ascii="Times New Roman" w:hAnsi="Times New Roman" w:cs="Times New Roman"/>
            <w:sz w:val="28"/>
            <w:szCs w:val="28"/>
          </w:rPr>
          <w:t>10.1</w:t>
        </w:r>
        <w:r w:rsidR="00FC7319" w:rsidRPr="00944362">
          <w:rPr>
            <w:rFonts w:ascii="Times New Roman" w:hAnsi="Times New Roman" w:cs="Times New Roman"/>
            <w:sz w:val="28"/>
            <w:szCs w:val="28"/>
          </w:rPr>
          <w:t>2.1995</w:t>
        </w:r>
      </w:smartTag>
      <w:r w:rsidR="005C1BC6" w:rsidRPr="00944362">
        <w:rPr>
          <w:rFonts w:ascii="Times New Roman" w:hAnsi="Times New Roman" w:cs="Times New Roman"/>
          <w:sz w:val="28"/>
          <w:szCs w:val="28"/>
        </w:rPr>
        <w:t xml:space="preserve"> г. № 196 </w:t>
      </w:r>
      <w:r w:rsidR="00E03E3C" w:rsidRPr="00944362">
        <w:rPr>
          <w:rFonts w:ascii="Times New Roman" w:hAnsi="Times New Roman" w:cs="Times New Roman"/>
          <w:sz w:val="28"/>
          <w:szCs w:val="28"/>
        </w:rPr>
        <w:t>-ФЗ «О безопасности дорожного движения</w:t>
      </w:r>
      <w:r w:rsidRPr="00944362">
        <w:rPr>
          <w:rFonts w:ascii="Times New Roman" w:hAnsi="Times New Roman" w:cs="Times New Roman"/>
          <w:sz w:val="28"/>
          <w:szCs w:val="28"/>
        </w:rPr>
        <w:t>»,</w:t>
      </w:r>
      <w:r w:rsidR="00DF22B2" w:rsidRPr="00944362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545C58">
        <w:rPr>
          <w:rFonts w:ascii="Times New Roman" w:hAnsi="Times New Roman" w:cs="Times New Roman"/>
          <w:sz w:val="28"/>
          <w:szCs w:val="28"/>
        </w:rPr>
        <w:t xml:space="preserve"> РФ </w:t>
      </w:r>
      <w:r w:rsidR="00DF22B2" w:rsidRPr="00944362">
        <w:rPr>
          <w:rFonts w:ascii="Times New Roman" w:hAnsi="Times New Roman" w:cs="Times New Roman"/>
          <w:sz w:val="28"/>
          <w:szCs w:val="28"/>
        </w:rPr>
        <w:t xml:space="preserve"> </w:t>
      </w:r>
      <w:r w:rsidR="00195AFE" w:rsidRPr="00944362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195AFE" w:rsidRPr="00944362">
          <w:rPr>
            <w:rFonts w:ascii="Times New Roman" w:hAnsi="Times New Roman" w:cs="Times New Roman"/>
            <w:sz w:val="28"/>
            <w:szCs w:val="28"/>
          </w:rPr>
          <w:t>06</w:t>
        </w:r>
        <w:r w:rsidR="00DF22B2" w:rsidRPr="00944362">
          <w:rPr>
            <w:rFonts w:ascii="Times New Roman" w:hAnsi="Times New Roman" w:cs="Times New Roman"/>
            <w:sz w:val="28"/>
            <w:szCs w:val="28"/>
          </w:rPr>
          <w:t>.1</w:t>
        </w:r>
        <w:r w:rsidR="00195AFE" w:rsidRPr="00944362">
          <w:rPr>
            <w:rFonts w:ascii="Times New Roman" w:hAnsi="Times New Roman" w:cs="Times New Roman"/>
            <w:sz w:val="28"/>
            <w:szCs w:val="28"/>
          </w:rPr>
          <w:t>0.2003</w:t>
        </w:r>
      </w:smartTag>
      <w:r w:rsidR="00195AFE" w:rsidRPr="00944362">
        <w:rPr>
          <w:rFonts w:ascii="Times New Roman" w:hAnsi="Times New Roman" w:cs="Times New Roman"/>
          <w:sz w:val="28"/>
          <w:szCs w:val="28"/>
        </w:rPr>
        <w:t xml:space="preserve"> г. № 131-</w:t>
      </w:r>
      <w:r w:rsidR="00DF22B2" w:rsidRPr="00944362">
        <w:rPr>
          <w:rFonts w:ascii="Times New Roman" w:hAnsi="Times New Roman" w:cs="Times New Roman"/>
          <w:sz w:val="28"/>
          <w:szCs w:val="28"/>
        </w:rPr>
        <w:t>ФЗ</w:t>
      </w:r>
      <w:r w:rsidRPr="00944362">
        <w:rPr>
          <w:rFonts w:ascii="Times New Roman" w:hAnsi="Times New Roman" w:cs="Times New Roman"/>
          <w:sz w:val="28"/>
          <w:szCs w:val="28"/>
        </w:rPr>
        <w:t xml:space="preserve"> «О</w:t>
      </w:r>
      <w:r w:rsidR="00405C73" w:rsidRPr="00944362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</w:t>
      </w:r>
      <w:r w:rsidRPr="00944362">
        <w:rPr>
          <w:rFonts w:ascii="Times New Roman" w:hAnsi="Times New Roman" w:cs="Times New Roman"/>
          <w:sz w:val="28"/>
          <w:szCs w:val="28"/>
        </w:rPr>
        <w:t xml:space="preserve"> </w:t>
      </w:r>
      <w:r w:rsidR="00944362" w:rsidRPr="00944362">
        <w:rPr>
          <w:rFonts w:ascii="Times New Roman" w:hAnsi="Times New Roman" w:cs="Times New Roman"/>
          <w:sz w:val="28"/>
          <w:szCs w:val="28"/>
        </w:rPr>
        <w:t xml:space="preserve">на </w:t>
      </w:r>
      <w:r w:rsidRPr="00944362">
        <w:rPr>
          <w:rFonts w:ascii="Times New Roman" w:hAnsi="Times New Roman" w:cs="Times New Roman"/>
          <w:sz w:val="28"/>
          <w:szCs w:val="28"/>
        </w:rPr>
        <w:t>территории</w:t>
      </w:r>
      <w:r w:rsidR="005518F3" w:rsidRPr="005518F3">
        <w:rPr>
          <w:rFonts w:ascii="Times New Roman" w:hAnsi="Times New Roman" w:cs="Times New Roman"/>
          <w:sz w:val="28"/>
          <w:szCs w:val="28"/>
        </w:rPr>
        <w:t xml:space="preserve"> </w:t>
      </w:r>
      <w:r w:rsidR="005518F3" w:rsidRPr="0094436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518F3">
        <w:rPr>
          <w:rFonts w:ascii="Times New Roman" w:hAnsi="Times New Roman" w:cs="Times New Roman"/>
          <w:sz w:val="28"/>
          <w:szCs w:val="28"/>
        </w:rPr>
        <w:t>»</w:t>
      </w:r>
      <w:r w:rsidR="00D26953">
        <w:rPr>
          <w:rFonts w:ascii="Times New Roman" w:hAnsi="Times New Roman" w:cs="Times New Roman"/>
          <w:sz w:val="28"/>
          <w:szCs w:val="28"/>
        </w:rPr>
        <w:t>,</w:t>
      </w:r>
      <w:r w:rsidRPr="00944362">
        <w:rPr>
          <w:rFonts w:ascii="Times New Roman" w:hAnsi="Times New Roman" w:cs="Times New Roman"/>
          <w:sz w:val="28"/>
          <w:szCs w:val="28"/>
        </w:rPr>
        <w:t xml:space="preserve">  </w:t>
      </w:r>
      <w:r w:rsidR="00E178D7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 на территории муниципального образования «Темкинский район» Смоленской области,</w:t>
      </w:r>
      <w:r w:rsidR="00D26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953" w:rsidRDefault="00D26953" w:rsidP="00694B04">
      <w:pPr>
        <w:suppressAutoHyphens/>
        <w:ind w:firstLine="696"/>
        <w:jc w:val="both"/>
        <w:rPr>
          <w:sz w:val="28"/>
          <w:szCs w:val="28"/>
          <w:lang w:eastAsia="ar-SA"/>
        </w:rPr>
      </w:pPr>
    </w:p>
    <w:p w:rsidR="00694B04" w:rsidRPr="00694B04" w:rsidRDefault="00694B04" w:rsidP="00694B04">
      <w:pPr>
        <w:suppressAutoHyphens/>
        <w:ind w:firstLine="696"/>
        <w:jc w:val="both"/>
        <w:rPr>
          <w:b/>
          <w:sz w:val="28"/>
          <w:szCs w:val="28"/>
          <w:lang w:eastAsia="ar-SA"/>
        </w:rPr>
      </w:pPr>
      <w:r w:rsidRPr="00694B04">
        <w:rPr>
          <w:sz w:val="28"/>
          <w:szCs w:val="28"/>
          <w:lang w:eastAsia="ar-SA"/>
        </w:rPr>
        <w:t xml:space="preserve">Администрация муниципального образования «Темкинский район» Смоленской области  </w:t>
      </w:r>
      <w:proofErr w:type="gramStart"/>
      <w:r w:rsidRPr="00694B04">
        <w:rPr>
          <w:b/>
          <w:sz w:val="28"/>
          <w:szCs w:val="28"/>
          <w:lang w:eastAsia="ar-SA"/>
        </w:rPr>
        <w:t>п</w:t>
      </w:r>
      <w:proofErr w:type="gramEnd"/>
      <w:r w:rsidRPr="00694B04">
        <w:rPr>
          <w:b/>
          <w:sz w:val="28"/>
          <w:szCs w:val="28"/>
          <w:lang w:eastAsia="ar-SA"/>
        </w:rPr>
        <w:t xml:space="preserve"> о с т а н о в л я е т:</w:t>
      </w:r>
    </w:p>
    <w:p w:rsidR="00694B04" w:rsidRPr="00694B04" w:rsidRDefault="00694B04" w:rsidP="00694B04">
      <w:pPr>
        <w:suppressAutoHyphens/>
        <w:ind w:firstLine="696"/>
        <w:jc w:val="both"/>
        <w:rPr>
          <w:b/>
          <w:sz w:val="28"/>
          <w:szCs w:val="28"/>
          <w:lang w:eastAsia="ar-SA"/>
        </w:rPr>
      </w:pPr>
    </w:p>
    <w:p w:rsidR="004C3EAD" w:rsidRPr="00680207" w:rsidRDefault="00694B04" w:rsidP="006802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693A">
        <w:rPr>
          <w:rFonts w:ascii="Times New Roman" w:hAnsi="Times New Roman" w:cs="Times New Roman"/>
          <w:b/>
        </w:rPr>
        <w:t xml:space="preserve">         </w:t>
      </w:r>
      <w:r w:rsidRPr="00680207">
        <w:rPr>
          <w:rFonts w:ascii="Times New Roman" w:hAnsi="Times New Roman" w:cs="Times New Roman"/>
          <w:bCs/>
          <w:sz w:val="28"/>
          <w:szCs w:val="28"/>
        </w:rPr>
        <w:t>1. Утвердить муниципальную</w:t>
      </w:r>
      <w:r w:rsidRPr="00680207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4C3EAD" w:rsidRPr="00680207">
        <w:rPr>
          <w:rFonts w:ascii="Times New Roman" w:hAnsi="Times New Roman" w:cs="Times New Roman"/>
          <w:sz w:val="28"/>
          <w:szCs w:val="28"/>
        </w:rPr>
        <w:t xml:space="preserve"> «Обеспечение безопасности дорожного движения на территории  муниципального образования « Темкинский  район»  Смоленской области на 2019-2021 годы»</w:t>
      </w:r>
      <w:r w:rsidR="00DB682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94B04" w:rsidRPr="008C693A" w:rsidRDefault="00694B04" w:rsidP="008C69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693A">
        <w:rPr>
          <w:rFonts w:ascii="Times New Roman" w:hAnsi="Times New Roman" w:cs="Times New Roman"/>
          <w:sz w:val="28"/>
          <w:szCs w:val="28"/>
        </w:rPr>
        <w:t xml:space="preserve"> </w:t>
      </w:r>
      <w:r w:rsidR="00680207">
        <w:rPr>
          <w:rFonts w:ascii="Times New Roman" w:hAnsi="Times New Roman" w:cs="Times New Roman"/>
          <w:sz w:val="28"/>
          <w:szCs w:val="28"/>
        </w:rPr>
        <w:t xml:space="preserve">    </w:t>
      </w:r>
      <w:r w:rsidR="008C693A">
        <w:rPr>
          <w:rFonts w:ascii="Times New Roman" w:hAnsi="Times New Roman" w:cs="Times New Roman"/>
          <w:sz w:val="28"/>
          <w:szCs w:val="28"/>
        </w:rPr>
        <w:t xml:space="preserve"> 2.</w:t>
      </w:r>
      <w:r w:rsidR="00680207">
        <w:rPr>
          <w:rFonts w:ascii="Times New Roman" w:hAnsi="Times New Roman" w:cs="Times New Roman"/>
          <w:sz w:val="28"/>
          <w:szCs w:val="28"/>
        </w:rPr>
        <w:t xml:space="preserve"> </w:t>
      </w:r>
      <w:r w:rsidRPr="008C693A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«Темкинский район» Смоленской области   в информационно-телекоммуникационной сети «Интернет». </w:t>
      </w:r>
    </w:p>
    <w:p w:rsidR="00694B04" w:rsidRPr="008C693A" w:rsidRDefault="00694B04" w:rsidP="008C69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693A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8C69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693A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возложить на заместителя Главы муниципального образования «Темкинский район» Смоленской области В.И. Волкова                                                      </w:t>
      </w:r>
    </w:p>
    <w:p w:rsidR="00694B04" w:rsidRPr="00694B04" w:rsidRDefault="00694B04" w:rsidP="00694B04">
      <w:pPr>
        <w:suppressAutoHyphens/>
        <w:jc w:val="both"/>
        <w:rPr>
          <w:bCs/>
          <w:sz w:val="28"/>
          <w:szCs w:val="28"/>
          <w:lang w:eastAsia="ar-SA"/>
        </w:rPr>
      </w:pPr>
    </w:p>
    <w:p w:rsidR="00C82E88" w:rsidRDefault="00C82E88" w:rsidP="00694B04">
      <w:pPr>
        <w:suppressAutoHyphens/>
        <w:jc w:val="both"/>
        <w:rPr>
          <w:sz w:val="28"/>
          <w:szCs w:val="28"/>
          <w:lang w:eastAsia="ar-SA"/>
        </w:rPr>
      </w:pPr>
    </w:p>
    <w:p w:rsidR="00694B04" w:rsidRPr="00694B04" w:rsidRDefault="00694B04" w:rsidP="00694B04">
      <w:pPr>
        <w:suppressAutoHyphens/>
        <w:jc w:val="both"/>
        <w:rPr>
          <w:sz w:val="28"/>
          <w:szCs w:val="28"/>
          <w:lang w:eastAsia="ar-SA"/>
        </w:rPr>
      </w:pPr>
      <w:r w:rsidRPr="00694B04">
        <w:rPr>
          <w:sz w:val="28"/>
          <w:szCs w:val="28"/>
          <w:lang w:eastAsia="ar-SA"/>
        </w:rPr>
        <w:t>Глава муниципального образования</w:t>
      </w:r>
    </w:p>
    <w:p w:rsidR="00694B04" w:rsidRPr="00694B04" w:rsidRDefault="00694B04" w:rsidP="00694B04">
      <w:pPr>
        <w:suppressAutoHyphens/>
        <w:jc w:val="both"/>
        <w:rPr>
          <w:sz w:val="28"/>
          <w:szCs w:val="28"/>
          <w:lang w:eastAsia="ar-SA"/>
        </w:rPr>
      </w:pPr>
      <w:r w:rsidRPr="00694B04">
        <w:rPr>
          <w:sz w:val="28"/>
          <w:szCs w:val="28"/>
          <w:lang w:eastAsia="ar-SA"/>
        </w:rPr>
        <w:t>«Темкинский район» Смоленской области                                               С.А. Гуляев</w:t>
      </w:r>
    </w:p>
    <w:p w:rsidR="00694B04" w:rsidRPr="00694B04" w:rsidRDefault="00694B04" w:rsidP="00694B04">
      <w:pPr>
        <w:suppressAutoHyphens/>
        <w:rPr>
          <w:lang w:eastAsia="ar-SA"/>
        </w:rPr>
      </w:pPr>
    </w:p>
    <w:p w:rsidR="00694B04" w:rsidRPr="00694B04" w:rsidRDefault="00694B04" w:rsidP="00694B04">
      <w:pPr>
        <w:suppressAutoHyphens/>
        <w:rPr>
          <w:lang w:eastAsia="ar-SA"/>
        </w:rPr>
      </w:pPr>
    </w:p>
    <w:p w:rsidR="00694B04" w:rsidRPr="00694B04" w:rsidRDefault="00694B04" w:rsidP="00694B04">
      <w:pPr>
        <w:suppressAutoHyphens/>
        <w:rPr>
          <w:lang w:eastAsia="ar-SA"/>
        </w:rPr>
      </w:pPr>
    </w:p>
    <w:p w:rsidR="00694B04" w:rsidRPr="00694B04" w:rsidRDefault="00694B04" w:rsidP="00694B04">
      <w:pPr>
        <w:suppressAutoHyphens/>
        <w:rPr>
          <w:lang w:eastAsia="ar-SA"/>
        </w:rPr>
      </w:pPr>
    </w:p>
    <w:p w:rsidR="00694B04" w:rsidRPr="00694B04" w:rsidRDefault="00694B04" w:rsidP="00694B04">
      <w:pPr>
        <w:suppressAutoHyphens/>
        <w:rPr>
          <w:lang w:eastAsia="ar-SA"/>
        </w:rPr>
      </w:pPr>
    </w:p>
    <w:p w:rsidR="00694B04" w:rsidRPr="00694B04" w:rsidRDefault="00694B04" w:rsidP="00694B04">
      <w:pPr>
        <w:suppressAutoHyphens/>
        <w:rPr>
          <w:lang w:eastAsia="ar-SA"/>
        </w:rPr>
      </w:pPr>
    </w:p>
    <w:p w:rsidR="00694B04" w:rsidRPr="00694B04" w:rsidRDefault="00694B04" w:rsidP="00694B04">
      <w:pPr>
        <w:suppressAutoHyphens/>
        <w:rPr>
          <w:lang w:eastAsia="ar-SA"/>
        </w:rPr>
      </w:pPr>
    </w:p>
    <w:p w:rsidR="00694B04" w:rsidRPr="00694B04" w:rsidRDefault="00694B04" w:rsidP="00694B04">
      <w:pPr>
        <w:suppressAutoHyphens/>
        <w:rPr>
          <w:lang w:eastAsia="ar-SA"/>
        </w:rPr>
      </w:pPr>
    </w:p>
    <w:p w:rsidR="00694B04" w:rsidRPr="00694B04" w:rsidRDefault="00694B04" w:rsidP="00694B04">
      <w:pPr>
        <w:suppressAutoHyphens/>
        <w:rPr>
          <w:lang w:eastAsia="ar-SA"/>
        </w:rPr>
      </w:pPr>
    </w:p>
    <w:p w:rsidR="00694B04" w:rsidRPr="00694B04" w:rsidRDefault="00694B04" w:rsidP="00694B04">
      <w:pPr>
        <w:suppressAutoHyphens/>
        <w:rPr>
          <w:lang w:eastAsia="ar-SA"/>
        </w:rPr>
      </w:pPr>
    </w:p>
    <w:tbl>
      <w:tblPr>
        <w:tblpPr w:leftFromText="180" w:rightFromText="180" w:vertAnchor="text" w:horzAnchor="margin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4548"/>
        <w:gridCol w:w="5520"/>
      </w:tblGrid>
      <w:tr w:rsidR="00694B04" w:rsidRPr="00694B04" w:rsidTr="00694B04">
        <w:trPr>
          <w:trHeight w:val="2728"/>
        </w:trPr>
        <w:tc>
          <w:tcPr>
            <w:tcW w:w="4548" w:type="dxa"/>
          </w:tcPr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C82E88" w:rsidRDefault="00C82E88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C82E88" w:rsidRDefault="00C82E88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C82E88" w:rsidRDefault="00C82E88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694B04">
              <w:rPr>
                <w:sz w:val="28"/>
                <w:szCs w:val="28"/>
                <w:lang w:eastAsia="ar-SA"/>
              </w:rPr>
              <w:t>Отп</w:t>
            </w:r>
            <w:proofErr w:type="spellEnd"/>
            <w:r w:rsidRPr="00694B04">
              <w:rPr>
                <w:sz w:val="28"/>
                <w:szCs w:val="28"/>
                <w:lang w:eastAsia="ar-SA"/>
              </w:rPr>
              <w:t>. 1 экз. – в дело</w:t>
            </w: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4B04">
              <w:rPr>
                <w:sz w:val="28"/>
                <w:szCs w:val="28"/>
                <w:lang w:eastAsia="ar-SA"/>
              </w:rPr>
              <w:t>Исп. Барановская Г.А.</w:t>
            </w: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4B04">
              <w:rPr>
                <w:sz w:val="28"/>
                <w:szCs w:val="28"/>
                <w:lang w:eastAsia="ar-SA"/>
              </w:rPr>
              <w:t>тел. 2-14-89</w:t>
            </w: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4B04">
              <w:rPr>
                <w:sz w:val="28"/>
                <w:szCs w:val="28"/>
                <w:lang w:eastAsia="ar-SA"/>
              </w:rPr>
              <w:t>21.12.2018г.</w:t>
            </w: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4B04">
              <w:rPr>
                <w:sz w:val="28"/>
                <w:szCs w:val="28"/>
                <w:lang w:eastAsia="ar-SA"/>
              </w:rPr>
              <w:t xml:space="preserve">Визы: </w:t>
            </w:r>
          </w:p>
          <w:p w:rsid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4B04">
              <w:rPr>
                <w:sz w:val="28"/>
                <w:szCs w:val="28"/>
                <w:lang w:eastAsia="ar-SA"/>
              </w:rPr>
              <w:t xml:space="preserve">          Муравьев А.М.</w:t>
            </w:r>
          </w:p>
          <w:p w:rsidR="00C82E88" w:rsidRDefault="00C82E88" w:rsidP="00C82E8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</w:t>
            </w:r>
            <w:r w:rsidRPr="00694B04">
              <w:rPr>
                <w:sz w:val="28"/>
                <w:szCs w:val="28"/>
                <w:lang w:eastAsia="ar-SA"/>
              </w:rPr>
              <w:t>Волков В.И.</w:t>
            </w:r>
          </w:p>
          <w:p w:rsidR="00694B04" w:rsidRPr="00694B04" w:rsidRDefault="00C82E88" w:rsidP="00C82E8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</w:t>
            </w:r>
            <w:r w:rsidR="00694B04" w:rsidRPr="00694B04">
              <w:rPr>
                <w:sz w:val="28"/>
                <w:szCs w:val="28"/>
                <w:lang w:eastAsia="ar-SA"/>
              </w:rPr>
              <w:t xml:space="preserve"> Беляев В.Н.</w:t>
            </w: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A808EC" w:rsidRPr="00694B04" w:rsidRDefault="00FA4B7C" w:rsidP="00FA4B7C">
            <w:pPr>
              <w:pStyle w:val="a6"/>
              <w:ind w:right="-913"/>
            </w:pPr>
            <w:r>
              <w:lastRenderedPageBreak/>
              <w:t xml:space="preserve">                                                                                                                  </w:t>
            </w:r>
          </w:p>
        </w:tc>
        <w:tc>
          <w:tcPr>
            <w:tcW w:w="5520" w:type="dxa"/>
          </w:tcPr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C82E88" w:rsidRDefault="00C82E88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C82E88" w:rsidRDefault="00C82E88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C82E88" w:rsidRDefault="00C82E88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4B04">
              <w:rPr>
                <w:sz w:val="28"/>
                <w:szCs w:val="28"/>
                <w:lang w:eastAsia="ar-SA"/>
              </w:rPr>
              <w:t>Разослать:</w:t>
            </w: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4B04">
              <w:rPr>
                <w:sz w:val="28"/>
                <w:szCs w:val="28"/>
                <w:lang w:eastAsia="ar-SA"/>
              </w:rPr>
              <w:t xml:space="preserve">              райсовет</w:t>
            </w:r>
          </w:p>
          <w:p w:rsidR="00694B04" w:rsidRPr="00694B04" w:rsidRDefault="00694B04" w:rsidP="00694B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4B04">
              <w:rPr>
                <w:sz w:val="28"/>
                <w:szCs w:val="28"/>
                <w:lang w:eastAsia="ar-SA"/>
              </w:rPr>
              <w:t xml:space="preserve">              прокуратура</w:t>
            </w:r>
          </w:p>
          <w:p w:rsidR="00694B04" w:rsidRPr="00694B04" w:rsidRDefault="00694B04" w:rsidP="000B317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4B04">
              <w:rPr>
                <w:sz w:val="28"/>
                <w:szCs w:val="28"/>
                <w:lang w:eastAsia="ar-SA"/>
              </w:rPr>
              <w:t xml:space="preserve">              </w:t>
            </w:r>
            <w:proofErr w:type="spellStart"/>
            <w:r w:rsidR="000B3179">
              <w:rPr>
                <w:sz w:val="28"/>
                <w:szCs w:val="28"/>
                <w:lang w:eastAsia="ar-SA"/>
              </w:rPr>
              <w:t>ф</w:t>
            </w:r>
            <w:r w:rsidRPr="00694B04">
              <w:rPr>
                <w:sz w:val="28"/>
                <w:szCs w:val="28"/>
                <w:lang w:eastAsia="ar-SA"/>
              </w:rPr>
              <w:t>инуправление</w:t>
            </w:r>
            <w:proofErr w:type="spellEnd"/>
          </w:p>
          <w:p w:rsidR="00694B04" w:rsidRPr="00694B04" w:rsidRDefault="00C82E88" w:rsidP="00C82E8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</w:t>
            </w:r>
            <w:r w:rsidR="00694B04" w:rsidRPr="00694B04">
              <w:rPr>
                <w:sz w:val="28"/>
                <w:szCs w:val="28"/>
                <w:lang w:eastAsia="ar-SA"/>
              </w:rPr>
              <w:t>отдел экономики</w:t>
            </w:r>
          </w:p>
          <w:p w:rsidR="00694B04" w:rsidRDefault="00694B04" w:rsidP="00694B04">
            <w:pPr>
              <w:suppressAutoHyphens/>
              <w:ind w:firstLine="1092"/>
              <w:jc w:val="both"/>
              <w:rPr>
                <w:sz w:val="28"/>
                <w:szCs w:val="28"/>
                <w:lang w:eastAsia="ar-SA"/>
              </w:rPr>
            </w:pPr>
          </w:p>
          <w:p w:rsidR="00FA4B7C" w:rsidRDefault="00FA4B7C" w:rsidP="00694B04">
            <w:pPr>
              <w:suppressAutoHyphens/>
              <w:ind w:firstLine="1092"/>
              <w:jc w:val="both"/>
              <w:rPr>
                <w:sz w:val="28"/>
                <w:szCs w:val="28"/>
                <w:lang w:eastAsia="ar-SA"/>
              </w:rPr>
            </w:pPr>
          </w:p>
          <w:p w:rsidR="00FA4B7C" w:rsidRDefault="00FA4B7C" w:rsidP="00694B04">
            <w:pPr>
              <w:suppressAutoHyphens/>
              <w:ind w:firstLine="1092"/>
              <w:jc w:val="both"/>
              <w:rPr>
                <w:sz w:val="28"/>
                <w:szCs w:val="28"/>
                <w:lang w:eastAsia="ar-SA"/>
              </w:rPr>
            </w:pPr>
          </w:p>
          <w:p w:rsidR="00FA4B7C" w:rsidRDefault="00FA4B7C" w:rsidP="00694B04">
            <w:pPr>
              <w:suppressAutoHyphens/>
              <w:ind w:firstLine="1092"/>
              <w:jc w:val="both"/>
              <w:rPr>
                <w:sz w:val="28"/>
                <w:szCs w:val="28"/>
                <w:lang w:eastAsia="ar-SA"/>
              </w:rPr>
            </w:pPr>
          </w:p>
          <w:p w:rsidR="00FA4B7C" w:rsidRDefault="00FA4B7C" w:rsidP="00694B04">
            <w:pPr>
              <w:suppressAutoHyphens/>
              <w:ind w:firstLine="1092"/>
              <w:jc w:val="both"/>
              <w:rPr>
                <w:sz w:val="28"/>
                <w:szCs w:val="28"/>
                <w:lang w:eastAsia="ar-SA"/>
              </w:rPr>
            </w:pPr>
          </w:p>
          <w:p w:rsidR="00FA4B7C" w:rsidRDefault="00FA4B7C" w:rsidP="00694B04">
            <w:pPr>
              <w:suppressAutoHyphens/>
              <w:ind w:firstLine="1092"/>
              <w:jc w:val="both"/>
              <w:rPr>
                <w:sz w:val="28"/>
                <w:szCs w:val="28"/>
                <w:lang w:eastAsia="ar-SA"/>
              </w:rPr>
            </w:pPr>
          </w:p>
          <w:p w:rsidR="00FA4B7C" w:rsidRPr="00401B03" w:rsidRDefault="00FA4B7C" w:rsidP="00FA4B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</w:t>
            </w:r>
            <w:r w:rsidR="00DB682B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</w:t>
            </w:r>
          </w:p>
          <w:p w:rsidR="00FA4B7C" w:rsidRPr="00401B03" w:rsidRDefault="00FA4B7C" w:rsidP="00FA4B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B682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682B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FA4B7C" w:rsidRPr="00401B03" w:rsidRDefault="00FA4B7C" w:rsidP="00FA4B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A4B7C" w:rsidRPr="00401B03" w:rsidRDefault="00FA4B7C" w:rsidP="00FA4B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>«Темкинский район»</w:t>
            </w:r>
          </w:p>
          <w:p w:rsidR="00FA4B7C" w:rsidRPr="00401B03" w:rsidRDefault="00FA4B7C" w:rsidP="00FA4B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FA4B7C" w:rsidRPr="00694B04" w:rsidRDefault="00FA4B7C" w:rsidP="00754CDB">
            <w:pPr>
              <w:suppressAutoHyphens/>
              <w:ind w:firstLine="1092"/>
              <w:jc w:val="both"/>
              <w:rPr>
                <w:sz w:val="28"/>
                <w:szCs w:val="28"/>
                <w:lang w:eastAsia="ar-SA"/>
              </w:rPr>
            </w:pPr>
            <w:r w:rsidRPr="00401B03">
              <w:rPr>
                <w:sz w:val="28"/>
                <w:szCs w:val="28"/>
              </w:rPr>
              <w:t xml:space="preserve">от </w:t>
            </w:r>
            <w:r w:rsidR="00754CDB">
              <w:rPr>
                <w:sz w:val="28"/>
                <w:szCs w:val="28"/>
              </w:rPr>
              <w:t xml:space="preserve">28.12.2018 </w:t>
            </w:r>
            <w:r w:rsidRPr="00401B03">
              <w:rPr>
                <w:sz w:val="28"/>
                <w:szCs w:val="28"/>
              </w:rPr>
              <w:t>№</w:t>
            </w:r>
            <w:r w:rsidR="00754CD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54CDB">
              <w:rPr>
                <w:sz w:val="28"/>
                <w:szCs w:val="28"/>
              </w:rPr>
              <w:t>566</w:t>
            </w:r>
          </w:p>
        </w:tc>
      </w:tr>
    </w:tbl>
    <w:p w:rsidR="00455498" w:rsidRPr="007D57AA" w:rsidRDefault="00920EF9" w:rsidP="00A14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Муниципальная п</w:t>
      </w:r>
      <w:r w:rsidR="00A14FDB">
        <w:rPr>
          <w:b/>
          <w:sz w:val="28"/>
          <w:szCs w:val="28"/>
        </w:rPr>
        <w:t>рограмма</w:t>
      </w:r>
    </w:p>
    <w:p w:rsidR="00A14FDB" w:rsidRDefault="00455498" w:rsidP="00A14FDB">
      <w:pPr>
        <w:keepNext/>
        <w:ind w:firstLine="399"/>
        <w:jc w:val="center"/>
        <w:rPr>
          <w:rFonts w:eastAsia="Calibri"/>
          <w:b/>
          <w:bCs/>
          <w:sz w:val="28"/>
          <w:szCs w:val="28"/>
        </w:rPr>
      </w:pPr>
      <w:r w:rsidRPr="007D57AA">
        <w:rPr>
          <w:b/>
          <w:bCs/>
          <w:spacing w:val="10"/>
          <w:sz w:val="28"/>
          <w:szCs w:val="28"/>
        </w:rPr>
        <w:t>«Обеспечение безопасности дорожного движения на территории муницип</w:t>
      </w:r>
      <w:r>
        <w:rPr>
          <w:b/>
          <w:bCs/>
          <w:spacing w:val="10"/>
          <w:sz w:val="28"/>
          <w:szCs w:val="28"/>
        </w:rPr>
        <w:t>ального образования «Темкинский</w:t>
      </w:r>
      <w:r w:rsidRPr="007D57AA">
        <w:rPr>
          <w:b/>
          <w:bCs/>
          <w:spacing w:val="10"/>
          <w:sz w:val="28"/>
          <w:szCs w:val="28"/>
        </w:rPr>
        <w:t xml:space="preserve"> р</w:t>
      </w:r>
      <w:r w:rsidR="001240DA">
        <w:rPr>
          <w:b/>
          <w:bCs/>
          <w:spacing w:val="10"/>
          <w:sz w:val="28"/>
          <w:szCs w:val="28"/>
        </w:rPr>
        <w:t>айон» Смоленской области на 2019-2021</w:t>
      </w:r>
      <w:r w:rsidRPr="007D57AA">
        <w:rPr>
          <w:b/>
          <w:bCs/>
          <w:spacing w:val="10"/>
          <w:sz w:val="28"/>
          <w:szCs w:val="28"/>
        </w:rPr>
        <w:t>годы»</w:t>
      </w:r>
    </w:p>
    <w:p w:rsidR="0030697A" w:rsidRPr="00A14FDB" w:rsidRDefault="00455498" w:rsidP="00A14FDB">
      <w:pPr>
        <w:keepNext/>
        <w:ind w:firstLine="399"/>
        <w:jc w:val="center"/>
        <w:rPr>
          <w:rFonts w:eastAsia="Calibri"/>
          <w:b/>
          <w:bCs/>
          <w:sz w:val="28"/>
          <w:szCs w:val="28"/>
        </w:rPr>
      </w:pPr>
      <w:r w:rsidRPr="007D57AA">
        <w:rPr>
          <w:b/>
          <w:bCs/>
          <w:sz w:val="28"/>
          <w:szCs w:val="28"/>
        </w:rPr>
        <w:t>ПАСПОРТ</w:t>
      </w:r>
      <w:r w:rsidR="0030697A">
        <w:rPr>
          <w:b/>
          <w:bCs/>
          <w:sz w:val="28"/>
          <w:szCs w:val="28"/>
          <w:lang w:val="en-US"/>
        </w:rPr>
        <w:t xml:space="preserve"> </w:t>
      </w:r>
      <w:r w:rsidR="0030697A">
        <w:rPr>
          <w:b/>
          <w:bCs/>
          <w:sz w:val="28"/>
          <w:szCs w:val="28"/>
        </w:rPr>
        <w:t>ПРОГРАММЫ</w:t>
      </w:r>
    </w:p>
    <w:p w:rsidR="0030697A" w:rsidRPr="0030697A" w:rsidRDefault="0030697A" w:rsidP="0030697A">
      <w:pPr>
        <w:autoSpaceDE w:val="0"/>
        <w:autoSpaceDN w:val="0"/>
        <w:adjustRightInd w:val="0"/>
        <w:spacing w:before="84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4598"/>
      </w:tblGrid>
      <w:tr w:rsidR="00CC3C6B" w:rsidRPr="008A5111" w:rsidTr="001D42D5">
        <w:trPr>
          <w:trHeight w:val="691"/>
        </w:trPr>
        <w:tc>
          <w:tcPr>
            <w:tcW w:w="5374" w:type="dxa"/>
            <w:shd w:val="clear" w:color="auto" w:fill="auto"/>
          </w:tcPr>
          <w:p w:rsidR="00CC3C6B" w:rsidRDefault="00CC3C6B" w:rsidP="0092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598" w:type="dxa"/>
            <w:shd w:val="clear" w:color="auto" w:fill="auto"/>
          </w:tcPr>
          <w:p w:rsidR="00CC3C6B" w:rsidRPr="00BC68B3" w:rsidRDefault="00CC3C6B" w:rsidP="001D4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«Обеспечение безопасности дорожного движения на территории Темкинского ра</w:t>
            </w:r>
            <w:r w:rsidR="001240DA">
              <w:rPr>
                <w:sz w:val="28"/>
              </w:rPr>
              <w:t>йона Смоленской области» на 2019-2021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</w:t>
            </w:r>
            <w:proofErr w:type="gramStart"/>
            <w:r>
              <w:rPr>
                <w:sz w:val="28"/>
              </w:rPr>
              <w:t>г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C3C6B" w:rsidRPr="008A5111" w:rsidTr="001D42D5">
        <w:trPr>
          <w:trHeight w:val="691"/>
        </w:trPr>
        <w:tc>
          <w:tcPr>
            <w:tcW w:w="5374" w:type="dxa"/>
            <w:shd w:val="clear" w:color="auto" w:fill="auto"/>
          </w:tcPr>
          <w:p w:rsidR="00CC3C6B" w:rsidRDefault="00CC3C6B" w:rsidP="00CC3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598" w:type="dxa"/>
            <w:shd w:val="clear" w:color="auto" w:fill="auto"/>
          </w:tcPr>
          <w:p w:rsidR="00CC3C6B" w:rsidRPr="00BC68B3" w:rsidRDefault="00CC3C6B" w:rsidP="001D4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Федеральный закон от 10 декабря 1995 года №196-ФЗ «О безопасности дорожного движения»</w:t>
            </w:r>
          </w:p>
        </w:tc>
      </w:tr>
      <w:tr w:rsidR="00CC3C6B" w:rsidRPr="008A5111" w:rsidTr="001D42D5">
        <w:trPr>
          <w:trHeight w:val="691"/>
        </w:trPr>
        <w:tc>
          <w:tcPr>
            <w:tcW w:w="5374" w:type="dxa"/>
            <w:shd w:val="clear" w:color="auto" w:fill="auto"/>
          </w:tcPr>
          <w:p w:rsidR="00CC3C6B" w:rsidRDefault="00CC3C6B" w:rsidP="00CC375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Разработчик Программы </w:t>
            </w:r>
          </w:p>
        </w:tc>
        <w:tc>
          <w:tcPr>
            <w:tcW w:w="4598" w:type="dxa"/>
            <w:shd w:val="clear" w:color="auto" w:fill="auto"/>
          </w:tcPr>
          <w:p w:rsidR="00CC3C6B" w:rsidRDefault="000533C5" w:rsidP="00CC375F">
            <w:pPr>
              <w:jc w:val="both"/>
              <w:rPr>
                <w:sz w:val="28"/>
              </w:rPr>
            </w:pPr>
            <w:r w:rsidRPr="00BC68B3">
              <w:rPr>
                <w:sz w:val="28"/>
                <w:szCs w:val="28"/>
              </w:rPr>
              <w:t>Администрация муниципального образования "Темкинский район" Смоленской области</w:t>
            </w:r>
          </w:p>
        </w:tc>
      </w:tr>
      <w:tr w:rsidR="00CC3C6B" w:rsidRPr="008A5111" w:rsidTr="001D42D5">
        <w:tc>
          <w:tcPr>
            <w:tcW w:w="5374" w:type="dxa"/>
            <w:shd w:val="clear" w:color="auto" w:fill="auto"/>
          </w:tcPr>
          <w:p w:rsidR="00CC3C6B" w:rsidRPr="00A909E8" w:rsidRDefault="00CC3C6B" w:rsidP="00C42654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4598" w:type="dxa"/>
            <w:shd w:val="clear" w:color="auto" w:fill="auto"/>
          </w:tcPr>
          <w:p w:rsidR="00CC3C6B" w:rsidRPr="00BC68B3" w:rsidRDefault="00CC3C6B" w:rsidP="001D42D5">
            <w:pPr>
              <w:jc w:val="both"/>
              <w:rPr>
                <w:sz w:val="28"/>
                <w:szCs w:val="28"/>
              </w:rPr>
            </w:pPr>
            <w:r w:rsidRPr="00BC68B3">
              <w:rPr>
                <w:sz w:val="28"/>
                <w:szCs w:val="28"/>
              </w:rPr>
              <w:t>Администрация муниципального образования "Темкинский район" Смоленской области,</w:t>
            </w:r>
          </w:p>
          <w:p w:rsidR="00C42654" w:rsidRDefault="00CC3C6B" w:rsidP="001D42D5">
            <w:pPr>
              <w:jc w:val="both"/>
              <w:rPr>
                <w:sz w:val="28"/>
                <w:szCs w:val="28"/>
              </w:rPr>
            </w:pPr>
            <w:r w:rsidRPr="00BC68B3">
              <w:rPr>
                <w:sz w:val="28"/>
                <w:szCs w:val="28"/>
              </w:rPr>
              <w:t>О</w:t>
            </w:r>
            <w:r w:rsidR="00C42654">
              <w:rPr>
                <w:sz w:val="28"/>
                <w:szCs w:val="28"/>
              </w:rPr>
              <w:t>ГИБДД МО МВД России «Вяземский»,</w:t>
            </w:r>
          </w:p>
          <w:p w:rsidR="00CC3C6B" w:rsidRPr="00BC68B3" w:rsidRDefault="00CC3C6B" w:rsidP="001D42D5">
            <w:pPr>
              <w:jc w:val="both"/>
              <w:rPr>
                <w:sz w:val="28"/>
                <w:szCs w:val="28"/>
              </w:rPr>
            </w:pPr>
            <w:r w:rsidRPr="00BC68B3">
              <w:rPr>
                <w:sz w:val="28"/>
                <w:szCs w:val="28"/>
              </w:rPr>
              <w:t>Отдел</w:t>
            </w:r>
            <w:r w:rsidR="00850241">
              <w:rPr>
                <w:sz w:val="28"/>
                <w:szCs w:val="28"/>
              </w:rPr>
              <w:t xml:space="preserve"> по </w:t>
            </w:r>
            <w:r w:rsidR="00297653">
              <w:rPr>
                <w:sz w:val="28"/>
                <w:szCs w:val="28"/>
              </w:rPr>
              <w:t xml:space="preserve"> образовани</w:t>
            </w:r>
            <w:r w:rsidR="00850241">
              <w:rPr>
                <w:sz w:val="28"/>
                <w:szCs w:val="28"/>
              </w:rPr>
              <w:t>ю</w:t>
            </w:r>
            <w:r w:rsidR="000533C5">
              <w:rPr>
                <w:sz w:val="28"/>
                <w:szCs w:val="28"/>
              </w:rPr>
              <w:t xml:space="preserve"> и</w:t>
            </w:r>
            <w:r w:rsidR="00297653">
              <w:rPr>
                <w:sz w:val="28"/>
                <w:szCs w:val="28"/>
              </w:rPr>
              <w:t xml:space="preserve"> гражданско-патриотическому воспитанию</w:t>
            </w:r>
            <w:r w:rsidR="000533C5">
              <w:rPr>
                <w:sz w:val="28"/>
                <w:szCs w:val="28"/>
              </w:rPr>
              <w:t xml:space="preserve"> </w:t>
            </w:r>
            <w:r w:rsidRPr="00BC68B3">
              <w:rPr>
                <w:sz w:val="28"/>
                <w:szCs w:val="28"/>
              </w:rPr>
              <w:t>Администрации муниципального образования «Темкинский район» Смоленской области;</w:t>
            </w:r>
          </w:p>
          <w:p w:rsidR="00CC3C6B" w:rsidRPr="00BC68B3" w:rsidRDefault="00CC3C6B" w:rsidP="001D4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C6B" w:rsidRPr="008A5111" w:rsidTr="001D42D5">
        <w:tc>
          <w:tcPr>
            <w:tcW w:w="5374" w:type="dxa"/>
            <w:shd w:val="clear" w:color="auto" w:fill="auto"/>
          </w:tcPr>
          <w:p w:rsidR="00CC3C6B" w:rsidRPr="00A909E8" w:rsidRDefault="00C42654" w:rsidP="00920EF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Основные цели и задачи Программы</w:t>
            </w:r>
          </w:p>
        </w:tc>
        <w:tc>
          <w:tcPr>
            <w:tcW w:w="4598" w:type="dxa"/>
            <w:shd w:val="clear" w:color="auto" w:fill="auto"/>
          </w:tcPr>
          <w:p w:rsidR="00CC3C6B" w:rsidRDefault="00CC3C6B" w:rsidP="0025521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proofErr w:type="spellStart"/>
            <w:r w:rsidRPr="007D6903">
              <w:rPr>
                <w:sz w:val="28"/>
              </w:rPr>
              <w:t>нижение</w:t>
            </w:r>
            <w:proofErr w:type="spellEnd"/>
            <w:r w:rsidRPr="007D6903">
              <w:rPr>
                <w:sz w:val="28"/>
              </w:rPr>
              <w:t xml:space="preserve">     уровня     аварийности     в населенных пунктах и на дорогах района, сокращение      числа      погиб</w:t>
            </w:r>
            <w:r>
              <w:rPr>
                <w:sz w:val="28"/>
              </w:rPr>
              <w:t>ших    и пострадавших в дорожно-</w:t>
            </w:r>
            <w:r w:rsidRPr="007D6903">
              <w:rPr>
                <w:sz w:val="28"/>
              </w:rPr>
              <w:t>транспортных происшествиях.</w:t>
            </w:r>
          </w:p>
          <w:p w:rsidR="00C42654" w:rsidRPr="000B04EF" w:rsidRDefault="00C42654" w:rsidP="00C4265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0B04EF">
              <w:rPr>
                <w:color w:val="000000"/>
                <w:sz w:val="28"/>
                <w:szCs w:val="28"/>
              </w:rPr>
              <w:t>- предупреждение опасного поведения участников дорожного движения и повышение качества подготовки водителей транспортных средств;</w:t>
            </w:r>
          </w:p>
          <w:p w:rsidR="00C42654" w:rsidRPr="000B04EF" w:rsidRDefault="00C42654" w:rsidP="00C4265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</w:t>
            </w:r>
            <w:r w:rsidRPr="000B04EF">
              <w:rPr>
                <w:color w:val="000000"/>
                <w:sz w:val="28"/>
                <w:szCs w:val="28"/>
              </w:rPr>
              <w:t>- сокращение детского дорожно-транспортного травматизма;</w:t>
            </w:r>
          </w:p>
          <w:p w:rsidR="00C42654" w:rsidRDefault="00C42654" w:rsidP="00C4265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0B04EF">
              <w:rPr>
                <w:color w:val="000000"/>
                <w:sz w:val="28"/>
                <w:szCs w:val="28"/>
              </w:rPr>
              <w:t>- разработка и применение эффективных схем, методов и средств организации дорожного движения;</w:t>
            </w:r>
          </w:p>
          <w:p w:rsidR="00C42654" w:rsidRPr="007D6903" w:rsidRDefault="00C42654" w:rsidP="0025521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/>
              <w:jc w:val="both"/>
              <w:rPr>
                <w:sz w:val="28"/>
              </w:rPr>
            </w:pPr>
          </w:p>
          <w:p w:rsidR="00CC3C6B" w:rsidRPr="00BC68B3" w:rsidRDefault="00CC3C6B" w:rsidP="001D4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C6B" w:rsidRPr="008A5111" w:rsidTr="001D42D5">
        <w:tc>
          <w:tcPr>
            <w:tcW w:w="5374" w:type="dxa"/>
            <w:shd w:val="clear" w:color="auto" w:fill="auto"/>
          </w:tcPr>
          <w:p w:rsidR="00CC3C6B" w:rsidRPr="00A909E8" w:rsidRDefault="00CC3C6B" w:rsidP="00920EF9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lastRenderedPageBreak/>
              <w:t>Ц</w:t>
            </w:r>
            <w:r>
              <w:rPr>
                <w:sz w:val="28"/>
                <w:szCs w:val="28"/>
              </w:rPr>
              <w:t>елевые показатели реализации муниципальной</w:t>
            </w:r>
            <w:r w:rsidRPr="00A909E8"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4598" w:type="dxa"/>
            <w:shd w:val="clear" w:color="auto" w:fill="auto"/>
          </w:tcPr>
          <w:p w:rsidR="00CC3C6B" w:rsidRPr="006A2BC6" w:rsidRDefault="00CC3C6B" w:rsidP="0085624F">
            <w:pPr>
              <w:jc w:val="both"/>
              <w:rPr>
                <w:sz w:val="28"/>
                <w:szCs w:val="28"/>
              </w:rPr>
            </w:pPr>
            <w:r w:rsidRPr="006A2BC6">
              <w:rPr>
                <w:sz w:val="28"/>
                <w:szCs w:val="28"/>
              </w:rPr>
              <w:t>Количество лиц, погибших в результате ДТП, пострадавших в результате ДТП-0;</w:t>
            </w:r>
          </w:p>
          <w:p w:rsidR="00CC3C6B" w:rsidRPr="00255215" w:rsidRDefault="00CC3C6B" w:rsidP="008562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2BC6">
              <w:rPr>
                <w:sz w:val="28"/>
                <w:szCs w:val="28"/>
              </w:rPr>
              <w:t>Количество ДТП с пострадавшими - 0.</w:t>
            </w:r>
          </w:p>
        </w:tc>
      </w:tr>
      <w:tr w:rsidR="00CC3C6B" w:rsidRPr="00FA1E3B" w:rsidTr="001D42D5">
        <w:tc>
          <w:tcPr>
            <w:tcW w:w="5374" w:type="dxa"/>
            <w:shd w:val="clear" w:color="auto" w:fill="auto"/>
          </w:tcPr>
          <w:p w:rsidR="00CC3C6B" w:rsidRPr="00FA1E3B" w:rsidRDefault="00CC3C6B" w:rsidP="00920EF9">
            <w:pPr>
              <w:rPr>
                <w:sz w:val="28"/>
                <w:szCs w:val="28"/>
              </w:rPr>
            </w:pPr>
            <w:r w:rsidRPr="00FA1E3B">
              <w:rPr>
                <w:sz w:val="28"/>
                <w:szCs w:val="28"/>
              </w:rPr>
              <w:t>Сроки (этапы) реализации</w:t>
            </w:r>
            <w:r>
              <w:rPr>
                <w:sz w:val="28"/>
                <w:szCs w:val="28"/>
              </w:rPr>
              <w:t xml:space="preserve"> </w:t>
            </w:r>
            <w:r w:rsidRPr="00FA1E3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98" w:type="dxa"/>
            <w:shd w:val="clear" w:color="auto" w:fill="auto"/>
          </w:tcPr>
          <w:p w:rsidR="00CC3C6B" w:rsidRPr="00BC68B3" w:rsidRDefault="00297653" w:rsidP="001D4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="00CC3C6B" w:rsidRPr="00BC68B3">
              <w:rPr>
                <w:sz w:val="28"/>
                <w:szCs w:val="28"/>
              </w:rPr>
              <w:t xml:space="preserve"> </w:t>
            </w:r>
            <w:proofErr w:type="spellStart"/>
            <w:r w:rsidR="00CC3C6B" w:rsidRPr="00BC68B3">
              <w:rPr>
                <w:sz w:val="28"/>
                <w:szCs w:val="28"/>
              </w:rPr>
              <w:t>г.</w:t>
            </w:r>
            <w:proofErr w:type="gramStart"/>
            <w:r w:rsidR="00CC3C6B" w:rsidRPr="00BC68B3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CC3C6B" w:rsidRPr="00BC68B3">
              <w:rPr>
                <w:sz w:val="28"/>
                <w:szCs w:val="28"/>
              </w:rPr>
              <w:t>.</w:t>
            </w:r>
          </w:p>
        </w:tc>
      </w:tr>
      <w:tr w:rsidR="00315E55" w:rsidRPr="008A5111" w:rsidTr="001D42D5">
        <w:tc>
          <w:tcPr>
            <w:tcW w:w="5374" w:type="dxa"/>
            <w:shd w:val="clear" w:color="auto" w:fill="auto"/>
          </w:tcPr>
          <w:p w:rsidR="00315E55" w:rsidRPr="00FA1E3B" w:rsidRDefault="00315E55" w:rsidP="00CC375F">
            <w:pPr>
              <w:rPr>
                <w:sz w:val="28"/>
                <w:szCs w:val="28"/>
              </w:rPr>
            </w:pPr>
            <w:r w:rsidRPr="00FA1E3B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FA1E3B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4598" w:type="dxa"/>
            <w:shd w:val="clear" w:color="auto" w:fill="auto"/>
          </w:tcPr>
          <w:p w:rsidR="00315E55" w:rsidRPr="00BC68B3" w:rsidRDefault="00315E55" w:rsidP="00CC3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Pr="00BC68B3">
              <w:rPr>
                <w:sz w:val="28"/>
                <w:szCs w:val="28"/>
              </w:rPr>
              <w:t>программы составляет:</w:t>
            </w:r>
          </w:p>
          <w:p w:rsidR="00315E55" w:rsidRPr="00BC68B3" w:rsidRDefault="009F4474" w:rsidP="00CC3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300</w:t>
            </w:r>
            <w:r w:rsidR="00315E55" w:rsidRPr="00BC68B3">
              <w:rPr>
                <w:sz w:val="28"/>
                <w:szCs w:val="28"/>
              </w:rPr>
              <w:t>,0 тыс. руб. за счёт средств местного бюджета, в том числе:</w:t>
            </w:r>
          </w:p>
          <w:p w:rsidR="00315E55" w:rsidRPr="00BC68B3" w:rsidRDefault="009F4474" w:rsidP="00CC3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</w:t>
            </w:r>
            <w:r w:rsidR="00315E55" w:rsidRPr="00BC68B3">
              <w:rPr>
                <w:sz w:val="28"/>
                <w:szCs w:val="28"/>
              </w:rPr>
              <w:t xml:space="preserve"> году - </w:t>
            </w:r>
            <w:r w:rsidR="00315E55" w:rsidRPr="00FB0018">
              <w:rPr>
                <w:sz w:val="28"/>
                <w:szCs w:val="28"/>
              </w:rPr>
              <w:t>1</w:t>
            </w:r>
            <w:r w:rsidR="00142F2B">
              <w:rPr>
                <w:sz w:val="28"/>
                <w:szCs w:val="28"/>
              </w:rPr>
              <w:t>0</w:t>
            </w:r>
            <w:r w:rsidR="00315E55" w:rsidRPr="00BC68B3">
              <w:rPr>
                <w:sz w:val="28"/>
                <w:szCs w:val="28"/>
              </w:rPr>
              <w:t>0,0 тыс.</w:t>
            </w:r>
            <w:r w:rsidR="00142F2B">
              <w:rPr>
                <w:sz w:val="28"/>
                <w:szCs w:val="28"/>
              </w:rPr>
              <w:t xml:space="preserve"> </w:t>
            </w:r>
            <w:r w:rsidR="00315E55" w:rsidRPr="00BC68B3">
              <w:rPr>
                <w:sz w:val="28"/>
                <w:szCs w:val="28"/>
              </w:rPr>
              <w:t>руб.;</w:t>
            </w:r>
          </w:p>
          <w:p w:rsidR="00315E55" w:rsidRPr="00BC68B3" w:rsidRDefault="00142F2B" w:rsidP="00CC3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</w:t>
            </w:r>
            <w:r w:rsidR="00903419">
              <w:rPr>
                <w:sz w:val="28"/>
                <w:szCs w:val="28"/>
              </w:rPr>
              <w:t xml:space="preserve"> году - 10</w:t>
            </w:r>
            <w:r w:rsidR="00315E55" w:rsidRPr="00BC68B3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="00315E55" w:rsidRPr="00BC68B3">
              <w:rPr>
                <w:sz w:val="28"/>
                <w:szCs w:val="28"/>
              </w:rPr>
              <w:t xml:space="preserve">руб., </w:t>
            </w:r>
          </w:p>
          <w:p w:rsidR="00315E55" w:rsidRPr="00BC68B3" w:rsidRDefault="00315E55" w:rsidP="00CC3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68B3">
              <w:rPr>
                <w:sz w:val="28"/>
                <w:szCs w:val="28"/>
              </w:rPr>
              <w:t>-</w:t>
            </w:r>
            <w:r w:rsidR="00142F2B">
              <w:rPr>
                <w:sz w:val="28"/>
                <w:szCs w:val="28"/>
              </w:rPr>
              <w:t xml:space="preserve"> в 2021 году - 100</w:t>
            </w:r>
            <w:r w:rsidRPr="00BC68B3">
              <w:rPr>
                <w:sz w:val="28"/>
                <w:szCs w:val="28"/>
              </w:rPr>
              <w:t>,0 тыс.</w:t>
            </w:r>
            <w:r w:rsidR="00142F2B">
              <w:rPr>
                <w:sz w:val="28"/>
                <w:szCs w:val="28"/>
              </w:rPr>
              <w:t xml:space="preserve"> </w:t>
            </w:r>
            <w:r w:rsidRPr="00BC68B3">
              <w:rPr>
                <w:sz w:val="28"/>
                <w:szCs w:val="28"/>
              </w:rPr>
              <w:t>руб.</w:t>
            </w:r>
          </w:p>
        </w:tc>
      </w:tr>
      <w:tr w:rsidR="00315E55" w:rsidRPr="008A5111" w:rsidTr="001D42D5">
        <w:tc>
          <w:tcPr>
            <w:tcW w:w="5374" w:type="dxa"/>
            <w:shd w:val="clear" w:color="auto" w:fill="auto"/>
          </w:tcPr>
          <w:p w:rsidR="00315E55" w:rsidRPr="00FA1E3B" w:rsidRDefault="00ED0350" w:rsidP="00CC3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4598" w:type="dxa"/>
            <w:shd w:val="clear" w:color="auto" w:fill="auto"/>
          </w:tcPr>
          <w:p w:rsidR="00DB49F4" w:rsidRPr="007C398A" w:rsidRDefault="00DB49F4" w:rsidP="007C398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7C398A">
              <w:rPr>
                <w:rFonts w:ascii="Times New Roman" w:hAnsi="Times New Roman" w:cs="Times New Roman"/>
                <w:sz w:val="28"/>
                <w:szCs w:val="28"/>
              </w:rPr>
              <w:t>нижение</w:t>
            </w:r>
            <w:proofErr w:type="spellEnd"/>
            <w:r w:rsidRPr="007C398A">
              <w:rPr>
                <w:rFonts w:ascii="Times New Roman" w:hAnsi="Times New Roman" w:cs="Times New Roman"/>
                <w:sz w:val="28"/>
                <w:szCs w:val="28"/>
              </w:rPr>
              <w:t xml:space="preserve">     уровня     аварийности     в населенных пунктах и на дорогах района, сокращение      числа      погибших    и пострадавших в дорожно-</w:t>
            </w:r>
            <w:r w:rsidR="007C398A" w:rsidRPr="007C398A">
              <w:rPr>
                <w:rFonts w:ascii="Times New Roman" w:hAnsi="Times New Roman" w:cs="Times New Roman"/>
                <w:sz w:val="28"/>
                <w:szCs w:val="28"/>
              </w:rPr>
              <w:t>транспортных происшествиях.</w:t>
            </w:r>
          </w:p>
          <w:p w:rsidR="004103FE" w:rsidRPr="007C398A" w:rsidRDefault="007C398A" w:rsidP="007C398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</w:t>
            </w:r>
            <w:r w:rsidR="00AD3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</w:t>
            </w:r>
            <w:r w:rsidR="00ED0350" w:rsidRPr="007C3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экономического ущерба от </w:t>
            </w:r>
            <w:r w:rsidR="004103FE" w:rsidRPr="007C398A">
              <w:rPr>
                <w:rFonts w:ascii="Times New Roman" w:hAnsi="Times New Roman" w:cs="Times New Roman"/>
                <w:sz w:val="28"/>
                <w:szCs w:val="28"/>
              </w:rPr>
              <w:t>аварийности на автомобильных дорогах Темкинского района.</w:t>
            </w:r>
          </w:p>
          <w:p w:rsidR="00315E55" w:rsidRPr="00BC68B3" w:rsidRDefault="00315E55" w:rsidP="00CC3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83FB5" w:rsidRDefault="00483FB5" w:rsidP="00BC68B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83FB5" w:rsidRPr="00084D7F" w:rsidRDefault="00084D7F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AD7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483FB5" w:rsidRPr="00084D7F">
        <w:rPr>
          <w:b/>
          <w:sz w:val="28"/>
          <w:szCs w:val="28"/>
        </w:rPr>
        <w:t xml:space="preserve">. </w:t>
      </w:r>
    </w:p>
    <w:p w:rsidR="00ED0350" w:rsidRPr="00084D7F" w:rsidRDefault="00ED0350" w:rsidP="00ED0350">
      <w:pPr>
        <w:pStyle w:val="ConsPlusNormal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4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D7F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проблемы и обоснование необходимости ее решения программно-целевым методом.</w:t>
      </w:r>
    </w:p>
    <w:p w:rsidR="00062E91" w:rsidRPr="00062E91" w:rsidRDefault="00ED0350" w:rsidP="00943C7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084D7F">
        <w:rPr>
          <w:b/>
          <w:sz w:val="28"/>
          <w:szCs w:val="28"/>
        </w:rPr>
        <w:t xml:space="preserve">      </w:t>
      </w:r>
      <w:r w:rsidR="00AA04DC" w:rsidRPr="00084D7F">
        <w:rPr>
          <w:sz w:val="28"/>
          <w:szCs w:val="28"/>
        </w:rPr>
        <w:t xml:space="preserve">Роль автомобильного транспорта в современном мире </w:t>
      </w:r>
      <w:r w:rsidR="00AA04DC" w:rsidRPr="00084D7F">
        <w:rPr>
          <w:bCs/>
          <w:spacing w:val="10"/>
          <w:sz w:val="28"/>
          <w:szCs w:val="28"/>
        </w:rPr>
        <w:t xml:space="preserve">трудно </w:t>
      </w:r>
      <w:r w:rsidR="00AA04DC" w:rsidRPr="00084D7F">
        <w:rPr>
          <w:sz w:val="28"/>
          <w:szCs w:val="28"/>
        </w:rPr>
        <w:t xml:space="preserve">переоценить, он имеет огромное значение для удовлетворения не только экономических, но и социальных потребностей людей. Однако процесс автомобилизации населения имеет и негативные стороны. Существенным отрицательным последствием его является аварийность </w:t>
      </w:r>
      <w:r w:rsidR="00AA04DC" w:rsidRPr="00084D7F">
        <w:rPr>
          <w:bCs/>
          <w:spacing w:val="10"/>
          <w:sz w:val="28"/>
          <w:szCs w:val="28"/>
        </w:rPr>
        <w:t xml:space="preserve">на </w:t>
      </w:r>
      <w:r w:rsidR="00AA04DC" w:rsidRPr="00084D7F">
        <w:rPr>
          <w:sz w:val="28"/>
          <w:szCs w:val="28"/>
        </w:rPr>
        <w:t xml:space="preserve">автомобильных дорогах. Человечество несет не только физические </w:t>
      </w:r>
      <w:r w:rsidR="00AA04DC" w:rsidRPr="00084D7F">
        <w:rPr>
          <w:bCs/>
          <w:spacing w:val="10"/>
          <w:sz w:val="28"/>
          <w:szCs w:val="28"/>
        </w:rPr>
        <w:t xml:space="preserve">и </w:t>
      </w:r>
      <w:r w:rsidR="00AA04DC" w:rsidRPr="00084D7F">
        <w:rPr>
          <w:sz w:val="28"/>
          <w:szCs w:val="28"/>
        </w:rPr>
        <w:t xml:space="preserve">моральные потери, но и огромный материальный урон </w:t>
      </w:r>
      <w:r w:rsidR="00AA04DC" w:rsidRPr="00084D7F">
        <w:rPr>
          <w:bCs/>
          <w:spacing w:val="10"/>
          <w:sz w:val="28"/>
          <w:szCs w:val="28"/>
        </w:rPr>
        <w:t>от дорожно-</w:t>
      </w:r>
      <w:r w:rsidR="00AA04DC" w:rsidRPr="00084D7F">
        <w:rPr>
          <w:sz w:val="28"/>
          <w:szCs w:val="28"/>
        </w:rPr>
        <w:t xml:space="preserve">транспортных происшествий (далее ДТП). Безопасность </w:t>
      </w:r>
      <w:r w:rsidR="00AA04DC" w:rsidRPr="00084D7F">
        <w:rPr>
          <w:bCs/>
          <w:spacing w:val="10"/>
          <w:sz w:val="28"/>
          <w:szCs w:val="28"/>
        </w:rPr>
        <w:t xml:space="preserve">дорожного </w:t>
      </w:r>
      <w:r w:rsidR="00AA04DC" w:rsidRPr="00084D7F">
        <w:rPr>
          <w:sz w:val="28"/>
          <w:szCs w:val="28"/>
        </w:rPr>
        <w:t xml:space="preserve">движения (далее БДД) стала серьезной государственной </w:t>
      </w:r>
      <w:r w:rsidR="00AA04DC" w:rsidRPr="00084D7F">
        <w:rPr>
          <w:bCs/>
          <w:spacing w:val="10"/>
          <w:sz w:val="28"/>
          <w:szCs w:val="28"/>
        </w:rPr>
        <w:t xml:space="preserve">проблемой, </w:t>
      </w:r>
      <w:r w:rsidR="00AA04DC" w:rsidRPr="00084D7F">
        <w:rPr>
          <w:sz w:val="28"/>
          <w:szCs w:val="28"/>
        </w:rPr>
        <w:t>имеющей огромное социальное и политическое значение.</w:t>
      </w:r>
      <w:r w:rsidR="00062E91" w:rsidRPr="00062E91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7A3CF0" w:rsidRDefault="00AA04DC" w:rsidP="00943C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D7F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муниципального образования «Темкинский </w:t>
      </w:r>
      <w:r w:rsidRPr="00084D7F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район» </w:t>
      </w:r>
      <w:r w:rsidRPr="00084D7F">
        <w:rPr>
          <w:rFonts w:ascii="Times New Roman" w:hAnsi="Times New Roman" w:cs="Times New Roman"/>
          <w:sz w:val="28"/>
          <w:szCs w:val="28"/>
        </w:rPr>
        <w:t xml:space="preserve">Смоленской области за </w:t>
      </w:r>
      <w:r w:rsidR="00833C35" w:rsidRPr="00084D7F">
        <w:rPr>
          <w:rFonts w:ascii="Times New Roman" w:hAnsi="Times New Roman" w:cs="Times New Roman"/>
          <w:sz w:val="28"/>
          <w:szCs w:val="28"/>
        </w:rPr>
        <w:t xml:space="preserve"> 11 </w:t>
      </w:r>
      <w:r w:rsidR="00852EA0">
        <w:rPr>
          <w:rFonts w:ascii="Times New Roman" w:hAnsi="Times New Roman" w:cs="Times New Roman"/>
          <w:sz w:val="28"/>
          <w:szCs w:val="28"/>
        </w:rPr>
        <w:t xml:space="preserve">месяцев 2018 </w:t>
      </w:r>
      <w:r w:rsidR="00920EF9" w:rsidRPr="00084D7F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852EA0">
        <w:rPr>
          <w:rFonts w:ascii="Times New Roman" w:hAnsi="Times New Roman" w:cs="Times New Roman"/>
          <w:bCs/>
          <w:spacing w:val="10"/>
          <w:sz w:val="28"/>
          <w:szCs w:val="28"/>
        </w:rPr>
        <w:t>произошло 6</w:t>
      </w:r>
      <w:r w:rsidRPr="00084D7F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</w:t>
      </w:r>
      <w:r w:rsidR="00852EA0">
        <w:rPr>
          <w:rFonts w:ascii="Times New Roman" w:hAnsi="Times New Roman" w:cs="Times New Roman"/>
          <w:sz w:val="28"/>
          <w:szCs w:val="28"/>
        </w:rPr>
        <w:t>ДТП</w:t>
      </w:r>
      <w:r w:rsidR="00F96D18">
        <w:rPr>
          <w:rFonts w:ascii="Times New Roman" w:hAnsi="Times New Roman" w:cs="Times New Roman"/>
          <w:sz w:val="28"/>
          <w:szCs w:val="28"/>
        </w:rPr>
        <w:t xml:space="preserve">, </w:t>
      </w:r>
      <w:r w:rsidR="00852EA0">
        <w:rPr>
          <w:rFonts w:ascii="Times New Roman" w:hAnsi="Times New Roman" w:cs="Times New Roman"/>
          <w:sz w:val="28"/>
          <w:szCs w:val="28"/>
        </w:rPr>
        <w:t xml:space="preserve"> в которых 1</w:t>
      </w:r>
      <w:r w:rsidRPr="00084D7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52EA0">
        <w:rPr>
          <w:rFonts w:ascii="Times New Roman" w:hAnsi="Times New Roman" w:cs="Times New Roman"/>
          <w:sz w:val="28"/>
          <w:szCs w:val="28"/>
        </w:rPr>
        <w:t xml:space="preserve"> погиб и 5</w:t>
      </w:r>
      <w:r w:rsidR="00833C35" w:rsidRPr="00084D7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84D7F">
        <w:rPr>
          <w:rFonts w:ascii="Times New Roman" w:hAnsi="Times New Roman" w:cs="Times New Roman"/>
          <w:sz w:val="28"/>
          <w:szCs w:val="28"/>
        </w:rPr>
        <w:t xml:space="preserve"> </w:t>
      </w:r>
      <w:r w:rsidRPr="00084D7F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получили травмы </w:t>
      </w:r>
      <w:r w:rsidRPr="00084D7F">
        <w:rPr>
          <w:rFonts w:ascii="Times New Roman" w:hAnsi="Times New Roman" w:cs="Times New Roman"/>
          <w:sz w:val="28"/>
          <w:szCs w:val="28"/>
        </w:rPr>
        <w:t>различной степени тяжести.</w:t>
      </w:r>
      <w:r w:rsidR="007A3CF0" w:rsidRPr="007A3CF0">
        <w:t xml:space="preserve"> </w:t>
      </w:r>
      <w:r w:rsidR="007A3CF0">
        <w:rPr>
          <w:rFonts w:ascii="Times New Roman" w:hAnsi="Times New Roman" w:cs="Times New Roman"/>
          <w:sz w:val="28"/>
          <w:szCs w:val="28"/>
        </w:rPr>
        <w:t>По сравнению с 2017</w:t>
      </w:r>
      <w:r w:rsidR="007A3CF0" w:rsidRPr="007A3CF0">
        <w:rPr>
          <w:rFonts w:ascii="Times New Roman" w:hAnsi="Times New Roman" w:cs="Times New Roman"/>
          <w:sz w:val="28"/>
          <w:szCs w:val="28"/>
        </w:rPr>
        <w:t xml:space="preserve"> годом, количество</w:t>
      </w:r>
      <w:r w:rsidR="009B266C">
        <w:rPr>
          <w:rFonts w:ascii="Times New Roman" w:hAnsi="Times New Roman" w:cs="Times New Roman"/>
          <w:sz w:val="28"/>
          <w:szCs w:val="28"/>
        </w:rPr>
        <w:t xml:space="preserve"> ДТП </w:t>
      </w:r>
      <w:r w:rsidR="00FF14FB">
        <w:rPr>
          <w:rFonts w:ascii="Times New Roman" w:hAnsi="Times New Roman" w:cs="Times New Roman"/>
          <w:sz w:val="28"/>
          <w:szCs w:val="28"/>
        </w:rPr>
        <w:t>возросло</w:t>
      </w:r>
      <w:r w:rsidR="002728CE">
        <w:rPr>
          <w:rFonts w:ascii="Times New Roman" w:hAnsi="Times New Roman" w:cs="Times New Roman"/>
          <w:sz w:val="28"/>
          <w:szCs w:val="28"/>
        </w:rPr>
        <w:t xml:space="preserve"> на 50 процентов,</w:t>
      </w:r>
      <w:r w:rsidR="00860F7D">
        <w:rPr>
          <w:rFonts w:ascii="Times New Roman" w:hAnsi="Times New Roman" w:cs="Times New Roman"/>
          <w:sz w:val="28"/>
          <w:szCs w:val="28"/>
        </w:rPr>
        <w:t xml:space="preserve"> число раненых в ДТП увеличилось </w:t>
      </w:r>
      <w:r w:rsidR="002C35D5">
        <w:rPr>
          <w:rFonts w:ascii="Times New Roman" w:hAnsi="Times New Roman" w:cs="Times New Roman"/>
          <w:sz w:val="28"/>
          <w:szCs w:val="28"/>
        </w:rPr>
        <w:t xml:space="preserve"> на 40 процентов,</w:t>
      </w:r>
      <w:r w:rsidR="007A3CF0" w:rsidRPr="007A3CF0">
        <w:rPr>
          <w:rFonts w:ascii="Times New Roman" w:hAnsi="Times New Roman" w:cs="Times New Roman"/>
          <w:sz w:val="28"/>
          <w:szCs w:val="28"/>
        </w:rPr>
        <w:t xml:space="preserve"> </w:t>
      </w:r>
      <w:r w:rsidR="00F96D18"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7A3CF0" w:rsidRPr="007A3CF0">
        <w:rPr>
          <w:rFonts w:ascii="Times New Roman" w:hAnsi="Times New Roman" w:cs="Times New Roman"/>
          <w:sz w:val="28"/>
          <w:szCs w:val="28"/>
        </w:rPr>
        <w:t xml:space="preserve">погибших </w:t>
      </w:r>
      <w:r w:rsidR="0042345D">
        <w:rPr>
          <w:rFonts w:ascii="Times New Roman" w:hAnsi="Times New Roman" w:cs="Times New Roman"/>
          <w:sz w:val="28"/>
          <w:szCs w:val="28"/>
        </w:rPr>
        <w:t xml:space="preserve"> </w:t>
      </w:r>
      <w:r w:rsidR="00F96D18">
        <w:rPr>
          <w:rFonts w:ascii="Times New Roman" w:hAnsi="Times New Roman" w:cs="Times New Roman"/>
          <w:sz w:val="28"/>
          <w:szCs w:val="28"/>
        </w:rPr>
        <w:t xml:space="preserve"> осталось на прежнем уровне.</w:t>
      </w:r>
    </w:p>
    <w:p w:rsidR="00E43338" w:rsidRDefault="00943C7A" w:rsidP="00E4333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C7A">
        <w:rPr>
          <w:rFonts w:ascii="Times New Roman" w:hAnsi="Times New Roman" w:cs="Times New Roman"/>
          <w:sz w:val="28"/>
          <w:szCs w:val="28"/>
        </w:rPr>
        <w:t xml:space="preserve">На территории Темкинского </w:t>
      </w:r>
      <w:r w:rsidR="00D37A67" w:rsidRPr="00943C7A">
        <w:rPr>
          <w:rFonts w:ascii="Times New Roman" w:hAnsi="Times New Roman" w:cs="Times New Roman"/>
          <w:sz w:val="28"/>
          <w:szCs w:val="28"/>
        </w:rPr>
        <w:t xml:space="preserve"> района ДТП с участием детей не </w:t>
      </w:r>
      <w:r w:rsidRPr="00943C7A">
        <w:rPr>
          <w:rFonts w:ascii="Times New Roman" w:hAnsi="Times New Roman" w:cs="Times New Roman"/>
          <w:sz w:val="28"/>
          <w:szCs w:val="28"/>
        </w:rPr>
        <w:t>регистрир</w:t>
      </w:r>
      <w:r>
        <w:rPr>
          <w:rFonts w:ascii="Times New Roman" w:hAnsi="Times New Roman" w:cs="Times New Roman"/>
          <w:sz w:val="28"/>
          <w:szCs w:val="28"/>
        </w:rPr>
        <w:t>овались.</w:t>
      </w:r>
      <w:r w:rsidR="006E4704">
        <w:rPr>
          <w:rFonts w:ascii="Times New Roman" w:hAnsi="Times New Roman" w:cs="Times New Roman"/>
          <w:sz w:val="28"/>
          <w:szCs w:val="28"/>
        </w:rPr>
        <w:t xml:space="preserve"> </w:t>
      </w:r>
      <w:r w:rsidR="00D37A67" w:rsidRPr="00943C7A">
        <w:rPr>
          <w:rFonts w:ascii="Times New Roman" w:hAnsi="Times New Roman" w:cs="Times New Roman"/>
          <w:sz w:val="28"/>
          <w:szCs w:val="28"/>
        </w:rPr>
        <w:t>Здесь снизились все показатели детского дорожно-транспортного травматизма.</w:t>
      </w:r>
    </w:p>
    <w:p w:rsidR="00B928D2" w:rsidRPr="00E43338" w:rsidRDefault="00B928D2" w:rsidP="00E4333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338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данных анализа обстановки ДТП, работы по обеспечению безопасности дорожного движения еще очень много.</w:t>
      </w:r>
    </w:p>
    <w:p w:rsidR="00DC7C24" w:rsidRPr="00DC7C24" w:rsidRDefault="0025220D" w:rsidP="00DC7C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Принимаемые Администрацией муниципального образования «Темкинский район» Смоленской области</w:t>
      </w:r>
      <w:r w:rsidR="00DC7C24" w:rsidRPr="00DC7C24">
        <w:rPr>
          <w:rFonts w:ascii="Times New Roman" w:hAnsi="Times New Roman" w:cs="Times New Roman"/>
          <w:sz w:val="28"/>
          <w:szCs w:val="28"/>
        </w:rPr>
        <w:t>, комиссией по обеспечению безопасности дорожного движения</w:t>
      </w:r>
      <w:r w:rsidR="00120639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«Темкинский район» Смоленской области</w:t>
      </w:r>
      <w:r w:rsidR="00722D73">
        <w:rPr>
          <w:rFonts w:ascii="Times New Roman" w:hAnsi="Times New Roman" w:cs="Times New Roman"/>
          <w:sz w:val="28"/>
          <w:szCs w:val="28"/>
        </w:rPr>
        <w:t>,</w:t>
      </w:r>
      <w:r w:rsidR="00DC7C24" w:rsidRPr="00DC7C24">
        <w:rPr>
          <w:rFonts w:ascii="Times New Roman" w:hAnsi="Times New Roman" w:cs="Times New Roman"/>
          <w:sz w:val="28"/>
          <w:szCs w:val="28"/>
        </w:rPr>
        <w:t xml:space="preserve"> исполнительными органами местного самоуправления, </w:t>
      </w:r>
      <w:r w:rsidR="00722D73">
        <w:rPr>
          <w:rFonts w:ascii="Times New Roman" w:hAnsi="Times New Roman" w:cs="Times New Roman"/>
          <w:sz w:val="28"/>
          <w:szCs w:val="28"/>
        </w:rPr>
        <w:t>отделением ГИБДД МО МВД России «Вяземский»</w:t>
      </w:r>
      <w:r w:rsidR="00DC7C24" w:rsidRPr="00DC7C24">
        <w:rPr>
          <w:rFonts w:ascii="Times New Roman" w:hAnsi="Times New Roman" w:cs="Times New Roman"/>
          <w:sz w:val="28"/>
          <w:szCs w:val="28"/>
        </w:rPr>
        <w:t xml:space="preserve">, иными заинтересованными ведомствами меры по выполнению мероприятий муниципальной </w:t>
      </w:r>
      <w:r w:rsidR="008A69A2">
        <w:rPr>
          <w:rFonts w:ascii="Times New Roman" w:hAnsi="Times New Roman" w:cs="Times New Roman"/>
          <w:sz w:val="28"/>
          <w:szCs w:val="28"/>
        </w:rPr>
        <w:t>Программы  «Обеспечение</w:t>
      </w:r>
      <w:r w:rsidR="00DC7C24" w:rsidRPr="00DC7C24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на </w:t>
      </w:r>
      <w:r w:rsidR="008A69A2">
        <w:rPr>
          <w:rFonts w:ascii="Times New Roman" w:hAnsi="Times New Roman" w:cs="Times New Roman"/>
          <w:sz w:val="28"/>
          <w:szCs w:val="28"/>
        </w:rPr>
        <w:t>территории Темкинского района</w:t>
      </w:r>
      <w:r w:rsidR="00C048AA">
        <w:rPr>
          <w:rFonts w:ascii="Times New Roman" w:hAnsi="Times New Roman" w:cs="Times New Roman"/>
          <w:sz w:val="28"/>
          <w:szCs w:val="28"/>
        </w:rPr>
        <w:t xml:space="preserve"> Смоленской области  на 2019 - 2021 годы»</w:t>
      </w:r>
      <w:r w:rsidR="00DC7C24" w:rsidRPr="00DC7C24">
        <w:rPr>
          <w:rFonts w:ascii="Times New Roman" w:hAnsi="Times New Roman" w:cs="Times New Roman"/>
          <w:sz w:val="28"/>
          <w:szCs w:val="28"/>
        </w:rPr>
        <w:t xml:space="preserve"> должны способствовать снижению количества ДТП</w:t>
      </w:r>
      <w:proofErr w:type="gramEnd"/>
      <w:r w:rsidR="00DC7C24" w:rsidRPr="00DC7C24">
        <w:rPr>
          <w:rFonts w:ascii="Times New Roman" w:hAnsi="Times New Roman" w:cs="Times New Roman"/>
          <w:sz w:val="28"/>
          <w:szCs w:val="28"/>
        </w:rPr>
        <w:t xml:space="preserve"> с пострадавшими.</w:t>
      </w:r>
    </w:p>
    <w:p w:rsidR="00DC7C24" w:rsidRDefault="00DC7C24" w:rsidP="00DC7C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4">
        <w:rPr>
          <w:rFonts w:ascii="Times New Roman" w:hAnsi="Times New Roman" w:cs="Times New Roman"/>
          <w:sz w:val="28"/>
          <w:szCs w:val="28"/>
        </w:rPr>
        <w:t>От</w:t>
      </w:r>
      <w:r w:rsidR="00C048AA">
        <w:rPr>
          <w:rFonts w:ascii="Times New Roman" w:hAnsi="Times New Roman" w:cs="Times New Roman"/>
          <w:sz w:val="28"/>
          <w:szCs w:val="28"/>
        </w:rPr>
        <w:t>деление ГИБДД МО МВД России «Вяземский»  планирует до конца 201</w:t>
      </w:r>
      <w:r w:rsidR="00DD564E">
        <w:rPr>
          <w:rFonts w:ascii="Times New Roman" w:hAnsi="Times New Roman" w:cs="Times New Roman"/>
          <w:sz w:val="28"/>
          <w:szCs w:val="28"/>
        </w:rPr>
        <w:t>9</w:t>
      </w:r>
      <w:r w:rsidRPr="00DC7C24">
        <w:rPr>
          <w:rFonts w:ascii="Times New Roman" w:hAnsi="Times New Roman" w:cs="Times New Roman"/>
          <w:sz w:val="28"/>
          <w:szCs w:val="28"/>
        </w:rPr>
        <w:t xml:space="preserve"> года стабилизировать обстановку на дорогах района, снизить показатели аварийности, для этого необходимо усилить работу по привлечению к административной ответственности лиц, нарушающих правила дорожного движения, усилить патрулирование на дорогах района.</w:t>
      </w:r>
    </w:p>
    <w:p w:rsidR="00C92669" w:rsidRPr="00C92669" w:rsidRDefault="00C92669" w:rsidP="00C926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69">
        <w:rPr>
          <w:rFonts w:ascii="Times New Roman" w:hAnsi="Times New Roman" w:cs="Times New Roman"/>
          <w:sz w:val="28"/>
          <w:szCs w:val="28"/>
        </w:rPr>
        <w:t xml:space="preserve">Основной причиной дорожно-транспортных происшествий по-прежнему остается человеческий фактор. Значительная часть происшествий на автодорогах </w:t>
      </w:r>
      <w:r w:rsidR="00EC348F">
        <w:rPr>
          <w:rFonts w:ascii="Times New Roman" w:hAnsi="Times New Roman" w:cs="Times New Roman"/>
          <w:sz w:val="28"/>
          <w:szCs w:val="28"/>
        </w:rPr>
        <w:t>Темкинского</w:t>
      </w:r>
      <w:r w:rsidR="00EC348F" w:rsidRPr="00DC7C2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92669">
        <w:rPr>
          <w:rFonts w:ascii="Times New Roman" w:hAnsi="Times New Roman" w:cs="Times New Roman"/>
          <w:sz w:val="28"/>
          <w:szCs w:val="28"/>
        </w:rPr>
        <w:t>происходит из-за нарушений </w:t>
      </w:r>
      <w:hyperlink r:id="rId8" w:history="1">
        <w:r w:rsidRPr="00C92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 дорожного движения</w:t>
        </w:r>
      </w:hyperlink>
      <w:r w:rsidRPr="00C92669">
        <w:rPr>
          <w:rFonts w:ascii="Times New Roman" w:hAnsi="Times New Roman" w:cs="Times New Roman"/>
          <w:sz w:val="28"/>
          <w:szCs w:val="28"/>
        </w:rPr>
        <w:t> водителями транспортных средств. Неправильный выбор скоростного режима, выезд на пол</w:t>
      </w:r>
      <w:r w:rsidR="00EC348F">
        <w:rPr>
          <w:rFonts w:ascii="Times New Roman" w:hAnsi="Times New Roman" w:cs="Times New Roman"/>
          <w:sz w:val="28"/>
          <w:szCs w:val="28"/>
        </w:rPr>
        <w:t>осу встречного движения, непред</w:t>
      </w:r>
      <w:r w:rsidRPr="00C92669">
        <w:rPr>
          <w:rFonts w:ascii="Times New Roman" w:hAnsi="Times New Roman" w:cs="Times New Roman"/>
          <w:sz w:val="28"/>
          <w:szCs w:val="28"/>
        </w:rPr>
        <w:t>ставление преимущества в движении пешеходам и другим транспортным средствам, управление транспортом в состоянии алкогольного опьянения или водителями, не имеющими права управления, - вот наиболее распространенные нарушения, допускаемые водителями и являющиеся основными причинами аварий.</w:t>
      </w:r>
    </w:p>
    <w:p w:rsidR="00DC7C24" w:rsidRPr="00DC7C24" w:rsidRDefault="00DC7C24" w:rsidP="00DC7C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4">
        <w:rPr>
          <w:rFonts w:ascii="Times New Roman" w:hAnsi="Times New Roman" w:cs="Times New Roman"/>
          <w:sz w:val="28"/>
          <w:szCs w:val="28"/>
        </w:rPr>
        <w:t>Уменьшить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экономического, организованного, технического и воспитательного характера. Эффективность выполнения самих мероприятий будет зависеть от наличия необходимого целевого финансирования.</w:t>
      </w:r>
    </w:p>
    <w:p w:rsidR="00DC7C24" w:rsidRPr="00DC7C24" w:rsidRDefault="00DC7C24" w:rsidP="00DC7C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4">
        <w:rPr>
          <w:rFonts w:ascii="Times New Roman" w:hAnsi="Times New Roman" w:cs="Times New Roman"/>
          <w:sz w:val="28"/>
          <w:szCs w:val="28"/>
        </w:rPr>
        <w:t>В целях снижения коли</w:t>
      </w:r>
      <w:r w:rsidR="00684C44">
        <w:rPr>
          <w:rFonts w:ascii="Times New Roman" w:hAnsi="Times New Roman" w:cs="Times New Roman"/>
          <w:sz w:val="28"/>
          <w:szCs w:val="28"/>
        </w:rPr>
        <w:t>чества ДТП на дорогах Темкинского</w:t>
      </w:r>
      <w:r w:rsidRPr="00DC7C24">
        <w:rPr>
          <w:rFonts w:ascii="Times New Roman" w:hAnsi="Times New Roman" w:cs="Times New Roman"/>
          <w:sz w:val="28"/>
          <w:szCs w:val="28"/>
        </w:rPr>
        <w:t xml:space="preserve"> района, снижения социальных и экономических потерь есть необходимость в ра</w:t>
      </w:r>
      <w:r w:rsidR="00CC375F">
        <w:rPr>
          <w:rFonts w:ascii="Times New Roman" w:hAnsi="Times New Roman" w:cs="Times New Roman"/>
          <w:sz w:val="28"/>
          <w:szCs w:val="28"/>
        </w:rPr>
        <w:t xml:space="preserve">зработке муниципальной </w:t>
      </w:r>
      <w:r w:rsidRPr="00DC7C24">
        <w:rPr>
          <w:rFonts w:ascii="Times New Roman" w:hAnsi="Times New Roman" w:cs="Times New Roman"/>
          <w:sz w:val="28"/>
          <w:szCs w:val="28"/>
        </w:rPr>
        <w:t xml:space="preserve"> </w:t>
      </w:r>
      <w:r w:rsidR="00CC375F">
        <w:rPr>
          <w:rFonts w:ascii="Times New Roman" w:hAnsi="Times New Roman" w:cs="Times New Roman"/>
          <w:sz w:val="28"/>
          <w:szCs w:val="28"/>
        </w:rPr>
        <w:t>программы  «Обеспечение</w:t>
      </w:r>
      <w:r w:rsidR="00CC375F" w:rsidRPr="00DC7C24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на </w:t>
      </w:r>
      <w:r w:rsidR="00CC375F">
        <w:rPr>
          <w:rFonts w:ascii="Times New Roman" w:hAnsi="Times New Roman" w:cs="Times New Roman"/>
          <w:sz w:val="28"/>
          <w:szCs w:val="28"/>
        </w:rPr>
        <w:t>территории Темкинского района Смоленской области  на 2019 - 2021 годы»</w:t>
      </w:r>
      <w:r w:rsidR="003459A5">
        <w:rPr>
          <w:rFonts w:ascii="Times New Roman" w:hAnsi="Times New Roman" w:cs="Times New Roman"/>
          <w:sz w:val="28"/>
          <w:szCs w:val="28"/>
        </w:rPr>
        <w:t>,</w:t>
      </w:r>
      <w:r w:rsidRPr="00DC7C24">
        <w:rPr>
          <w:rFonts w:ascii="Times New Roman" w:hAnsi="Times New Roman" w:cs="Times New Roman"/>
          <w:sz w:val="28"/>
          <w:szCs w:val="28"/>
        </w:rPr>
        <w:t xml:space="preserve"> определяющей источники и необходимые объемы финансирования для ее реализации.</w:t>
      </w:r>
    </w:p>
    <w:p w:rsidR="00A14FDB" w:rsidRDefault="00A14FDB" w:rsidP="008454EA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A14FDB" w:rsidRDefault="00A14FDB" w:rsidP="008454EA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A14FDB" w:rsidRDefault="00A14FDB" w:rsidP="008454EA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483FB5" w:rsidRPr="008454EA" w:rsidRDefault="00084D7F" w:rsidP="008454EA">
      <w:pPr>
        <w:shd w:val="clear" w:color="auto" w:fill="FFFFFF"/>
        <w:spacing w:line="315" w:lineRule="atLeast"/>
        <w:jc w:val="center"/>
        <w:textAlignment w:val="baseline"/>
        <w:rPr>
          <w:bCs/>
          <w:spacing w:val="10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AD71F1">
        <w:rPr>
          <w:b/>
          <w:sz w:val="28"/>
          <w:szCs w:val="28"/>
          <w:lang w:val="en-US"/>
        </w:rPr>
        <w:t>II</w:t>
      </w:r>
      <w:r w:rsidR="00BC68B3" w:rsidRPr="00084D7F">
        <w:rPr>
          <w:b/>
          <w:sz w:val="28"/>
          <w:szCs w:val="28"/>
        </w:rPr>
        <w:t>.</w:t>
      </w:r>
      <w:r w:rsidR="00483FB5" w:rsidRPr="00084D7F">
        <w:rPr>
          <w:b/>
          <w:sz w:val="28"/>
          <w:szCs w:val="28"/>
        </w:rPr>
        <w:t xml:space="preserve"> </w:t>
      </w:r>
      <w:r w:rsidR="00ED0350" w:rsidRPr="00084D7F">
        <w:rPr>
          <w:b/>
          <w:sz w:val="28"/>
          <w:szCs w:val="28"/>
        </w:rPr>
        <w:t>Цель, Задачи</w:t>
      </w:r>
      <w:r w:rsidR="00483FB5" w:rsidRPr="00084D7F">
        <w:rPr>
          <w:b/>
          <w:sz w:val="28"/>
          <w:szCs w:val="28"/>
        </w:rPr>
        <w:t xml:space="preserve"> и  целевые показатели программ</w:t>
      </w:r>
      <w:r w:rsidR="00703E66" w:rsidRPr="00084D7F">
        <w:rPr>
          <w:b/>
          <w:sz w:val="28"/>
          <w:szCs w:val="28"/>
        </w:rPr>
        <w:t>ы</w:t>
      </w:r>
    </w:p>
    <w:p w:rsidR="000A4269" w:rsidRPr="00084D7F" w:rsidRDefault="008B2AB6" w:rsidP="00B26749">
      <w:pPr>
        <w:tabs>
          <w:tab w:val="left" w:pos="540"/>
        </w:tabs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Целью</w:t>
      </w:r>
      <w:r w:rsidR="00001A52" w:rsidRPr="00084D7F">
        <w:rPr>
          <w:color w:val="000000"/>
          <w:sz w:val="28"/>
          <w:szCs w:val="28"/>
        </w:rPr>
        <w:t xml:space="preserve"> Программы </w:t>
      </w:r>
      <w:r w:rsidR="009235C3">
        <w:rPr>
          <w:sz w:val="28"/>
          <w:szCs w:val="28"/>
        </w:rPr>
        <w:t xml:space="preserve">является снижение уровня  </w:t>
      </w:r>
      <w:r w:rsidR="000A4269" w:rsidRPr="00084D7F">
        <w:rPr>
          <w:sz w:val="28"/>
          <w:szCs w:val="28"/>
        </w:rPr>
        <w:t>аварийности     в населенных пунктах и на дорогах района, сокращени</w:t>
      </w:r>
      <w:r w:rsidR="009235C3">
        <w:rPr>
          <w:sz w:val="28"/>
          <w:szCs w:val="28"/>
        </w:rPr>
        <w:t xml:space="preserve">е  числа погибших    и </w:t>
      </w:r>
      <w:r w:rsidR="000A4269" w:rsidRPr="00084D7F">
        <w:rPr>
          <w:sz w:val="28"/>
          <w:szCs w:val="28"/>
        </w:rPr>
        <w:t>пострадавших в дорожно - транспортных происшествиях.</w:t>
      </w:r>
    </w:p>
    <w:p w:rsidR="00001A52" w:rsidRPr="00084D7F" w:rsidRDefault="00001A52" w:rsidP="00B2674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4D7F">
        <w:rPr>
          <w:color w:val="000000"/>
          <w:sz w:val="28"/>
          <w:szCs w:val="28"/>
        </w:rPr>
        <w:t xml:space="preserve"> Для достижения поставленных целей необходимо решение следующих задач:</w:t>
      </w:r>
    </w:p>
    <w:p w:rsidR="005D038B" w:rsidRDefault="00B26749" w:rsidP="00B26749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C68B3" w:rsidRPr="00084D7F">
        <w:rPr>
          <w:color w:val="000000"/>
          <w:sz w:val="28"/>
          <w:szCs w:val="28"/>
        </w:rPr>
        <w:t xml:space="preserve"> </w:t>
      </w:r>
      <w:r w:rsidR="00001A52" w:rsidRPr="00084D7F">
        <w:rPr>
          <w:color w:val="000000"/>
          <w:sz w:val="28"/>
          <w:szCs w:val="28"/>
        </w:rPr>
        <w:t>- предупреждение опасного поведения участников дорожного движения</w:t>
      </w:r>
      <w:r w:rsidR="005D038B">
        <w:rPr>
          <w:color w:val="000000"/>
          <w:sz w:val="28"/>
          <w:szCs w:val="28"/>
        </w:rPr>
        <w:t>;</w:t>
      </w:r>
    </w:p>
    <w:p w:rsidR="00001A52" w:rsidRPr="00084D7F" w:rsidRDefault="00001A52" w:rsidP="00B2674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4D7F">
        <w:rPr>
          <w:color w:val="000000"/>
          <w:sz w:val="28"/>
          <w:szCs w:val="28"/>
        </w:rPr>
        <w:t>- сокращение детского дорожно-транспортного травматизма;</w:t>
      </w:r>
    </w:p>
    <w:p w:rsidR="00001A52" w:rsidRPr="00084D7F" w:rsidRDefault="00B26749" w:rsidP="00B26749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C68B3" w:rsidRPr="00084D7F">
        <w:rPr>
          <w:color w:val="000000"/>
          <w:sz w:val="28"/>
          <w:szCs w:val="28"/>
        </w:rPr>
        <w:t xml:space="preserve"> </w:t>
      </w:r>
      <w:r w:rsidR="00001A52" w:rsidRPr="00084D7F">
        <w:rPr>
          <w:color w:val="000000"/>
          <w:sz w:val="28"/>
          <w:szCs w:val="28"/>
        </w:rPr>
        <w:t>- разработка и применение эффективных схем, методов и средств организации дорожного движения;</w:t>
      </w:r>
    </w:p>
    <w:p w:rsidR="00BC68B3" w:rsidRPr="00084D7F" w:rsidRDefault="00B26749" w:rsidP="00B26749">
      <w:pPr>
        <w:ind w:left="-142" w:right="-2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1A52" w:rsidRPr="00084D7F">
        <w:rPr>
          <w:sz w:val="28"/>
          <w:szCs w:val="28"/>
        </w:rPr>
        <w:t xml:space="preserve">- сформировать общественное мнение по проблеме безопасности дорожного движения путем организации   общественной    поддержки   мероприятий </w:t>
      </w:r>
      <w:r w:rsidR="00C42654" w:rsidRPr="00084D7F">
        <w:rPr>
          <w:sz w:val="28"/>
          <w:szCs w:val="28"/>
        </w:rPr>
        <w:t>п</w:t>
      </w:r>
      <w:r w:rsidR="00040F44" w:rsidRPr="00084D7F">
        <w:rPr>
          <w:sz w:val="28"/>
          <w:szCs w:val="28"/>
        </w:rPr>
        <w:t>рограммы;</w:t>
      </w:r>
      <w:r w:rsidR="00001A52" w:rsidRPr="00084D7F">
        <w:rPr>
          <w:sz w:val="28"/>
          <w:szCs w:val="28"/>
        </w:rPr>
        <w:t xml:space="preserve"> </w:t>
      </w:r>
    </w:p>
    <w:p w:rsidR="00BC68B3" w:rsidRPr="00B26749" w:rsidRDefault="00040F44" w:rsidP="00B267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49">
        <w:rPr>
          <w:rFonts w:ascii="Times New Roman" w:hAnsi="Times New Roman" w:cs="Times New Roman"/>
          <w:sz w:val="28"/>
          <w:szCs w:val="28"/>
        </w:rPr>
        <w:t>- проведение</w:t>
      </w:r>
      <w:r w:rsidR="00001A52" w:rsidRPr="00B26749">
        <w:rPr>
          <w:rFonts w:ascii="Times New Roman" w:hAnsi="Times New Roman" w:cs="Times New Roman"/>
          <w:sz w:val="28"/>
          <w:szCs w:val="28"/>
        </w:rPr>
        <w:t xml:space="preserve"> информационно-пропагандистских компаний </w:t>
      </w:r>
      <w:r w:rsidRPr="00B26749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B26749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с целью предупреждения опасного поведения участников дорожного движения;</w:t>
      </w:r>
    </w:p>
    <w:p w:rsidR="00BC68B3" w:rsidRPr="00214581" w:rsidRDefault="00040F44" w:rsidP="00B26749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581">
        <w:rPr>
          <w:rFonts w:ascii="Times New Roman" w:hAnsi="Times New Roman" w:cs="Times New Roman"/>
          <w:color w:val="000000" w:themeColor="text1"/>
          <w:sz w:val="28"/>
          <w:szCs w:val="28"/>
        </w:rPr>
        <w:t>-совершенствование форм и методов обучения детей и подростков правилам безопасного поведения на улицах и дорогах, профилактика и предупреждение детского дорожно-транспортного травматизма;</w:t>
      </w:r>
    </w:p>
    <w:p w:rsidR="00040F44" w:rsidRPr="00214581" w:rsidRDefault="00040F44" w:rsidP="00B26749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581">
        <w:rPr>
          <w:rFonts w:ascii="Times New Roman" w:hAnsi="Times New Roman" w:cs="Times New Roman"/>
          <w:bCs/>
          <w:color w:val="000000" w:themeColor="text1"/>
          <w:spacing w:val="10"/>
          <w:sz w:val="28"/>
          <w:szCs w:val="28"/>
        </w:rPr>
        <w:t>-повышение эффективности контрольно-надзорной деятельности за состоянием улично-дорожной сети и обеспеченностью техническими средствами организации дорожного движения.</w:t>
      </w:r>
    </w:p>
    <w:p w:rsidR="00483FB5" w:rsidRPr="00B26749" w:rsidRDefault="00483FB5" w:rsidP="00B26749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0031" w:type="dxa"/>
        <w:tblLayout w:type="fixed"/>
        <w:tblLook w:val="01E0" w:firstRow="1" w:lastRow="1" w:firstColumn="1" w:lastColumn="1" w:noHBand="0" w:noVBand="0"/>
      </w:tblPr>
      <w:tblGrid>
        <w:gridCol w:w="3168"/>
        <w:gridCol w:w="1335"/>
        <w:gridCol w:w="1417"/>
        <w:gridCol w:w="1843"/>
        <w:gridCol w:w="2268"/>
      </w:tblGrid>
      <w:tr w:rsidR="002C5574" w:rsidRPr="00084D7F" w:rsidTr="00A7661B">
        <w:tc>
          <w:tcPr>
            <w:tcW w:w="3168" w:type="dxa"/>
          </w:tcPr>
          <w:p w:rsidR="002C5574" w:rsidRPr="00084D7F" w:rsidRDefault="002C5574" w:rsidP="001D4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4D7F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335" w:type="dxa"/>
          </w:tcPr>
          <w:p w:rsidR="002C5574" w:rsidRPr="00084D7F" w:rsidRDefault="002C5574" w:rsidP="001D4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4D7F">
              <w:rPr>
                <w:sz w:val="28"/>
                <w:szCs w:val="28"/>
              </w:rPr>
              <w:t>Ед. изм.</w:t>
            </w:r>
          </w:p>
        </w:tc>
        <w:tc>
          <w:tcPr>
            <w:tcW w:w="1417" w:type="dxa"/>
          </w:tcPr>
          <w:p w:rsidR="002C5574" w:rsidRPr="00084D7F" w:rsidRDefault="00582BFD" w:rsidP="001D4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:rsidR="002C5574" w:rsidRPr="00084D7F" w:rsidRDefault="00582BFD" w:rsidP="001D4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2C5574" w:rsidRPr="00084D7F" w:rsidRDefault="00582BFD" w:rsidP="001D4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2C5574" w:rsidRPr="00084D7F" w:rsidTr="00A7661B">
        <w:tc>
          <w:tcPr>
            <w:tcW w:w="3168" w:type="dxa"/>
          </w:tcPr>
          <w:p w:rsidR="002C5574" w:rsidRPr="00084D7F" w:rsidRDefault="002C5574" w:rsidP="00530942">
            <w:pPr>
              <w:jc w:val="both"/>
              <w:rPr>
                <w:sz w:val="28"/>
                <w:szCs w:val="28"/>
              </w:rPr>
            </w:pPr>
            <w:r w:rsidRPr="00084D7F">
              <w:rPr>
                <w:sz w:val="28"/>
                <w:szCs w:val="28"/>
              </w:rPr>
              <w:t xml:space="preserve">Количество ДТП и лиц, погибших в результате ДТП </w:t>
            </w:r>
          </w:p>
        </w:tc>
        <w:tc>
          <w:tcPr>
            <w:tcW w:w="1335" w:type="dxa"/>
          </w:tcPr>
          <w:p w:rsidR="002C5574" w:rsidRPr="00084D7F" w:rsidRDefault="002C5574" w:rsidP="001D42D5">
            <w:pPr>
              <w:jc w:val="both"/>
              <w:rPr>
                <w:sz w:val="28"/>
                <w:szCs w:val="28"/>
              </w:rPr>
            </w:pPr>
            <w:r w:rsidRPr="00084D7F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2C5574" w:rsidRPr="00084D7F" w:rsidRDefault="00582BFD" w:rsidP="00CC3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310C">
              <w:rPr>
                <w:sz w:val="28"/>
                <w:szCs w:val="28"/>
              </w:rPr>
              <w:t>/1</w:t>
            </w:r>
          </w:p>
        </w:tc>
        <w:tc>
          <w:tcPr>
            <w:tcW w:w="1843" w:type="dxa"/>
          </w:tcPr>
          <w:p w:rsidR="002C5574" w:rsidRPr="00084D7F" w:rsidRDefault="002C5574" w:rsidP="00CC3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310C">
              <w:rPr>
                <w:sz w:val="28"/>
                <w:szCs w:val="28"/>
              </w:rPr>
              <w:t>/0</w:t>
            </w:r>
          </w:p>
        </w:tc>
        <w:tc>
          <w:tcPr>
            <w:tcW w:w="2268" w:type="dxa"/>
          </w:tcPr>
          <w:p w:rsidR="002C5574" w:rsidRPr="00084D7F" w:rsidRDefault="00953D4B" w:rsidP="001D4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5574" w:rsidRPr="00084D7F">
              <w:rPr>
                <w:sz w:val="28"/>
                <w:szCs w:val="28"/>
              </w:rPr>
              <w:t>/0</w:t>
            </w:r>
          </w:p>
        </w:tc>
      </w:tr>
      <w:tr w:rsidR="002C5574" w:rsidRPr="00084D7F" w:rsidTr="00A7661B">
        <w:tc>
          <w:tcPr>
            <w:tcW w:w="3168" w:type="dxa"/>
          </w:tcPr>
          <w:p w:rsidR="002C5574" w:rsidRPr="00084D7F" w:rsidRDefault="002C5574" w:rsidP="001D42D5">
            <w:pPr>
              <w:jc w:val="both"/>
              <w:rPr>
                <w:sz w:val="28"/>
                <w:szCs w:val="28"/>
              </w:rPr>
            </w:pPr>
            <w:r w:rsidRPr="00084D7F">
              <w:rPr>
                <w:sz w:val="28"/>
                <w:szCs w:val="28"/>
              </w:rPr>
              <w:t>Количество ДТП с пострадавшими</w:t>
            </w:r>
          </w:p>
        </w:tc>
        <w:tc>
          <w:tcPr>
            <w:tcW w:w="1335" w:type="dxa"/>
          </w:tcPr>
          <w:p w:rsidR="002C5574" w:rsidRPr="00084D7F" w:rsidRDefault="002C5574" w:rsidP="001D42D5">
            <w:pPr>
              <w:jc w:val="both"/>
              <w:rPr>
                <w:sz w:val="28"/>
                <w:szCs w:val="28"/>
              </w:rPr>
            </w:pPr>
            <w:r w:rsidRPr="00084D7F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2C5574" w:rsidRPr="00084D7F" w:rsidRDefault="0077310C" w:rsidP="00CC3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  <w:tc>
          <w:tcPr>
            <w:tcW w:w="1843" w:type="dxa"/>
          </w:tcPr>
          <w:p w:rsidR="002C5574" w:rsidRPr="00084D7F" w:rsidRDefault="002C5574" w:rsidP="00CC3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2268" w:type="dxa"/>
          </w:tcPr>
          <w:p w:rsidR="002C5574" w:rsidRPr="00084D7F" w:rsidRDefault="00953D4B" w:rsidP="001D4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310C">
              <w:rPr>
                <w:sz w:val="28"/>
                <w:szCs w:val="28"/>
              </w:rPr>
              <w:t>/1</w:t>
            </w:r>
          </w:p>
        </w:tc>
      </w:tr>
    </w:tbl>
    <w:p w:rsidR="000A4269" w:rsidRPr="00084D7F" w:rsidRDefault="00530942" w:rsidP="00255215">
      <w:pPr>
        <w:jc w:val="both"/>
        <w:rPr>
          <w:sz w:val="28"/>
          <w:szCs w:val="28"/>
        </w:rPr>
      </w:pPr>
      <w:r w:rsidRPr="00084D7F">
        <w:rPr>
          <w:i/>
          <w:sz w:val="28"/>
          <w:szCs w:val="28"/>
        </w:rPr>
        <w:t xml:space="preserve">            </w:t>
      </w:r>
      <w:r w:rsidR="00255215" w:rsidRPr="00084D7F">
        <w:rPr>
          <w:sz w:val="28"/>
          <w:szCs w:val="28"/>
        </w:rPr>
        <w:t xml:space="preserve"> </w:t>
      </w:r>
      <w:r w:rsidR="000A4269" w:rsidRPr="00084D7F">
        <w:rPr>
          <w:sz w:val="28"/>
          <w:szCs w:val="28"/>
        </w:rPr>
        <w:t>В результате 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0A4269" w:rsidRDefault="00186E53" w:rsidP="000A426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2019-2021</w:t>
      </w:r>
      <w:r w:rsidR="000A4269" w:rsidRPr="00084D7F">
        <w:rPr>
          <w:sz w:val="28"/>
          <w:szCs w:val="28"/>
        </w:rPr>
        <w:t xml:space="preserve"> годы.</w:t>
      </w:r>
    </w:p>
    <w:p w:rsidR="007E0FCC" w:rsidRPr="00084D7F" w:rsidRDefault="00703E66" w:rsidP="00C3319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84D7F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084D7F">
        <w:rPr>
          <w:rFonts w:eastAsia="Calibri"/>
          <w:b/>
          <w:sz w:val="28"/>
          <w:szCs w:val="28"/>
          <w:lang w:val="en-US" w:eastAsia="en-US"/>
        </w:rPr>
        <w:t>III</w:t>
      </w:r>
      <w:r w:rsidR="007E0FCC" w:rsidRPr="00084D7F">
        <w:rPr>
          <w:rFonts w:eastAsia="Calibri"/>
          <w:b/>
          <w:sz w:val="28"/>
          <w:szCs w:val="28"/>
          <w:lang w:eastAsia="en-US"/>
        </w:rPr>
        <w:t>. Перечень основных мероприятий программы</w:t>
      </w:r>
    </w:p>
    <w:p w:rsidR="007E0FCC" w:rsidRPr="00084D7F" w:rsidRDefault="00C3319F" w:rsidP="00C3319F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0FCC" w:rsidRPr="00084D7F">
        <w:rPr>
          <w:rFonts w:ascii="Times New Roman" w:hAnsi="Times New Roman" w:cs="Times New Roman"/>
          <w:sz w:val="28"/>
          <w:szCs w:val="28"/>
        </w:rPr>
        <w:t xml:space="preserve">Мероприятия Программы объединены в четыре  </w:t>
      </w:r>
      <w:r w:rsidR="007E0FCC" w:rsidRPr="00084D7F">
        <w:rPr>
          <w:rFonts w:ascii="Times New Roman" w:hAnsi="Times New Roman" w:cs="Times New Roman"/>
          <w:bCs/>
          <w:sz w:val="28"/>
          <w:szCs w:val="28"/>
        </w:rPr>
        <w:t>раздела:</w:t>
      </w:r>
    </w:p>
    <w:p w:rsidR="007E0FCC" w:rsidRPr="00084D7F" w:rsidRDefault="007E0FCC" w:rsidP="00C3319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D7F">
        <w:rPr>
          <w:rFonts w:ascii="Times New Roman" w:hAnsi="Times New Roman" w:cs="Times New Roman"/>
          <w:sz w:val="28"/>
          <w:szCs w:val="28"/>
        </w:rPr>
        <w:t xml:space="preserve">1.Организация общественной поддержки мероприятий </w:t>
      </w:r>
      <w:r w:rsidRPr="00084D7F">
        <w:rPr>
          <w:rFonts w:ascii="Times New Roman" w:hAnsi="Times New Roman" w:cs="Times New Roman"/>
          <w:bCs/>
          <w:sz w:val="28"/>
          <w:szCs w:val="28"/>
        </w:rPr>
        <w:t>по</w:t>
      </w:r>
      <w:r w:rsidRPr="00084D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4D7F">
        <w:rPr>
          <w:rFonts w:ascii="Times New Roman" w:hAnsi="Times New Roman" w:cs="Times New Roman"/>
          <w:sz w:val="28"/>
          <w:szCs w:val="28"/>
        </w:rPr>
        <w:t>повышению безопасности дорожного движения.</w:t>
      </w:r>
    </w:p>
    <w:p w:rsidR="007E0FCC" w:rsidRPr="00084D7F" w:rsidRDefault="007E0FCC" w:rsidP="00C3319F">
      <w:pPr>
        <w:pStyle w:val="a6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D7F">
        <w:rPr>
          <w:rFonts w:ascii="Times New Roman" w:hAnsi="Times New Roman" w:cs="Times New Roman"/>
          <w:sz w:val="28"/>
          <w:szCs w:val="28"/>
        </w:rPr>
        <w:t xml:space="preserve">2.Профилактика детского дорожно-транспортного </w:t>
      </w:r>
      <w:r w:rsidRPr="00084D7F">
        <w:rPr>
          <w:rFonts w:ascii="Times New Roman" w:hAnsi="Times New Roman" w:cs="Times New Roman"/>
          <w:bCs/>
          <w:sz w:val="28"/>
          <w:szCs w:val="28"/>
        </w:rPr>
        <w:t>травматизма.</w:t>
      </w:r>
    </w:p>
    <w:p w:rsidR="007E0FCC" w:rsidRPr="00084D7F" w:rsidRDefault="007E0FCC" w:rsidP="00C3319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D7F">
        <w:rPr>
          <w:rFonts w:ascii="Times New Roman" w:hAnsi="Times New Roman" w:cs="Times New Roman"/>
          <w:sz w:val="28"/>
          <w:szCs w:val="28"/>
        </w:rPr>
        <w:t>3.Повышение эффективности контрольно-надзорной деятельности.</w:t>
      </w:r>
    </w:p>
    <w:p w:rsidR="007E0FCC" w:rsidRDefault="007E0FCC" w:rsidP="00C3319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D7F">
        <w:rPr>
          <w:rFonts w:ascii="Times New Roman" w:hAnsi="Times New Roman" w:cs="Times New Roman"/>
          <w:sz w:val="28"/>
          <w:szCs w:val="28"/>
        </w:rPr>
        <w:t>4. Повышение безопасности пешеходного движения.</w:t>
      </w:r>
    </w:p>
    <w:p w:rsidR="00C3319F" w:rsidRDefault="00860674" w:rsidP="00C3319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2279">
        <w:rPr>
          <w:rFonts w:ascii="Times New Roman" w:hAnsi="Times New Roman" w:cs="Times New Roman"/>
          <w:sz w:val="28"/>
          <w:szCs w:val="28"/>
        </w:rPr>
        <w:t>.</w:t>
      </w:r>
      <w:r w:rsidRPr="00972279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Обеспечение безопасности дорожного движения</w:t>
      </w:r>
      <w:r w:rsidR="0097227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E0FCC" w:rsidRPr="00C3319F" w:rsidRDefault="007E0FCC" w:rsidP="00C3319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19F">
        <w:rPr>
          <w:rFonts w:ascii="Times New Roman" w:hAnsi="Times New Roman" w:cs="Times New Roman"/>
          <w:sz w:val="28"/>
          <w:szCs w:val="28"/>
        </w:rPr>
        <w:t xml:space="preserve">Каждый раздел Программы включает ряд мероприятий, направленных на решение поставленных задач, определяет </w:t>
      </w:r>
      <w:r w:rsidRPr="00C3319F">
        <w:rPr>
          <w:rFonts w:ascii="Times New Roman" w:hAnsi="Times New Roman" w:cs="Times New Roman"/>
          <w:bCs/>
          <w:sz w:val="28"/>
          <w:szCs w:val="28"/>
        </w:rPr>
        <w:t xml:space="preserve">основных </w:t>
      </w:r>
      <w:r w:rsidRPr="00C3319F">
        <w:rPr>
          <w:rFonts w:ascii="Times New Roman" w:hAnsi="Times New Roman" w:cs="Times New Roman"/>
          <w:sz w:val="28"/>
          <w:szCs w:val="28"/>
        </w:rPr>
        <w:t>исполнителей мероприятий, объём денежных средств и источники финансирования.</w:t>
      </w:r>
    </w:p>
    <w:p w:rsidR="007E0FCC" w:rsidRPr="00084D7F" w:rsidRDefault="00B303D5" w:rsidP="00C331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D7F">
        <w:rPr>
          <w:sz w:val="28"/>
          <w:szCs w:val="28"/>
        </w:rPr>
        <w:lastRenderedPageBreak/>
        <w:t xml:space="preserve">      </w:t>
      </w:r>
      <w:r w:rsidR="007E0FCC" w:rsidRPr="00084D7F">
        <w:rPr>
          <w:sz w:val="28"/>
          <w:szCs w:val="28"/>
        </w:rPr>
        <w:t>Перечень основных мероприятий муниципальной программы</w:t>
      </w:r>
      <w:r w:rsidR="00ED0350" w:rsidRPr="00084D7F">
        <w:rPr>
          <w:sz w:val="28"/>
          <w:szCs w:val="28"/>
        </w:rPr>
        <w:t xml:space="preserve"> приведен в приложении.</w:t>
      </w:r>
    </w:p>
    <w:p w:rsidR="00FF6420" w:rsidRDefault="00FF6420" w:rsidP="00C331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2414" w:rsidRPr="00084D7F" w:rsidRDefault="00703E66" w:rsidP="00C3319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084D7F">
        <w:rPr>
          <w:b/>
          <w:sz w:val="28"/>
          <w:szCs w:val="28"/>
          <w:lang w:val="en-US"/>
        </w:rPr>
        <w:t>IV</w:t>
      </w:r>
      <w:r w:rsidRPr="00084D7F">
        <w:rPr>
          <w:b/>
          <w:sz w:val="28"/>
          <w:szCs w:val="28"/>
        </w:rPr>
        <w:t xml:space="preserve"> раздел.</w:t>
      </w:r>
      <w:proofErr w:type="gramEnd"/>
      <w:r w:rsidRPr="00084D7F">
        <w:rPr>
          <w:b/>
          <w:sz w:val="28"/>
          <w:szCs w:val="28"/>
        </w:rPr>
        <w:t xml:space="preserve"> Обоснование ресурсного обеспечения программы</w:t>
      </w:r>
    </w:p>
    <w:p w:rsidR="006D2414" w:rsidRPr="00084D7F" w:rsidRDefault="006D2414" w:rsidP="00BC68B3">
      <w:pPr>
        <w:autoSpaceDE w:val="0"/>
        <w:autoSpaceDN w:val="0"/>
        <w:adjustRightInd w:val="0"/>
        <w:spacing w:before="84" w:line="322" w:lineRule="exact"/>
        <w:ind w:firstLine="567"/>
        <w:jc w:val="both"/>
        <w:rPr>
          <w:sz w:val="28"/>
          <w:szCs w:val="28"/>
        </w:rPr>
      </w:pPr>
      <w:r w:rsidRPr="00084D7F">
        <w:rPr>
          <w:sz w:val="28"/>
          <w:szCs w:val="28"/>
        </w:rPr>
        <w:t>Финансовое обеспечение реализации программы осуществляется за счет бюджетных ассигнований бюджета муницип</w:t>
      </w:r>
      <w:r w:rsidR="000A4269" w:rsidRPr="00084D7F">
        <w:rPr>
          <w:sz w:val="28"/>
          <w:szCs w:val="28"/>
        </w:rPr>
        <w:t xml:space="preserve">ального образования «Темкинский </w:t>
      </w:r>
      <w:r w:rsidRPr="00084D7F">
        <w:rPr>
          <w:sz w:val="28"/>
          <w:szCs w:val="28"/>
        </w:rPr>
        <w:t>район</w:t>
      </w:r>
      <w:r w:rsidR="00475C59">
        <w:rPr>
          <w:sz w:val="28"/>
          <w:szCs w:val="28"/>
        </w:rPr>
        <w:t>» Смоленской области составляет 300</w:t>
      </w:r>
      <w:r w:rsidRPr="0052184E">
        <w:rPr>
          <w:bCs/>
          <w:sz w:val="28"/>
          <w:szCs w:val="28"/>
        </w:rPr>
        <w:t>,0</w:t>
      </w:r>
      <w:r w:rsidRPr="00084D7F">
        <w:rPr>
          <w:b/>
          <w:bCs/>
          <w:sz w:val="28"/>
          <w:szCs w:val="28"/>
        </w:rPr>
        <w:t xml:space="preserve"> </w:t>
      </w:r>
      <w:r w:rsidRPr="0052184E">
        <w:rPr>
          <w:sz w:val="28"/>
          <w:szCs w:val="28"/>
        </w:rPr>
        <w:t>тыс</w:t>
      </w:r>
      <w:r w:rsidRPr="00084D7F">
        <w:rPr>
          <w:sz w:val="28"/>
          <w:szCs w:val="28"/>
        </w:rPr>
        <w:t>. рублей, в том числе по годам:</w:t>
      </w:r>
    </w:p>
    <w:p w:rsidR="006D2414" w:rsidRPr="00084D7F" w:rsidRDefault="00475C59" w:rsidP="006D2414">
      <w:pPr>
        <w:autoSpaceDE w:val="0"/>
        <w:autoSpaceDN w:val="0"/>
        <w:adjustRightInd w:val="0"/>
        <w:spacing w:line="322" w:lineRule="exact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0A4269" w:rsidRPr="00084D7F">
        <w:rPr>
          <w:sz w:val="28"/>
          <w:szCs w:val="28"/>
        </w:rPr>
        <w:t xml:space="preserve"> году -</w:t>
      </w:r>
      <w:r w:rsidR="00C72253" w:rsidRPr="00084D7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A4269" w:rsidRPr="00084D7F">
        <w:rPr>
          <w:sz w:val="28"/>
          <w:szCs w:val="28"/>
        </w:rPr>
        <w:t>0</w:t>
      </w:r>
      <w:r w:rsidR="006D2414" w:rsidRPr="00084D7F">
        <w:rPr>
          <w:sz w:val="28"/>
          <w:szCs w:val="28"/>
        </w:rPr>
        <w:t>,0 тыс. рублей,</w:t>
      </w:r>
    </w:p>
    <w:p w:rsidR="006D2414" w:rsidRPr="00084D7F" w:rsidRDefault="006D2414" w:rsidP="006D2414">
      <w:pPr>
        <w:autoSpaceDE w:val="0"/>
        <w:autoSpaceDN w:val="0"/>
        <w:adjustRightInd w:val="0"/>
        <w:spacing w:line="322" w:lineRule="exact"/>
        <w:ind w:left="859"/>
        <w:jc w:val="both"/>
        <w:rPr>
          <w:sz w:val="28"/>
          <w:szCs w:val="28"/>
        </w:rPr>
      </w:pPr>
      <w:r w:rsidRPr="00084D7F">
        <w:rPr>
          <w:sz w:val="28"/>
          <w:szCs w:val="28"/>
        </w:rPr>
        <w:t xml:space="preserve">в </w:t>
      </w:r>
      <w:r w:rsidR="00475C59">
        <w:rPr>
          <w:sz w:val="28"/>
          <w:szCs w:val="28"/>
        </w:rPr>
        <w:t>2020</w:t>
      </w:r>
      <w:r w:rsidR="002C145E" w:rsidRPr="00084D7F">
        <w:rPr>
          <w:sz w:val="28"/>
          <w:szCs w:val="28"/>
        </w:rPr>
        <w:t xml:space="preserve"> году - </w:t>
      </w:r>
      <w:r w:rsidR="001344F2">
        <w:rPr>
          <w:sz w:val="28"/>
          <w:szCs w:val="28"/>
        </w:rPr>
        <w:t>10</w:t>
      </w:r>
      <w:r w:rsidR="00C42654" w:rsidRPr="00084D7F">
        <w:rPr>
          <w:sz w:val="28"/>
          <w:szCs w:val="28"/>
        </w:rPr>
        <w:t>0</w:t>
      </w:r>
      <w:r w:rsidRPr="00084D7F">
        <w:rPr>
          <w:sz w:val="28"/>
          <w:szCs w:val="28"/>
        </w:rPr>
        <w:t>,0 тыс. рублей,</w:t>
      </w:r>
    </w:p>
    <w:p w:rsidR="006D2414" w:rsidRPr="00084D7F" w:rsidRDefault="00475C59" w:rsidP="006D2414">
      <w:pPr>
        <w:autoSpaceDE w:val="0"/>
        <w:autoSpaceDN w:val="0"/>
        <w:adjustRightInd w:val="0"/>
        <w:spacing w:line="322" w:lineRule="exact"/>
        <w:ind w:left="85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2C145E" w:rsidRPr="00084D7F">
        <w:rPr>
          <w:sz w:val="28"/>
          <w:szCs w:val="28"/>
        </w:rPr>
        <w:t xml:space="preserve">году - </w:t>
      </w:r>
      <w:r>
        <w:rPr>
          <w:sz w:val="28"/>
          <w:szCs w:val="28"/>
        </w:rPr>
        <w:t>100</w:t>
      </w:r>
      <w:r w:rsidR="006D2414" w:rsidRPr="00084D7F">
        <w:rPr>
          <w:sz w:val="28"/>
          <w:szCs w:val="28"/>
        </w:rPr>
        <w:t>,0 тыс. рублей.</w:t>
      </w:r>
    </w:p>
    <w:p w:rsidR="006D2414" w:rsidRPr="00084D7F" w:rsidRDefault="006D2414" w:rsidP="006D2414">
      <w:pPr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 w:rsidRPr="00084D7F">
        <w:rPr>
          <w:sz w:val="28"/>
          <w:szCs w:val="28"/>
        </w:rPr>
        <w:t xml:space="preserve">Объемы финансирования мероприятий программы </w:t>
      </w:r>
      <w:r w:rsidRPr="00084D7F">
        <w:rPr>
          <w:bCs/>
          <w:sz w:val="28"/>
          <w:szCs w:val="28"/>
        </w:rPr>
        <w:t>из</w:t>
      </w:r>
      <w:r w:rsidRPr="00084D7F">
        <w:rPr>
          <w:b/>
          <w:bCs/>
          <w:sz w:val="28"/>
          <w:szCs w:val="28"/>
        </w:rPr>
        <w:t xml:space="preserve"> </w:t>
      </w:r>
      <w:r w:rsidRPr="00084D7F">
        <w:rPr>
          <w:sz w:val="28"/>
          <w:szCs w:val="28"/>
        </w:rPr>
        <w:t>бюджета муницип</w:t>
      </w:r>
      <w:r w:rsidR="000A4269" w:rsidRPr="00084D7F">
        <w:rPr>
          <w:sz w:val="28"/>
          <w:szCs w:val="28"/>
        </w:rPr>
        <w:t>ального образования «Темкинский</w:t>
      </w:r>
      <w:r w:rsidRPr="00084D7F">
        <w:rPr>
          <w:sz w:val="28"/>
          <w:szCs w:val="28"/>
        </w:rPr>
        <w:t xml:space="preserve"> район» Смоленской области могут корректироваться.</w:t>
      </w:r>
    </w:p>
    <w:p w:rsidR="00703E66" w:rsidRPr="00084D7F" w:rsidRDefault="00703E66" w:rsidP="002E6BAF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4D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4D7F">
        <w:rPr>
          <w:rFonts w:ascii="Times New Roman" w:hAnsi="Times New Roman" w:cs="Times New Roman"/>
          <w:b/>
          <w:sz w:val="28"/>
          <w:szCs w:val="28"/>
        </w:rPr>
        <w:t xml:space="preserve"> раздел.</w:t>
      </w:r>
      <w:proofErr w:type="gramEnd"/>
      <w:r w:rsidRPr="00084D7F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программы.</w:t>
      </w:r>
    </w:p>
    <w:p w:rsidR="001C0950" w:rsidRPr="00BC68B3" w:rsidRDefault="002E6BAF" w:rsidP="002E6B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07BAF">
        <w:rPr>
          <w:color w:val="000000"/>
          <w:sz w:val="28"/>
          <w:szCs w:val="28"/>
        </w:rPr>
        <w:t>Управление реализацией Программы осуществляет</w:t>
      </w:r>
      <w:r w:rsidR="004B316D">
        <w:rPr>
          <w:color w:val="000000"/>
          <w:sz w:val="28"/>
          <w:szCs w:val="28"/>
        </w:rPr>
        <w:t xml:space="preserve"> комиссия по обеспечению безопасности дорожного движения при Администрации муниципального образования «Темкинский район» Смоленской области</w:t>
      </w:r>
      <w:r w:rsidR="00C05270">
        <w:rPr>
          <w:color w:val="000000"/>
          <w:sz w:val="28"/>
          <w:szCs w:val="28"/>
        </w:rPr>
        <w:t>,</w:t>
      </w:r>
      <w:r w:rsidR="001C0950" w:rsidRPr="001C0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отделение </w:t>
      </w:r>
      <w:r w:rsidR="001C0950">
        <w:rPr>
          <w:sz w:val="28"/>
          <w:szCs w:val="28"/>
        </w:rPr>
        <w:t>ГИБДД МО МВД России «Вяземский»,</w:t>
      </w:r>
      <w:r w:rsidR="00C05270">
        <w:rPr>
          <w:sz w:val="28"/>
          <w:szCs w:val="28"/>
        </w:rPr>
        <w:t xml:space="preserve"> о</w:t>
      </w:r>
      <w:r w:rsidR="001C0950" w:rsidRPr="00BC68B3">
        <w:rPr>
          <w:sz w:val="28"/>
          <w:szCs w:val="28"/>
        </w:rPr>
        <w:t>тдел</w:t>
      </w:r>
      <w:r w:rsidR="001C0950">
        <w:rPr>
          <w:sz w:val="28"/>
          <w:szCs w:val="28"/>
        </w:rPr>
        <w:t xml:space="preserve"> по  образованию и гражданско-патриотическому воспитанию </w:t>
      </w:r>
      <w:r w:rsidR="001C0950" w:rsidRPr="00BC68B3">
        <w:rPr>
          <w:sz w:val="28"/>
          <w:szCs w:val="28"/>
        </w:rPr>
        <w:t>Администрации муниципального образования «Темки</w:t>
      </w:r>
      <w:r w:rsidR="00AE3771">
        <w:rPr>
          <w:sz w:val="28"/>
          <w:szCs w:val="28"/>
        </w:rPr>
        <w:t>нский район» Смоленской области.</w:t>
      </w:r>
    </w:p>
    <w:p w:rsidR="00530942" w:rsidRPr="00084D7F" w:rsidRDefault="002E6BAF" w:rsidP="002E6BAF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30942" w:rsidRPr="00084D7F">
        <w:rPr>
          <w:color w:val="000000"/>
          <w:sz w:val="28"/>
          <w:szCs w:val="28"/>
        </w:rPr>
        <w:t xml:space="preserve"> Администрация</w:t>
      </w:r>
      <w:r w:rsidR="00307BAF">
        <w:rPr>
          <w:color w:val="000000"/>
          <w:sz w:val="28"/>
          <w:szCs w:val="28"/>
        </w:rPr>
        <w:t xml:space="preserve"> муниципального образования «Темкинский район» Смоленской области</w:t>
      </w:r>
      <w:r w:rsidR="002C5E7E">
        <w:rPr>
          <w:color w:val="000000"/>
          <w:sz w:val="28"/>
          <w:szCs w:val="28"/>
        </w:rPr>
        <w:t xml:space="preserve"> </w:t>
      </w:r>
      <w:r w:rsidR="00530942" w:rsidRPr="00084D7F">
        <w:rPr>
          <w:color w:val="000000"/>
          <w:sz w:val="28"/>
          <w:szCs w:val="28"/>
        </w:rPr>
        <w:t xml:space="preserve">осуществляет общий контроль деятельности по реализации </w:t>
      </w:r>
      <w:proofErr w:type="gramStart"/>
      <w:r w:rsidR="00530942" w:rsidRPr="00084D7F">
        <w:rPr>
          <w:color w:val="000000"/>
          <w:sz w:val="28"/>
          <w:szCs w:val="28"/>
        </w:rPr>
        <w:t>Программы</w:t>
      </w:r>
      <w:proofErr w:type="gramEnd"/>
      <w:r w:rsidR="00530942" w:rsidRPr="00084D7F">
        <w:rPr>
          <w:color w:val="000000"/>
          <w:sz w:val="28"/>
          <w:szCs w:val="28"/>
        </w:rPr>
        <w:t xml:space="preserve"> а также:</w:t>
      </w:r>
    </w:p>
    <w:p w:rsidR="00530942" w:rsidRPr="00084D7F" w:rsidRDefault="00530942" w:rsidP="00AE3771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4D7F">
        <w:rPr>
          <w:color w:val="000000"/>
          <w:sz w:val="28"/>
          <w:szCs w:val="28"/>
        </w:rPr>
        <w:t>- осуществляет координацию деятельности по реализации Программы со всеми исполнителями Программы;</w:t>
      </w:r>
    </w:p>
    <w:p w:rsidR="00530942" w:rsidRPr="00084D7F" w:rsidRDefault="00530942" w:rsidP="00AE3771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4D7F">
        <w:rPr>
          <w:color w:val="000000"/>
          <w:sz w:val="28"/>
          <w:szCs w:val="28"/>
        </w:rPr>
        <w:t>- вносит предложения по уточнению и корректировке программных мероприятий;</w:t>
      </w:r>
    </w:p>
    <w:p w:rsidR="00530942" w:rsidRPr="00084D7F" w:rsidRDefault="00530942" w:rsidP="00AE3771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4D7F">
        <w:rPr>
          <w:color w:val="000000"/>
          <w:sz w:val="28"/>
          <w:szCs w:val="28"/>
        </w:rPr>
        <w:t>- вносит предложения по распределению и перераспределению финансовых средств;</w:t>
      </w:r>
    </w:p>
    <w:p w:rsidR="00530942" w:rsidRPr="00084D7F" w:rsidRDefault="00530942" w:rsidP="00AE3771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4D7F">
        <w:rPr>
          <w:color w:val="000000"/>
          <w:sz w:val="28"/>
          <w:szCs w:val="28"/>
        </w:rPr>
        <w:t>- заключает государственные контракты и договоры по реализации программных мероприятий в соответствии с Федеральным законом от 21.07.2005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30942" w:rsidRPr="00084D7F" w:rsidRDefault="00530942" w:rsidP="00AE3771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4D7F">
        <w:rPr>
          <w:color w:val="000000"/>
          <w:sz w:val="28"/>
          <w:szCs w:val="28"/>
        </w:rPr>
        <w:t>Исполнители Программы предоставляют координатору за 10 дней до окончания установленных сроков отчеты по выполнению мероприятий Программы.</w:t>
      </w:r>
    </w:p>
    <w:p w:rsidR="00530942" w:rsidRDefault="00530942" w:rsidP="00AE3771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4D7F">
        <w:rPr>
          <w:color w:val="000000"/>
          <w:sz w:val="28"/>
          <w:szCs w:val="28"/>
        </w:rPr>
        <w:t>Информационное сопровождение Программы осуществляет районная газета «Заря», которая обеспечивает доведение до населения района информации о реализации мероприятий Программы.</w:t>
      </w:r>
    </w:p>
    <w:p w:rsidR="00703E66" w:rsidRPr="00084D7F" w:rsidRDefault="00703E66" w:rsidP="0070686B">
      <w:pPr>
        <w:pStyle w:val="consplusnormal"/>
        <w:spacing w:before="0" w:beforeAutospacing="0" w:after="0" w:afterAutospacing="0"/>
        <w:jc w:val="center"/>
        <w:outlineLvl w:val="2"/>
        <w:rPr>
          <w:b/>
          <w:color w:val="000000"/>
          <w:sz w:val="28"/>
          <w:szCs w:val="28"/>
        </w:rPr>
      </w:pPr>
      <w:proofErr w:type="gramStart"/>
      <w:r w:rsidRPr="00084D7F">
        <w:rPr>
          <w:b/>
          <w:sz w:val="28"/>
          <w:szCs w:val="28"/>
          <w:lang w:val="en-US"/>
        </w:rPr>
        <w:t>VI</w:t>
      </w:r>
      <w:r w:rsidRPr="00084D7F">
        <w:rPr>
          <w:b/>
          <w:sz w:val="28"/>
          <w:szCs w:val="28"/>
        </w:rPr>
        <w:t xml:space="preserve"> раздел</w:t>
      </w:r>
      <w:r w:rsidRPr="00084D7F">
        <w:rPr>
          <w:b/>
          <w:color w:val="000000"/>
          <w:sz w:val="28"/>
          <w:szCs w:val="28"/>
        </w:rPr>
        <w:t>.</w:t>
      </w:r>
      <w:proofErr w:type="gramEnd"/>
      <w:r w:rsidRPr="00084D7F">
        <w:rPr>
          <w:b/>
          <w:color w:val="000000"/>
          <w:sz w:val="28"/>
          <w:szCs w:val="28"/>
        </w:rPr>
        <w:t xml:space="preserve"> Оценка эффективности Программы</w:t>
      </w:r>
    </w:p>
    <w:p w:rsidR="002C27B0" w:rsidRPr="0057459A" w:rsidRDefault="0070686B" w:rsidP="005745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0942" w:rsidRPr="0057459A">
        <w:rPr>
          <w:rFonts w:ascii="Times New Roman" w:hAnsi="Times New Roman" w:cs="Times New Roman"/>
          <w:sz w:val="28"/>
          <w:szCs w:val="28"/>
        </w:rPr>
        <w:t>В резуль</w:t>
      </w:r>
      <w:r w:rsidR="00A77F67" w:rsidRPr="0057459A">
        <w:rPr>
          <w:rFonts w:ascii="Times New Roman" w:hAnsi="Times New Roman" w:cs="Times New Roman"/>
          <w:sz w:val="28"/>
          <w:szCs w:val="28"/>
        </w:rPr>
        <w:t>тате реализации Программы ожидаю</w:t>
      </w:r>
      <w:r w:rsidR="00530942" w:rsidRPr="0057459A">
        <w:rPr>
          <w:rFonts w:ascii="Times New Roman" w:hAnsi="Times New Roman" w:cs="Times New Roman"/>
          <w:sz w:val="28"/>
          <w:szCs w:val="28"/>
        </w:rPr>
        <w:t>тся</w:t>
      </w:r>
      <w:r w:rsidR="004A24DB" w:rsidRPr="0057459A">
        <w:rPr>
          <w:rFonts w:ascii="Times New Roman" w:hAnsi="Times New Roman" w:cs="Times New Roman"/>
          <w:sz w:val="28"/>
          <w:szCs w:val="28"/>
        </w:rPr>
        <w:t xml:space="preserve"> снижение аварийности на дорогах и </w:t>
      </w:r>
      <w:r w:rsidR="00530942" w:rsidRPr="0057459A">
        <w:rPr>
          <w:rFonts w:ascii="Times New Roman" w:hAnsi="Times New Roman" w:cs="Times New Roman"/>
          <w:sz w:val="28"/>
          <w:szCs w:val="28"/>
        </w:rPr>
        <w:t xml:space="preserve"> сокращение </w:t>
      </w:r>
      <w:r w:rsidR="00B673CA" w:rsidRPr="0057459A">
        <w:rPr>
          <w:rFonts w:ascii="Times New Roman" w:hAnsi="Times New Roman" w:cs="Times New Roman"/>
          <w:sz w:val="28"/>
          <w:szCs w:val="28"/>
        </w:rPr>
        <w:t xml:space="preserve"> в связи с этим числа пострадавших </w:t>
      </w:r>
      <w:r w:rsidR="00530942" w:rsidRPr="0057459A">
        <w:rPr>
          <w:rFonts w:ascii="Times New Roman" w:hAnsi="Times New Roman" w:cs="Times New Roman"/>
          <w:sz w:val="28"/>
          <w:szCs w:val="28"/>
        </w:rPr>
        <w:t xml:space="preserve">в ДТП, </w:t>
      </w:r>
      <w:r w:rsidR="00B673CA" w:rsidRPr="0057459A">
        <w:rPr>
          <w:rFonts w:ascii="Times New Roman" w:hAnsi="Times New Roman" w:cs="Times New Roman"/>
          <w:sz w:val="28"/>
          <w:szCs w:val="28"/>
        </w:rPr>
        <w:t>а</w:t>
      </w:r>
      <w:r w:rsidR="00DF7D7A" w:rsidRPr="0057459A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B673CA" w:rsidRPr="0057459A">
        <w:rPr>
          <w:rFonts w:ascii="Times New Roman" w:hAnsi="Times New Roman" w:cs="Times New Roman"/>
          <w:sz w:val="28"/>
          <w:szCs w:val="28"/>
        </w:rPr>
        <w:t xml:space="preserve"> </w:t>
      </w:r>
      <w:r w:rsidR="00DF7D7A" w:rsidRPr="0057459A">
        <w:rPr>
          <w:rFonts w:ascii="Times New Roman" w:hAnsi="Times New Roman" w:cs="Times New Roman"/>
          <w:sz w:val="28"/>
          <w:szCs w:val="28"/>
        </w:rPr>
        <w:t xml:space="preserve">существенное уменьшение ежегодного </w:t>
      </w:r>
      <w:r w:rsidR="00530942" w:rsidRPr="0057459A">
        <w:rPr>
          <w:rFonts w:ascii="Times New Roman" w:hAnsi="Times New Roman" w:cs="Times New Roman"/>
          <w:sz w:val="28"/>
          <w:szCs w:val="28"/>
        </w:rPr>
        <w:t xml:space="preserve">социально-экономического ущерба от </w:t>
      </w:r>
      <w:r w:rsidR="002C27B0" w:rsidRPr="0057459A">
        <w:rPr>
          <w:rFonts w:ascii="Times New Roman" w:hAnsi="Times New Roman" w:cs="Times New Roman"/>
          <w:sz w:val="28"/>
          <w:szCs w:val="28"/>
        </w:rPr>
        <w:t>аварийности на автомобильных дорогах Темкинского района.</w:t>
      </w:r>
    </w:p>
    <w:p w:rsidR="00530942" w:rsidRPr="00084D7F" w:rsidRDefault="00530942" w:rsidP="00530942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84D7F">
        <w:rPr>
          <w:color w:val="000000"/>
          <w:sz w:val="28"/>
          <w:szCs w:val="28"/>
        </w:rPr>
        <w:t>Эффективность реализации Программы определяется соотношением цели и задач Программы с ее результатами.</w:t>
      </w:r>
    </w:p>
    <w:p w:rsidR="00530942" w:rsidRPr="00084D7F" w:rsidRDefault="00530942" w:rsidP="00530942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84D7F">
        <w:rPr>
          <w:color w:val="000000"/>
          <w:sz w:val="28"/>
          <w:szCs w:val="28"/>
        </w:rPr>
        <w:t>Источниками сбора информации для оценки ее эффективности и реализации Программы являются:</w:t>
      </w:r>
    </w:p>
    <w:p w:rsidR="00530942" w:rsidRPr="00084D7F" w:rsidRDefault="00530942" w:rsidP="00530942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84D7F">
        <w:rPr>
          <w:color w:val="000000"/>
          <w:sz w:val="28"/>
          <w:szCs w:val="28"/>
        </w:rPr>
        <w:lastRenderedPageBreak/>
        <w:t>- официальная информация территориальных органов федеральных органов исполнительной власти, исполнительных органов государственной власти и органов местного самоуправления области, федеральных министерств, ведомств и служб;</w:t>
      </w:r>
    </w:p>
    <w:p w:rsidR="00530942" w:rsidRPr="00084D7F" w:rsidRDefault="00530942" w:rsidP="00530942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84D7F">
        <w:rPr>
          <w:color w:val="000000"/>
          <w:sz w:val="28"/>
          <w:szCs w:val="28"/>
        </w:rPr>
        <w:t>- статистическая информация;</w:t>
      </w:r>
    </w:p>
    <w:p w:rsidR="0070686B" w:rsidRPr="0065043F" w:rsidRDefault="0065043F" w:rsidP="0065043F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социологические</w:t>
      </w:r>
      <w:proofErr w:type="gramEnd"/>
      <w:r>
        <w:rPr>
          <w:color w:val="000000"/>
          <w:sz w:val="28"/>
          <w:szCs w:val="28"/>
        </w:rPr>
        <w:t xml:space="preserve"> опрос</w:t>
      </w:r>
    </w:p>
    <w:p w:rsidR="0070686B" w:rsidRDefault="0070686B" w:rsidP="004D1E78">
      <w:pPr>
        <w:widowControl w:val="0"/>
        <w:autoSpaceDE w:val="0"/>
        <w:autoSpaceDN w:val="0"/>
        <w:adjustRightInd w:val="0"/>
        <w:rPr>
          <w:b/>
          <w:bCs/>
        </w:rPr>
      </w:pPr>
    </w:p>
    <w:p w:rsidR="00A51BE7" w:rsidRDefault="0065043F" w:rsidP="0065043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</w:t>
      </w: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</w:p>
    <w:p w:rsidR="00A51BE7" w:rsidRDefault="00A51BE7" w:rsidP="0065043F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</w:t>
      </w:r>
    </w:p>
    <w:p w:rsidR="004D1E78" w:rsidRPr="00A870A0" w:rsidRDefault="00A51BE7" w:rsidP="0065043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</w:t>
      </w:r>
      <w:r w:rsidR="004D1E78" w:rsidRPr="00A870A0">
        <w:t>Приложение</w:t>
      </w:r>
    </w:p>
    <w:p w:rsidR="004D1E78" w:rsidRPr="00A870A0" w:rsidRDefault="004D1E78" w:rsidP="004D1E78">
      <w:pPr>
        <w:widowControl w:val="0"/>
        <w:autoSpaceDE w:val="0"/>
        <w:autoSpaceDN w:val="0"/>
        <w:adjustRightInd w:val="0"/>
        <w:rPr>
          <w:b/>
          <w:bCs/>
        </w:rPr>
      </w:pPr>
      <w:r w:rsidRPr="00A870A0">
        <w:t xml:space="preserve">                                                                                            </w:t>
      </w:r>
      <w:r w:rsidR="00D0060F" w:rsidRPr="00A870A0">
        <w:t xml:space="preserve">                           к </w:t>
      </w:r>
      <w:r w:rsidRPr="00A870A0">
        <w:rPr>
          <w:bCs/>
        </w:rPr>
        <w:t>программе «Обеспечение</w:t>
      </w:r>
      <w:r w:rsidRPr="00A870A0">
        <w:rPr>
          <w:b/>
          <w:bCs/>
        </w:rPr>
        <w:t xml:space="preserve"> безопасности</w:t>
      </w:r>
    </w:p>
    <w:p w:rsidR="004D1E78" w:rsidRPr="00A870A0" w:rsidRDefault="004D1E78" w:rsidP="004D1E78">
      <w:pPr>
        <w:widowControl w:val="0"/>
        <w:autoSpaceDE w:val="0"/>
        <w:autoSpaceDN w:val="0"/>
        <w:adjustRightInd w:val="0"/>
        <w:rPr>
          <w:bCs/>
        </w:rPr>
      </w:pPr>
      <w:r w:rsidRPr="00A870A0">
        <w:rPr>
          <w:b/>
          <w:bCs/>
        </w:rPr>
        <w:t xml:space="preserve">                                                                                                    </w:t>
      </w:r>
      <w:r w:rsidRPr="00A870A0">
        <w:t xml:space="preserve">                   </w:t>
      </w:r>
      <w:r w:rsidRPr="00A870A0">
        <w:rPr>
          <w:bCs/>
        </w:rPr>
        <w:t>дорожного движения на территории</w:t>
      </w:r>
    </w:p>
    <w:p w:rsidR="004D1E78" w:rsidRPr="00A870A0" w:rsidRDefault="004D1E78" w:rsidP="004D1E78">
      <w:pPr>
        <w:widowControl w:val="0"/>
        <w:autoSpaceDE w:val="0"/>
        <w:autoSpaceDN w:val="0"/>
        <w:adjustRightInd w:val="0"/>
        <w:rPr>
          <w:bCs/>
        </w:rPr>
      </w:pPr>
      <w:r w:rsidRPr="00A870A0">
        <w:rPr>
          <w:bCs/>
        </w:rPr>
        <w:t xml:space="preserve">                                                                                                                    </w:t>
      </w:r>
      <w:r w:rsidR="00C81BFB" w:rsidRPr="00A870A0">
        <w:rPr>
          <w:bCs/>
        </w:rPr>
        <w:t xml:space="preserve">   муниципального образования «Т</w:t>
      </w:r>
      <w:r w:rsidRPr="00A870A0">
        <w:rPr>
          <w:bCs/>
        </w:rPr>
        <w:t xml:space="preserve">емкинский </w:t>
      </w:r>
    </w:p>
    <w:p w:rsidR="004D1E78" w:rsidRPr="00A870A0" w:rsidRDefault="004D1E78" w:rsidP="004D1E78">
      <w:pPr>
        <w:widowControl w:val="0"/>
        <w:autoSpaceDE w:val="0"/>
        <w:autoSpaceDN w:val="0"/>
        <w:adjustRightInd w:val="0"/>
        <w:rPr>
          <w:b/>
          <w:bCs/>
        </w:rPr>
      </w:pPr>
      <w:r w:rsidRPr="00A870A0">
        <w:rPr>
          <w:bCs/>
        </w:rPr>
        <w:t xml:space="preserve">                                                                                                                       р</w:t>
      </w:r>
      <w:r w:rsidR="0070686B" w:rsidRPr="00A870A0">
        <w:rPr>
          <w:bCs/>
        </w:rPr>
        <w:t>айон» Смоленской области на 2019-2021</w:t>
      </w:r>
      <w:r w:rsidRPr="00A870A0">
        <w:rPr>
          <w:bCs/>
        </w:rPr>
        <w:t>г.г.</w:t>
      </w:r>
    </w:p>
    <w:p w:rsidR="004D1E78" w:rsidRPr="00267847" w:rsidRDefault="004D1E78" w:rsidP="004D1E78">
      <w:pPr>
        <w:pStyle w:val="a6"/>
        <w:ind w:firstLine="7230"/>
        <w:rPr>
          <w:bCs/>
          <w:sz w:val="20"/>
          <w:szCs w:val="20"/>
        </w:rPr>
      </w:pPr>
      <w:r w:rsidRPr="00267847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4D1E78" w:rsidRPr="00E2798C" w:rsidRDefault="00703E66" w:rsidP="001D42D5">
      <w:pPr>
        <w:jc w:val="center"/>
        <w:rPr>
          <w:b/>
          <w:bCs/>
          <w:sz w:val="24"/>
          <w:szCs w:val="24"/>
        </w:rPr>
      </w:pPr>
      <w:r w:rsidRPr="00E2798C">
        <w:rPr>
          <w:b/>
          <w:sz w:val="24"/>
          <w:szCs w:val="24"/>
        </w:rPr>
        <w:t>Перечень основных мероприятий муниципальной программы</w:t>
      </w:r>
    </w:p>
    <w:tbl>
      <w:tblPr>
        <w:tblpPr w:leftFromText="180" w:rightFromText="180" w:vertAnchor="text" w:horzAnchor="margin" w:tblpY="357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338"/>
        <w:gridCol w:w="9"/>
        <w:gridCol w:w="2088"/>
        <w:gridCol w:w="76"/>
        <w:gridCol w:w="18"/>
        <w:gridCol w:w="1748"/>
        <w:gridCol w:w="835"/>
        <w:gridCol w:w="16"/>
        <w:gridCol w:w="850"/>
        <w:gridCol w:w="709"/>
        <w:gridCol w:w="142"/>
        <w:gridCol w:w="850"/>
      </w:tblGrid>
      <w:tr w:rsidR="001D42D5" w:rsidRPr="00E2798C" w:rsidTr="00F123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42D5" w:rsidRPr="00E2798C" w:rsidRDefault="001D42D5" w:rsidP="001D42D5">
            <w:pPr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№</w:t>
            </w:r>
          </w:p>
          <w:p w:rsidR="001D42D5" w:rsidRPr="00E2798C" w:rsidRDefault="001D42D5" w:rsidP="001D42D5">
            <w:pPr>
              <w:rPr>
                <w:sz w:val="24"/>
                <w:szCs w:val="24"/>
              </w:rPr>
            </w:pPr>
            <w:proofErr w:type="gramStart"/>
            <w:r w:rsidRPr="00E2798C">
              <w:rPr>
                <w:sz w:val="24"/>
                <w:szCs w:val="24"/>
              </w:rPr>
              <w:t>п</w:t>
            </w:r>
            <w:proofErr w:type="gramEnd"/>
            <w:r w:rsidRPr="00E2798C">
              <w:rPr>
                <w:sz w:val="24"/>
                <w:szCs w:val="24"/>
              </w:rPr>
              <w:t>/ п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42D5" w:rsidRPr="00E2798C" w:rsidRDefault="001D42D5" w:rsidP="001D42D5">
            <w:pPr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42D5" w:rsidRPr="00E2798C" w:rsidRDefault="001D42D5" w:rsidP="001D42D5">
            <w:pPr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42D5" w:rsidRPr="00E2798C" w:rsidRDefault="001D42D5" w:rsidP="001D42D5">
            <w:pPr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Источник</w:t>
            </w:r>
          </w:p>
          <w:p w:rsidR="001D42D5" w:rsidRPr="00E2798C" w:rsidRDefault="001D42D5" w:rsidP="001D42D5">
            <w:pPr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финансирования</w:t>
            </w:r>
          </w:p>
          <w:p w:rsidR="001D42D5" w:rsidRPr="00E2798C" w:rsidRDefault="001D42D5" w:rsidP="001D42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D5" w:rsidRPr="00E2798C" w:rsidRDefault="00BE307E" w:rsidP="001D42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Объем средств на реализацию </w:t>
            </w:r>
            <w:r w:rsidR="001D42D5" w:rsidRPr="00E2798C">
              <w:rPr>
                <w:bCs/>
                <w:sz w:val="24"/>
                <w:szCs w:val="24"/>
              </w:rPr>
              <w:t>программы на очередной финансовый год и плановый период, тыс</w:t>
            </w:r>
            <w:proofErr w:type="gramStart"/>
            <w:r w:rsidR="001D42D5" w:rsidRPr="00E2798C">
              <w:rPr>
                <w:bCs/>
                <w:sz w:val="24"/>
                <w:szCs w:val="24"/>
              </w:rPr>
              <w:t>.р</w:t>
            </w:r>
            <w:proofErr w:type="gramEnd"/>
            <w:r w:rsidR="001D42D5" w:rsidRPr="00E2798C">
              <w:rPr>
                <w:bCs/>
                <w:sz w:val="24"/>
                <w:szCs w:val="24"/>
              </w:rPr>
              <w:t>уб.</w:t>
            </w:r>
          </w:p>
        </w:tc>
      </w:tr>
      <w:tr w:rsidR="001D42D5" w:rsidRPr="00E2798C" w:rsidTr="00A1152B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1D42D5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1D42D5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1D42D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1D42D5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C2589F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201</w:t>
            </w:r>
            <w:r w:rsidR="0070157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701576" w:rsidP="00C25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701576" w:rsidP="00C25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1D42D5" w:rsidRPr="00E2798C" w:rsidTr="00A115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1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701576" w:rsidP="00C25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D0060F" w:rsidRPr="00E2798C">
              <w:rPr>
                <w:sz w:val="24"/>
                <w:szCs w:val="24"/>
              </w:rPr>
              <w:t>,0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C72253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  <w:lang w:val="en-US"/>
              </w:rPr>
              <w:t>1</w:t>
            </w:r>
            <w:r w:rsidR="00701576">
              <w:rPr>
                <w:sz w:val="24"/>
                <w:szCs w:val="24"/>
              </w:rPr>
              <w:t>0</w:t>
            </w:r>
            <w:r w:rsidR="001B677B" w:rsidRPr="00E2798C">
              <w:rPr>
                <w:sz w:val="24"/>
                <w:szCs w:val="24"/>
              </w:rPr>
              <w:t>0</w:t>
            </w:r>
            <w:r w:rsidR="00D0060F" w:rsidRPr="00E2798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BE307E" w:rsidP="00C25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3911" w:rsidRPr="00E2798C">
              <w:rPr>
                <w:sz w:val="24"/>
                <w:szCs w:val="24"/>
              </w:rPr>
              <w:t>0</w:t>
            </w:r>
            <w:r w:rsidR="00D0060F" w:rsidRPr="00E2798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701576" w:rsidP="00C25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0060F" w:rsidRPr="00E2798C">
              <w:rPr>
                <w:sz w:val="24"/>
                <w:szCs w:val="24"/>
              </w:rPr>
              <w:t>,0</w:t>
            </w:r>
          </w:p>
        </w:tc>
      </w:tr>
      <w:tr w:rsidR="001D42D5" w:rsidRPr="00E2798C" w:rsidTr="00BE307E">
        <w:tc>
          <w:tcPr>
            <w:tcW w:w="102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1D42D5">
            <w:pPr>
              <w:rPr>
                <w:b/>
                <w:sz w:val="24"/>
                <w:szCs w:val="24"/>
              </w:rPr>
            </w:pPr>
            <w:r w:rsidRPr="00E2798C">
              <w:rPr>
                <w:b/>
                <w:bCs/>
                <w:sz w:val="24"/>
                <w:szCs w:val="24"/>
              </w:rPr>
              <w:t xml:space="preserve">Основное мероприятие </w:t>
            </w:r>
            <w:r w:rsidRPr="00E2798C">
              <w:rPr>
                <w:b/>
                <w:sz w:val="24"/>
                <w:szCs w:val="24"/>
              </w:rPr>
              <w:t>№1.</w:t>
            </w:r>
          </w:p>
          <w:p w:rsidR="001D42D5" w:rsidRPr="00E2798C" w:rsidRDefault="001D42D5" w:rsidP="001D42D5">
            <w:pPr>
              <w:rPr>
                <w:b/>
                <w:bCs/>
                <w:sz w:val="24"/>
                <w:szCs w:val="24"/>
              </w:rPr>
            </w:pPr>
            <w:r w:rsidRPr="00E2798C">
              <w:rPr>
                <w:b/>
                <w:bCs/>
                <w:sz w:val="24"/>
                <w:szCs w:val="24"/>
              </w:rPr>
              <w:t>«Организация общественной поддержки мероприятий по   повышению безопасности дорожного движения».</w:t>
            </w:r>
          </w:p>
        </w:tc>
      </w:tr>
      <w:tr w:rsidR="001D42D5" w:rsidRPr="00E2798C" w:rsidTr="006D74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1D42D5">
            <w:pPr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1.1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1D42D5">
            <w:pPr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Опубликование в районной газете «</w:t>
            </w:r>
            <w:r w:rsidR="00890DD1" w:rsidRPr="00E2798C">
              <w:rPr>
                <w:sz w:val="24"/>
                <w:szCs w:val="24"/>
              </w:rPr>
              <w:t>Заря</w:t>
            </w:r>
            <w:r w:rsidRPr="00E2798C">
              <w:rPr>
                <w:sz w:val="24"/>
                <w:szCs w:val="24"/>
              </w:rPr>
              <w:t>»</w:t>
            </w:r>
          </w:p>
          <w:p w:rsidR="001D42D5" w:rsidRPr="00E2798C" w:rsidRDefault="001D42D5" w:rsidP="001D42D5">
            <w:pPr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тематических статей и материалов по безопасности дорожного движе</w:t>
            </w:r>
            <w:r w:rsidRPr="00E2798C">
              <w:rPr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890DD1" w:rsidP="001D42D5">
            <w:pPr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 xml:space="preserve"> Отдел ОГИБДД  межрайонного муниципального отдела МВД России «Вяземский»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D5" w:rsidRPr="00E2798C" w:rsidRDefault="006D74C5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финансирование </w:t>
            </w:r>
            <w:r w:rsidR="00C43891">
              <w:rPr>
                <w:bCs/>
                <w:sz w:val="24"/>
                <w:szCs w:val="24"/>
              </w:rPr>
              <w:t>не требуется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D5" w:rsidRPr="00E2798C" w:rsidRDefault="001D42D5" w:rsidP="00F35C4A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D5" w:rsidRPr="00E2798C" w:rsidRDefault="001D42D5" w:rsidP="00F35C4A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D5" w:rsidRPr="00E2798C" w:rsidRDefault="001D42D5" w:rsidP="00F35C4A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D5" w:rsidRPr="00E2798C" w:rsidRDefault="001D42D5" w:rsidP="00F35C4A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-</w:t>
            </w:r>
          </w:p>
        </w:tc>
      </w:tr>
      <w:tr w:rsidR="001D42D5" w:rsidRPr="00E2798C" w:rsidTr="006D74C5">
        <w:tc>
          <w:tcPr>
            <w:tcW w:w="5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1D42D5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 xml:space="preserve">Итого по основному мероприятию № </w:t>
            </w:r>
            <w:r w:rsidRPr="00E2798C">
              <w:rPr>
                <w:sz w:val="24"/>
                <w:szCs w:val="24"/>
              </w:rPr>
              <w:t xml:space="preserve">1 </w:t>
            </w:r>
            <w:r w:rsidR="0095636A" w:rsidRPr="00E2798C">
              <w:rPr>
                <w:bCs/>
                <w:sz w:val="24"/>
                <w:szCs w:val="24"/>
              </w:rPr>
              <w:t xml:space="preserve"> </w:t>
            </w:r>
            <w:r w:rsidRPr="00E2798C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F35C4A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F35C4A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F35C4A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F35C4A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F35C4A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-</w:t>
            </w:r>
          </w:p>
        </w:tc>
      </w:tr>
      <w:tr w:rsidR="001D42D5" w:rsidRPr="00E2798C" w:rsidTr="00BE307E">
        <w:tc>
          <w:tcPr>
            <w:tcW w:w="102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1D42D5">
            <w:pPr>
              <w:rPr>
                <w:b/>
                <w:bCs/>
                <w:sz w:val="24"/>
                <w:szCs w:val="24"/>
              </w:rPr>
            </w:pPr>
            <w:r w:rsidRPr="00E2798C">
              <w:rPr>
                <w:b/>
                <w:bCs/>
                <w:sz w:val="24"/>
                <w:szCs w:val="24"/>
              </w:rPr>
              <w:t>Основное мероприятие №2</w:t>
            </w:r>
          </w:p>
          <w:p w:rsidR="001D42D5" w:rsidRPr="00E2798C" w:rsidRDefault="001D42D5" w:rsidP="001D42D5">
            <w:pPr>
              <w:rPr>
                <w:b/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 xml:space="preserve"> </w:t>
            </w:r>
            <w:r w:rsidRPr="00E2798C">
              <w:rPr>
                <w:b/>
                <w:bCs/>
                <w:sz w:val="24"/>
                <w:szCs w:val="24"/>
              </w:rPr>
              <w:t>«Профилактика детского дорожно-транспортного травматизма».</w:t>
            </w:r>
          </w:p>
        </w:tc>
      </w:tr>
      <w:tr w:rsidR="001D42D5" w:rsidRPr="00E2798C" w:rsidTr="006D74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1D42D5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890DD1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Разработка плана мероприятий по профилактике детского дорожно-транспортного травматизма, (далее ДДТТ)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1D42D5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Отдел</w:t>
            </w:r>
          </w:p>
          <w:p w:rsidR="001D42D5" w:rsidRPr="00E2798C" w:rsidRDefault="00180B9A" w:rsidP="001D42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D42D5" w:rsidRPr="00E2798C">
              <w:rPr>
                <w:bCs/>
                <w:sz w:val="24"/>
                <w:szCs w:val="24"/>
              </w:rPr>
              <w:t>бразования</w:t>
            </w:r>
            <w:r>
              <w:rPr>
                <w:bCs/>
                <w:sz w:val="24"/>
                <w:szCs w:val="24"/>
              </w:rPr>
              <w:t xml:space="preserve"> и гражданско – патриотического воспитания</w:t>
            </w:r>
          </w:p>
          <w:p w:rsidR="001D42D5" w:rsidRPr="00E2798C" w:rsidRDefault="001D42D5" w:rsidP="001D42D5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Администрации</w:t>
            </w:r>
          </w:p>
          <w:p w:rsidR="001D42D5" w:rsidRPr="00E2798C" w:rsidRDefault="001D42D5" w:rsidP="001D42D5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 xml:space="preserve">МО </w:t>
            </w:r>
            <w:r w:rsidR="00890DD1" w:rsidRPr="00E2798C">
              <w:rPr>
                <w:bCs/>
                <w:sz w:val="24"/>
                <w:szCs w:val="24"/>
              </w:rPr>
              <w:t>«Темкинский</w:t>
            </w:r>
          </w:p>
          <w:p w:rsidR="001D42D5" w:rsidRPr="00E2798C" w:rsidRDefault="001D42D5" w:rsidP="001D42D5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район»</w:t>
            </w:r>
          </w:p>
          <w:p w:rsidR="001D42D5" w:rsidRPr="00E2798C" w:rsidRDefault="001D42D5" w:rsidP="001D42D5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Смоленской</w:t>
            </w:r>
          </w:p>
          <w:p w:rsidR="001D42D5" w:rsidRPr="00E2798C" w:rsidRDefault="001D42D5" w:rsidP="001D42D5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области.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D5" w:rsidRPr="00E2798C" w:rsidRDefault="006D74C5" w:rsidP="00F35C4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финансирование</w:t>
            </w:r>
            <w:r>
              <w:rPr>
                <w:sz w:val="24"/>
                <w:szCs w:val="24"/>
              </w:rPr>
              <w:t xml:space="preserve"> н</w:t>
            </w:r>
            <w:r w:rsidR="005C2289">
              <w:rPr>
                <w:sz w:val="24"/>
                <w:szCs w:val="24"/>
              </w:rPr>
              <w:t>е требуется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D5" w:rsidRPr="00E2798C" w:rsidRDefault="001D42D5" w:rsidP="00F35C4A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D5" w:rsidRPr="00E2798C" w:rsidRDefault="001D42D5" w:rsidP="00F35C4A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D5" w:rsidRPr="00E2798C" w:rsidRDefault="001D42D5" w:rsidP="00F35C4A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D5" w:rsidRPr="00E2798C" w:rsidRDefault="001D42D5" w:rsidP="00F35C4A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-</w:t>
            </w:r>
          </w:p>
        </w:tc>
      </w:tr>
      <w:tr w:rsidR="001D42D5" w:rsidRPr="00E2798C" w:rsidTr="006D74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1D42D5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1D42D5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Проведение семинаров-совещаний с руководителями образовательных учреждений по вопросам предупреждения ДДТТ.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Отдел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E2798C">
              <w:rPr>
                <w:bCs/>
                <w:sz w:val="24"/>
                <w:szCs w:val="24"/>
              </w:rPr>
              <w:t>бразования</w:t>
            </w:r>
            <w:r>
              <w:rPr>
                <w:bCs/>
                <w:sz w:val="24"/>
                <w:szCs w:val="24"/>
              </w:rPr>
              <w:t xml:space="preserve"> и гражданско – патриотического воспитания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Администрации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МО «Темкинский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район»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Смоленской</w:t>
            </w:r>
          </w:p>
          <w:p w:rsidR="001D42D5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области.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E2" w:rsidRDefault="001035E2" w:rsidP="001035E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финансирование</w:t>
            </w:r>
          </w:p>
          <w:p w:rsidR="001D42D5" w:rsidRPr="00E2798C" w:rsidRDefault="001035E2" w:rsidP="00103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C2289">
              <w:rPr>
                <w:sz w:val="24"/>
                <w:szCs w:val="24"/>
              </w:rPr>
              <w:t>е требуется</w:t>
            </w:r>
            <w:r w:rsidR="005C2289" w:rsidRPr="00E27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D5" w:rsidRPr="00E2798C" w:rsidRDefault="001D42D5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D5" w:rsidRPr="00E2798C" w:rsidRDefault="001D42D5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D5" w:rsidRPr="00E2798C" w:rsidRDefault="001D42D5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D5" w:rsidRPr="00E2798C" w:rsidRDefault="001D42D5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-</w:t>
            </w:r>
          </w:p>
        </w:tc>
      </w:tr>
      <w:tr w:rsidR="001D42D5" w:rsidRPr="00E2798C" w:rsidTr="006D74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1D42D5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890DD1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 xml:space="preserve">Участие </w:t>
            </w:r>
          </w:p>
          <w:p w:rsidR="001D42D5" w:rsidRPr="00E2798C" w:rsidRDefault="001D42D5" w:rsidP="001D42D5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областном</w:t>
            </w:r>
          </w:p>
          <w:p w:rsidR="001D42D5" w:rsidRPr="00E2798C" w:rsidRDefault="001D42D5" w:rsidP="001D42D5">
            <w:pPr>
              <w:rPr>
                <w:bCs/>
                <w:sz w:val="24"/>
                <w:szCs w:val="24"/>
              </w:rPr>
            </w:pPr>
            <w:proofErr w:type="gramStart"/>
            <w:r w:rsidRPr="00E2798C">
              <w:rPr>
                <w:bCs/>
                <w:sz w:val="24"/>
                <w:szCs w:val="24"/>
              </w:rPr>
              <w:t>конкурсе</w:t>
            </w:r>
            <w:proofErr w:type="gramEnd"/>
          </w:p>
          <w:p w:rsidR="001D42D5" w:rsidRPr="00E2798C" w:rsidRDefault="001D42D5" w:rsidP="001D42D5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«Безопасное</w:t>
            </w:r>
          </w:p>
          <w:p w:rsidR="001D42D5" w:rsidRPr="00E2798C" w:rsidRDefault="001D42D5" w:rsidP="001D42D5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колесо»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Отдел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E2798C">
              <w:rPr>
                <w:bCs/>
                <w:sz w:val="24"/>
                <w:szCs w:val="24"/>
              </w:rPr>
              <w:t>бразования</w:t>
            </w:r>
            <w:r>
              <w:rPr>
                <w:bCs/>
                <w:sz w:val="24"/>
                <w:szCs w:val="24"/>
              </w:rPr>
              <w:t xml:space="preserve"> и гражданско – патриотического воспитания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Администрации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МО «Темкинский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район»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lastRenderedPageBreak/>
              <w:t>Смоленской</w:t>
            </w:r>
          </w:p>
          <w:p w:rsidR="001D42D5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области.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C81BFB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lastRenderedPageBreak/>
              <w:t>Бюджет МО</w:t>
            </w:r>
          </w:p>
          <w:p w:rsidR="001D42D5" w:rsidRPr="00E2798C" w:rsidRDefault="00890DD1" w:rsidP="00C81BFB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«Темкинский</w:t>
            </w:r>
          </w:p>
          <w:p w:rsidR="001D42D5" w:rsidRPr="00E2798C" w:rsidRDefault="001D42D5" w:rsidP="00C81BFB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район»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A1152B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672162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F12387" w:rsidRDefault="00672162" w:rsidP="00F35C4A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672162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605FD9" w:rsidRPr="00E2798C" w:rsidTr="006D74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D9" w:rsidRPr="00E2798C" w:rsidRDefault="001F3DBA" w:rsidP="001D42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D9" w:rsidRPr="00605FD9" w:rsidRDefault="00180B9A" w:rsidP="00605FD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05FD9" w:rsidRPr="00605FD9">
              <w:rPr>
                <w:color w:val="000000"/>
                <w:sz w:val="24"/>
                <w:szCs w:val="24"/>
              </w:rPr>
              <w:t>ероприятия по методическому обеспечению образовательного процесса образовательных учреждений учебно-методическими комплектами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Отдел</w:t>
            </w:r>
            <w:r w:rsidR="00AC71FB">
              <w:rPr>
                <w:bCs/>
                <w:sz w:val="24"/>
                <w:szCs w:val="24"/>
              </w:rPr>
              <w:t xml:space="preserve"> по </w:t>
            </w:r>
            <w:r>
              <w:rPr>
                <w:bCs/>
                <w:sz w:val="24"/>
                <w:szCs w:val="24"/>
              </w:rPr>
              <w:t>о</w:t>
            </w:r>
            <w:r w:rsidR="00AC71FB">
              <w:rPr>
                <w:bCs/>
                <w:sz w:val="24"/>
                <w:szCs w:val="24"/>
              </w:rPr>
              <w:t>бразованию</w:t>
            </w:r>
            <w:r>
              <w:rPr>
                <w:bCs/>
                <w:sz w:val="24"/>
                <w:szCs w:val="24"/>
              </w:rPr>
              <w:t xml:space="preserve"> и гражданско – патриоти</w:t>
            </w:r>
            <w:r w:rsidR="00885335">
              <w:rPr>
                <w:bCs/>
                <w:sz w:val="24"/>
                <w:szCs w:val="24"/>
              </w:rPr>
              <w:t>ческому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85335">
              <w:rPr>
                <w:bCs/>
                <w:sz w:val="24"/>
                <w:szCs w:val="24"/>
              </w:rPr>
              <w:t>воспитанию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Администрации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МО «Темкинский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район»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Смоленской</w:t>
            </w:r>
          </w:p>
          <w:p w:rsidR="00605FD9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области.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BA" w:rsidRPr="00E2798C" w:rsidRDefault="001F3DBA" w:rsidP="001F3DBA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Бюджет МО</w:t>
            </w:r>
          </w:p>
          <w:p w:rsidR="001F3DBA" w:rsidRPr="00E2798C" w:rsidRDefault="001F3DBA" w:rsidP="001F3DBA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«Темкинский</w:t>
            </w:r>
          </w:p>
          <w:p w:rsidR="00605FD9" w:rsidRPr="00E2798C" w:rsidRDefault="001F3DBA" w:rsidP="001F3DBA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район»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D9" w:rsidRDefault="00FC1F3C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D9" w:rsidRPr="00BE307E" w:rsidRDefault="00672162" w:rsidP="00F35C4A">
            <w:pPr>
              <w:jc w:val="center"/>
              <w:rPr>
                <w:rFonts w:eastAsia="Calibri"/>
                <w:color w:val="000000"/>
                <w:spacing w:val="6"/>
                <w:sz w:val="19"/>
                <w:szCs w:val="19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pacing w:val="6"/>
                <w:sz w:val="19"/>
                <w:szCs w:val="19"/>
                <w:shd w:val="clear" w:color="auto" w:fill="FFFFFF"/>
                <w:lang w:bidi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D9" w:rsidRPr="00F92F10" w:rsidRDefault="00672162" w:rsidP="00F35C4A">
            <w:pPr>
              <w:jc w:val="center"/>
              <w:rPr>
                <w:bCs/>
                <w:sz w:val="24"/>
                <w:szCs w:val="24"/>
              </w:rPr>
            </w:pPr>
            <w:r w:rsidRPr="00F92F1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D9" w:rsidRDefault="00672162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D42D5" w:rsidRPr="00E2798C" w:rsidTr="006D74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C107FA" w:rsidP="001D42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C2589F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Приобретение</w:t>
            </w:r>
          </w:p>
          <w:p w:rsidR="001D42D5" w:rsidRPr="00E2798C" w:rsidRDefault="001D42D5" w:rsidP="00C2589F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обучающих</w:t>
            </w:r>
          </w:p>
          <w:p w:rsidR="001D42D5" w:rsidRPr="00E2798C" w:rsidRDefault="001D42D5" w:rsidP="00C2589F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 xml:space="preserve">видеофильмов </w:t>
            </w:r>
            <w:proofErr w:type="gramStart"/>
            <w:r w:rsidRPr="00E2798C">
              <w:rPr>
                <w:bCs/>
                <w:sz w:val="24"/>
                <w:szCs w:val="24"/>
              </w:rPr>
              <w:t>по</w:t>
            </w:r>
            <w:proofErr w:type="gramEnd"/>
          </w:p>
          <w:p w:rsidR="001D42D5" w:rsidRPr="00E2798C" w:rsidRDefault="001D42D5" w:rsidP="00C2589F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тематике</w:t>
            </w:r>
          </w:p>
          <w:p w:rsidR="001D42D5" w:rsidRPr="00E2798C" w:rsidRDefault="001D42D5" w:rsidP="00C2589F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безопасности</w:t>
            </w:r>
          </w:p>
          <w:p w:rsidR="001D42D5" w:rsidRPr="00E2798C" w:rsidRDefault="001D42D5" w:rsidP="00C2589F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дорожного</w:t>
            </w:r>
          </w:p>
          <w:p w:rsidR="001D42D5" w:rsidRDefault="001D42D5" w:rsidP="00C2589F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движения.</w:t>
            </w:r>
          </w:p>
          <w:p w:rsidR="009C1851" w:rsidRPr="00E2798C" w:rsidRDefault="009C1851" w:rsidP="009C1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Отдел</w:t>
            </w:r>
            <w:r w:rsidR="00AC71FB">
              <w:rPr>
                <w:bCs/>
                <w:sz w:val="24"/>
                <w:szCs w:val="24"/>
              </w:rPr>
              <w:t xml:space="preserve"> </w:t>
            </w:r>
            <w:r w:rsidR="00885335">
              <w:rPr>
                <w:bCs/>
                <w:sz w:val="24"/>
                <w:szCs w:val="24"/>
              </w:rPr>
              <w:t xml:space="preserve">по </w:t>
            </w:r>
            <w:r>
              <w:rPr>
                <w:bCs/>
                <w:sz w:val="24"/>
                <w:szCs w:val="24"/>
              </w:rPr>
              <w:t>о</w:t>
            </w:r>
            <w:r w:rsidR="00885335">
              <w:rPr>
                <w:bCs/>
                <w:sz w:val="24"/>
                <w:szCs w:val="24"/>
              </w:rPr>
              <w:t>бразованию</w:t>
            </w:r>
            <w:r>
              <w:rPr>
                <w:bCs/>
                <w:sz w:val="24"/>
                <w:szCs w:val="24"/>
              </w:rPr>
              <w:t xml:space="preserve"> и гражданско – патриоти</w:t>
            </w:r>
            <w:r w:rsidR="006353F1">
              <w:rPr>
                <w:bCs/>
                <w:sz w:val="24"/>
                <w:szCs w:val="24"/>
              </w:rPr>
              <w:t>ческому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353F1">
              <w:rPr>
                <w:bCs/>
                <w:sz w:val="24"/>
                <w:szCs w:val="24"/>
              </w:rPr>
              <w:t>воспитанию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Администрации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МО «Темкинский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район»</w:t>
            </w:r>
            <w:r w:rsidR="00AC71F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2798C">
              <w:rPr>
                <w:bCs/>
                <w:sz w:val="24"/>
                <w:szCs w:val="24"/>
              </w:rPr>
              <w:t>Смоленской</w:t>
            </w:r>
            <w:proofErr w:type="gramEnd"/>
          </w:p>
          <w:p w:rsidR="001D42D5" w:rsidRPr="00E2798C" w:rsidRDefault="00BC40CE" w:rsidP="00BC40CE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области.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C81BFB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Бюджет МО</w:t>
            </w:r>
          </w:p>
          <w:p w:rsidR="001D42D5" w:rsidRPr="00E2798C" w:rsidRDefault="00EC5B90" w:rsidP="00C81BFB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«Темкинский</w:t>
            </w:r>
          </w:p>
          <w:p w:rsidR="001D42D5" w:rsidRPr="00E2798C" w:rsidRDefault="001D42D5" w:rsidP="00C81BFB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FC1F3C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BE307E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F35C4A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0955B2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85624F" w:rsidRPr="00E2798C" w:rsidTr="006D74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4F" w:rsidRPr="00E2798C" w:rsidRDefault="00C107FA" w:rsidP="001D42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4F" w:rsidRPr="00E2798C" w:rsidRDefault="0085624F" w:rsidP="00C2589F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E2798C">
              <w:rPr>
                <w:bCs/>
                <w:sz w:val="24"/>
                <w:szCs w:val="24"/>
              </w:rPr>
              <w:t>светоотражающих</w:t>
            </w:r>
            <w:proofErr w:type="gramEnd"/>
            <w:r w:rsidRPr="00E279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2798C">
              <w:rPr>
                <w:bCs/>
                <w:sz w:val="24"/>
                <w:szCs w:val="24"/>
              </w:rPr>
              <w:t>фликеров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Отдел</w:t>
            </w:r>
            <w:r w:rsidR="00AC71FB">
              <w:rPr>
                <w:bCs/>
                <w:sz w:val="24"/>
                <w:szCs w:val="24"/>
              </w:rPr>
              <w:t xml:space="preserve"> </w:t>
            </w:r>
            <w:r w:rsidR="006353F1">
              <w:rPr>
                <w:bCs/>
                <w:sz w:val="24"/>
                <w:szCs w:val="24"/>
              </w:rPr>
              <w:t xml:space="preserve">по </w:t>
            </w:r>
            <w:r>
              <w:rPr>
                <w:bCs/>
                <w:sz w:val="24"/>
                <w:szCs w:val="24"/>
              </w:rPr>
              <w:t>о</w:t>
            </w:r>
            <w:r w:rsidR="006353F1">
              <w:rPr>
                <w:bCs/>
                <w:sz w:val="24"/>
                <w:szCs w:val="24"/>
              </w:rPr>
              <w:t>бразованию</w:t>
            </w:r>
            <w:r>
              <w:rPr>
                <w:bCs/>
                <w:sz w:val="24"/>
                <w:szCs w:val="24"/>
              </w:rPr>
              <w:t xml:space="preserve"> и гражданско – патриоти</w:t>
            </w:r>
            <w:r w:rsidR="006353F1">
              <w:rPr>
                <w:bCs/>
                <w:sz w:val="24"/>
                <w:szCs w:val="24"/>
              </w:rPr>
              <w:t>ческому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353F1">
              <w:rPr>
                <w:bCs/>
                <w:sz w:val="24"/>
                <w:szCs w:val="24"/>
              </w:rPr>
              <w:t>воспитанию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Администрации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МО «Темкинский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район»</w:t>
            </w:r>
            <w:r w:rsidR="00AC71F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2798C">
              <w:rPr>
                <w:bCs/>
                <w:sz w:val="24"/>
                <w:szCs w:val="24"/>
              </w:rPr>
              <w:t>Смоленской</w:t>
            </w:r>
            <w:proofErr w:type="gramEnd"/>
          </w:p>
          <w:p w:rsidR="0085624F" w:rsidRPr="00E2798C" w:rsidRDefault="00BC40CE" w:rsidP="00BC40CE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области.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4F" w:rsidRPr="00E2798C" w:rsidRDefault="0085624F" w:rsidP="0085624F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Бюджет МО</w:t>
            </w:r>
          </w:p>
          <w:p w:rsidR="0085624F" w:rsidRPr="00E2798C" w:rsidRDefault="0085624F" w:rsidP="0085624F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«Темкинский</w:t>
            </w:r>
          </w:p>
          <w:p w:rsidR="0085624F" w:rsidRPr="00E2798C" w:rsidRDefault="0085624F" w:rsidP="0085624F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4F" w:rsidRPr="00E2798C" w:rsidRDefault="00FC1F3C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4F" w:rsidRPr="00E2798C" w:rsidRDefault="00BE307E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4F" w:rsidRPr="00E2798C" w:rsidRDefault="00F92F10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4F" w:rsidRPr="00E2798C" w:rsidRDefault="00F92F10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</w:tr>
      <w:tr w:rsidR="001D42D5" w:rsidRPr="00E2798C" w:rsidTr="006D74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C107FA" w:rsidP="001D42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C2589F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Обновление</w:t>
            </w:r>
          </w:p>
          <w:p w:rsidR="001D42D5" w:rsidRPr="00E2798C" w:rsidRDefault="001D42D5" w:rsidP="00C2589F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 xml:space="preserve">уголков </w:t>
            </w:r>
            <w:proofErr w:type="gramStart"/>
            <w:r w:rsidRPr="00E2798C">
              <w:rPr>
                <w:bCs/>
                <w:sz w:val="24"/>
                <w:szCs w:val="24"/>
              </w:rPr>
              <w:t>по</w:t>
            </w:r>
            <w:proofErr w:type="gramEnd"/>
          </w:p>
          <w:p w:rsidR="001D42D5" w:rsidRPr="00E2798C" w:rsidRDefault="001D42D5" w:rsidP="00C2589F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безопасности</w:t>
            </w:r>
          </w:p>
          <w:p w:rsidR="001D42D5" w:rsidRPr="00E2798C" w:rsidRDefault="001D42D5" w:rsidP="00C2589F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дорожного</w:t>
            </w:r>
          </w:p>
          <w:p w:rsidR="001D42D5" w:rsidRPr="00E2798C" w:rsidRDefault="001D42D5" w:rsidP="00C2589F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 xml:space="preserve">движения </w:t>
            </w:r>
            <w:proofErr w:type="gramStart"/>
            <w:r w:rsidRPr="00E2798C">
              <w:rPr>
                <w:bCs/>
                <w:sz w:val="24"/>
                <w:szCs w:val="24"/>
              </w:rPr>
              <w:t>в</w:t>
            </w:r>
            <w:proofErr w:type="gramEnd"/>
          </w:p>
          <w:p w:rsidR="001D42D5" w:rsidRPr="00E2798C" w:rsidRDefault="001D42D5" w:rsidP="00C2589F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образовательных</w:t>
            </w:r>
          </w:p>
          <w:p w:rsidR="001D42D5" w:rsidRPr="00E2798C" w:rsidRDefault="00EC5B90" w:rsidP="00C2589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2798C">
              <w:rPr>
                <w:bCs/>
                <w:sz w:val="24"/>
                <w:szCs w:val="24"/>
              </w:rPr>
              <w:t>учреждениях (</w:t>
            </w:r>
            <w:r w:rsidRPr="00E2798C">
              <w:rPr>
                <w:sz w:val="24"/>
                <w:szCs w:val="24"/>
              </w:rPr>
              <w:t>приобретение средств наглядной агитации (календари, плакаты буклеты, сувениры по тематике БД</w:t>
            </w:r>
            <w:proofErr w:type="gramEnd"/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Отдел</w:t>
            </w:r>
            <w:r w:rsidR="00AC71F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E2798C">
              <w:rPr>
                <w:bCs/>
                <w:sz w:val="24"/>
                <w:szCs w:val="24"/>
              </w:rPr>
              <w:t>бразования</w:t>
            </w:r>
            <w:r>
              <w:rPr>
                <w:bCs/>
                <w:sz w:val="24"/>
                <w:szCs w:val="24"/>
              </w:rPr>
              <w:t xml:space="preserve"> и гражданско – патриотического воспитания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Администрации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МО «Темкинский</w:t>
            </w:r>
          </w:p>
          <w:p w:rsidR="00BC40CE" w:rsidRPr="00E2798C" w:rsidRDefault="00BC40CE" w:rsidP="00BC40CE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район»</w:t>
            </w:r>
            <w:r w:rsidR="00AC71F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2798C">
              <w:rPr>
                <w:bCs/>
                <w:sz w:val="24"/>
                <w:szCs w:val="24"/>
              </w:rPr>
              <w:t>Смоленской</w:t>
            </w:r>
            <w:proofErr w:type="gramEnd"/>
          </w:p>
          <w:p w:rsidR="001D42D5" w:rsidRPr="00E2798C" w:rsidRDefault="00BC40CE" w:rsidP="00BC40CE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области.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90" w:rsidRPr="00E2798C" w:rsidRDefault="00EC5B90" w:rsidP="00C81BFB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Бюджет МО</w:t>
            </w:r>
          </w:p>
          <w:p w:rsidR="00EC5B90" w:rsidRPr="00E2798C" w:rsidRDefault="00EC5B90" w:rsidP="00C81BFB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«Темкинский</w:t>
            </w:r>
          </w:p>
          <w:p w:rsidR="001D42D5" w:rsidRPr="00E2798C" w:rsidRDefault="00EC5B90" w:rsidP="00C81BFB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FC1F3C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F35C4A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504524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504524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D42D5" w:rsidRPr="00E2798C" w:rsidTr="006D74C5">
        <w:tc>
          <w:tcPr>
            <w:tcW w:w="5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C2589F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 xml:space="preserve">Итого по основному </w:t>
            </w:r>
            <w:r w:rsidR="0095636A" w:rsidRPr="00E2798C">
              <w:rPr>
                <w:bCs/>
                <w:sz w:val="24"/>
                <w:szCs w:val="24"/>
              </w:rPr>
              <w:t xml:space="preserve">мероприятию № 2 </w:t>
            </w:r>
            <w:r w:rsidRPr="00E2798C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90" w:rsidRPr="00E2798C" w:rsidRDefault="00EC5B90" w:rsidP="00C81BFB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Бюджет МО</w:t>
            </w:r>
          </w:p>
          <w:p w:rsidR="00EC5B90" w:rsidRPr="00E2798C" w:rsidRDefault="00EC5B90" w:rsidP="00C81BFB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«Темкинский</w:t>
            </w:r>
          </w:p>
          <w:p w:rsidR="001D42D5" w:rsidRPr="00E2798C" w:rsidRDefault="00EC5B90" w:rsidP="00C81BFB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0955B2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  <w:r w:rsidR="003A7A5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3A7A5B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F92F10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3A7A5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0955B2" w:rsidP="00F35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3A7A5B">
              <w:rPr>
                <w:bCs/>
                <w:sz w:val="24"/>
                <w:szCs w:val="24"/>
              </w:rPr>
              <w:t>,0</w:t>
            </w:r>
          </w:p>
        </w:tc>
      </w:tr>
      <w:tr w:rsidR="001D42D5" w:rsidRPr="00E2798C" w:rsidTr="00BE307E">
        <w:tc>
          <w:tcPr>
            <w:tcW w:w="102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C2589F">
            <w:pPr>
              <w:jc w:val="center"/>
              <w:rPr>
                <w:b/>
                <w:bCs/>
                <w:sz w:val="24"/>
                <w:szCs w:val="24"/>
              </w:rPr>
            </w:pPr>
            <w:r w:rsidRPr="00E2798C">
              <w:rPr>
                <w:b/>
                <w:bCs/>
                <w:sz w:val="24"/>
                <w:szCs w:val="24"/>
              </w:rPr>
              <w:t>Основное мероприятие №3.</w:t>
            </w:r>
          </w:p>
          <w:p w:rsidR="001D42D5" w:rsidRPr="00E2798C" w:rsidRDefault="001D42D5" w:rsidP="00C2589F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/>
                <w:bCs/>
                <w:sz w:val="24"/>
                <w:szCs w:val="24"/>
              </w:rPr>
              <w:t>«Повышение эффективности контрольно-надзорной деятельност</w:t>
            </w:r>
            <w:r w:rsidRPr="00E2798C">
              <w:rPr>
                <w:bCs/>
                <w:sz w:val="24"/>
                <w:szCs w:val="24"/>
              </w:rPr>
              <w:t>и»</w:t>
            </w:r>
          </w:p>
        </w:tc>
      </w:tr>
      <w:tr w:rsidR="001D42D5" w:rsidRPr="00E2798C" w:rsidTr="00D6309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1D42D5">
            <w:pPr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3.1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Проведение обследования автобусных маршрутов в весенне-летний и осенне-зимний перио</w:t>
            </w:r>
            <w:r w:rsidR="00600DE9" w:rsidRPr="00E2798C">
              <w:rPr>
                <w:sz w:val="24"/>
                <w:szCs w:val="24"/>
              </w:rPr>
              <w:t xml:space="preserve">ды на </w:t>
            </w:r>
            <w:r w:rsidR="00600DE9" w:rsidRPr="00E2798C">
              <w:rPr>
                <w:sz w:val="24"/>
                <w:szCs w:val="24"/>
              </w:rPr>
              <w:lastRenderedPageBreak/>
              <w:t>территории МО «Темкинский</w:t>
            </w:r>
            <w:r w:rsidRPr="00E2798C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C81BFB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lastRenderedPageBreak/>
              <w:t xml:space="preserve">Комиссия     </w:t>
            </w:r>
            <w:proofErr w:type="gramStart"/>
            <w:r w:rsidRPr="00E2798C">
              <w:rPr>
                <w:sz w:val="24"/>
                <w:szCs w:val="24"/>
              </w:rPr>
              <w:t>по</w:t>
            </w:r>
            <w:proofErr w:type="gramEnd"/>
          </w:p>
          <w:p w:rsidR="001D42D5" w:rsidRPr="00E2798C" w:rsidRDefault="001D42D5" w:rsidP="00C81BFB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обследованию</w:t>
            </w:r>
          </w:p>
          <w:p w:rsidR="001D42D5" w:rsidRPr="00E2798C" w:rsidRDefault="001D42D5" w:rsidP="00C81BFB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автобусных</w:t>
            </w:r>
          </w:p>
          <w:p w:rsidR="001D42D5" w:rsidRPr="00E2798C" w:rsidRDefault="001D42D5" w:rsidP="00C81BFB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маршрутов.</w:t>
            </w:r>
          </w:p>
          <w:p w:rsidR="001D42D5" w:rsidRPr="00E2798C" w:rsidRDefault="001D42D5" w:rsidP="00C81BFB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Отделение</w:t>
            </w:r>
          </w:p>
          <w:p w:rsidR="001D42D5" w:rsidRPr="00E2798C" w:rsidRDefault="001D42D5" w:rsidP="00C81BFB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ГИБДД      МО</w:t>
            </w:r>
          </w:p>
          <w:p w:rsidR="001D42D5" w:rsidRPr="00E2798C" w:rsidRDefault="001D42D5" w:rsidP="00C81BFB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lastRenderedPageBreak/>
              <w:t>МВД     России</w:t>
            </w:r>
          </w:p>
          <w:p w:rsidR="001D42D5" w:rsidRPr="00E2798C" w:rsidRDefault="00600DE9" w:rsidP="00C81BFB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«Вяземский</w:t>
            </w:r>
            <w:r w:rsidR="001D42D5" w:rsidRPr="00E2798C">
              <w:rPr>
                <w:sz w:val="24"/>
                <w:szCs w:val="24"/>
              </w:rPr>
              <w:t>»</w:t>
            </w:r>
          </w:p>
          <w:p w:rsidR="001D42D5" w:rsidRPr="00E2798C" w:rsidRDefault="001D42D5" w:rsidP="00C81BFB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5B" w:rsidRDefault="003A7A5B" w:rsidP="003A7A5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финансирование</w:t>
            </w:r>
          </w:p>
          <w:p w:rsidR="001D42D5" w:rsidRPr="00E2798C" w:rsidRDefault="003A7A5B" w:rsidP="003A7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F35C4A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F35C4A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F35C4A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D5" w:rsidRPr="00E2798C" w:rsidRDefault="001D42D5" w:rsidP="00F35C4A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-</w:t>
            </w:r>
          </w:p>
        </w:tc>
      </w:tr>
      <w:tr w:rsidR="00EC5B90" w:rsidRPr="00E2798C" w:rsidTr="00D6309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90" w:rsidRPr="00E2798C" w:rsidRDefault="00EC5B90" w:rsidP="00EC5B90">
            <w:pPr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90" w:rsidRPr="00E2798C" w:rsidRDefault="00EC5B90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Проведение</w:t>
            </w:r>
          </w:p>
          <w:p w:rsidR="00EC5B90" w:rsidRPr="00E2798C" w:rsidRDefault="00EC5B90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обследования</w:t>
            </w:r>
          </w:p>
          <w:p w:rsidR="00EC5B90" w:rsidRPr="00E2798C" w:rsidRDefault="00EC5B90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школьных</w:t>
            </w:r>
          </w:p>
          <w:p w:rsidR="00EC5B90" w:rsidRPr="00E2798C" w:rsidRDefault="00EC5B90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автобусных</w:t>
            </w:r>
          </w:p>
          <w:p w:rsidR="00EC5B90" w:rsidRPr="00E2798C" w:rsidRDefault="00EC5B90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маршрутов</w:t>
            </w:r>
          </w:p>
          <w:p w:rsidR="00EC5B90" w:rsidRPr="00E2798C" w:rsidRDefault="00EC5B90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территории МО</w:t>
            </w:r>
          </w:p>
          <w:p w:rsidR="00EC5B90" w:rsidRPr="00E2798C" w:rsidRDefault="00600DE9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«Темкинский</w:t>
            </w:r>
          </w:p>
          <w:p w:rsidR="00EC5B90" w:rsidRPr="00E2798C" w:rsidRDefault="00EC5B90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район»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90" w:rsidRPr="00E2798C" w:rsidRDefault="00EC5B90" w:rsidP="00C81BFB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 xml:space="preserve">Комиссия     </w:t>
            </w:r>
            <w:proofErr w:type="gramStart"/>
            <w:r w:rsidRPr="00E2798C">
              <w:rPr>
                <w:sz w:val="24"/>
                <w:szCs w:val="24"/>
              </w:rPr>
              <w:t>по</w:t>
            </w:r>
            <w:proofErr w:type="gramEnd"/>
          </w:p>
          <w:p w:rsidR="00EC5B90" w:rsidRPr="00E2798C" w:rsidRDefault="00EC5B90" w:rsidP="00C81BFB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обследованию</w:t>
            </w:r>
          </w:p>
          <w:p w:rsidR="00EC5B90" w:rsidRPr="00E2798C" w:rsidRDefault="00EC5B90" w:rsidP="00C81BFB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школьных</w:t>
            </w:r>
          </w:p>
          <w:p w:rsidR="00EC5B90" w:rsidRPr="00E2798C" w:rsidRDefault="00EC5B90" w:rsidP="00C81BFB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автобусных</w:t>
            </w:r>
          </w:p>
          <w:p w:rsidR="00EC5B90" w:rsidRPr="00E2798C" w:rsidRDefault="00EC5B90" w:rsidP="00C81BFB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маршрутов.</w:t>
            </w:r>
          </w:p>
          <w:p w:rsidR="00EC5B90" w:rsidRPr="00E2798C" w:rsidRDefault="00EC5B90" w:rsidP="00C81BFB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Отделение</w:t>
            </w:r>
          </w:p>
          <w:p w:rsidR="00EC5B90" w:rsidRPr="00E2798C" w:rsidRDefault="00EC5B90" w:rsidP="00C81BFB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ГИБДД      МО</w:t>
            </w:r>
          </w:p>
          <w:p w:rsidR="00EC5B90" w:rsidRPr="00E2798C" w:rsidRDefault="00EC5B90" w:rsidP="00C81BFB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МВД     России</w:t>
            </w:r>
          </w:p>
          <w:p w:rsidR="00EC5B90" w:rsidRPr="00E2798C" w:rsidRDefault="00EC5B90" w:rsidP="00C81BFB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«</w:t>
            </w:r>
            <w:r w:rsidR="00600DE9" w:rsidRPr="00E2798C">
              <w:rPr>
                <w:sz w:val="24"/>
                <w:szCs w:val="24"/>
              </w:rPr>
              <w:t>Вяземский</w:t>
            </w:r>
            <w:r w:rsidRPr="00E2798C">
              <w:rPr>
                <w:sz w:val="24"/>
                <w:szCs w:val="24"/>
              </w:rPr>
              <w:t>»</w:t>
            </w:r>
          </w:p>
          <w:p w:rsidR="00EC5B90" w:rsidRPr="00E2798C" w:rsidRDefault="00EC5B90" w:rsidP="00C81BFB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091" w:rsidRDefault="00D63091" w:rsidP="00D6309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финансирование</w:t>
            </w:r>
          </w:p>
          <w:p w:rsidR="00EC5B90" w:rsidRPr="00E2798C" w:rsidRDefault="00D63091" w:rsidP="00D630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90" w:rsidRPr="00E2798C" w:rsidRDefault="00EC5B90" w:rsidP="00F35C4A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90" w:rsidRPr="00E2798C" w:rsidRDefault="00EC5B90" w:rsidP="00F35C4A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90" w:rsidRPr="00E2798C" w:rsidRDefault="00EC5B90" w:rsidP="00F35C4A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90" w:rsidRPr="00E2798C" w:rsidRDefault="00EC5B90" w:rsidP="00F35C4A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-</w:t>
            </w:r>
          </w:p>
        </w:tc>
      </w:tr>
      <w:tr w:rsidR="00600DE9" w:rsidRPr="00E2798C" w:rsidTr="00D63091">
        <w:tc>
          <w:tcPr>
            <w:tcW w:w="5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E9" w:rsidRPr="00E2798C" w:rsidRDefault="00600DE9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Итого п</w:t>
            </w:r>
            <w:r w:rsidR="0095636A" w:rsidRPr="00E2798C">
              <w:rPr>
                <w:bCs/>
                <w:sz w:val="24"/>
                <w:szCs w:val="24"/>
              </w:rPr>
              <w:t xml:space="preserve">о основному мероприятию № 3  </w:t>
            </w:r>
            <w:r w:rsidRPr="00E2798C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E9" w:rsidRPr="00E2798C" w:rsidRDefault="00600DE9" w:rsidP="00F35C4A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E9" w:rsidRPr="00E2798C" w:rsidRDefault="00600DE9" w:rsidP="00F35C4A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E9" w:rsidRPr="00E2798C" w:rsidRDefault="00600DE9" w:rsidP="00F35C4A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E9" w:rsidRPr="00E2798C" w:rsidRDefault="00600DE9" w:rsidP="00F35C4A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E9" w:rsidRPr="00E2798C" w:rsidRDefault="00600DE9" w:rsidP="00F35C4A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-</w:t>
            </w:r>
          </w:p>
        </w:tc>
      </w:tr>
      <w:tr w:rsidR="00600DE9" w:rsidRPr="00E2798C" w:rsidTr="00BE307E">
        <w:tc>
          <w:tcPr>
            <w:tcW w:w="102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E9" w:rsidRPr="00E2798C" w:rsidRDefault="00600DE9" w:rsidP="00C2589F">
            <w:pPr>
              <w:jc w:val="center"/>
              <w:rPr>
                <w:b/>
                <w:bCs/>
                <w:sz w:val="24"/>
                <w:szCs w:val="24"/>
              </w:rPr>
            </w:pPr>
            <w:r w:rsidRPr="00E2798C">
              <w:rPr>
                <w:b/>
                <w:bCs/>
                <w:sz w:val="24"/>
                <w:szCs w:val="24"/>
              </w:rPr>
              <w:t>Основное мероприятие №4.</w:t>
            </w:r>
          </w:p>
          <w:p w:rsidR="00600DE9" w:rsidRPr="00E2798C" w:rsidRDefault="007E0FCC" w:rsidP="00C2589F">
            <w:pPr>
              <w:jc w:val="center"/>
              <w:rPr>
                <w:sz w:val="24"/>
                <w:szCs w:val="24"/>
              </w:rPr>
            </w:pPr>
            <w:r w:rsidRPr="00E2798C">
              <w:rPr>
                <w:b/>
                <w:sz w:val="24"/>
                <w:szCs w:val="24"/>
              </w:rPr>
              <w:t>«По</w:t>
            </w:r>
            <w:r w:rsidR="008E0CEE">
              <w:rPr>
                <w:b/>
                <w:sz w:val="24"/>
                <w:szCs w:val="24"/>
              </w:rPr>
              <w:t xml:space="preserve">вышение безопасности дорожного </w:t>
            </w:r>
            <w:r w:rsidRPr="00E2798C">
              <w:rPr>
                <w:b/>
                <w:sz w:val="24"/>
                <w:szCs w:val="24"/>
              </w:rPr>
              <w:t xml:space="preserve"> движения»</w:t>
            </w:r>
          </w:p>
        </w:tc>
      </w:tr>
      <w:tr w:rsidR="00B62CE2" w:rsidRPr="00E2798C" w:rsidTr="00F123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B62CE2" w:rsidP="00B6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BC3FF4" w:rsidRDefault="00B62CE2" w:rsidP="00B62C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F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(обновление, внесение изменений) проекта организации дорожного движения на автомобильных дорогах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Темкино</w:t>
            </w:r>
          </w:p>
        </w:tc>
        <w:tc>
          <w:tcPr>
            <w:tcW w:w="2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B62CE2" w:rsidP="00B62CE2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Администрация МО «Темкинский район»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B62CE2" w:rsidP="00B62CE2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Бюджет МО «Темкинский район»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891901" w:rsidP="00B6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04681E" w:rsidRDefault="0004681E" w:rsidP="00B62CE2">
            <w:pPr>
              <w:jc w:val="center"/>
              <w:rPr>
                <w:rFonts w:eastAsia="Calibri"/>
                <w:color w:val="000000"/>
                <w:spacing w:val="6"/>
                <w:sz w:val="24"/>
                <w:szCs w:val="24"/>
                <w:shd w:val="clear" w:color="auto" w:fill="FFFFFF"/>
                <w:lang w:bidi="ru-RU"/>
              </w:rPr>
            </w:pPr>
            <w:r w:rsidRPr="0004681E">
              <w:rPr>
                <w:rFonts w:eastAsia="Calibri"/>
                <w:color w:val="000000"/>
                <w:spacing w:val="6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0F22BD" w:rsidRDefault="000F22BD" w:rsidP="00B62CE2">
            <w:pPr>
              <w:jc w:val="center"/>
              <w:rPr>
                <w:bCs/>
                <w:sz w:val="24"/>
                <w:szCs w:val="24"/>
              </w:rPr>
            </w:pPr>
            <w:r w:rsidRPr="000F22BD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Default="003906D6" w:rsidP="00B6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62CE2" w:rsidRPr="00E2798C" w:rsidTr="00F123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C107FA" w:rsidP="00B6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1E" w:rsidRDefault="00B62CE2" w:rsidP="00B62CE2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обустройство дорожной сети дорожными знаками, их содержание, устройство</w:t>
            </w:r>
            <w:r w:rsidR="0004681E" w:rsidRPr="000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обновление,</w:t>
            </w:r>
          </w:p>
          <w:p w:rsidR="00B62CE2" w:rsidRPr="0004681E" w:rsidRDefault="0004681E" w:rsidP="00B62C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2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B62CE2" w:rsidP="00B62CE2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Администрация МО «Темкинский район»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B62CE2" w:rsidP="00B62CE2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Бюджет МО «Темкинский район»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891901" w:rsidP="00B6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787494" w:rsidRDefault="00787494" w:rsidP="00B62CE2">
            <w:pPr>
              <w:jc w:val="center"/>
              <w:rPr>
                <w:rFonts w:eastAsia="Calibri"/>
                <w:color w:val="000000"/>
                <w:spacing w:val="6"/>
                <w:sz w:val="24"/>
                <w:szCs w:val="24"/>
                <w:shd w:val="clear" w:color="auto" w:fill="FFFFFF"/>
                <w:lang w:bidi="ru-RU"/>
              </w:rPr>
            </w:pPr>
            <w:r w:rsidRPr="00787494">
              <w:rPr>
                <w:rFonts w:eastAsia="Calibri"/>
                <w:color w:val="000000"/>
                <w:spacing w:val="6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0F22BD" w:rsidRDefault="002075EF" w:rsidP="00B62C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Default="003906D6" w:rsidP="00B6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B62CE2" w:rsidRPr="00E2798C" w:rsidTr="00F123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C107FA" w:rsidRDefault="00B62CE2" w:rsidP="00B62CE2">
            <w:pPr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  <w:lang w:val="en-US"/>
              </w:rPr>
              <w:t>4</w:t>
            </w:r>
            <w:r w:rsidRPr="00E2798C">
              <w:rPr>
                <w:sz w:val="24"/>
                <w:szCs w:val="24"/>
              </w:rPr>
              <w:t>.</w:t>
            </w:r>
            <w:r w:rsidR="00C107FA">
              <w:rPr>
                <w:sz w:val="24"/>
                <w:szCs w:val="24"/>
              </w:rPr>
              <w:t>3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B62CE2" w:rsidP="00B62CE2">
            <w:pPr>
              <w:jc w:val="both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2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B62CE2" w:rsidP="00B62CE2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Администрация МО «Темкинский район»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B62CE2" w:rsidP="00B62CE2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Бюджет МО «Темкинский район»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B62CE2" w:rsidP="00B6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B62CE2" w:rsidP="00B6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B62CE2" w:rsidP="00B62C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B62CE2" w:rsidP="00B6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2CE2" w:rsidRPr="00E2798C" w:rsidTr="00F123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C107FA" w:rsidP="00B6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067F1A" w:rsidRDefault="00B62CE2" w:rsidP="00B62C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1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87494">
              <w:rPr>
                <w:rFonts w:ascii="Times New Roman" w:hAnsi="Times New Roman" w:cs="Times New Roman"/>
                <w:sz w:val="24"/>
                <w:szCs w:val="24"/>
              </w:rPr>
              <w:t>(обновление)</w:t>
            </w:r>
            <w:r w:rsidRPr="00067F1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разметки</w:t>
            </w:r>
          </w:p>
        </w:tc>
        <w:tc>
          <w:tcPr>
            <w:tcW w:w="2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B62CE2" w:rsidP="00B62CE2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Администрация МО «Темкинский район»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B62CE2" w:rsidP="00B62CE2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Бюджет МО «Темкинский район»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891901" w:rsidP="00B6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B62CE2" w:rsidP="00B6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2075EF" w:rsidP="00B62C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  <w:r w:rsidRPr="000F22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B62CE2" w:rsidP="00B6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2CE2" w:rsidRPr="00E2798C" w:rsidTr="00CC375F">
        <w:tc>
          <w:tcPr>
            <w:tcW w:w="5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707714" w:rsidRDefault="00B62CE2" w:rsidP="00B62C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0771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основному мероприятию № 4  программы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BE307E" w:rsidRDefault="00B62CE2" w:rsidP="00B62CE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BE307E" w:rsidRDefault="00891901" w:rsidP="00B62C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CC4782" w:rsidRDefault="00CC4782" w:rsidP="00B62C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8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C311CC" w:rsidRDefault="00C311CC" w:rsidP="00B62CE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1CC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  <w:r w:rsidR="00F92F10" w:rsidRPr="00C311C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891901" w:rsidRDefault="00891901" w:rsidP="00B62CE2">
            <w:pPr>
              <w:jc w:val="center"/>
              <w:rPr>
                <w:sz w:val="24"/>
                <w:szCs w:val="24"/>
              </w:rPr>
            </w:pPr>
            <w:r w:rsidRPr="00891901">
              <w:rPr>
                <w:sz w:val="24"/>
                <w:szCs w:val="24"/>
              </w:rPr>
              <w:t>81,0</w:t>
            </w:r>
          </w:p>
        </w:tc>
      </w:tr>
      <w:tr w:rsidR="00B62CE2" w:rsidRPr="00E2798C" w:rsidTr="00F12387">
        <w:tc>
          <w:tcPr>
            <w:tcW w:w="5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CE2" w:rsidRPr="00E2798C" w:rsidRDefault="00B62CE2" w:rsidP="00B62CE2">
            <w:pPr>
              <w:rPr>
                <w:b/>
                <w:bCs/>
                <w:sz w:val="24"/>
                <w:szCs w:val="24"/>
              </w:rPr>
            </w:pPr>
            <w:r w:rsidRPr="00E2798C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E2" w:rsidRPr="00E2798C" w:rsidRDefault="00B62CE2" w:rsidP="00B62CE2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Бюджет МО «Темкинский район»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CE2" w:rsidRPr="00E2798C" w:rsidRDefault="003D11C5" w:rsidP="00B62C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  <w:r w:rsidR="00B62CE2" w:rsidRPr="00E2798C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CE2" w:rsidRPr="00E2798C" w:rsidRDefault="003D11C5" w:rsidP="00B62C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B62CE2" w:rsidRPr="00E2798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CE2" w:rsidRPr="00E2798C" w:rsidRDefault="00B62CE2" w:rsidP="00B62C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E2798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CE2" w:rsidRPr="00E2798C" w:rsidRDefault="003D11C5" w:rsidP="00B62C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="00B62CE2" w:rsidRPr="00E2798C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1D42D5" w:rsidRPr="00E2798C" w:rsidRDefault="001D42D5" w:rsidP="001D42D5">
      <w:pPr>
        <w:rPr>
          <w:sz w:val="24"/>
          <w:szCs w:val="24"/>
        </w:rPr>
      </w:pPr>
    </w:p>
    <w:p w:rsidR="001D42D5" w:rsidRPr="00E2798C" w:rsidRDefault="001D42D5" w:rsidP="001D42D5">
      <w:pPr>
        <w:rPr>
          <w:sz w:val="24"/>
          <w:szCs w:val="24"/>
        </w:rPr>
      </w:pPr>
    </w:p>
    <w:p w:rsidR="00082398" w:rsidRPr="00E2798C" w:rsidRDefault="00082398" w:rsidP="00082398">
      <w:pPr>
        <w:rPr>
          <w:sz w:val="24"/>
          <w:szCs w:val="24"/>
        </w:rPr>
      </w:pPr>
    </w:p>
    <w:p w:rsidR="00082398" w:rsidRPr="00E2798C" w:rsidRDefault="00082398" w:rsidP="00082398">
      <w:pPr>
        <w:rPr>
          <w:sz w:val="24"/>
          <w:szCs w:val="24"/>
        </w:rPr>
      </w:pPr>
    </w:p>
    <w:p w:rsidR="00082398" w:rsidRPr="00E2798C" w:rsidRDefault="00082398" w:rsidP="00082398">
      <w:pPr>
        <w:rPr>
          <w:sz w:val="24"/>
          <w:szCs w:val="24"/>
        </w:rPr>
      </w:pPr>
    </w:p>
    <w:p w:rsidR="00082398" w:rsidRPr="00E2798C" w:rsidRDefault="00082398" w:rsidP="00082398">
      <w:pPr>
        <w:rPr>
          <w:sz w:val="24"/>
          <w:szCs w:val="24"/>
        </w:rPr>
      </w:pPr>
    </w:p>
    <w:p w:rsidR="00082398" w:rsidRPr="00E2798C" w:rsidRDefault="00082398" w:rsidP="00082398">
      <w:pPr>
        <w:rPr>
          <w:sz w:val="24"/>
          <w:szCs w:val="24"/>
        </w:rPr>
      </w:pPr>
    </w:p>
    <w:p w:rsidR="00082398" w:rsidRPr="00E2798C" w:rsidRDefault="00082398" w:rsidP="00082398">
      <w:pPr>
        <w:rPr>
          <w:sz w:val="24"/>
          <w:szCs w:val="24"/>
        </w:rPr>
      </w:pPr>
    </w:p>
    <w:p w:rsidR="00082398" w:rsidRPr="00E2798C" w:rsidRDefault="00082398" w:rsidP="00082398">
      <w:pPr>
        <w:rPr>
          <w:sz w:val="24"/>
          <w:szCs w:val="24"/>
        </w:rPr>
      </w:pPr>
    </w:p>
    <w:p w:rsidR="00082398" w:rsidRPr="00E2798C" w:rsidRDefault="00082398" w:rsidP="00082398">
      <w:pPr>
        <w:rPr>
          <w:sz w:val="24"/>
          <w:szCs w:val="24"/>
        </w:rPr>
      </w:pPr>
    </w:p>
    <w:p w:rsidR="00082398" w:rsidRPr="00E2798C" w:rsidRDefault="00082398" w:rsidP="00082398">
      <w:pPr>
        <w:rPr>
          <w:sz w:val="24"/>
          <w:szCs w:val="24"/>
        </w:rPr>
      </w:pPr>
    </w:p>
    <w:p w:rsidR="00082398" w:rsidRPr="00E2798C" w:rsidRDefault="00082398" w:rsidP="00082398">
      <w:pPr>
        <w:rPr>
          <w:sz w:val="24"/>
          <w:szCs w:val="24"/>
        </w:rPr>
      </w:pPr>
    </w:p>
    <w:p w:rsidR="00082398" w:rsidRPr="00E2798C" w:rsidRDefault="00082398" w:rsidP="00082398">
      <w:pPr>
        <w:rPr>
          <w:sz w:val="24"/>
          <w:szCs w:val="24"/>
        </w:rPr>
      </w:pPr>
    </w:p>
    <w:p w:rsidR="00082398" w:rsidRPr="00E2798C" w:rsidRDefault="00082398" w:rsidP="00082398">
      <w:pPr>
        <w:rPr>
          <w:sz w:val="24"/>
          <w:szCs w:val="24"/>
        </w:rPr>
      </w:pPr>
    </w:p>
    <w:p w:rsidR="00082398" w:rsidRPr="00E2798C" w:rsidRDefault="00082398" w:rsidP="00082398">
      <w:pPr>
        <w:rPr>
          <w:sz w:val="24"/>
          <w:szCs w:val="24"/>
        </w:rPr>
      </w:pPr>
    </w:p>
    <w:p w:rsidR="00082398" w:rsidRPr="00E2798C" w:rsidRDefault="00082398" w:rsidP="00082398">
      <w:pPr>
        <w:rPr>
          <w:sz w:val="24"/>
          <w:szCs w:val="24"/>
        </w:rPr>
      </w:pPr>
    </w:p>
    <w:p w:rsidR="00082398" w:rsidRPr="00E2798C" w:rsidRDefault="00082398" w:rsidP="00082398">
      <w:pPr>
        <w:rPr>
          <w:sz w:val="24"/>
          <w:szCs w:val="24"/>
        </w:rPr>
      </w:pPr>
    </w:p>
    <w:p w:rsidR="00082398" w:rsidRPr="00E2798C" w:rsidRDefault="00082398" w:rsidP="00082398">
      <w:pPr>
        <w:rPr>
          <w:sz w:val="24"/>
          <w:szCs w:val="24"/>
        </w:rPr>
      </w:pPr>
    </w:p>
    <w:p w:rsidR="00082398" w:rsidRPr="00E2798C" w:rsidRDefault="00082398" w:rsidP="00082398">
      <w:pPr>
        <w:rPr>
          <w:sz w:val="24"/>
          <w:szCs w:val="24"/>
        </w:rPr>
      </w:pPr>
    </w:p>
    <w:p w:rsidR="00082398" w:rsidRPr="00082398" w:rsidRDefault="00082398" w:rsidP="00082398">
      <w:pPr>
        <w:rPr>
          <w:sz w:val="28"/>
          <w:szCs w:val="28"/>
        </w:rPr>
      </w:pPr>
    </w:p>
    <w:p w:rsidR="00082398" w:rsidRPr="00082398" w:rsidRDefault="00082398" w:rsidP="00082398">
      <w:pPr>
        <w:rPr>
          <w:sz w:val="28"/>
          <w:szCs w:val="28"/>
        </w:rPr>
      </w:pPr>
    </w:p>
    <w:p w:rsidR="00082398" w:rsidRPr="00082398" w:rsidRDefault="00082398" w:rsidP="00082398">
      <w:pPr>
        <w:rPr>
          <w:sz w:val="28"/>
          <w:szCs w:val="28"/>
        </w:rPr>
      </w:pPr>
    </w:p>
    <w:p w:rsidR="00082398" w:rsidRPr="00082398" w:rsidRDefault="00082398" w:rsidP="00082398">
      <w:pPr>
        <w:rPr>
          <w:sz w:val="28"/>
          <w:szCs w:val="28"/>
        </w:rPr>
      </w:pPr>
    </w:p>
    <w:p w:rsidR="00082398" w:rsidRPr="00082398" w:rsidRDefault="00082398" w:rsidP="00082398">
      <w:pPr>
        <w:rPr>
          <w:sz w:val="28"/>
          <w:szCs w:val="28"/>
        </w:rPr>
      </w:pPr>
    </w:p>
    <w:p w:rsidR="00082398" w:rsidRPr="00082398" w:rsidRDefault="00082398" w:rsidP="00082398">
      <w:pPr>
        <w:rPr>
          <w:sz w:val="28"/>
          <w:szCs w:val="28"/>
        </w:rPr>
      </w:pPr>
    </w:p>
    <w:p w:rsidR="00082398" w:rsidRPr="00082398" w:rsidRDefault="00082398" w:rsidP="00082398">
      <w:pPr>
        <w:rPr>
          <w:sz w:val="28"/>
          <w:szCs w:val="28"/>
        </w:rPr>
      </w:pPr>
    </w:p>
    <w:p w:rsidR="00082398" w:rsidRDefault="00082398" w:rsidP="00082398">
      <w:pPr>
        <w:pStyle w:val="1"/>
        <w:ind w:left="9781"/>
        <w:rPr>
          <w:rFonts w:ascii="Times New Roman" w:hAnsi="Times New Roman"/>
          <w:sz w:val="24"/>
          <w:szCs w:val="24"/>
        </w:rPr>
      </w:pPr>
    </w:p>
    <w:p w:rsidR="00483FB5" w:rsidRPr="00082398" w:rsidRDefault="00082398" w:rsidP="00267847">
      <w:pPr>
        <w:pStyle w:val="1"/>
        <w:rPr>
          <w:sz w:val="28"/>
          <w:szCs w:val="28"/>
        </w:rPr>
        <w:sectPr w:rsidR="00483FB5" w:rsidRPr="00082398" w:rsidSect="00082398">
          <w:pgSz w:w="11905" w:h="16838"/>
          <w:pgMar w:top="567" w:right="907" w:bottom="567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1D42D5" w:rsidRDefault="001D42D5" w:rsidP="00B303D5">
      <w:pPr>
        <w:pStyle w:val="1"/>
        <w:rPr>
          <w:rFonts w:ascii="Times New Roman" w:hAnsi="Times New Roman"/>
          <w:sz w:val="24"/>
          <w:szCs w:val="24"/>
        </w:rPr>
      </w:pPr>
    </w:p>
    <w:p w:rsidR="001D42D5" w:rsidRDefault="001D42D5" w:rsidP="001D42D5">
      <w:pPr>
        <w:pStyle w:val="1"/>
        <w:ind w:left="9781"/>
        <w:rPr>
          <w:rFonts w:ascii="Times New Roman" w:hAnsi="Times New Roman"/>
          <w:sz w:val="24"/>
          <w:szCs w:val="24"/>
        </w:rPr>
      </w:pPr>
    </w:p>
    <w:p w:rsidR="001D42D5" w:rsidRDefault="001D42D5" w:rsidP="001D42D5">
      <w:pPr>
        <w:pStyle w:val="1"/>
        <w:ind w:left="9781"/>
        <w:rPr>
          <w:rFonts w:ascii="Times New Roman" w:hAnsi="Times New Roman"/>
          <w:sz w:val="24"/>
          <w:szCs w:val="24"/>
        </w:rPr>
      </w:pPr>
    </w:p>
    <w:p w:rsidR="001D42D5" w:rsidRDefault="001D42D5" w:rsidP="001D42D5">
      <w:pPr>
        <w:pStyle w:val="1"/>
        <w:ind w:left="9781"/>
        <w:rPr>
          <w:rFonts w:ascii="Times New Roman" w:hAnsi="Times New Roman"/>
          <w:sz w:val="24"/>
          <w:szCs w:val="24"/>
        </w:rPr>
      </w:pPr>
    </w:p>
    <w:p w:rsidR="001D42D5" w:rsidRDefault="001D42D5" w:rsidP="001D42D5">
      <w:pPr>
        <w:pStyle w:val="1"/>
        <w:ind w:left="9781"/>
        <w:rPr>
          <w:rFonts w:ascii="Times New Roman" w:hAnsi="Times New Roman"/>
          <w:sz w:val="24"/>
          <w:szCs w:val="24"/>
        </w:rPr>
      </w:pPr>
    </w:p>
    <w:p w:rsidR="001D42D5" w:rsidRDefault="001D42D5" w:rsidP="001D42D5">
      <w:pPr>
        <w:pStyle w:val="1"/>
        <w:ind w:left="9781"/>
        <w:rPr>
          <w:rFonts w:ascii="Times New Roman" w:hAnsi="Times New Roman"/>
          <w:sz w:val="24"/>
          <w:szCs w:val="24"/>
        </w:rPr>
      </w:pPr>
    </w:p>
    <w:p w:rsidR="001D42D5" w:rsidRDefault="001D42D5" w:rsidP="001D42D5">
      <w:pPr>
        <w:pStyle w:val="1"/>
        <w:ind w:left="9781"/>
        <w:rPr>
          <w:rFonts w:ascii="Times New Roman" w:hAnsi="Times New Roman"/>
          <w:sz w:val="24"/>
          <w:szCs w:val="24"/>
        </w:rPr>
      </w:pPr>
    </w:p>
    <w:p w:rsidR="001D42D5" w:rsidRDefault="001D42D5" w:rsidP="001D42D5">
      <w:pPr>
        <w:pStyle w:val="1"/>
        <w:ind w:left="9781"/>
        <w:rPr>
          <w:rFonts w:ascii="Times New Roman" w:hAnsi="Times New Roman"/>
          <w:sz w:val="24"/>
          <w:szCs w:val="24"/>
        </w:rPr>
      </w:pPr>
    </w:p>
    <w:p w:rsidR="001D42D5" w:rsidRDefault="001D42D5" w:rsidP="001D42D5">
      <w:pPr>
        <w:pStyle w:val="1"/>
        <w:ind w:left="9781"/>
        <w:rPr>
          <w:rFonts w:ascii="Times New Roman" w:hAnsi="Times New Roman"/>
          <w:sz w:val="24"/>
          <w:szCs w:val="24"/>
        </w:rPr>
      </w:pPr>
    </w:p>
    <w:p w:rsidR="001D42D5" w:rsidRDefault="001D42D5" w:rsidP="001D42D5">
      <w:pPr>
        <w:pStyle w:val="1"/>
        <w:ind w:left="9781"/>
        <w:rPr>
          <w:rFonts w:ascii="Times New Roman" w:hAnsi="Times New Roman"/>
          <w:sz w:val="24"/>
          <w:szCs w:val="24"/>
        </w:rPr>
      </w:pPr>
    </w:p>
    <w:sectPr w:rsidR="001D42D5" w:rsidSect="00B303D5">
      <w:pgSz w:w="11905" w:h="16838"/>
      <w:pgMar w:top="567" w:right="907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4AC3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FB5"/>
    <w:rsid w:val="00001A52"/>
    <w:rsid w:val="00040F44"/>
    <w:rsid w:val="0004681E"/>
    <w:rsid w:val="000533C5"/>
    <w:rsid w:val="00062E91"/>
    <w:rsid w:val="00067F1A"/>
    <w:rsid w:val="00082398"/>
    <w:rsid w:val="00084D7F"/>
    <w:rsid w:val="00093911"/>
    <w:rsid w:val="000955B2"/>
    <w:rsid w:val="000A4269"/>
    <w:rsid w:val="000A79AF"/>
    <w:rsid w:val="000A7D64"/>
    <w:rsid w:val="000B3179"/>
    <w:rsid w:val="000C5210"/>
    <w:rsid w:val="000C656B"/>
    <w:rsid w:val="000E3EF2"/>
    <w:rsid w:val="000F22BD"/>
    <w:rsid w:val="001035E2"/>
    <w:rsid w:val="001049C1"/>
    <w:rsid w:val="00120639"/>
    <w:rsid w:val="001240DA"/>
    <w:rsid w:val="001344F2"/>
    <w:rsid w:val="0014281D"/>
    <w:rsid w:val="00142F2B"/>
    <w:rsid w:val="00156323"/>
    <w:rsid w:val="001739FC"/>
    <w:rsid w:val="00180B9A"/>
    <w:rsid w:val="0018601E"/>
    <w:rsid w:val="00186E53"/>
    <w:rsid w:val="00195AFE"/>
    <w:rsid w:val="001B677B"/>
    <w:rsid w:val="001C0950"/>
    <w:rsid w:val="001D42D5"/>
    <w:rsid w:val="001D751D"/>
    <w:rsid w:val="001E3606"/>
    <w:rsid w:val="001F3DBA"/>
    <w:rsid w:val="002075EF"/>
    <w:rsid w:val="00214581"/>
    <w:rsid w:val="00251711"/>
    <w:rsid w:val="0025220D"/>
    <w:rsid w:val="00255215"/>
    <w:rsid w:val="00267847"/>
    <w:rsid w:val="002728CE"/>
    <w:rsid w:val="00290403"/>
    <w:rsid w:val="00297653"/>
    <w:rsid w:val="002A7324"/>
    <w:rsid w:val="002C145E"/>
    <w:rsid w:val="002C27B0"/>
    <w:rsid w:val="002C35D5"/>
    <w:rsid w:val="002C5574"/>
    <w:rsid w:val="002C5E7E"/>
    <w:rsid w:val="002D5C84"/>
    <w:rsid w:val="002E6BAF"/>
    <w:rsid w:val="0030697A"/>
    <w:rsid w:val="00307BAF"/>
    <w:rsid w:val="00315E55"/>
    <w:rsid w:val="00321BFE"/>
    <w:rsid w:val="003459A5"/>
    <w:rsid w:val="00364684"/>
    <w:rsid w:val="003712EE"/>
    <w:rsid w:val="00373A9E"/>
    <w:rsid w:val="003906D6"/>
    <w:rsid w:val="003A7A5B"/>
    <w:rsid w:val="003C280C"/>
    <w:rsid w:val="003D11C5"/>
    <w:rsid w:val="003E2D46"/>
    <w:rsid w:val="003F2831"/>
    <w:rsid w:val="00401B03"/>
    <w:rsid w:val="00405C73"/>
    <w:rsid w:val="004103FE"/>
    <w:rsid w:val="0042345D"/>
    <w:rsid w:val="004538BC"/>
    <w:rsid w:val="00455498"/>
    <w:rsid w:val="00473867"/>
    <w:rsid w:val="00475C59"/>
    <w:rsid w:val="00483FB5"/>
    <w:rsid w:val="00491522"/>
    <w:rsid w:val="0049293C"/>
    <w:rsid w:val="004A24DB"/>
    <w:rsid w:val="004B316D"/>
    <w:rsid w:val="004C3EAD"/>
    <w:rsid w:val="004D1E78"/>
    <w:rsid w:val="004E4EF0"/>
    <w:rsid w:val="00504524"/>
    <w:rsid w:val="005061B0"/>
    <w:rsid w:val="0052184E"/>
    <w:rsid w:val="00530942"/>
    <w:rsid w:val="00530AA9"/>
    <w:rsid w:val="00545C58"/>
    <w:rsid w:val="005518F3"/>
    <w:rsid w:val="00552761"/>
    <w:rsid w:val="0057459A"/>
    <w:rsid w:val="00574E87"/>
    <w:rsid w:val="00582BFD"/>
    <w:rsid w:val="005B126D"/>
    <w:rsid w:val="005C1BC6"/>
    <w:rsid w:val="005C2289"/>
    <w:rsid w:val="005D038B"/>
    <w:rsid w:val="0060089C"/>
    <w:rsid w:val="00600DE9"/>
    <w:rsid w:val="00605FD9"/>
    <w:rsid w:val="00626923"/>
    <w:rsid w:val="006353EC"/>
    <w:rsid w:val="006353F1"/>
    <w:rsid w:val="00642FFC"/>
    <w:rsid w:val="0065043F"/>
    <w:rsid w:val="00656E3F"/>
    <w:rsid w:val="006637B6"/>
    <w:rsid w:val="00665E8B"/>
    <w:rsid w:val="00672162"/>
    <w:rsid w:val="00680207"/>
    <w:rsid w:val="00684C44"/>
    <w:rsid w:val="00686BF0"/>
    <w:rsid w:val="00694B04"/>
    <w:rsid w:val="0069692A"/>
    <w:rsid w:val="006A1E91"/>
    <w:rsid w:val="006A2FE0"/>
    <w:rsid w:val="006C532F"/>
    <w:rsid w:val="006D2414"/>
    <w:rsid w:val="006D74C5"/>
    <w:rsid w:val="006D771F"/>
    <w:rsid w:val="006E4704"/>
    <w:rsid w:val="00701576"/>
    <w:rsid w:val="00703E66"/>
    <w:rsid w:val="0070686B"/>
    <w:rsid w:val="00707714"/>
    <w:rsid w:val="00722D73"/>
    <w:rsid w:val="007337C0"/>
    <w:rsid w:val="00735FDA"/>
    <w:rsid w:val="00736724"/>
    <w:rsid w:val="00754CDB"/>
    <w:rsid w:val="0077310C"/>
    <w:rsid w:val="00774DEF"/>
    <w:rsid w:val="00784E00"/>
    <w:rsid w:val="00787494"/>
    <w:rsid w:val="00795617"/>
    <w:rsid w:val="007A3CF0"/>
    <w:rsid w:val="007B6F0E"/>
    <w:rsid w:val="007C398A"/>
    <w:rsid w:val="007E0FCC"/>
    <w:rsid w:val="007F3460"/>
    <w:rsid w:val="00833C35"/>
    <w:rsid w:val="008454EA"/>
    <w:rsid w:val="00850241"/>
    <w:rsid w:val="00852EA0"/>
    <w:rsid w:val="0085624F"/>
    <w:rsid w:val="00860674"/>
    <w:rsid w:val="00860F7D"/>
    <w:rsid w:val="00885335"/>
    <w:rsid w:val="00890DD1"/>
    <w:rsid w:val="00891901"/>
    <w:rsid w:val="008A68FB"/>
    <w:rsid w:val="008A69A2"/>
    <w:rsid w:val="008B2AB6"/>
    <w:rsid w:val="008C693A"/>
    <w:rsid w:val="008E0CEE"/>
    <w:rsid w:val="008F4D62"/>
    <w:rsid w:val="009003A6"/>
    <w:rsid w:val="00903419"/>
    <w:rsid w:val="00920EF9"/>
    <w:rsid w:val="00922BD0"/>
    <w:rsid w:val="009235C3"/>
    <w:rsid w:val="00931658"/>
    <w:rsid w:val="00931841"/>
    <w:rsid w:val="00943C7A"/>
    <w:rsid w:val="00944362"/>
    <w:rsid w:val="00953D4B"/>
    <w:rsid w:val="009550DA"/>
    <w:rsid w:val="0095636A"/>
    <w:rsid w:val="00962451"/>
    <w:rsid w:val="00971213"/>
    <w:rsid w:val="00972279"/>
    <w:rsid w:val="009A5FFA"/>
    <w:rsid w:val="009B266C"/>
    <w:rsid w:val="009C1851"/>
    <w:rsid w:val="009F4474"/>
    <w:rsid w:val="00A1152B"/>
    <w:rsid w:val="00A13468"/>
    <w:rsid w:val="00A14FDB"/>
    <w:rsid w:val="00A51BE7"/>
    <w:rsid w:val="00A74555"/>
    <w:rsid w:val="00A7661B"/>
    <w:rsid w:val="00A77F67"/>
    <w:rsid w:val="00A808EC"/>
    <w:rsid w:val="00A870A0"/>
    <w:rsid w:val="00AA04DC"/>
    <w:rsid w:val="00AA45C8"/>
    <w:rsid w:val="00AC71FB"/>
    <w:rsid w:val="00AD3E42"/>
    <w:rsid w:val="00AD4C73"/>
    <w:rsid w:val="00AD71F1"/>
    <w:rsid w:val="00AE3771"/>
    <w:rsid w:val="00AE6283"/>
    <w:rsid w:val="00AE632D"/>
    <w:rsid w:val="00AF71C5"/>
    <w:rsid w:val="00AF7D80"/>
    <w:rsid w:val="00B05181"/>
    <w:rsid w:val="00B22B1B"/>
    <w:rsid w:val="00B26749"/>
    <w:rsid w:val="00B303D5"/>
    <w:rsid w:val="00B62CE2"/>
    <w:rsid w:val="00B673CA"/>
    <w:rsid w:val="00B71EDC"/>
    <w:rsid w:val="00B928D2"/>
    <w:rsid w:val="00B94838"/>
    <w:rsid w:val="00BA26E5"/>
    <w:rsid w:val="00BC3FF4"/>
    <w:rsid w:val="00BC40CE"/>
    <w:rsid w:val="00BC68B3"/>
    <w:rsid w:val="00BE307E"/>
    <w:rsid w:val="00C03F1D"/>
    <w:rsid w:val="00C048AA"/>
    <w:rsid w:val="00C05270"/>
    <w:rsid w:val="00C107FA"/>
    <w:rsid w:val="00C2589F"/>
    <w:rsid w:val="00C311CC"/>
    <w:rsid w:val="00C32EB7"/>
    <w:rsid w:val="00C3319F"/>
    <w:rsid w:val="00C412F5"/>
    <w:rsid w:val="00C42654"/>
    <w:rsid w:val="00C43891"/>
    <w:rsid w:val="00C72253"/>
    <w:rsid w:val="00C81BFB"/>
    <w:rsid w:val="00C82E88"/>
    <w:rsid w:val="00C85E5B"/>
    <w:rsid w:val="00C92669"/>
    <w:rsid w:val="00CB3352"/>
    <w:rsid w:val="00CC375F"/>
    <w:rsid w:val="00CC3C6B"/>
    <w:rsid w:val="00CC4782"/>
    <w:rsid w:val="00D0060F"/>
    <w:rsid w:val="00D26953"/>
    <w:rsid w:val="00D37A67"/>
    <w:rsid w:val="00D6199F"/>
    <w:rsid w:val="00D63091"/>
    <w:rsid w:val="00DA69D5"/>
    <w:rsid w:val="00DB49F4"/>
    <w:rsid w:val="00DB682B"/>
    <w:rsid w:val="00DC7C24"/>
    <w:rsid w:val="00DD564E"/>
    <w:rsid w:val="00DD76AC"/>
    <w:rsid w:val="00DF22B2"/>
    <w:rsid w:val="00DF6B16"/>
    <w:rsid w:val="00DF7D7A"/>
    <w:rsid w:val="00E03E3C"/>
    <w:rsid w:val="00E155BC"/>
    <w:rsid w:val="00E178D7"/>
    <w:rsid w:val="00E265FA"/>
    <w:rsid w:val="00E2798C"/>
    <w:rsid w:val="00E40B83"/>
    <w:rsid w:val="00E43338"/>
    <w:rsid w:val="00E43FC5"/>
    <w:rsid w:val="00E51A76"/>
    <w:rsid w:val="00E95167"/>
    <w:rsid w:val="00EA7F9C"/>
    <w:rsid w:val="00EC348F"/>
    <w:rsid w:val="00EC5B90"/>
    <w:rsid w:val="00ED0350"/>
    <w:rsid w:val="00ED6BC5"/>
    <w:rsid w:val="00EE7823"/>
    <w:rsid w:val="00EF67C0"/>
    <w:rsid w:val="00F11A5C"/>
    <w:rsid w:val="00F12387"/>
    <w:rsid w:val="00F35C4A"/>
    <w:rsid w:val="00F37195"/>
    <w:rsid w:val="00F92F10"/>
    <w:rsid w:val="00F96D18"/>
    <w:rsid w:val="00FA4B7C"/>
    <w:rsid w:val="00FB0018"/>
    <w:rsid w:val="00FB1606"/>
    <w:rsid w:val="00FB6D82"/>
    <w:rsid w:val="00FC1F3C"/>
    <w:rsid w:val="00FC7319"/>
    <w:rsid w:val="00FD4CBC"/>
    <w:rsid w:val="00FE0BFA"/>
    <w:rsid w:val="00FE4207"/>
    <w:rsid w:val="00FF14FB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3FB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83FB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8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3F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1E3606"/>
    <w:pPr>
      <w:spacing w:after="0" w:line="240" w:lineRule="auto"/>
    </w:pPr>
  </w:style>
  <w:style w:type="paragraph" w:customStyle="1" w:styleId="consplusnormal">
    <w:name w:val="consplusnormal"/>
    <w:basedOn w:val="a"/>
    <w:rsid w:val="00001A52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0823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82398"/>
    <w:pPr>
      <w:ind w:left="720"/>
      <w:contextualSpacing/>
    </w:pPr>
  </w:style>
  <w:style w:type="paragraph" w:customStyle="1" w:styleId="consplusnonformat">
    <w:name w:val="consplusnonformat"/>
    <w:basedOn w:val="a"/>
    <w:rsid w:val="008562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03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B30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B30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6A1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D1B3-EF49-4A73-B578-A215A9AF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55</cp:revision>
  <cp:lastPrinted>2018-12-27T09:59:00Z</cp:lastPrinted>
  <dcterms:created xsi:type="dcterms:W3CDTF">2014-10-31T10:01:00Z</dcterms:created>
  <dcterms:modified xsi:type="dcterms:W3CDTF">2018-12-28T09:01:00Z</dcterms:modified>
</cp:coreProperties>
</file>