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FB" w:rsidRPr="00F95A0E" w:rsidRDefault="009D195C" w:rsidP="000E75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94E15">
        <w:rPr>
          <w:sz w:val="27"/>
          <w:szCs w:val="27"/>
        </w:rPr>
        <w:t xml:space="preserve">  </w:t>
      </w:r>
      <w:r w:rsidR="000E75FB" w:rsidRPr="00F95A0E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0E75FB" w:rsidRPr="00F95A0E" w:rsidRDefault="000E75FB" w:rsidP="000E75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A0E">
        <w:rPr>
          <w:rFonts w:ascii="Times New Roman" w:hAnsi="Times New Roman" w:cs="Times New Roman"/>
          <w:b/>
          <w:sz w:val="26"/>
          <w:szCs w:val="26"/>
        </w:rPr>
        <w:t xml:space="preserve"> о результатах контрольной деятельности</w:t>
      </w:r>
    </w:p>
    <w:p w:rsidR="000E75FB" w:rsidRPr="00F95A0E" w:rsidRDefault="000E75FB" w:rsidP="004D66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 w:cs="Times New Roman"/>
          <w:sz w:val="26"/>
          <w:szCs w:val="26"/>
        </w:rPr>
        <w:t>Финансового управления Администрации муниципального образования «</w:t>
      </w:r>
      <w:r w:rsidR="0094157E" w:rsidRPr="00F95A0E">
        <w:rPr>
          <w:rFonts w:ascii="Times New Roman" w:hAnsi="Times New Roman" w:cs="Times New Roman"/>
          <w:sz w:val="26"/>
          <w:szCs w:val="26"/>
        </w:rPr>
        <w:t>Темкинский район</w:t>
      </w:r>
      <w:r w:rsidRPr="00F95A0E">
        <w:rPr>
          <w:rFonts w:ascii="Times New Roman" w:hAnsi="Times New Roman" w:cs="Times New Roman"/>
          <w:sz w:val="26"/>
          <w:szCs w:val="26"/>
        </w:rPr>
        <w:t>» Смоленской области органа</w:t>
      </w:r>
      <w:r w:rsidRPr="00F95A0E">
        <w:rPr>
          <w:rFonts w:ascii="Times New Roman" w:hAnsi="Times New Roman"/>
          <w:sz w:val="26"/>
          <w:szCs w:val="26"/>
        </w:rPr>
        <w:t xml:space="preserve">  внутреннего муниципального финансового контроля </w:t>
      </w:r>
    </w:p>
    <w:p w:rsidR="000E75FB" w:rsidRDefault="000E75FB" w:rsidP="000E75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5A0E">
        <w:rPr>
          <w:rFonts w:ascii="Times New Roman" w:hAnsi="Times New Roman"/>
          <w:b/>
          <w:sz w:val="26"/>
          <w:szCs w:val="26"/>
        </w:rPr>
        <w:t>за 201</w:t>
      </w:r>
      <w:r w:rsidR="0094157E" w:rsidRPr="00F95A0E">
        <w:rPr>
          <w:rFonts w:ascii="Times New Roman" w:hAnsi="Times New Roman"/>
          <w:b/>
          <w:sz w:val="26"/>
          <w:szCs w:val="26"/>
        </w:rPr>
        <w:t>9</w:t>
      </w:r>
      <w:r w:rsidRPr="00F95A0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46A56" w:rsidRPr="00F95A0E" w:rsidRDefault="00F46A56" w:rsidP="000E75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95A0E">
        <w:rPr>
          <w:rFonts w:ascii="Times New Roman" w:hAnsi="Times New Roman"/>
          <w:sz w:val="26"/>
          <w:szCs w:val="26"/>
        </w:rPr>
        <w:t>В соответствии со статьей 269.2 Бюджетного кодекса Российской Федерации,  постановлением Администрации муниципального образования «</w:t>
      </w:r>
      <w:r w:rsidR="0094157E" w:rsidRPr="00F95A0E">
        <w:rPr>
          <w:rFonts w:ascii="Times New Roman" w:hAnsi="Times New Roman"/>
          <w:sz w:val="26"/>
          <w:szCs w:val="26"/>
        </w:rPr>
        <w:t>Темкинский</w:t>
      </w:r>
      <w:r w:rsidRPr="00F95A0E">
        <w:rPr>
          <w:rFonts w:ascii="Times New Roman" w:hAnsi="Times New Roman"/>
          <w:sz w:val="26"/>
          <w:szCs w:val="26"/>
        </w:rPr>
        <w:t xml:space="preserve"> район» Смоленской области от </w:t>
      </w:r>
      <w:r w:rsidR="0094157E" w:rsidRPr="00F95A0E">
        <w:rPr>
          <w:rFonts w:ascii="Times New Roman" w:hAnsi="Times New Roman"/>
          <w:sz w:val="26"/>
          <w:szCs w:val="26"/>
        </w:rPr>
        <w:t>10</w:t>
      </w:r>
      <w:r w:rsidRPr="00F95A0E">
        <w:rPr>
          <w:rFonts w:ascii="Times New Roman" w:hAnsi="Times New Roman"/>
          <w:sz w:val="26"/>
          <w:szCs w:val="26"/>
        </w:rPr>
        <w:t>.08.2015 № 2</w:t>
      </w:r>
      <w:r w:rsidR="0094157E" w:rsidRPr="00F95A0E">
        <w:rPr>
          <w:rFonts w:ascii="Times New Roman" w:hAnsi="Times New Roman"/>
          <w:sz w:val="26"/>
          <w:szCs w:val="26"/>
        </w:rPr>
        <w:t>80</w:t>
      </w:r>
      <w:r w:rsidRPr="00F95A0E">
        <w:rPr>
          <w:rFonts w:ascii="Times New Roman" w:hAnsi="Times New Roman"/>
          <w:sz w:val="26"/>
          <w:szCs w:val="26"/>
        </w:rPr>
        <w:t xml:space="preserve">  Финансовое управление Администрации муниципального образования «</w:t>
      </w:r>
      <w:r w:rsidR="0094157E" w:rsidRPr="00F95A0E">
        <w:rPr>
          <w:rFonts w:ascii="Times New Roman" w:hAnsi="Times New Roman"/>
          <w:sz w:val="26"/>
          <w:szCs w:val="26"/>
        </w:rPr>
        <w:t>Темкинский</w:t>
      </w:r>
      <w:r w:rsidRPr="00F95A0E">
        <w:rPr>
          <w:rFonts w:ascii="Times New Roman" w:hAnsi="Times New Roman"/>
          <w:sz w:val="26"/>
          <w:szCs w:val="26"/>
        </w:rPr>
        <w:t xml:space="preserve"> район» Смоленской области (далее – Финансовое управление) определено уполномоченным органом</w:t>
      </w:r>
      <w:r w:rsidRPr="00F95A0E">
        <w:rPr>
          <w:rFonts w:ascii="Times New Roman" w:hAnsi="Times New Roman"/>
          <w:b/>
          <w:sz w:val="26"/>
          <w:szCs w:val="26"/>
        </w:rPr>
        <w:t xml:space="preserve"> </w:t>
      </w:r>
      <w:r w:rsidRPr="00F95A0E">
        <w:rPr>
          <w:rFonts w:ascii="Times New Roman" w:hAnsi="Times New Roman"/>
          <w:sz w:val="26"/>
          <w:szCs w:val="26"/>
        </w:rPr>
        <w:t>Администрации муниципального образования «</w:t>
      </w:r>
      <w:r w:rsidR="0094157E" w:rsidRPr="00F95A0E">
        <w:rPr>
          <w:rFonts w:ascii="Times New Roman" w:hAnsi="Times New Roman"/>
          <w:sz w:val="26"/>
          <w:szCs w:val="26"/>
        </w:rPr>
        <w:t>Темкинский</w:t>
      </w:r>
      <w:r w:rsidRPr="00F95A0E">
        <w:rPr>
          <w:rFonts w:ascii="Times New Roman" w:hAnsi="Times New Roman"/>
          <w:sz w:val="26"/>
          <w:szCs w:val="26"/>
        </w:rPr>
        <w:t xml:space="preserve"> район» Смоленской области на осуществление полномочий по внутреннему муниципальному финансовому контролю и контролю в сфере закупок.</w:t>
      </w:r>
      <w:proofErr w:type="gramEnd"/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 Непосредственное осуществление внутреннего муниципального финансового контроля в Финансовом управлении осуществляет</w:t>
      </w:r>
      <w:r w:rsidR="00B2009E" w:rsidRPr="00F95A0E">
        <w:rPr>
          <w:rFonts w:ascii="Times New Roman" w:hAnsi="Times New Roman"/>
          <w:sz w:val="26"/>
          <w:szCs w:val="26"/>
        </w:rPr>
        <w:t>ся</w:t>
      </w:r>
      <w:r w:rsidRPr="00F95A0E">
        <w:rPr>
          <w:rFonts w:ascii="Times New Roman" w:hAnsi="Times New Roman"/>
          <w:sz w:val="26"/>
          <w:szCs w:val="26"/>
        </w:rPr>
        <w:t xml:space="preserve"> </w:t>
      </w:r>
      <w:r w:rsidR="00B2009E" w:rsidRPr="00F95A0E">
        <w:rPr>
          <w:rFonts w:ascii="Times New Roman" w:hAnsi="Times New Roman"/>
          <w:sz w:val="26"/>
          <w:szCs w:val="26"/>
        </w:rPr>
        <w:t xml:space="preserve">должностными лицами </w:t>
      </w:r>
      <w:r w:rsidRPr="00F95A0E">
        <w:rPr>
          <w:rFonts w:ascii="Times New Roman" w:hAnsi="Times New Roman"/>
          <w:sz w:val="26"/>
          <w:szCs w:val="26"/>
        </w:rPr>
        <w:t xml:space="preserve"> </w:t>
      </w:r>
      <w:r w:rsidR="00B2009E" w:rsidRPr="00F95A0E">
        <w:rPr>
          <w:rFonts w:ascii="Times New Roman" w:hAnsi="Times New Roman"/>
          <w:sz w:val="26"/>
          <w:szCs w:val="26"/>
        </w:rPr>
        <w:t>ф</w:t>
      </w:r>
      <w:r w:rsidRPr="00F95A0E">
        <w:rPr>
          <w:rFonts w:ascii="Times New Roman" w:hAnsi="Times New Roman"/>
          <w:sz w:val="26"/>
          <w:szCs w:val="26"/>
        </w:rPr>
        <w:t>инансового управления</w:t>
      </w:r>
      <w:r w:rsidR="00B2009E" w:rsidRPr="00F95A0E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«Темкинский район» Смоленской области</w:t>
      </w:r>
      <w:r w:rsidRPr="00F95A0E">
        <w:rPr>
          <w:rFonts w:ascii="Times New Roman" w:hAnsi="Times New Roman"/>
          <w:sz w:val="26"/>
          <w:szCs w:val="26"/>
        </w:rPr>
        <w:t xml:space="preserve">, на основании </w:t>
      </w:r>
      <w:r w:rsidR="00B2009E" w:rsidRPr="00F95A0E">
        <w:rPr>
          <w:rFonts w:ascii="Times New Roman" w:hAnsi="Times New Roman"/>
          <w:sz w:val="26"/>
          <w:szCs w:val="26"/>
        </w:rPr>
        <w:t xml:space="preserve">Порядка об осуществлении </w:t>
      </w:r>
      <w:r w:rsidRPr="00F95A0E">
        <w:rPr>
          <w:rFonts w:ascii="Times New Roman" w:hAnsi="Times New Roman"/>
          <w:sz w:val="26"/>
          <w:szCs w:val="26"/>
        </w:rPr>
        <w:t xml:space="preserve"> внутреннего муниципального финансового контроля </w:t>
      </w:r>
      <w:r w:rsidR="00B2009E" w:rsidRPr="00F95A0E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r w:rsidRPr="00F95A0E">
        <w:rPr>
          <w:rFonts w:ascii="Times New Roman" w:hAnsi="Times New Roman"/>
          <w:sz w:val="26"/>
          <w:szCs w:val="26"/>
        </w:rPr>
        <w:t>«</w:t>
      </w:r>
      <w:r w:rsidR="0094157E" w:rsidRPr="00F95A0E">
        <w:rPr>
          <w:rFonts w:ascii="Times New Roman" w:hAnsi="Times New Roman"/>
          <w:sz w:val="26"/>
          <w:szCs w:val="26"/>
        </w:rPr>
        <w:t>Темкинский</w:t>
      </w:r>
      <w:r w:rsidRPr="00F95A0E">
        <w:rPr>
          <w:rFonts w:ascii="Times New Roman" w:hAnsi="Times New Roman"/>
          <w:sz w:val="26"/>
          <w:szCs w:val="26"/>
        </w:rPr>
        <w:t xml:space="preserve"> район» Смоленской области, утвержденного </w:t>
      </w:r>
      <w:r w:rsidR="00B2009E" w:rsidRPr="00F95A0E">
        <w:rPr>
          <w:rFonts w:ascii="Times New Roman" w:hAnsi="Times New Roman"/>
          <w:sz w:val="26"/>
          <w:szCs w:val="26"/>
        </w:rPr>
        <w:t xml:space="preserve">постановлением Администрации муниципального образования «Темкинский район» Смоленской области </w:t>
      </w:r>
      <w:r w:rsidRPr="00F95A0E">
        <w:rPr>
          <w:rFonts w:ascii="Times New Roman" w:hAnsi="Times New Roman"/>
          <w:sz w:val="26"/>
          <w:szCs w:val="26"/>
        </w:rPr>
        <w:t xml:space="preserve"> от </w:t>
      </w:r>
      <w:r w:rsidR="00B2009E" w:rsidRPr="00F95A0E">
        <w:rPr>
          <w:rFonts w:ascii="Times New Roman" w:hAnsi="Times New Roman"/>
          <w:sz w:val="26"/>
          <w:szCs w:val="26"/>
        </w:rPr>
        <w:t>10.08.2015</w:t>
      </w:r>
      <w:r w:rsidRPr="00F95A0E">
        <w:rPr>
          <w:rFonts w:ascii="Times New Roman" w:hAnsi="Times New Roman"/>
          <w:sz w:val="26"/>
          <w:szCs w:val="26"/>
        </w:rPr>
        <w:t xml:space="preserve"> года № </w:t>
      </w:r>
      <w:r w:rsidR="00B2009E" w:rsidRPr="00F95A0E">
        <w:rPr>
          <w:rFonts w:ascii="Times New Roman" w:hAnsi="Times New Roman"/>
          <w:sz w:val="26"/>
          <w:szCs w:val="26"/>
        </w:rPr>
        <w:t>280</w:t>
      </w:r>
      <w:r w:rsidRPr="00F95A0E">
        <w:rPr>
          <w:rFonts w:ascii="Times New Roman" w:hAnsi="Times New Roman"/>
          <w:sz w:val="26"/>
          <w:szCs w:val="26"/>
        </w:rPr>
        <w:t>.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 Основные нормативные акты и документы, регулирующие деятельность по внутреннему муниципальному финансовому контролю и контролю в сфере закупок: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  - Бюджетный кодекс Российской Федерации от 31.07.1998 № 145-ФЗ;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  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   - Порядок осуществления внутренн</w:t>
      </w:r>
      <w:r w:rsidR="0094157E" w:rsidRPr="00F95A0E">
        <w:rPr>
          <w:rFonts w:ascii="Times New Roman" w:hAnsi="Times New Roman"/>
          <w:sz w:val="26"/>
          <w:szCs w:val="26"/>
        </w:rPr>
        <w:t>его</w:t>
      </w:r>
      <w:r w:rsidRPr="00F95A0E">
        <w:rPr>
          <w:rFonts w:ascii="Times New Roman" w:hAnsi="Times New Roman"/>
          <w:sz w:val="26"/>
          <w:szCs w:val="26"/>
        </w:rPr>
        <w:t xml:space="preserve"> муниципально</w:t>
      </w:r>
      <w:r w:rsidR="0094157E" w:rsidRPr="00F95A0E">
        <w:rPr>
          <w:rFonts w:ascii="Times New Roman" w:hAnsi="Times New Roman"/>
          <w:sz w:val="26"/>
          <w:szCs w:val="26"/>
        </w:rPr>
        <w:t xml:space="preserve">го </w:t>
      </w:r>
      <w:r w:rsidRPr="00F95A0E">
        <w:rPr>
          <w:rFonts w:ascii="Times New Roman" w:hAnsi="Times New Roman"/>
          <w:sz w:val="26"/>
          <w:szCs w:val="26"/>
        </w:rPr>
        <w:t>финансово</w:t>
      </w:r>
      <w:r w:rsidR="0094157E" w:rsidRPr="00F95A0E">
        <w:rPr>
          <w:rFonts w:ascii="Times New Roman" w:hAnsi="Times New Roman"/>
          <w:sz w:val="26"/>
          <w:szCs w:val="26"/>
        </w:rPr>
        <w:t xml:space="preserve">го </w:t>
      </w:r>
      <w:r w:rsidRPr="00F95A0E">
        <w:rPr>
          <w:rFonts w:ascii="Times New Roman" w:hAnsi="Times New Roman"/>
          <w:sz w:val="26"/>
          <w:szCs w:val="26"/>
        </w:rPr>
        <w:t>контрол</w:t>
      </w:r>
      <w:r w:rsidR="0094157E" w:rsidRPr="00F95A0E">
        <w:rPr>
          <w:rFonts w:ascii="Times New Roman" w:hAnsi="Times New Roman"/>
          <w:sz w:val="26"/>
          <w:szCs w:val="26"/>
        </w:rPr>
        <w:t xml:space="preserve">я </w:t>
      </w:r>
      <w:r w:rsidRPr="00F95A0E">
        <w:rPr>
          <w:rFonts w:ascii="Times New Roman" w:hAnsi="Times New Roman"/>
          <w:sz w:val="26"/>
          <w:szCs w:val="26"/>
        </w:rPr>
        <w:t xml:space="preserve"> </w:t>
      </w:r>
      <w:r w:rsidR="0094157E" w:rsidRPr="00F95A0E">
        <w:rPr>
          <w:rFonts w:ascii="Times New Roman" w:hAnsi="Times New Roman"/>
          <w:sz w:val="26"/>
          <w:szCs w:val="26"/>
        </w:rPr>
        <w:t>в муниципальном образовании «Темкинский район» Смоленской области</w:t>
      </w:r>
      <w:r w:rsidR="00FD3A3C" w:rsidRPr="00F95A0E">
        <w:rPr>
          <w:rFonts w:ascii="Times New Roman" w:hAnsi="Times New Roman"/>
          <w:sz w:val="26"/>
          <w:szCs w:val="26"/>
        </w:rPr>
        <w:t>,</w:t>
      </w:r>
      <w:r w:rsidRPr="00F95A0E">
        <w:rPr>
          <w:rFonts w:ascii="Times New Roman" w:hAnsi="Times New Roman"/>
          <w:sz w:val="26"/>
          <w:szCs w:val="26"/>
        </w:rPr>
        <w:t xml:space="preserve"> </w:t>
      </w:r>
      <w:r w:rsidR="00FD3A3C" w:rsidRPr="00F95A0E">
        <w:rPr>
          <w:rFonts w:ascii="Times New Roman" w:hAnsi="Times New Roman"/>
          <w:sz w:val="26"/>
          <w:szCs w:val="26"/>
        </w:rPr>
        <w:t xml:space="preserve">утвержденный постановлением Администрации муниципального образования «Темкинский  район» Смоленской области от </w:t>
      </w:r>
      <w:r w:rsidRPr="00F95A0E">
        <w:rPr>
          <w:rFonts w:ascii="Times New Roman" w:hAnsi="Times New Roman"/>
          <w:sz w:val="26"/>
          <w:szCs w:val="26"/>
        </w:rPr>
        <w:t xml:space="preserve"> </w:t>
      </w:r>
      <w:r w:rsidR="0094157E" w:rsidRPr="00F95A0E">
        <w:rPr>
          <w:rFonts w:ascii="Times New Roman" w:hAnsi="Times New Roman"/>
          <w:sz w:val="26"/>
          <w:szCs w:val="26"/>
        </w:rPr>
        <w:t>10</w:t>
      </w:r>
      <w:r w:rsidRPr="00F95A0E">
        <w:rPr>
          <w:rFonts w:ascii="Times New Roman" w:hAnsi="Times New Roman"/>
          <w:sz w:val="26"/>
          <w:szCs w:val="26"/>
        </w:rPr>
        <w:t xml:space="preserve">.08.2015 № </w:t>
      </w:r>
      <w:r w:rsidR="0094157E" w:rsidRPr="00F95A0E">
        <w:rPr>
          <w:rFonts w:ascii="Times New Roman" w:hAnsi="Times New Roman"/>
          <w:sz w:val="26"/>
          <w:szCs w:val="26"/>
        </w:rPr>
        <w:t>280</w:t>
      </w:r>
      <w:r w:rsidRPr="00F95A0E">
        <w:rPr>
          <w:rFonts w:ascii="Times New Roman" w:hAnsi="Times New Roman"/>
          <w:sz w:val="26"/>
          <w:szCs w:val="26"/>
        </w:rPr>
        <w:t xml:space="preserve"> (в редакции постановлений от </w:t>
      </w:r>
      <w:r w:rsidR="0094157E" w:rsidRPr="00F95A0E">
        <w:rPr>
          <w:rFonts w:ascii="Times New Roman" w:hAnsi="Times New Roman"/>
          <w:sz w:val="26"/>
          <w:szCs w:val="26"/>
        </w:rPr>
        <w:t>15.10.2019</w:t>
      </w:r>
      <w:r w:rsidRPr="00F95A0E">
        <w:rPr>
          <w:rFonts w:ascii="Times New Roman" w:hAnsi="Times New Roman"/>
          <w:sz w:val="26"/>
          <w:szCs w:val="26"/>
        </w:rPr>
        <w:t xml:space="preserve"> № </w:t>
      </w:r>
      <w:r w:rsidR="0094157E" w:rsidRPr="00F95A0E">
        <w:rPr>
          <w:rFonts w:ascii="Times New Roman" w:hAnsi="Times New Roman"/>
          <w:sz w:val="26"/>
          <w:szCs w:val="26"/>
        </w:rPr>
        <w:t>432</w:t>
      </w:r>
      <w:r w:rsidRPr="00F95A0E">
        <w:rPr>
          <w:rFonts w:ascii="Times New Roman" w:hAnsi="Times New Roman"/>
          <w:sz w:val="26"/>
          <w:szCs w:val="26"/>
        </w:rPr>
        <w:t>, от</w:t>
      </w:r>
      <w:r w:rsidR="00AF3D3A" w:rsidRPr="00F95A0E">
        <w:rPr>
          <w:rFonts w:ascii="Times New Roman" w:hAnsi="Times New Roman"/>
          <w:sz w:val="26"/>
          <w:szCs w:val="26"/>
        </w:rPr>
        <w:t xml:space="preserve"> </w:t>
      </w:r>
      <w:r w:rsidR="00786FD5" w:rsidRPr="00F95A0E">
        <w:rPr>
          <w:rFonts w:ascii="Times New Roman" w:hAnsi="Times New Roman"/>
          <w:sz w:val="26"/>
          <w:szCs w:val="26"/>
        </w:rPr>
        <w:t xml:space="preserve">28.01.2020 </w:t>
      </w:r>
      <w:r w:rsidRPr="00F95A0E">
        <w:rPr>
          <w:rFonts w:ascii="Times New Roman" w:hAnsi="Times New Roman"/>
          <w:sz w:val="26"/>
          <w:szCs w:val="26"/>
        </w:rPr>
        <w:t>№</w:t>
      </w:r>
      <w:r w:rsidR="00786FD5" w:rsidRPr="00F95A0E">
        <w:rPr>
          <w:rFonts w:ascii="Times New Roman" w:hAnsi="Times New Roman"/>
          <w:sz w:val="26"/>
          <w:szCs w:val="26"/>
        </w:rPr>
        <w:t>42</w:t>
      </w:r>
      <w:r w:rsidR="00FD3A3C" w:rsidRPr="00F95A0E">
        <w:rPr>
          <w:rFonts w:ascii="Times New Roman" w:hAnsi="Times New Roman"/>
          <w:sz w:val="26"/>
          <w:szCs w:val="26"/>
        </w:rPr>
        <w:t>)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  - Стандарты осуществления внутреннего муниципального финансового контроля, утвержденные постановлением Администрации муниципального образования «</w:t>
      </w:r>
      <w:r w:rsidR="00FD3A3C" w:rsidRPr="00F95A0E">
        <w:rPr>
          <w:rFonts w:ascii="Times New Roman" w:hAnsi="Times New Roman"/>
          <w:sz w:val="26"/>
          <w:szCs w:val="26"/>
        </w:rPr>
        <w:t>Темкинский</w:t>
      </w:r>
      <w:r w:rsidRPr="00F95A0E">
        <w:rPr>
          <w:rFonts w:ascii="Times New Roman" w:hAnsi="Times New Roman"/>
          <w:sz w:val="26"/>
          <w:szCs w:val="26"/>
        </w:rPr>
        <w:t xml:space="preserve"> район» Смоленской области от </w:t>
      </w:r>
      <w:r w:rsidR="00FD3A3C" w:rsidRPr="00F95A0E">
        <w:rPr>
          <w:rFonts w:ascii="Times New Roman" w:hAnsi="Times New Roman"/>
          <w:sz w:val="26"/>
          <w:szCs w:val="26"/>
        </w:rPr>
        <w:t>26.11.2019</w:t>
      </w:r>
      <w:r w:rsidRPr="00F95A0E">
        <w:rPr>
          <w:rFonts w:ascii="Times New Roman" w:hAnsi="Times New Roman"/>
          <w:sz w:val="26"/>
          <w:szCs w:val="26"/>
        </w:rPr>
        <w:t xml:space="preserve"> № </w:t>
      </w:r>
      <w:r w:rsidR="00FD3A3C" w:rsidRPr="00F95A0E">
        <w:rPr>
          <w:rFonts w:ascii="Times New Roman" w:hAnsi="Times New Roman"/>
          <w:sz w:val="26"/>
          <w:szCs w:val="26"/>
        </w:rPr>
        <w:t>540</w:t>
      </w:r>
      <w:r w:rsidRPr="00F95A0E">
        <w:rPr>
          <w:rFonts w:ascii="Times New Roman" w:hAnsi="Times New Roman"/>
          <w:sz w:val="26"/>
          <w:szCs w:val="26"/>
        </w:rPr>
        <w:t>;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  - иные нормативные правовые акты, которые регулируют отношения, возникающие при осуществлении контрольной деятельности.    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</w:t>
      </w:r>
      <w:r w:rsidRPr="00F95A0E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F95A0E">
        <w:rPr>
          <w:rFonts w:ascii="Times New Roman" w:hAnsi="Times New Roman"/>
          <w:sz w:val="26"/>
          <w:szCs w:val="26"/>
        </w:rPr>
        <w:t>Контрольная деятельность в 201</w:t>
      </w:r>
      <w:r w:rsidR="00FD3A3C" w:rsidRPr="00F95A0E">
        <w:rPr>
          <w:rFonts w:ascii="Times New Roman" w:hAnsi="Times New Roman"/>
          <w:sz w:val="26"/>
          <w:szCs w:val="26"/>
        </w:rPr>
        <w:t>9</w:t>
      </w:r>
      <w:r w:rsidRPr="00F95A0E">
        <w:rPr>
          <w:rFonts w:ascii="Times New Roman" w:hAnsi="Times New Roman"/>
          <w:sz w:val="26"/>
          <w:szCs w:val="26"/>
        </w:rPr>
        <w:t xml:space="preserve"> году осуществлялась в соответствии с планами контрольных мероприятий Финансового управления на 201</w:t>
      </w:r>
      <w:r w:rsidR="00FD3A3C" w:rsidRPr="00F95A0E">
        <w:rPr>
          <w:rFonts w:ascii="Times New Roman" w:hAnsi="Times New Roman"/>
          <w:sz w:val="26"/>
          <w:szCs w:val="26"/>
        </w:rPr>
        <w:t>9</w:t>
      </w:r>
      <w:r w:rsidRPr="00F95A0E">
        <w:rPr>
          <w:rFonts w:ascii="Times New Roman" w:hAnsi="Times New Roman"/>
          <w:sz w:val="26"/>
          <w:szCs w:val="26"/>
        </w:rPr>
        <w:t xml:space="preserve"> год, утвержденными  приказами Финансового управления от </w:t>
      </w:r>
      <w:r w:rsidR="00FD6923" w:rsidRPr="00F95A0E">
        <w:rPr>
          <w:rFonts w:ascii="Times New Roman" w:hAnsi="Times New Roman"/>
          <w:sz w:val="26"/>
          <w:szCs w:val="26"/>
        </w:rPr>
        <w:t>20.11.2018</w:t>
      </w:r>
      <w:r w:rsidRPr="00F95A0E">
        <w:rPr>
          <w:rFonts w:ascii="Times New Roman" w:hAnsi="Times New Roman"/>
          <w:sz w:val="26"/>
          <w:szCs w:val="26"/>
        </w:rPr>
        <w:t xml:space="preserve"> №</w:t>
      </w:r>
      <w:r w:rsidR="00FD6923" w:rsidRPr="00F95A0E">
        <w:rPr>
          <w:rFonts w:ascii="Times New Roman" w:hAnsi="Times New Roman"/>
          <w:sz w:val="26"/>
          <w:szCs w:val="26"/>
        </w:rPr>
        <w:t>№</w:t>
      </w:r>
      <w:r w:rsidRPr="00F95A0E">
        <w:rPr>
          <w:rFonts w:ascii="Times New Roman" w:hAnsi="Times New Roman"/>
          <w:sz w:val="26"/>
          <w:szCs w:val="26"/>
        </w:rPr>
        <w:t xml:space="preserve"> </w:t>
      </w:r>
      <w:r w:rsidR="00FD6923" w:rsidRPr="00F95A0E">
        <w:rPr>
          <w:rFonts w:ascii="Times New Roman" w:hAnsi="Times New Roman"/>
          <w:sz w:val="26"/>
          <w:szCs w:val="26"/>
        </w:rPr>
        <w:t>85,86, от 26.04.2019№</w:t>
      </w:r>
      <w:r w:rsidR="00C665C6" w:rsidRPr="00F95A0E">
        <w:rPr>
          <w:rFonts w:ascii="Times New Roman" w:hAnsi="Times New Roman"/>
          <w:sz w:val="26"/>
          <w:szCs w:val="26"/>
        </w:rPr>
        <w:t xml:space="preserve"> </w:t>
      </w:r>
      <w:r w:rsidR="00FD6923" w:rsidRPr="00F95A0E">
        <w:rPr>
          <w:rFonts w:ascii="Times New Roman" w:hAnsi="Times New Roman"/>
          <w:sz w:val="26"/>
          <w:szCs w:val="26"/>
        </w:rPr>
        <w:t>22</w:t>
      </w:r>
      <w:r w:rsidRPr="00F95A0E">
        <w:rPr>
          <w:rFonts w:ascii="Times New Roman" w:hAnsi="Times New Roman"/>
          <w:sz w:val="26"/>
          <w:szCs w:val="26"/>
        </w:rPr>
        <w:t xml:space="preserve"> и от </w:t>
      </w:r>
      <w:r w:rsidR="00FD6923" w:rsidRPr="00F95A0E">
        <w:rPr>
          <w:rFonts w:ascii="Times New Roman" w:hAnsi="Times New Roman"/>
          <w:sz w:val="26"/>
          <w:szCs w:val="26"/>
        </w:rPr>
        <w:t>14.05.2019</w:t>
      </w:r>
      <w:r w:rsidRPr="00F95A0E">
        <w:rPr>
          <w:rFonts w:ascii="Times New Roman" w:hAnsi="Times New Roman"/>
          <w:sz w:val="26"/>
          <w:szCs w:val="26"/>
        </w:rPr>
        <w:t xml:space="preserve"> №</w:t>
      </w:r>
      <w:r w:rsidR="00FD6923" w:rsidRPr="00F95A0E">
        <w:rPr>
          <w:rFonts w:ascii="Times New Roman" w:hAnsi="Times New Roman"/>
          <w:sz w:val="26"/>
          <w:szCs w:val="26"/>
        </w:rPr>
        <w:t>№</w:t>
      </w:r>
      <w:r w:rsidRPr="00F95A0E">
        <w:rPr>
          <w:rFonts w:ascii="Times New Roman" w:hAnsi="Times New Roman"/>
          <w:sz w:val="26"/>
          <w:szCs w:val="26"/>
        </w:rPr>
        <w:t xml:space="preserve"> 24</w:t>
      </w:r>
      <w:r w:rsidR="00FD6923" w:rsidRPr="00F95A0E">
        <w:rPr>
          <w:rFonts w:ascii="Times New Roman" w:hAnsi="Times New Roman"/>
          <w:sz w:val="26"/>
          <w:szCs w:val="26"/>
        </w:rPr>
        <w:t>,25</w:t>
      </w:r>
      <w:r w:rsidRPr="00F95A0E">
        <w:rPr>
          <w:rFonts w:ascii="Times New Roman" w:hAnsi="Times New Roman"/>
          <w:sz w:val="26"/>
          <w:szCs w:val="26"/>
        </w:rPr>
        <w:t xml:space="preserve"> (далее - план проверок на 201</w:t>
      </w:r>
      <w:r w:rsidR="00E64DA1" w:rsidRPr="00F95A0E">
        <w:rPr>
          <w:rFonts w:ascii="Times New Roman" w:hAnsi="Times New Roman"/>
          <w:sz w:val="26"/>
          <w:szCs w:val="26"/>
        </w:rPr>
        <w:t>9</w:t>
      </w:r>
      <w:r w:rsidRPr="00F95A0E">
        <w:rPr>
          <w:rFonts w:ascii="Times New Roman" w:hAnsi="Times New Roman"/>
          <w:sz w:val="26"/>
          <w:szCs w:val="26"/>
        </w:rPr>
        <w:t xml:space="preserve"> год). В течение года в план проверок  на 201</w:t>
      </w:r>
      <w:r w:rsidR="00FD3A3C" w:rsidRPr="00F95A0E">
        <w:rPr>
          <w:rFonts w:ascii="Times New Roman" w:hAnsi="Times New Roman"/>
          <w:sz w:val="26"/>
          <w:szCs w:val="26"/>
        </w:rPr>
        <w:t>9</w:t>
      </w:r>
      <w:r w:rsidRPr="00F95A0E">
        <w:rPr>
          <w:rFonts w:ascii="Times New Roman" w:hAnsi="Times New Roman"/>
          <w:sz w:val="26"/>
          <w:szCs w:val="26"/>
        </w:rPr>
        <w:t xml:space="preserve"> год вносились изменения, </w:t>
      </w:r>
      <w:r w:rsidR="00C665C6" w:rsidRPr="00F95A0E">
        <w:rPr>
          <w:rFonts w:ascii="Times New Roman" w:hAnsi="Times New Roman"/>
          <w:sz w:val="26"/>
          <w:szCs w:val="26"/>
        </w:rPr>
        <w:t>в соответствии с</w:t>
      </w:r>
      <w:r w:rsidRPr="00F95A0E">
        <w:rPr>
          <w:rFonts w:ascii="Times New Roman" w:hAnsi="Times New Roman"/>
          <w:sz w:val="26"/>
          <w:szCs w:val="26"/>
        </w:rPr>
        <w:t xml:space="preserve"> приказами Финансового управления.  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Планы проверок размещены в ЕИС в сфере закупок (в части осуществления контроля в сфере закупок в соответствии с </w:t>
      </w:r>
      <w:proofErr w:type="gramStart"/>
      <w:r w:rsidRPr="00F95A0E">
        <w:rPr>
          <w:rFonts w:ascii="Times New Roman" w:hAnsi="Times New Roman"/>
          <w:sz w:val="26"/>
          <w:szCs w:val="26"/>
        </w:rPr>
        <w:t>ч</w:t>
      </w:r>
      <w:proofErr w:type="gramEnd"/>
      <w:r w:rsidRPr="00F95A0E">
        <w:rPr>
          <w:rFonts w:ascii="Times New Roman" w:hAnsi="Times New Roman"/>
          <w:sz w:val="26"/>
          <w:szCs w:val="26"/>
        </w:rPr>
        <w:t xml:space="preserve">. 8 ст. 99 Федерального закона от 05.04.2013 № 44-ФЗ).   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>Всего в течение  201</w:t>
      </w:r>
      <w:r w:rsidR="00FD3A3C" w:rsidRPr="00F95A0E">
        <w:rPr>
          <w:rFonts w:ascii="Times New Roman" w:hAnsi="Times New Roman"/>
          <w:sz w:val="26"/>
          <w:szCs w:val="26"/>
        </w:rPr>
        <w:t>9</w:t>
      </w:r>
      <w:r w:rsidRPr="00F95A0E">
        <w:rPr>
          <w:rFonts w:ascii="Times New Roman" w:hAnsi="Times New Roman"/>
          <w:sz w:val="26"/>
          <w:szCs w:val="26"/>
        </w:rPr>
        <w:t xml:space="preserve"> года проведено </w:t>
      </w:r>
      <w:r w:rsidR="00A12C60" w:rsidRPr="00F95A0E">
        <w:rPr>
          <w:rFonts w:ascii="Times New Roman" w:hAnsi="Times New Roman"/>
          <w:sz w:val="26"/>
          <w:szCs w:val="26"/>
        </w:rPr>
        <w:t>9</w:t>
      </w:r>
      <w:r w:rsidR="00CC6491" w:rsidRPr="00F95A0E">
        <w:rPr>
          <w:rFonts w:ascii="Times New Roman" w:hAnsi="Times New Roman"/>
          <w:sz w:val="26"/>
          <w:szCs w:val="26"/>
        </w:rPr>
        <w:t xml:space="preserve"> плановых</w:t>
      </w:r>
      <w:r w:rsidRPr="00F95A0E">
        <w:rPr>
          <w:rFonts w:ascii="Times New Roman" w:hAnsi="Times New Roman"/>
          <w:sz w:val="26"/>
          <w:szCs w:val="26"/>
        </w:rPr>
        <w:t xml:space="preserve"> </w:t>
      </w:r>
      <w:r w:rsidR="00A12C60" w:rsidRPr="00F95A0E">
        <w:rPr>
          <w:rFonts w:ascii="Times New Roman" w:hAnsi="Times New Roman"/>
          <w:sz w:val="26"/>
          <w:szCs w:val="26"/>
        </w:rPr>
        <w:t xml:space="preserve">и 3 внеплановых </w:t>
      </w:r>
      <w:r w:rsidRPr="00F95A0E">
        <w:rPr>
          <w:rFonts w:ascii="Times New Roman" w:hAnsi="Times New Roman"/>
          <w:sz w:val="26"/>
          <w:szCs w:val="26"/>
        </w:rPr>
        <w:t>провер</w:t>
      </w:r>
      <w:r w:rsidR="00A12C60" w:rsidRPr="00F95A0E">
        <w:rPr>
          <w:rFonts w:ascii="Times New Roman" w:hAnsi="Times New Roman"/>
          <w:sz w:val="26"/>
          <w:szCs w:val="26"/>
        </w:rPr>
        <w:t>ки</w:t>
      </w:r>
      <w:r w:rsidRPr="00F95A0E">
        <w:rPr>
          <w:rFonts w:ascii="Times New Roman" w:hAnsi="Times New Roman"/>
          <w:sz w:val="26"/>
          <w:szCs w:val="26"/>
        </w:rPr>
        <w:t xml:space="preserve"> в соответствии с планом проверок на 201</w:t>
      </w:r>
      <w:r w:rsidR="00A12C60" w:rsidRPr="00F95A0E">
        <w:rPr>
          <w:rFonts w:ascii="Times New Roman" w:hAnsi="Times New Roman"/>
          <w:sz w:val="26"/>
          <w:szCs w:val="26"/>
        </w:rPr>
        <w:t>9</w:t>
      </w:r>
      <w:r w:rsidRPr="00F95A0E">
        <w:rPr>
          <w:rFonts w:ascii="Times New Roman" w:hAnsi="Times New Roman"/>
          <w:sz w:val="26"/>
          <w:szCs w:val="26"/>
        </w:rPr>
        <w:t xml:space="preserve"> год, в том числе: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lastRenderedPageBreak/>
        <w:t xml:space="preserve">- проверка финансово-хозяйственной деятельности </w:t>
      </w:r>
      <w:r w:rsidR="00F41E3E" w:rsidRPr="00F95A0E">
        <w:rPr>
          <w:rFonts w:ascii="Times New Roman" w:hAnsi="Times New Roman"/>
          <w:sz w:val="26"/>
          <w:szCs w:val="26"/>
        </w:rPr>
        <w:t xml:space="preserve">МБУК </w:t>
      </w:r>
      <w:proofErr w:type="spellStart"/>
      <w:r w:rsidR="00F41E3E" w:rsidRPr="00F95A0E">
        <w:rPr>
          <w:rFonts w:ascii="Times New Roman" w:hAnsi="Times New Roman"/>
          <w:sz w:val="26"/>
          <w:szCs w:val="26"/>
        </w:rPr>
        <w:t>Темкинская</w:t>
      </w:r>
      <w:proofErr w:type="spellEnd"/>
      <w:r w:rsidR="00F41E3E" w:rsidRPr="00F95A0E">
        <w:rPr>
          <w:rFonts w:ascii="Times New Roman" w:hAnsi="Times New Roman"/>
          <w:sz w:val="26"/>
          <w:szCs w:val="26"/>
        </w:rPr>
        <w:t xml:space="preserve"> МЦБС</w:t>
      </w:r>
      <w:r w:rsidRPr="00F95A0E">
        <w:rPr>
          <w:rFonts w:ascii="Times New Roman" w:hAnsi="Times New Roman"/>
          <w:sz w:val="26"/>
          <w:szCs w:val="26"/>
        </w:rPr>
        <w:t xml:space="preserve">  за </w:t>
      </w:r>
      <w:r w:rsidR="00327079" w:rsidRPr="00F95A0E">
        <w:rPr>
          <w:rFonts w:ascii="Times New Roman" w:hAnsi="Times New Roman"/>
          <w:sz w:val="26"/>
          <w:szCs w:val="26"/>
        </w:rPr>
        <w:t>период с 01.01.</w:t>
      </w:r>
      <w:r w:rsidRPr="00F95A0E">
        <w:rPr>
          <w:rFonts w:ascii="Times New Roman" w:hAnsi="Times New Roman"/>
          <w:sz w:val="26"/>
          <w:szCs w:val="26"/>
        </w:rPr>
        <w:t>201</w:t>
      </w:r>
      <w:r w:rsidR="00CC6491" w:rsidRPr="00F95A0E">
        <w:rPr>
          <w:rFonts w:ascii="Times New Roman" w:hAnsi="Times New Roman"/>
          <w:sz w:val="26"/>
          <w:szCs w:val="26"/>
        </w:rPr>
        <w:t>8</w:t>
      </w:r>
      <w:r w:rsidR="00327079" w:rsidRPr="00F95A0E">
        <w:rPr>
          <w:rFonts w:ascii="Times New Roman" w:hAnsi="Times New Roman"/>
          <w:sz w:val="26"/>
          <w:szCs w:val="26"/>
        </w:rPr>
        <w:t xml:space="preserve"> по </w:t>
      </w:r>
      <w:r w:rsidR="00CC6491" w:rsidRPr="00F95A0E">
        <w:rPr>
          <w:rFonts w:ascii="Times New Roman" w:hAnsi="Times New Roman"/>
          <w:sz w:val="26"/>
          <w:szCs w:val="26"/>
        </w:rPr>
        <w:t>28.02.2019</w:t>
      </w:r>
      <w:r w:rsidRPr="00F95A0E">
        <w:rPr>
          <w:rFonts w:ascii="Times New Roman" w:hAnsi="Times New Roman"/>
          <w:sz w:val="26"/>
          <w:szCs w:val="26"/>
        </w:rPr>
        <w:t xml:space="preserve"> гг. Объем проверенных средств составил  </w:t>
      </w:r>
      <w:r w:rsidR="00CC6491" w:rsidRPr="00F95A0E">
        <w:rPr>
          <w:rFonts w:ascii="Times New Roman" w:hAnsi="Times New Roman"/>
          <w:sz w:val="26"/>
          <w:szCs w:val="26"/>
        </w:rPr>
        <w:t>9306,5</w:t>
      </w:r>
      <w:r w:rsidRPr="00F95A0E">
        <w:rPr>
          <w:rFonts w:ascii="Times New Roman" w:hAnsi="Times New Roman"/>
          <w:sz w:val="26"/>
          <w:szCs w:val="26"/>
        </w:rPr>
        <w:t xml:space="preserve"> тыс. рублей. По результатам проверки нарушений не выявлено</w:t>
      </w:r>
      <w:r w:rsidR="00974402" w:rsidRPr="00F95A0E">
        <w:rPr>
          <w:rFonts w:ascii="Times New Roman" w:hAnsi="Times New Roman"/>
          <w:sz w:val="26"/>
          <w:szCs w:val="26"/>
        </w:rPr>
        <w:t>;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- проверка финансово-хозяйственной деятельности </w:t>
      </w:r>
      <w:r w:rsidR="00BF4D10" w:rsidRPr="00F95A0E">
        <w:rPr>
          <w:rFonts w:ascii="Times New Roman" w:hAnsi="Times New Roman"/>
          <w:sz w:val="26"/>
          <w:szCs w:val="26"/>
        </w:rPr>
        <w:t xml:space="preserve">МБУДО  </w:t>
      </w:r>
      <w:proofErr w:type="spellStart"/>
      <w:r w:rsidR="00BF4D10" w:rsidRPr="00F95A0E">
        <w:rPr>
          <w:rFonts w:ascii="Times New Roman" w:hAnsi="Times New Roman"/>
          <w:sz w:val="26"/>
          <w:szCs w:val="26"/>
        </w:rPr>
        <w:t>Темкинская</w:t>
      </w:r>
      <w:proofErr w:type="spellEnd"/>
      <w:r w:rsidR="00BF4D10" w:rsidRPr="00F95A0E">
        <w:rPr>
          <w:rFonts w:ascii="Times New Roman" w:hAnsi="Times New Roman"/>
          <w:sz w:val="26"/>
          <w:szCs w:val="26"/>
        </w:rPr>
        <w:t xml:space="preserve"> ДМШ</w:t>
      </w:r>
      <w:r w:rsidR="00327079" w:rsidRPr="00F95A0E">
        <w:rPr>
          <w:rFonts w:ascii="Times New Roman" w:hAnsi="Times New Roman"/>
          <w:sz w:val="26"/>
          <w:szCs w:val="26"/>
        </w:rPr>
        <w:t xml:space="preserve"> за период с 01.01.2018 по 30.09.2018гг</w:t>
      </w:r>
      <w:r w:rsidRPr="00F95A0E">
        <w:rPr>
          <w:rFonts w:ascii="Times New Roman" w:hAnsi="Times New Roman"/>
          <w:sz w:val="26"/>
          <w:szCs w:val="26"/>
        </w:rPr>
        <w:t xml:space="preserve">. Объем проверенных средств составил </w:t>
      </w:r>
      <w:r w:rsidR="00BF4D10" w:rsidRPr="00F95A0E">
        <w:rPr>
          <w:rFonts w:ascii="Times New Roman" w:hAnsi="Times New Roman"/>
          <w:sz w:val="26"/>
          <w:szCs w:val="26"/>
        </w:rPr>
        <w:t>2749,8</w:t>
      </w:r>
      <w:r w:rsidRPr="00F95A0E">
        <w:rPr>
          <w:rFonts w:ascii="Times New Roman" w:hAnsi="Times New Roman"/>
          <w:sz w:val="26"/>
          <w:szCs w:val="26"/>
        </w:rPr>
        <w:t xml:space="preserve"> тыс. рублей.  По результатам проверки нарушений не выявлено</w:t>
      </w:r>
      <w:r w:rsidR="00974402" w:rsidRPr="00F95A0E">
        <w:rPr>
          <w:rFonts w:ascii="Times New Roman" w:hAnsi="Times New Roman"/>
          <w:sz w:val="26"/>
          <w:szCs w:val="26"/>
        </w:rPr>
        <w:t>;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- проверка </w:t>
      </w:r>
      <w:r w:rsidR="00BF4D10" w:rsidRPr="00F95A0E">
        <w:rPr>
          <w:rFonts w:ascii="Times New Roman" w:hAnsi="Times New Roman"/>
          <w:sz w:val="26"/>
          <w:szCs w:val="26"/>
        </w:rPr>
        <w:t>финансово-хозяйственной деятельности МБУДО  Темкинский ДТ</w:t>
      </w:r>
      <w:r w:rsidR="00327079" w:rsidRPr="00F95A0E">
        <w:rPr>
          <w:rFonts w:ascii="Times New Roman" w:hAnsi="Times New Roman"/>
          <w:sz w:val="26"/>
          <w:szCs w:val="26"/>
        </w:rPr>
        <w:t xml:space="preserve"> за период с 01.01.2018 по 31.07.2019гг</w:t>
      </w:r>
      <w:r w:rsidR="00BF4D10" w:rsidRPr="00F95A0E">
        <w:rPr>
          <w:rFonts w:ascii="Times New Roman" w:hAnsi="Times New Roman"/>
          <w:sz w:val="26"/>
          <w:szCs w:val="26"/>
        </w:rPr>
        <w:t xml:space="preserve">. Объем проверенных средств составил </w:t>
      </w:r>
      <w:r w:rsidR="00DE5146" w:rsidRPr="00F95A0E">
        <w:rPr>
          <w:rFonts w:ascii="Times New Roman" w:hAnsi="Times New Roman"/>
          <w:sz w:val="26"/>
          <w:szCs w:val="26"/>
        </w:rPr>
        <w:t>5918,1</w:t>
      </w:r>
      <w:r w:rsidR="00BF4D10" w:rsidRPr="00F95A0E">
        <w:rPr>
          <w:rFonts w:ascii="Times New Roman" w:hAnsi="Times New Roman"/>
          <w:sz w:val="26"/>
          <w:szCs w:val="26"/>
        </w:rPr>
        <w:t xml:space="preserve"> тыс. рублей.  По результатам проверки нарушений не выявлено</w:t>
      </w:r>
      <w:r w:rsidR="00974402" w:rsidRPr="00F95A0E">
        <w:rPr>
          <w:rFonts w:ascii="Times New Roman" w:hAnsi="Times New Roman"/>
          <w:sz w:val="26"/>
          <w:szCs w:val="26"/>
        </w:rPr>
        <w:t>;</w:t>
      </w:r>
      <w:r w:rsidRPr="00F95A0E">
        <w:rPr>
          <w:rFonts w:ascii="Times New Roman" w:hAnsi="Times New Roman"/>
          <w:sz w:val="26"/>
          <w:szCs w:val="26"/>
        </w:rPr>
        <w:t xml:space="preserve"> </w:t>
      </w:r>
    </w:p>
    <w:p w:rsidR="00BB3E65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95A0E">
        <w:rPr>
          <w:rFonts w:ascii="Times New Roman" w:hAnsi="Times New Roman"/>
          <w:sz w:val="26"/>
          <w:szCs w:val="26"/>
        </w:rPr>
        <w:t xml:space="preserve">- </w:t>
      </w:r>
      <w:r w:rsidR="00DE5146" w:rsidRPr="00F95A0E">
        <w:rPr>
          <w:rFonts w:ascii="Times New Roman" w:hAnsi="Times New Roman"/>
          <w:sz w:val="26"/>
          <w:szCs w:val="26"/>
        </w:rPr>
        <w:t>проверка финансово-хозяйственной деятельности МКУ ТХО ОМС муниципального образования «Темкинский район» Смоленской области</w:t>
      </w:r>
      <w:r w:rsidR="00327079" w:rsidRPr="00F95A0E">
        <w:rPr>
          <w:rFonts w:ascii="Times New Roman" w:hAnsi="Times New Roman"/>
          <w:sz w:val="26"/>
          <w:szCs w:val="26"/>
        </w:rPr>
        <w:t xml:space="preserve"> за период с 01.01.2019 по 30.11.2019гг</w:t>
      </w:r>
      <w:r w:rsidR="00DE5146" w:rsidRPr="00F95A0E">
        <w:rPr>
          <w:rFonts w:ascii="Times New Roman" w:hAnsi="Times New Roman"/>
          <w:sz w:val="26"/>
          <w:szCs w:val="26"/>
        </w:rPr>
        <w:t xml:space="preserve">. Объем проверенных средств составил 9706,9 тыс. рублей.  </w:t>
      </w:r>
      <w:r w:rsidR="00BB3E65" w:rsidRPr="00F95A0E">
        <w:rPr>
          <w:rFonts w:ascii="Times New Roman" w:hAnsi="Times New Roman"/>
          <w:sz w:val="26"/>
          <w:szCs w:val="26"/>
        </w:rPr>
        <w:t>По результатам проверки принято решение предписание не выдавать. Рекомендовано проанализировать выявленные проверкой нарушения законодательства Российской Федерации и иных нормативных правовых актов в сфере закупок, принять меры по недопущению их в дальнейшей работе.</w:t>
      </w:r>
      <w:r w:rsidR="00BB3E65" w:rsidRPr="00F95A0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95A0E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F95A0E">
        <w:rPr>
          <w:rFonts w:ascii="Times New Roman" w:hAnsi="Times New Roman"/>
          <w:sz w:val="26"/>
          <w:szCs w:val="26"/>
        </w:rPr>
        <w:t xml:space="preserve">  </w:t>
      </w:r>
    </w:p>
    <w:p w:rsidR="000E75FB" w:rsidRPr="00F95A0E" w:rsidRDefault="00832C66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E75FB" w:rsidRPr="00F95A0E">
        <w:rPr>
          <w:rFonts w:ascii="Times New Roman" w:hAnsi="Times New Roman"/>
          <w:sz w:val="26"/>
          <w:szCs w:val="26"/>
        </w:rPr>
        <w:t xml:space="preserve">роверки соблюдения требований законодательства Российской Федерации и иных нормативных правовых актов о контрактной системе в сфере закупок, в рамках полномочий, установленных </w:t>
      </w:r>
      <w:proofErr w:type="gramStart"/>
      <w:r w:rsidR="000E75FB" w:rsidRPr="00F95A0E">
        <w:rPr>
          <w:rFonts w:ascii="Times New Roman" w:hAnsi="Times New Roman"/>
          <w:sz w:val="26"/>
          <w:szCs w:val="26"/>
        </w:rPr>
        <w:t>ч</w:t>
      </w:r>
      <w:proofErr w:type="gramEnd"/>
      <w:r w:rsidR="000E75FB" w:rsidRPr="00F95A0E">
        <w:rPr>
          <w:rFonts w:ascii="Times New Roman" w:hAnsi="Times New Roman"/>
          <w:sz w:val="26"/>
          <w:szCs w:val="26"/>
        </w:rPr>
        <w:t>.8 ст.99 Федерального закона от 05.04.2013 № 44-ФЗ:</w:t>
      </w:r>
    </w:p>
    <w:p w:rsidR="00004804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95A0E">
        <w:rPr>
          <w:rFonts w:ascii="Times New Roman" w:hAnsi="Times New Roman"/>
          <w:b/>
          <w:i/>
          <w:sz w:val="26"/>
          <w:szCs w:val="26"/>
        </w:rPr>
        <w:t xml:space="preserve"> - </w:t>
      </w:r>
      <w:r w:rsidR="00BB3E65" w:rsidRPr="00F95A0E">
        <w:rPr>
          <w:rFonts w:ascii="Times New Roman" w:hAnsi="Times New Roman"/>
          <w:sz w:val="26"/>
          <w:szCs w:val="26"/>
        </w:rPr>
        <w:t xml:space="preserve">МБУК </w:t>
      </w:r>
      <w:proofErr w:type="spellStart"/>
      <w:r w:rsidR="00BB3E65" w:rsidRPr="00F95A0E">
        <w:rPr>
          <w:rFonts w:ascii="Times New Roman" w:hAnsi="Times New Roman"/>
          <w:sz w:val="26"/>
          <w:szCs w:val="26"/>
        </w:rPr>
        <w:t>Темкинская</w:t>
      </w:r>
      <w:proofErr w:type="spellEnd"/>
      <w:r w:rsidR="00BB3E65" w:rsidRPr="00F95A0E">
        <w:rPr>
          <w:rFonts w:ascii="Times New Roman" w:hAnsi="Times New Roman"/>
          <w:sz w:val="26"/>
          <w:szCs w:val="26"/>
        </w:rPr>
        <w:t xml:space="preserve"> МЦБС.</w:t>
      </w:r>
      <w:r w:rsidRPr="00F95A0E">
        <w:rPr>
          <w:rFonts w:ascii="Times New Roman" w:hAnsi="Times New Roman"/>
          <w:sz w:val="26"/>
          <w:szCs w:val="26"/>
        </w:rPr>
        <w:t xml:space="preserve"> </w:t>
      </w:r>
      <w:r w:rsidR="00BB3E65" w:rsidRPr="00F95A0E">
        <w:rPr>
          <w:rFonts w:ascii="Times New Roman" w:hAnsi="Times New Roman"/>
          <w:sz w:val="26"/>
          <w:szCs w:val="26"/>
        </w:rPr>
        <w:t xml:space="preserve">Объем проверенных средств составил  </w:t>
      </w:r>
      <w:r w:rsidR="00682801" w:rsidRPr="00F95A0E">
        <w:rPr>
          <w:rFonts w:ascii="Times New Roman" w:hAnsi="Times New Roman"/>
          <w:sz w:val="26"/>
          <w:szCs w:val="26"/>
        </w:rPr>
        <w:t>703,2</w:t>
      </w:r>
      <w:r w:rsidR="00BB3E65" w:rsidRPr="00F95A0E">
        <w:rPr>
          <w:rFonts w:ascii="Times New Roman" w:hAnsi="Times New Roman"/>
          <w:sz w:val="26"/>
          <w:szCs w:val="26"/>
        </w:rPr>
        <w:t xml:space="preserve"> тыс. рублей. По результатам проверки нарушений не выявлено</w:t>
      </w:r>
      <w:r w:rsidR="00004804" w:rsidRPr="00F95A0E">
        <w:rPr>
          <w:rFonts w:ascii="Times New Roman" w:hAnsi="Times New Roman"/>
          <w:sz w:val="26"/>
          <w:szCs w:val="26"/>
        </w:rPr>
        <w:t>;</w:t>
      </w:r>
      <w:r w:rsidRPr="00F95A0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95A0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04804" w:rsidRPr="00F95A0E">
        <w:rPr>
          <w:rFonts w:ascii="Times New Roman" w:hAnsi="Times New Roman"/>
          <w:sz w:val="26"/>
          <w:szCs w:val="26"/>
        </w:rPr>
        <w:t xml:space="preserve">- МКУ ТХО ОМС муниципального образования «Темкинский район» Смоленской области. Объем проверенных средств составил </w:t>
      </w:r>
      <w:r w:rsidR="00682801" w:rsidRPr="00F95A0E">
        <w:rPr>
          <w:rFonts w:ascii="Times New Roman" w:hAnsi="Times New Roman"/>
          <w:sz w:val="26"/>
          <w:szCs w:val="26"/>
        </w:rPr>
        <w:t>2074,2</w:t>
      </w:r>
      <w:r w:rsidR="00004804" w:rsidRPr="00F95A0E">
        <w:rPr>
          <w:rFonts w:ascii="Times New Roman" w:hAnsi="Times New Roman"/>
          <w:sz w:val="26"/>
          <w:szCs w:val="26"/>
        </w:rPr>
        <w:t xml:space="preserve"> тыс. рублей.  По результатам проверки выявлено</w:t>
      </w:r>
      <w:r w:rsidR="00A6226F" w:rsidRPr="00F95A0E">
        <w:rPr>
          <w:rFonts w:ascii="Times New Roman" w:hAnsi="Times New Roman"/>
          <w:sz w:val="26"/>
          <w:szCs w:val="26"/>
        </w:rPr>
        <w:t xml:space="preserve"> </w:t>
      </w:r>
      <w:r w:rsidR="00004804" w:rsidRPr="00F95A0E">
        <w:rPr>
          <w:rFonts w:ascii="Times New Roman" w:hAnsi="Times New Roman"/>
          <w:sz w:val="26"/>
          <w:szCs w:val="26"/>
        </w:rPr>
        <w:t>- нарушение срока размещения плана-графика закупок;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95A0E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BB3E65" w:rsidRPr="00F95A0E">
        <w:rPr>
          <w:rFonts w:ascii="Times New Roman" w:hAnsi="Times New Roman"/>
          <w:sz w:val="26"/>
          <w:szCs w:val="26"/>
        </w:rPr>
        <w:t xml:space="preserve">МБУДО  </w:t>
      </w:r>
      <w:proofErr w:type="spellStart"/>
      <w:r w:rsidR="00BB3E65" w:rsidRPr="00F95A0E">
        <w:rPr>
          <w:rFonts w:ascii="Times New Roman" w:hAnsi="Times New Roman"/>
          <w:sz w:val="26"/>
          <w:szCs w:val="26"/>
        </w:rPr>
        <w:t>Темкинская</w:t>
      </w:r>
      <w:proofErr w:type="spellEnd"/>
      <w:r w:rsidR="00BB3E65" w:rsidRPr="00F95A0E">
        <w:rPr>
          <w:rFonts w:ascii="Times New Roman" w:hAnsi="Times New Roman"/>
          <w:sz w:val="26"/>
          <w:szCs w:val="26"/>
        </w:rPr>
        <w:t xml:space="preserve"> ДМШ. Объем проверенных средств составил </w:t>
      </w:r>
      <w:r w:rsidR="00682801" w:rsidRPr="00F95A0E">
        <w:rPr>
          <w:rFonts w:ascii="Times New Roman" w:hAnsi="Times New Roman"/>
          <w:sz w:val="26"/>
          <w:szCs w:val="26"/>
        </w:rPr>
        <w:t>321,8</w:t>
      </w:r>
      <w:r w:rsidR="00BB3E65" w:rsidRPr="00F95A0E">
        <w:rPr>
          <w:rFonts w:ascii="Times New Roman" w:hAnsi="Times New Roman"/>
          <w:sz w:val="26"/>
          <w:szCs w:val="26"/>
        </w:rPr>
        <w:t xml:space="preserve"> тыс. рублей.  По результатам проверки выявлено</w:t>
      </w:r>
      <w:r w:rsidR="00A6226F" w:rsidRPr="00F95A0E">
        <w:rPr>
          <w:rFonts w:ascii="Times New Roman" w:hAnsi="Times New Roman"/>
          <w:sz w:val="26"/>
          <w:szCs w:val="26"/>
        </w:rPr>
        <w:t xml:space="preserve"> </w:t>
      </w:r>
      <w:r w:rsidR="00004804" w:rsidRPr="00F95A0E">
        <w:rPr>
          <w:rFonts w:ascii="Times New Roman" w:hAnsi="Times New Roman"/>
          <w:sz w:val="26"/>
          <w:szCs w:val="26"/>
        </w:rPr>
        <w:t>- нарушение срока размещения плана-графика закупок</w:t>
      </w:r>
      <w:r w:rsidR="00BB3E65" w:rsidRPr="00F95A0E">
        <w:rPr>
          <w:rFonts w:ascii="Times New Roman" w:hAnsi="Times New Roman"/>
          <w:sz w:val="26"/>
          <w:szCs w:val="26"/>
        </w:rPr>
        <w:t>;</w:t>
      </w:r>
    </w:p>
    <w:p w:rsidR="00004804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- </w:t>
      </w:r>
      <w:r w:rsidR="00BB3E65" w:rsidRPr="00F95A0E">
        <w:rPr>
          <w:rFonts w:ascii="Times New Roman" w:hAnsi="Times New Roman"/>
          <w:sz w:val="26"/>
          <w:szCs w:val="26"/>
        </w:rPr>
        <w:t xml:space="preserve">МБУДО  Темкинский ДТ. Объем проверенных средств составил </w:t>
      </w:r>
      <w:r w:rsidR="00682801" w:rsidRPr="00F95A0E">
        <w:rPr>
          <w:rFonts w:ascii="Times New Roman" w:hAnsi="Times New Roman"/>
          <w:sz w:val="26"/>
          <w:szCs w:val="26"/>
        </w:rPr>
        <w:t>286,2</w:t>
      </w:r>
      <w:r w:rsidR="00BB3E65" w:rsidRPr="00F95A0E">
        <w:rPr>
          <w:rFonts w:ascii="Times New Roman" w:hAnsi="Times New Roman"/>
          <w:sz w:val="26"/>
          <w:szCs w:val="26"/>
        </w:rPr>
        <w:t xml:space="preserve"> тыс. рублей.  По результатам проверки выявлено</w:t>
      </w:r>
      <w:r w:rsidR="00A6226F" w:rsidRPr="00F95A0E">
        <w:rPr>
          <w:rFonts w:ascii="Times New Roman" w:hAnsi="Times New Roman"/>
          <w:sz w:val="26"/>
          <w:szCs w:val="26"/>
        </w:rPr>
        <w:t xml:space="preserve"> </w:t>
      </w:r>
      <w:r w:rsidR="00004804" w:rsidRPr="00F95A0E">
        <w:rPr>
          <w:rFonts w:ascii="Times New Roman" w:hAnsi="Times New Roman"/>
          <w:sz w:val="26"/>
          <w:szCs w:val="26"/>
        </w:rPr>
        <w:t>- нарушение срока размещения плана-графика закупок;</w:t>
      </w:r>
    </w:p>
    <w:p w:rsidR="00004804" w:rsidRPr="00F95A0E" w:rsidRDefault="00BB3E65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</w:t>
      </w:r>
      <w:r w:rsidR="00004804" w:rsidRPr="00F95A0E">
        <w:rPr>
          <w:rFonts w:ascii="Times New Roman" w:hAnsi="Times New Roman"/>
          <w:sz w:val="26"/>
          <w:szCs w:val="26"/>
        </w:rPr>
        <w:t xml:space="preserve">- МБОУ </w:t>
      </w:r>
      <w:proofErr w:type="spellStart"/>
      <w:r w:rsidR="00004804" w:rsidRPr="00F95A0E">
        <w:rPr>
          <w:rFonts w:ascii="Times New Roman" w:hAnsi="Times New Roman"/>
          <w:sz w:val="26"/>
          <w:szCs w:val="26"/>
        </w:rPr>
        <w:t>Селенская</w:t>
      </w:r>
      <w:proofErr w:type="spellEnd"/>
      <w:r w:rsidR="00004804" w:rsidRPr="00F95A0E">
        <w:rPr>
          <w:rFonts w:ascii="Times New Roman" w:hAnsi="Times New Roman"/>
          <w:sz w:val="26"/>
          <w:szCs w:val="26"/>
        </w:rPr>
        <w:t xml:space="preserve"> МООШ муниципального образования «Темкинский район» Смоленской области. Объем проверенных средств </w:t>
      </w:r>
      <w:r w:rsidR="00682801" w:rsidRPr="00F95A0E">
        <w:rPr>
          <w:rFonts w:ascii="Times New Roman" w:hAnsi="Times New Roman"/>
          <w:sz w:val="26"/>
          <w:szCs w:val="26"/>
        </w:rPr>
        <w:t>1085,8</w:t>
      </w:r>
      <w:r w:rsidR="00004804" w:rsidRPr="00F95A0E">
        <w:rPr>
          <w:rFonts w:ascii="Times New Roman" w:hAnsi="Times New Roman"/>
          <w:sz w:val="26"/>
          <w:szCs w:val="26"/>
        </w:rPr>
        <w:t xml:space="preserve"> тыс.</w:t>
      </w:r>
      <w:r w:rsidR="007046ED" w:rsidRPr="00F95A0E">
        <w:rPr>
          <w:rFonts w:ascii="Times New Roman" w:hAnsi="Times New Roman"/>
          <w:sz w:val="26"/>
          <w:szCs w:val="26"/>
        </w:rPr>
        <w:t xml:space="preserve"> </w:t>
      </w:r>
      <w:r w:rsidR="00004804" w:rsidRPr="00F95A0E">
        <w:rPr>
          <w:rFonts w:ascii="Times New Roman" w:hAnsi="Times New Roman"/>
          <w:sz w:val="26"/>
          <w:szCs w:val="26"/>
        </w:rPr>
        <w:t>руб. По результатам проверки  выявлено - нарушение срока размещения плана-графика закупок.</w:t>
      </w:r>
    </w:p>
    <w:p w:rsidR="000E75FB" w:rsidRPr="00F95A0E" w:rsidRDefault="000E75FB" w:rsidP="004D66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>По результатам  проведенных в 201</w:t>
      </w:r>
      <w:r w:rsidR="000C41B2" w:rsidRPr="00F95A0E">
        <w:rPr>
          <w:rFonts w:ascii="Times New Roman" w:hAnsi="Times New Roman"/>
          <w:sz w:val="26"/>
          <w:szCs w:val="26"/>
        </w:rPr>
        <w:t>9</w:t>
      </w:r>
      <w:r w:rsidRPr="00F95A0E">
        <w:rPr>
          <w:rFonts w:ascii="Times New Roman" w:hAnsi="Times New Roman"/>
          <w:sz w:val="26"/>
          <w:szCs w:val="26"/>
        </w:rPr>
        <w:t xml:space="preserve"> году контрольных мероприятий установлены  нарушени</w:t>
      </w:r>
      <w:r w:rsidR="00E31041" w:rsidRPr="00F95A0E">
        <w:rPr>
          <w:rFonts w:ascii="Times New Roman" w:hAnsi="Times New Roman"/>
          <w:sz w:val="26"/>
          <w:szCs w:val="26"/>
        </w:rPr>
        <w:t>я</w:t>
      </w:r>
      <w:r w:rsidRPr="00F95A0E">
        <w:rPr>
          <w:rFonts w:ascii="Times New Roman" w:hAnsi="Times New Roman"/>
          <w:sz w:val="26"/>
          <w:szCs w:val="26"/>
        </w:rPr>
        <w:t xml:space="preserve"> срока размещения плана-графика закупок.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95A0E">
        <w:rPr>
          <w:rFonts w:ascii="Times New Roman" w:hAnsi="Times New Roman"/>
          <w:sz w:val="26"/>
          <w:szCs w:val="26"/>
        </w:rPr>
        <w:t>По итогам проведенных в 201</w:t>
      </w:r>
      <w:r w:rsidR="00C316A9" w:rsidRPr="00F95A0E">
        <w:rPr>
          <w:rFonts w:ascii="Times New Roman" w:hAnsi="Times New Roman"/>
          <w:sz w:val="26"/>
          <w:szCs w:val="26"/>
        </w:rPr>
        <w:t>9</w:t>
      </w:r>
      <w:r w:rsidRPr="00F95A0E">
        <w:rPr>
          <w:rFonts w:ascii="Times New Roman" w:hAnsi="Times New Roman"/>
          <w:sz w:val="26"/>
          <w:szCs w:val="26"/>
        </w:rPr>
        <w:t xml:space="preserve"> году контрольных мероприятий в целях устранения выявленных нарушений, а также недостатков в работе проверяемых учреждений, в адрес объектов контроля</w:t>
      </w:r>
      <w:r w:rsidR="00C316A9" w:rsidRPr="00F95A0E">
        <w:rPr>
          <w:rFonts w:ascii="Times New Roman" w:hAnsi="Times New Roman"/>
          <w:sz w:val="26"/>
          <w:szCs w:val="26"/>
        </w:rPr>
        <w:t xml:space="preserve"> </w:t>
      </w:r>
      <w:r w:rsidRPr="00F95A0E">
        <w:rPr>
          <w:rFonts w:ascii="Times New Roman" w:hAnsi="Times New Roman"/>
          <w:sz w:val="26"/>
          <w:szCs w:val="26"/>
        </w:rPr>
        <w:t>представлени</w:t>
      </w:r>
      <w:r w:rsidR="001715F7" w:rsidRPr="00F95A0E">
        <w:rPr>
          <w:rFonts w:ascii="Times New Roman" w:hAnsi="Times New Roman"/>
          <w:sz w:val="26"/>
          <w:szCs w:val="26"/>
        </w:rPr>
        <w:t>й</w:t>
      </w:r>
      <w:r w:rsidRPr="00F95A0E">
        <w:rPr>
          <w:rFonts w:ascii="Times New Roman" w:hAnsi="Times New Roman"/>
          <w:sz w:val="26"/>
          <w:szCs w:val="26"/>
        </w:rPr>
        <w:t xml:space="preserve"> и  предписания по устранению выявленных нарушений</w:t>
      </w:r>
      <w:r w:rsidR="001715F7" w:rsidRPr="00F95A0E">
        <w:rPr>
          <w:rFonts w:ascii="Times New Roman" w:hAnsi="Times New Roman"/>
          <w:sz w:val="26"/>
          <w:szCs w:val="26"/>
        </w:rPr>
        <w:t xml:space="preserve"> не направлялось</w:t>
      </w:r>
      <w:r w:rsidRPr="00F95A0E">
        <w:rPr>
          <w:rFonts w:ascii="Times New Roman" w:hAnsi="Times New Roman"/>
          <w:sz w:val="26"/>
          <w:szCs w:val="26"/>
        </w:rPr>
        <w:t xml:space="preserve">. </w:t>
      </w:r>
    </w:p>
    <w:p w:rsidR="000E75FB" w:rsidRPr="00F95A0E" w:rsidRDefault="004D668A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>В</w:t>
      </w:r>
      <w:r w:rsidR="000E75FB" w:rsidRPr="00F95A0E">
        <w:rPr>
          <w:rFonts w:ascii="Times New Roman" w:hAnsi="Times New Roman"/>
          <w:sz w:val="26"/>
          <w:szCs w:val="26"/>
        </w:rPr>
        <w:t xml:space="preserve"> 201</w:t>
      </w:r>
      <w:r w:rsidR="001715F7" w:rsidRPr="00F95A0E">
        <w:rPr>
          <w:rFonts w:ascii="Times New Roman" w:hAnsi="Times New Roman"/>
          <w:sz w:val="26"/>
          <w:szCs w:val="26"/>
        </w:rPr>
        <w:t>9</w:t>
      </w:r>
      <w:r w:rsidR="000E75FB" w:rsidRPr="00F95A0E">
        <w:rPr>
          <w:rFonts w:ascii="Times New Roman" w:hAnsi="Times New Roman"/>
          <w:sz w:val="26"/>
          <w:szCs w:val="26"/>
        </w:rPr>
        <w:t xml:space="preserve"> году обращений в суд, жалоб,  бюджетных мер принуждения не было. Взаимодействий с правоохранительными органами и органами прокуратуры не было. </w:t>
      </w:r>
    </w:p>
    <w:p w:rsidR="000E75FB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D3A0E" w:rsidRDefault="003D3A0E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D3A0E" w:rsidRPr="00F95A0E" w:rsidRDefault="003D3A0E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Начальник Финансового управления                                     </w:t>
      </w:r>
      <w:r w:rsidR="000A2C5E" w:rsidRPr="00F95A0E">
        <w:rPr>
          <w:rFonts w:ascii="Times New Roman" w:hAnsi="Times New Roman"/>
          <w:sz w:val="26"/>
          <w:szCs w:val="26"/>
        </w:rPr>
        <w:t xml:space="preserve">    </w:t>
      </w:r>
      <w:r w:rsidR="009342C2" w:rsidRPr="00F95A0E">
        <w:rPr>
          <w:rFonts w:ascii="Times New Roman" w:hAnsi="Times New Roman"/>
          <w:b/>
          <w:sz w:val="26"/>
          <w:szCs w:val="26"/>
        </w:rPr>
        <w:t>Н.Л.Колосова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5A0E">
        <w:rPr>
          <w:rFonts w:ascii="Times New Roman" w:hAnsi="Times New Roman"/>
          <w:sz w:val="26"/>
          <w:szCs w:val="26"/>
        </w:rPr>
        <w:t xml:space="preserve">          </w:t>
      </w:r>
    </w:p>
    <w:p w:rsidR="000E75FB" w:rsidRPr="00F95A0E" w:rsidRDefault="000E75FB" w:rsidP="004D66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A1097" w:rsidRPr="00F95A0E" w:rsidRDefault="00CA1097" w:rsidP="004D668A">
      <w:pPr>
        <w:ind w:left="-567" w:firstLine="567"/>
        <w:rPr>
          <w:sz w:val="26"/>
          <w:szCs w:val="26"/>
        </w:rPr>
      </w:pPr>
    </w:p>
    <w:p w:rsidR="009D195C" w:rsidRPr="00F95A0E" w:rsidRDefault="001D2BAE" w:rsidP="004D668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 w:rsidRPr="00F95A0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</w:t>
      </w:r>
      <w:r w:rsidR="009D195C" w:rsidRPr="00F95A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sectPr w:rsidR="009D195C" w:rsidRPr="00F95A0E" w:rsidSect="003001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0D3"/>
    <w:rsid w:val="00004804"/>
    <w:rsid w:val="0005162C"/>
    <w:rsid w:val="00090635"/>
    <w:rsid w:val="00090E40"/>
    <w:rsid w:val="000A2C5E"/>
    <w:rsid w:val="000B4019"/>
    <w:rsid w:val="000C2EDA"/>
    <w:rsid w:val="000C41B2"/>
    <w:rsid w:val="000E2A62"/>
    <w:rsid w:val="000E51F2"/>
    <w:rsid w:val="000E75FB"/>
    <w:rsid w:val="0010667E"/>
    <w:rsid w:val="00127B55"/>
    <w:rsid w:val="0013014E"/>
    <w:rsid w:val="00163687"/>
    <w:rsid w:val="001715F7"/>
    <w:rsid w:val="001C107E"/>
    <w:rsid w:val="001D2BAE"/>
    <w:rsid w:val="001D64DB"/>
    <w:rsid w:val="00200570"/>
    <w:rsid w:val="00212B9D"/>
    <w:rsid w:val="002520D3"/>
    <w:rsid w:val="002B5C39"/>
    <w:rsid w:val="002C1BB9"/>
    <w:rsid w:val="002E081A"/>
    <w:rsid w:val="0030010D"/>
    <w:rsid w:val="00312E63"/>
    <w:rsid w:val="00327079"/>
    <w:rsid w:val="00374E0A"/>
    <w:rsid w:val="00380EB6"/>
    <w:rsid w:val="00392BE5"/>
    <w:rsid w:val="003A6C48"/>
    <w:rsid w:val="003B051E"/>
    <w:rsid w:val="003B20B8"/>
    <w:rsid w:val="003D3A0E"/>
    <w:rsid w:val="003F130F"/>
    <w:rsid w:val="003F7994"/>
    <w:rsid w:val="004272A0"/>
    <w:rsid w:val="0045427A"/>
    <w:rsid w:val="004B0365"/>
    <w:rsid w:val="004B7F09"/>
    <w:rsid w:val="004D668A"/>
    <w:rsid w:val="00580A85"/>
    <w:rsid w:val="005B359F"/>
    <w:rsid w:val="00653074"/>
    <w:rsid w:val="0066626B"/>
    <w:rsid w:val="006748F7"/>
    <w:rsid w:val="00682801"/>
    <w:rsid w:val="00684129"/>
    <w:rsid w:val="0070338D"/>
    <w:rsid w:val="007046ED"/>
    <w:rsid w:val="00751FD5"/>
    <w:rsid w:val="007565E8"/>
    <w:rsid w:val="00762346"/>
    <w:rsid w:val="007658A2"/>
    <w:rsid w:val="00786FD5"/>
    <w:rsid w:val="007B65A5"/>
    <w:rsid w:val="00824BA6"/>
    <w:rsid w:val="00832C66"/>
    <w:rsid w:val="009342C2"/>
    <w:rsid w:val="0094157E"/>
    <w:rsid w:val="00974402"/>
    <w:rsid w:val="00976787"/>
    <w:rsid w:val="009A368B"/>
    <w:rsid w:val="009B3DDD"/>
    <w:rsid w:val="009B4CD5"/>
    <w:rsid w:val="009D195C"/>
    <w:rsid w:val="009D58C0"/>
    <w:rsid w:val="009E2A14"/>
    <w:rsid w:val="00A12C60"/>
    <w:rsid w:val="00A6226F"/>
    <w:rsid w:val="00A66352"/>
    <w:rsid w:val="00AF3D3A"/>
    <w:rsid w:val="00AF4D6E"/>
    <w:rsid w:val="00B2009E"/>
    <w:rsid w:val="00B212E7"/>
    <w:rsid w:val="00B3305C"/>
    <w:rsid w:val="00BB3E65"/>
    <w:rsid w:val="00BF4D10"/>
    <w:rsid w:val="00C316A9"/>
    <w:rsid w:val="00C46BAD"/>
    <w:rsid w:val="00C665C6"/>
    <w:rsid w:val="00CA1097"/>
    <w:rsid w:val="00CC6491"/>
    <w:rsid w:val="00CF36EA"/>
    <w:rsid w:val="00CF38F9"/>
    <w:rsid w:val="00D2749C"/>
    <w:rsid w:val="00D46F5E"/>
    <w:rsid w:val="00D535EA"/>
    <w:rsid w:val="00D711E9"/>
    <w:rsid w:val="00D74DB2"/>
    <w:rsid w:val="00D9255F"/>
    <w:rsid w:val="00DE0434"/>
    <w:rsid w:val="00DE4CE5"/>
    <w:rsid w:val="00DE5146"/>
    <w:rsid w:val="00E31041"/>
    <w:rsid w:val="00E64DA1"/>
    <w:rsid w:val="00EC0A99"/>
    <w:rsid w:val="00EC1509"/>
    <w:rsid w:val="00EF79E0"/>
    <w:rsid w:val="00F156ED"/>
    <w:rsid w:val="00F311A2"/>
    <w:rsid w:val="00F3489E"/>
    <w:rsid w:val="00F41E3E"/>
    <w:rsid w:val="00F46A56"/>
    <w:rsid w:val="00F94E15"/>
    <w:rsid w:val="00F95A0E"/>
    <w:rsid w:val="00FD3A3C"/>
    <w:rsid w:val="00FD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E5"/>
  </w:style>
  <w:style w:type="paragraph" w:styleId="2">
    <w:name w:val="heading 2"/>
    <w:basedOn w:val="a"/>
    <w:link w:val="20"/>
    <w:uiPriority w:val="9"/>
    <w:qFormat/>
    <w:rsid w:val="00127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7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7B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7B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1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B55"/>
  </w:style>
  <w:style w:type="character" w:styleId="a5">
    <w:name w:val="Hyperlink"/>
    <w:basedOn w:val="a0"/>
    <w:uiPriority w:val="99"/>
    <w:semiHidden/>
    <w:unhideWhenUsed/>
    <w:rsid w:val="00127B55"/>
    <w:rPr>
      <w:color w:val="0000FF"/>
      <w:u w:val="single"/>
    </w:rPr>
  </w:style>
  <w:style w:type="character" w:styleId="a6">
    <w:name w:val="Strong"/>
    <w:basedOn w:val="a0"/>
    <w:uiPriority w:val="22"/>
    <w:qFormat/>
    <w:rsid w:val="00127B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06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06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7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7B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7B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1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B55"/>
  </w:style>
  <w:style w:type="character" w:styleId="a5">
    <w:name w:val="Hyperlink"/>
    <w:basedOn w:val="a0"/>
    <w:uiPriority w:val="99"/>
    <w:semiHidden/>
    <w:unhideWhenUsed/>
    <w:rsid w:val="00127B55"/>
    <w:rPr>
      <w:color w:val="0000FF"/>
      <w:u w:val="single"/>
    </w:rPr>
  </w:style>
  <w:style w:type="character" w:styleId="a6">
    <w:name w:val="Strong"/>
    <w:basedOn w:val="a0"/>
    <w:uiPriority w:val="22"/>
    <w:qFormat/>
    <w:rsid w:val="00127B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06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06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28</cp:revision>
  <cp:lastPrinted>2020-01-31T10:35:00Z</cp:lastPrinted>
  <dcterms:created xsi:type="dcterms:W3CDTF">2020-01-28T08:10:00Z</dcterms:created>
  <dcterms:modified xsi:type="dcterms:W3CDTF">2020-02-10T06:54:00Z</dcterms:modified>
</cp:coreProperties>
</file>