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AF" w:rsidRPr="00AA6DAF" w:rsidRDefault="00AA6DAF" w:rsidP="00AA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AF" w:rsidRPr="00AA6DAF" w:rsidRDefault="00AA6DAF" w:rsidP="00AA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AA6DAF" w:rsidRPr="00AA6DAF" w:rsidRDefault="00AA6DAF" w:rsidP="00AA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A6DAF" w:rsidRPr="00AA6DAF" w:rsidRDefault="00AA6DAF" w:rsidP="00AA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DAF" w:rsidRPr="00AA6DAF" w:rsidRDefault="00AA6DAF" w:rsidP="00AA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13.04.2015  № 145                                                                                        с. Темкино</w:t>
      </w:r>
    </w:p>
    <w:p w:rsidR="00AA6DAF" w:rsidRPr="00AA6DAF" w:rsidRDefault="00AA6DAF" w:rsidP="00AA6DAF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 муниципального образования «</w:t>
      </w:r>
      <w:proofErr w:type="spellStart"/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1 квартал 2015 года </w:t>
      </w:r>
    </w:p>
    <w:p w:rsidR="00AA6DAF" w:rsidRPr="00AA6DAF" w:rsidRDefault="00AA6DAF" w:rsidP="00AA6DA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264.2 Бюджетного кодекса Российской Федерации</w:t>
      </w:r>
    </w:p>
    <w:p w:rsidR="00AA6DAF" w:rsidRPr="00AA6DAF" w:rsidRDefault="00AA6DAF" w:rsidP="00AA6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AA6DAF" w:rsidRPr="00AA6DAF" w:rsidRDefault="00AA6DAF" w:rsidP="00AA6D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AA6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A6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A6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A6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AA6DAF" w:rsidRPr="00AA6DAF" w:rsidRDefault="00AA6DAF" w:rsidP="00AA6DAF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6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отчет об исполнении бюджета муниципального образования «</w:t>
      </w:r>
      <w:proofErr w:type="spellStart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 местный бюджет) за 1 квартал 2015 года:</w:t>
      </w:r>
    </w:p>
    <w:p w:rsidR="00AA6DAF" w:rsidRPr="00AA6DAF" w:rsidRDefault="00AA6DAF" w:rsidP="00AA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общему объему доходов местного бюджета муниципального образования «</w:t>
      </w:r>
      <w:proofErr w:type="spellStart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сумме 40326,8 тыс. рублей;</w:t>
      </w:r>
    </w:p>
    <w:p w:rsidR="00AA6DAF" w:rsidRPr="00AA6DAF" w:rsidRDefault="00AA6DAF" w:rsidP="00AA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общему объему расходов местного бюджета 35457,5 тыс. рублей с превышением доходов над расходами (</w:t>
      </w:r>
      <w:proofErr w:type="spellStart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бюджета) в сумме 4869,3 тыс. рублей.</w:t>
      </w:r>
    </w:p>
    <w:p w:rsidR="00AA6DAF" w:rsidRPr="00AA6DAF" w:rsidRDefault="00AA6DAF" w:rsidP="00AA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опубликованию в районной газете «Заря».</w:t>
      </w:r>
    </w:p>
    <w:p w:rsidR="00AA6DAF" w:rsidRPr="00AA6DAF" w:rsidRDefault="00AA6DAF" w:rsidP="00AA6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A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Н.Л. Колосову</w:t>
      </w:r>
    </w:p>
    <w:p w:rsidR="00AA6DAF" w:rsidRPr="00AA6DAF" w:rsidRDefault="00AA6DAF" w:rsidP="00AA6DAF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A6DAF" w:rsidRPr="00AA6DAF" w:rsidRDefault="00AA6DAF" w:rsidP="00AA6DAF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A6DAF" w:rsidRPr="00AA6DAF" w:rsidRDefault="00AA6DAF" w:rsidP="00AA6D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   </w:t>
      </w:r>
    </w:p>
    <w:p w:rsidR="00AA6DAF" w:rsidRPr="00AA6DAF" w:rsidRDefault="00AA6DAF" w:rsidP="00AA6D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                           </w:t>
      </w: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Журавлев</w:t>
      </w:r>
    </w:p>
    <w:p w:rsidR="00AA6DAF" w:rsidRPr="00AA6DAF" w:rsidRDefault="00AA6DAF" w:rsidP="00AA6DAF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spacing w:after="0" w:line="240" w:lineRule="auto"/>
        <w:ind w:right="-104"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AF" w:rsidRPr="00AA6DAF" w:rsidRDefault="00AA6DAF" w:rsidP="00AA6DAF">
      <w:pPr>
        <w:spacing w:after="0" w:line="240" w:lineRule="auto"/>
        <w:ind w:right="-104"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7240" w:type="dxa"/>
        <w:tblCellMar>
          <w:left w:w="0" w:type="dxa"/>
          <w:right w:w="0" w:type="dxa"/>
        </w:tblCellMar>
        <w:tblLook w:val="04A0"/>
      </w:tblPr>
      <w:tblGrid>
        <w:gridCol w:w="6580"/>
        <w:gridCol w:w="1420"/>
        <w:gridCol w:w="1540"/>
        <w:gridCol w:w="1460"/>
        <w:gridCol w:w="1560"/>
        <w:gridCol w:w="1460"/>
        <w:gridCol w:w="1140"/>
        <w:gridCol w:w="1120"/>
        <w:gridCol w:w="960"/>
      </w:tblGrid>
      <w:tr w:rsidR="00AA6DAF" w:rsidRPr="00AA6DAF" w:rsidTr="00AA6DAF">
        <w:trPr>
          <w:trHeight w:val="82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bookmarkStart w:id="0" w:name="RANGE!A1:F84"/>
            <w:r w:rsidRPr="00AA6DA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Исполнение бюджета муниципального образования "</w:t>
            </w:r>
            <w:proofErr w:type="spellStart"/>
            <w:r w:rsidRPr="00AA6DA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AA6DA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район"  Смоленской области                                                                                    за 1 квартал 2015 год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План на 2015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Уточненный план на 2015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Факт за  1 квартал 2015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% исполнения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отклонения +,-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9536,4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9536,4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-7896,7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Доходы от уплаты акцизов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-6574,0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-981,7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-60,9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-130,1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-88,2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Штрафы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-302,4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21337,2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22052,2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-15293,4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69896,0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69896,0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17474,1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-52421,9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13758,4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13758,4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3436,5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-10321,9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lastRenderedPageBreak/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57704,3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57704,3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14808,6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-42895,7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-168,8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-2151,2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-2151,2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 безвозмездных перечислений: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141527,5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141527,5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33568,0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-107959,5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162864,7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163579,7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40326,8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-123252,9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Остатки на 01.01.2013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30155,6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30155,6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5569,8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-24585,8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3537,0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-13646,2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5185,2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5185,2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-4229,0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-458,4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1987,2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1987,2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-1656,3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-251,6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-728,7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2575,6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2575,6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-2476,5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-183,4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-673,8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-263,9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Обеспечение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-147,9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10750,3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10750,3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-10309,3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Развитие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-381,5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-9530,3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-297,5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-5645,0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Содержание очистных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lastRenderedPageBreak/>
              <w:t>Программа комплексного развития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-4469,0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РЦП "Энергосбережение"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-546,0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-380,0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77162,8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77877,8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21308,7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-56569,1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-441,9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-132,6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76141,9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76840,8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-55678,4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-214,1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13717,6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13717,6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2772,3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-10945,3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8822,1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8822,1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-7262,1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-175,7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Дотация сельским поселениям КДЦ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4680,5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4680,5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-3507,5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6547,9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6547,9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1165,8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-5382,1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2045,2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2045,2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-1532,6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-1772,4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2242,4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2242,4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-1921,4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Совет ветеранов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Доступная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-103,5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AA6DAF">
              <w:rPr>
                <w:rFonts w:ascii="Arial CYR" w:eastAsia="Times New Roman" w:hAnsi="Arial CYR" w:cs="Arial CYR"/>
                <w:lang w:eastAsia="ru-RU"/>
              </w:rPr>
              <w:t>Физкультурно</w:t>
            </w:r>
            <w:proofErr w:type="spellEnd"/>
            <w:r w:rsidRPr="00AA6DAF">
              <w:rPr>
                <w:rFonts w:ascii="Arial CYR" w:eastAsia="Times New Roman" w:hAnsi="Arial CYR" w:cs="Arial CYR"/>
                <w:lang w:eastAsia="ru-RU"/>
              </w:rPr>
              <w:t xml:space="preserve"> оздоровительная</w:t>
            </w:r>
            <w:proofErr w:type="gramEnd"/>
            <w:r w:rsidRPr="00AA6DAF">
              <w:rPr>
                <w:rFonts w:ascii="Arial CYR" w:eastAsia="Times New Roman" w:hAnsi="Arial CYR" w:cs="Arial CYR"/>
                <w:lang w:eastAsia="ru-RU"/>
              </w:rPr>
              <w:t xml:space="preserve">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-417,6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-417,6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17801,8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3817,7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-13984,1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Дотации сельским поселениям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14235,4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3524,7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-10710,7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Дотации сельским поселениям на сбалансированность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3566,4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3566,4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-3273,4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162864,7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163579,7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35457,5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-128122,2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6DAF" w:rsidRPr="00AA6DAF" w:rsidTr="00AA6D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Дефицит</w:t>
            </w:r>
            <w:proofErr w:type="gramStart"/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(-), </w:t>
            </w:r>
            <w:proofErr w:type="spellStart"/>
            <w:proofErr w:type="gramEnd"/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профицит</w:t>
            </w:r>
            <w:proofErr w:type="spellEnd"/>
            <w:r w:rsidRPr="00AA6DA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4869,3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DAF" w:rsidRPr="00AA6DAF" w:rsidRDefault="00AA6DAF" w:rsidP="00AA6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DA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AB2486" w:rsidRDefault="00AB2486"/>
    <w:sectPr w:rsidR="00AB2486" w:rsidSect="00AA6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DAF"/>
    <w:rsid w:val="00AA6DAF"/>
    <w:rsid w:val="00A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6D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A6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A6DA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6DA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A6DAF"/>
    <w:pPr>
      <w:spacing w:after="0" w:line="240" w:lineRule="auto"/>
      <w:ind w:right="493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6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Company>Microsoft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2016-04-26T08:55:00Z</dcterms:created>
  <dcterms:modified xsi:type="dcterms:W3CDTF">2016-04-26T08:55:00Z</dcterms:modified>
</cp:coreProperties>
</file>