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C2" w:rsidRPr="00ED3DC2" w:rsidRDefault="00ED3DC2" w:rsidP="008501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0FFA" w:rsidRPr="00E80FFA" w:rsidRDefault="00E80FFA" w:rsidP="00E80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57B" w:rsidRPr="000D757B" w:rsidRDefault="000D757B" w:rsidP="000D757B">
      <w:pPr>
        <w:tabs>
          <w:tab w:val="left" w:pos="567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57B">
        <w:rPr>
          <w:rFonts w:ascii="Times New Roman" w:eastAsia="Times New Roman" w:hAnsi="Times New Roman" w:cs="Times New Roman"/>
          <w:b/>
          <w:sz w:val="28"/>
          <w:szCs w:val="28"/>
        </w:rPr>
        <w:t>Финансовое управление</w:t>
      </w:r>
    </w:p>
    <w:p w:rsidR="000D757B" w:rsidRPr="000D757B" w:rsidRDefault="000D757B" w:rsidP="000D757B">
      <w:pPr>
        <w:tabs>
          <w:tab w:val="left" w:pos="567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57B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0D757B" w:rsidRPr="000D757B" w:rsidRDefault="000D757B" w:rsidP="000D757B">
      <w:pPr>
        <w:tabs>
          <w:tab w:val="left" w:pos="567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57B">
        <w:rPr>
          <w:rFonts w:ascii="Times New Roman" w:eastAsia="Times New Roman" w:hAnsi="Times New Roman" w:cs="Times New Roman"/>
          <w:b/>
          <w:sz w:val="28"/>
          <w:szCs w:val="28"/>
        </w:rPr>
        <w:t>«Темкинский муниципальный округ» Смоленской области</w:t>
      </w:r>
    </w:p>
    <w:p w:rsidR="000D757B" w:rsidRPr="000D757B" w:rsidRDefault="000D757B" w:rsidP="000D757B">
      <w:pPr>
        <w:tabs>
          <w:tab w:val="left" w:pos="567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57B" w:rsidRPr="000D757B" w:rsidRDefault="000D757B" w:rsidP="000D757B">
      <w:pPr>
        <w:tabs>
          <w:tab w:val="left" w:pos="567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57B" w:rsidRPr="000D757B" w:rsidRDefault="000D757B" w:rsidP="000D757B">
      <w:pPr>
        <w:tabs>
          <w:tab w:val="left" w:pos="567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57B">
        <w:rPr>
          <w:rFonts w:ascii="Times New Roman" w:eastAsia="Times New Roman" w:hAnsi="Times New Roman" w:cs="Times New Roman"/>
          <w:b/>
          <w:sz w:val="28"/>
          <w:szCs w:val="28"/>
        </w:rPr>
        <w:t>П Р И К А З</w:t>
      </w:r>
    </w:p>
    <w:p w:rsidR="00E80FFA" w:rsidRDefault="000D757B" w:rsidP="000D757B">
      <w:pPr>
        <w:tabs>
          <w:tab w:val="left" w:pos="567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57B">
        <w:rPr>
          <w:rFonts w:ascii="Times New Roman" w:eastAsia="Times New Roman" w:hAnsi="Times New Roman" w:cs="Times New Roman"/>
          <w:sz w:val="28"/>
          <w:szCs w:val="28"/>
        </w:rPr>
        <w:t xml:space="preserve"> от 25 февраля 2025 года                                                                 № </w:t>
      </w:r>
      <w:r w:rsidR="00CD351C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0D757B" w:rsidRPr="00E80FFA" w:rsidRDefault="000D757B" w:rsidP="000D757B">
      <w:pPr>
        <w:tabs>
          <w:tab w:val="left" w:pos="567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8604D8" w:rsidRPr="008604D8" w:rsidTr="008604D8">
        <w:tc>
          <w:tcPr>
            <w:tcW w:w="5670" w:type="dxa"/>
          </w:tcPr>
          <w:p w:rsidR="0045327D" w:rsidRDefault="0045327D" w:rsidP="008604D8">
            <w:pPr>
              <w:tabs>
                <w:tab w:val="left" w:pos="-142"/>
                <w:tab w:val="left" w:pos="0"/>
                <w:tab w:val="left" w:pos="1276"/>
                <w:tab w:val="left" w:pos="1843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8604D8" w:rsidRPr="008A4204" w:rsidRDefault="008A4204" w:rsidP="008A4204">
            <w:pPr>
              <w:tabs>
                <w:tab w:val="left" w:pos="-142"/>
                <w:tab w:val="left" w:pos="0"/>
                <w:tab w:val="left" w:pos="1276"/>
                <w:tab w:val="left" w:pos="1843"/>
                <w:tab w:val="left" w:pos="43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204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взаимодействия финансового управления муниципального образования «Темкинский муниципальный округ» Смоленской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8604D8" w:rsidRPr="008604D8" w:rsidRDefault="008604D8" w:rsidP="007812F6">
      <w:pPr>
        <w:tabs>
          <w:tab w:val="left" w:pos="-142"/>
          <w:tab w:val="left" w:pos="0"/>
          <w:tab w:val="left" w:pos="1276"/>
          <w:tab w:val="left" w:pos="1843"/>
          <w:tab w:val="left" w:pos="439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0"/>
        </w:rPr>
      </w:pPr>
    </w:p>
    <w:p w:rsidR="00ED3DC2" w:rsidRPr="00ED3DC2" w:rsidRDefault="008A4204" w:rsidP="00B021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A4204">
        <w:rPr>
          <w:rFonts w:ascii="Times New Roman" w:hAnsi="Times New Roman" w:cs="Times New Roman"/>
          <w:sz w:val="28"/>
          <w:szCs w:val="28"/>
        </w:rPr>
        <w:t>В соответствии с пунктом 11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 и приказом Министерства финансов Российской Федерации от 22 июля 2016 года № 120н «Об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27D">
        <w:rPr>
          <w:rFonts w:ascii="Times New Roman" w:hAnsi="Times New Roman" w:cs="Times New Roman"/>
          <w:sz w:val="28"/>
          <w:szCs w:val="28"/>
        </w:rPr>
        <w:t>п р и к а з ы в а ю</w:t>
      </w:r>
      <w:r w:rsidR="00ED3DC2" w:rsidRPr="00ED3DC2">
        <w:rPr>
          <w:rFonts w:ascii="Times New Roman" w:hAnsi="Times New Roman" w:cs="Times New Roman"/>
          <w:sz w:val="28"/>
          <w:szCs w:val="28"/>
        </w:rPr>
        <w:t>:</w:t>
      </w:r>
    </w:p>
    <w:p w:rsidR="00ED3DC2" w:rsidRPr="00ED3DC2" w:rsidRDefault="00ED3DC2" w:rsidP="00B02193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D757B" w:rsidRDefault="002734F9" w:rsidP="002734F9">
      <w:pPr>
        <w:pStyle w:val="ConsPlusNormal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4F9">
        <w:rPr>
          <w:rFonts w:ascii="Times New Roman" w:hAnsi="Times New Roman" w:cs="Times New Roman"/>
          <w:sz w:val="28"/>
          <w:szCs w:val="28"/>
        </w:rPr>
        <w:t>Утвердить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8A4204">
        <w:rPr>
          <w:rFonts w:ascii="Times New Roman" w:hAnsi="Times New Roman" w:cs="Times New Roman"/>
          <w:sz w:val="28"/>
          <w:szCs w:val="28"/>
        </w:rPr>
        <w:t xml:space="preserve"> взаимодействия финансового управления муниципального образования «Темкинский муниципальный округ» Смоленской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4F9" w:rsidRPr="002734F9" w:rsidRDefault="002734F9" w:rsidP="002734F9">
      <w:pPr>
        <w:pStyle w:val="ConsPlusNormal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34F9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приказ вступает в силу с </w:t>
      </w:r>
      <w:r>
        <w:rPr>
          <w:rFonts w:ascii="Times New Roman" w:hAnsi="Times New Roman" w:cs="Times New Roman"/>
          <w:sz w:val="28"/>
          <w:szCs w:val="28"/>
        </w:rPr>
        <w:t>01января</w:t>
      </w:r>
      <w:r w:rsidRPr="002734F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34F9">
        <w:rPr>
          <w:rFonts w:ascii="Times New Roman" w:hAnsi="Times New Roman" w:cs="Times New Roman"/>
          <w:sz w:val="28"/>
          <w:szCs w:val="28"/>
        </w:rPr>
        <w:t xml:space="preserve"> года и применяется к правоотношениям, связанным с размещением планов-графиков закупок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34F9">
        <w:rPr>
          <w:rFonts w:ascii="Times New Roman" w:hAnsi="Times New Roman" w:cs="Times New Roman"/>
          <w:sz w:val="28"/>
          <w:szCs w:val="28"/>
        </w:rPr>
        <w:t xml:space="preserve"> год и плановый период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734F9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34F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57B" w:rsidRDefault="002734F9" w:rsidP="000D7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3.Признать утратившим силу Приказ финансового управления Администрации муниципального образования «Темкинский район» Смоленской области от 30.12.2016года №114</w:t>
      </w:r>
    </w:p>
    <w:p w:rsidR="000D757B" w:rsidRDefault="000D757B" w:rsidP="000D7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0D7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0D7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DC2" w:rsidRPr="00ED3DC2" w:rsidRDefault="000D757B" w:rsidP="00414C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D3DC2" w:rsidRPr="00ED3DC2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7D6650">
        <w:rPr>
          <w:rFonts w:ascii="Times New Roman" w:hAnsi="Times New Roman" w:cs="Times New Roman"/>
          <w:sz w:val="28"/>
          <w:szCs w:val="28"/>
        </w:rPr>
        <w:t>ф</w:t>
      </w:r>
      <w:r w:rsidR="00850133">
        <w:rPr>
          <w:rFonts w:ascii="Times New Roman" w:hAnsi="Times New Roman" w:cs="Times New Roman"/>
          <w:sz w:val="28"/>
          <w:szCs w:val="28"/>
        </w:rPr>
        <w:t>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Н.Л. Колосова</w:t>
      </w:r>
    </w:p>
    <w:p w:rsidR="00783F69" w:rsidRDefault="00783F69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D757B" w:rsidRDefault="000D757B" w:rsidP="00414C53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D6650" w:rsidRDefault="007022C6" w:rsidP="007022C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34F9" w:rsidRDefault="000D757B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0D75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9313D2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9313D2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734F9" w:rsidRDefault="002734F9" w:rsidP="002734F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D75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34F9" w:rsidRPr="009313D2" w:rsidRDefault="00ED3DC2" w:rsidP="002734F9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9313D2">
        <w:rPr>
          <w:rFonts w:ascii="Times New Roman" w:hAnsi="Times New Roman" w:cs="Times New Roman"/>
        </w:rPr>
        <w:lastRenderedPageBreak/>
        <w:t>УТВЕРЖДЕН</w:t>
      </w:r>
      <w:r w:rsidR="002734F9" w:rsidRPr="009313D2">
        <w:rPr>
          <w:rFonts w:ascii="Times New Roman" w:hAnsi="Times New Roman" w:cs="Times New Roman"/>
        </w:rPr>
        <w:t xml:space="preserve"> </w:t>
      </w:r>
      <w:r w:rsidRPr="009313D2">
        <w:rPr>
          <w:rFonts w:ascii="Times New Roman" w:hAnsi="Times New Roman" w:cs="Times New Roman"/>
        </w:rPr>
        <w:t xml:space="preserve">приказом </w:t>
      </w:r>
    </w:p>
    <w:p w:rsidR="00333A17" w:rsidRPr="009313D2" w:rsidRDefault="00333A17" w:rsidP="002734F9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 w:rsidRPr="009313D2">
        <w:rPr>
          <w:rFonts w:ascii="Times New Roman" w:hAnsi="Times New Roman" w:cs="Times New Roman"/>
        </w:rPr>
        <w:t>Финансового управления</w:t>
      </w:r>
    </w:p>
    <w:p w:rsidR="00333A17" w:rsidRPr="009313D2" w:rsidRDefault="00333A17" w:rsidP="002734F9">
      <w:pPr>
        <w:tabs>
          <w:tab w:val="left" w:pos="5916"/>
          <w:tab w:val="center" w:pos="7966"/>
        </w:tabs>
        <w:spacing w:after="0" w:line="240" w:lineRule="auto"/>
        <w:ind w:left="5727"/>
        <w:jc w:val="right"/>
        <w:rPr>
          <w:rFonts w:ascii="Times New Roman" w:hAnsi="Times New Roman" w:cs="Times New Roman"/>
          <w:sz w:val="20"/>
          <w:szCs w:val="20"/>
        </w:rPr>
      </w:pPr>
      <w:r w:rsidRPr="009313D2">
        <w:rPr>
          <w:rFonts w:ascii="Times New Roman" w:hAnsi="Times New Roman" w:cs="Times New Roman"/>
          <w:sz w:val="20"/>
          <w:szCs w:val="20"/>
        </w:rPr>
        <w:tab/>
      </w:r>
      <w:r w:rsidR="0014414C" w:rsidRPr="009313D2">
        <w:rPr>
          <w:rFonts w:ascii="Times New Roman" w:hAnsi="Times New Roman" w:cs="Times New Roman"/>
          <w:sz w:val="20"/>
          <w:szCs w:val="20"/>
        </w:rPr>
        <w:t>А</w:t>
      </w:r>
      <w:r w:rsidRPr="009313D2">
        <w:rPr>
          <w:rFonts w:ascii="Times New Roman" w:hAnsi="Times New Roman" w:cs="Times New Roman"/>
          <w:sz w:val="20"/>
          <w:szCs w:val="20"/>
        </w:rPr>
        <w:t>дминистрации муниципального</w:t>
      </w:r>
    </w:p>
    <w:p w:rsidR="00333A17" w:rsidRPr="009313D2" w:rsidRDefault="000D757B" w:rsidP="002734F9">
      <w:pPr>
        <w:spacing w:after="0" w:line="240" w:lineRule="auto"/>
        <w:ind w:left="5954"/>
        <w:jc w:val="right"/>
        <w:rPr>
          <w:rFonts w:ascii="Times New Roman" w:hAnsi="Times New Roman" w:cs="Times New Roman"/>
          <w:sz w:val="20"/>
          <w:szCs w:val="20"/>
        </w:rPr>
      </w:pPr>
      <w:r w:rsidRPr="009313D2">
        <w:rPr>
          <w:rFonts w:ascii="Times New Roman" w:hAnsi="Times New Roman" w:cs="Times New Roman"/>
          <w:sz w:val="20"/>
          <w:szCs w:val="20"/>
        </w:rPr>
        <w:t xml:space="preserve"> </w:t>
      </w:r>
      <w:r w:rsidR="00333A17" w:rsidRPr="009313D2">
        <w:rPr>
          <w:rFonts w:ascii="Times New Roman" w:hAnsi="Times New Roman" w:cs="Times New Roman"/>
          <w:sz w:val="20"/>
          <w:szCs w:val="20"/>
        </w:rPr>
        <w:t>образования «</w:t>
      </w:r>
      <w:r w:rsidRPr="009313D2">
        <w:rPr>
          <w:rFonts w:ascii="Times New Roman" w:hAnsi="Times New Roman" w:cs="Times New Roman"/>
          <w:sz w:val="20"/>
          <w:szCs w:val="20"/>
        </w:rPr>
        <w:t>Темкинский</w:t>
      </w:r>
      <w:r w:rsidR="00333A17" w:rsidRPr="009313D2">
        <w:rPr>
          <w:rFonts w:ascii="Times New Roman" w:hAnsi="Times New Roman" w:cs="Times New Roman"/>
          <w:sz w:val="20"/>
          <w:szCs w:val="20"/>
        </w:rPr>
        <w:t xml:space="preserve"> </w:t>
      </w:r>
      <w:r w:rsidR="0045327D" w:rsidRPr="009313D2">
        <w:rPr>
          <w:rFonts w:ascii="Times New Roman" w:hAnsi="Times New Roman" w:cs="Times New Roman"/>
          <w:sz w:val="20"/>
          <w:szCs w:val="20"/>
        </w:rPr>
        <w:t xml:space="preserve">    муниципальный округ</w:t>
      </w:r>
      <w:r w:rsidR="00333A17" w:rsidRPr="009313D2">
        <w:rPr>
          <w:rFonts w:ascii="Times New Roman" w:hAnsi="Times New Roman" w:cs="Times New Roman"/>
          <w:sz w:val="20"/>
          <w:szCs w:val="20"/>
        </w:rPr>
        <w:t>»</w:t>
      </w:r>
    </w:p>
    <w:p w:rsidR="00ED3DC2" w:rsidRPr="009313D2" w:rsidRDefault="000D757B" w:rsidP="002734F9">
      <w:pPr>
        <w:tabs>
          <w:tab w:val="center" w:pos="7966"/>
        </w:tabs>
        <w:spacing w:after="0" w:line="240" w:lineRule="auto"/>
        <w:ind w:left="5727"/>
        <w:jc w:val="right"/>
        <w:rPr>
          <w:rFonts w:ascii="Times New Roman" w:hAnsi="Times New Roman" w:cs="Times New Roman"/>
          <w:sz w:val="20"/>
          <w:szCs w:val="20"/>
        </w:rPr>
      </w:pPr>
      <w:r w:rsidRPr="009313D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33A17" w:rsidRPr="009313D2">
        <w:rPr>
          <w:rFonts w:ascii="Times New Roman" w:hAnsi="Times New Roman" w:cs="Times New Roman"/>
          <w:sz w:val="20"/>
          <w:szCs w:val="20"/>
        </w:rPr>
        <w:t xml:space="preserve">Смоленской области </w:t>
      </w:r>
    </w:p>
    <w:p w:rsidR="00ED3DC2" w:rsidRPr="009313D2" w:rsidRDefault="000D757B" w:rsidP="002734F9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313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о</w:t>
      </w:r>
      <w:r w:rsidR="00ED3DC2" w:rsidRPr="009313D2">
        <w:rPr>
          <w:rFonts w:ascii="Times New Roman" w:hAnsi="Times New Roman" w:cs="Times New Roman"/>
          <w:sz w:val="20"/>
          <w:szCs w:val="20"/>
        </w:rPr>
        <w:t>т</w:t>
      </w:r>
      <w:r w:rsidRPr="009313D2">
        <w:rPr>
          <w:rFonts w:ascii="Times New Roman" w:hAnsi="Times New Roman" w:cs="Times New Roman"/>
          <w:sz w:val="20"/>
          <w:szCs w:val="20"/>
        </w:rPr>
        <w:t xml:space="preserve"> 25</w:t>
      </w:r>
      <w:r w:rsidR="00605DF6" w:rsidRPr="009313D2">
        <w:rPr>
          <w:rFonts w:ascii="Times New Roman" w:hAnsi="Times New Roman" w:cs="Times New Roman"/>
          <w:sz w:val="20"/>
          <w:szCs w:val="20"/>
        </w:rPr>
        <w:t xml:space="preserve"> </w:t>
      </w:r>
      <w:r w:rsidRPr="009313D2">
        <w:rPr>
          <w:rFonts w:ascii="Times New Roman" w:hAnsi="Times New Roman" w:cs="Times New Roman"/>
          <w:sz w:val="20"/>
          <w:szCs w:val="20"/>
        </w:rPr>
        <w:t>февраля</w:t>
      </w:r>
      <w:r w:rsidR="00605DF6" w:rsidRPr="009313D2">
        <w:rPr>
          <w:rFonts w:ascii="Times New Roman" w:hAnsi="Times New Roman" w:cs="Times New Roman"/>
          <w:sz w:val="20"/>
          <w:szCs w:val="20"/>
        </w:rPr>
        <w:t xml:space="preserve"> 2025</w:t>
      </w:r>
      <w:r w:rsidRPr="009313D2">
        <w:rPr>
          <w:rFonts w:ascii="Times New Roman" w:hAnsi="Times New Roman" w:cs="Times New Roman"/>
          <w:sz w:val="20"/>
          <w:szCs w:val="20"/>
        </w:rPr>
        <w:t xml:space="preserve"> </w:t>
      </w:r>
      <w:r w:rsidR="00414C53" w:rsidRPr="009313D2">
        <w:rPr>
          <w:rFonts w:ascii="Times New Roman" w:hAnsi="Times New Roman" w:cs="Times New Roman"/>
          <w:sz w:val="20"/>
          <w:szCs w:val="20"/>
        </w:rPr>
        <w:t xml:space="preserve">№ </w:t>
      </w:r>
      <w:r w:rsidR="002734F9" w:rsidRPr="009313D2">
        <w:rPr>
          <w:rFonts w:ascii="Times New Roman" w:hAnsi="Times New Roman" w:cs="Times New Roman"/>
          <w:sz w:val="20"/>
          <w:szCs w:val="20"/>
        </w:rPr>
        <w:t>20</w:t>
      </w:r>
    </w:p>
    <w:p w:rsidR="00ED3DC2" w:rsidRPr="00ED3DC2" w:rsidRDefault="00ED3DC2" w:rsidP="00ED3D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6BF3" w:rsidRDefault="00266BF3" w:rsidP="00551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C2" w:rsidRPr="00ED3DC2" w:rsidRDefault="00ED3DC2" w:rsidP="00551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DC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D3DC2" w:rsidRPr="00664369" w:rsidRDefault="00ED3DC2" w:rsidP="00005B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369" w:rsidRPr="00664369">
        <w:rPr>
          <w:rFonts w:ascii="Times New Roman" w:hAnsi="Times New Roman" w:cs="Times New Roman"/>
          <w:b/>
          <w:sz w:val="28"/>
          <w:szCs w:val="28"/>
        </w:rPr>
        <w:t>взаимодействия финансового управления муниципального образования «Темкинский муниципальный округ» Смоленской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ED3DC2" w:rsidRPr="00ED3DC2" w:rsidRDefault="00ED3DC2" w:rsidP="008A278F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DC2" w:rsidRPr="00ED3DC2" w:rsidRDefault="00ED3DC2" w:rsidP="00352F4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DC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D3DC2" w:rsidRPr="00664369" w:rsidRDefault="00ED3DC2" w:rsidP="008A27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4369" w:rsidRDefault="00664369" w:rsidP="008A278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приказом Минфина России от 22.07.2016 N 120н «Об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муниципальными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(далее Федеральный закон № 44-ФЗ), утвержденных постановлением Правительства Российской Федерации от 12 декабря 2015 года № 1367» (далее - Порядок) и устанавливает правила взаимодействия финансового управления муниципального образования «Темкинский муниципальный округ» Смоленской области (далее – </w:t>
      </w:r>
      <w:r>
        <w:rPr>
          <w:rFonts w:ascii="Times New Roman" w:hAnsi="Times New Roman" w:cs="Times New Roman"/>
          <w:sz w:val="28"/>
          <w:szCs w:val="28"/>
        </w:rPr>
        <w:t>Финуправление</w:t>
      </w:r>
      <w:r w:rsidRPr="00664369">
        <w:rPr>
          <w:rFonts w:ascii="Times New Roman" w:hAnsi="Times New Roman" w:cs="Times New Roman"/>
          <w:sz w:val="28"/>
          <w:szCs w:val="28"/>
        </w:rPr>
        <w:t xml:space="preserve">) с субъектами контроля: </w:t>
      </w:r>
    </w:p>
    <w:p w:rsidR="00664369" w:rsidRDefault="00664369" w:rsidP="008A278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а) муниципальными заказчиками, осуществляющими закупки от имени муниципального образования «Темкинский муниципальный округ» Смоленской области за счет средств бюджета муниципального образования, в том числе при передаче им полномочий муниципального заказчика в соответствии с бюджетным законодательством Российской Федерации; </w:t>
      </w:r>
    </w:p>
    <w:p w:rsidR="00664369" w:rsidRDefault="00664369" w:rsidP="008A278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>б) бюджетными учреждениями муниципального образования «Темкинский муниципальный округ» Смоленской области, осуществляющими закупки в соответствии с частью 1 статьи 15 Федерального закона № 44-ФЗ;</w:t>
      </w:r>
    </w:p>
    <w:p w:rsidR="00ED3DC2" w:rsidRDefault="00664369" w:rsidP="008A278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 в) автономными учреждениями муниципального образования «Темкинский муниципальный округ» Смоленской области, муниципальными унитарными предприятиями муниципального образования «Темкинский муниципальный округ» Смоленской области, осуществляющими закупки в соответствии с частью 4 статьи 15 Федерального за</w:t>
      </w:r>
      <w:r>
        <w:rPr>
          <w:rFonts w:ascii="Times New Roman" w:hAnsi="Times New Roman" w:cs="Times New Roman"/>
          <w:sz w:val="28"/>
          <w:szCs w:val="28"/>
        </w:rPr>
        <w:t xml:space="preserve">кона № 44-ФЗ. г)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муниципальными </w:t>
      </w:r>
      <w:r w:rsidRPr="00664369">
        <w:rPr>
          <w:rFonts w:ascii="Times New Roman" w:hAnsi="Times New Roman" w:cs="Times New Roman"/>
          <w:sz w:val="28"/>
          <w:szCs w:val="28"/>
        </w:rPr>
        <w:t>унитарными предприятиями муниципального образования «Темкинский муниципальный округ» Смоленской области», осуществляющими закупки за счет средств субсидий, предоставленных им из бюджета муниципального образования на осуществление капитальных вложений в 4 объекты муниципальной собственности или приобретение объектов недвижимого имущества в муниципальную собственность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4369" w:rsidRPr="00664369" w:rsidRDefault="00664369" w:rsidP="008A278F">
      <w:pPr>
        <w:pStyle w:val="ConsNormal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369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2. Положения настоящего Порядка, установленные в отношении субъектов контроля, распространяются на органы местного самоуправления, казенные учреждения, на которые возложены полномочия, установленные статьей 26 Федерального Закона № 44-ФЗ. </w:t>
      </w:r>
    </w:p>
    <w:p w:rsidR="00664369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369" w:rsidRPr="00C77B28" w:rsidRDefault="00664369" w:rsidP="00C77B28">
      <w:pPr>
        <w:pStyle w:val="ae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B28">
        <w:rPr>
          <w:rFonts w:ascii="Times New Roman" w:hAnsi="Times New Roman" w:cs="Times New Roman"/>
          <w:sz w:val="28"/>
          <w:szCs w:val="28"/>
        </w:rPr>
        <w:t>Настоящий Порядок применяется при размещении субъектами контроля в единой информационной системе в сфере закупок (далее - ЕИС) или направлении на согласование в Финуправление документов, определенных Федеральным законом № 44-ФЗ, в целях осуществления контроля, предусмотренного частью 5 статьи 99 указанного Федерального закона № 44-ФЗ (далее соответственно - контроль, объекты контроля).</w:t>
      </w:r>
    </w:p>
    <w:p w:rsidR="00C77B28" w:rsidRPr="00C77B28" w:rsidRDefault="00C77B28" w:rsidP="00C77B28">
      <w:pPr>
        <w:pStyle w:val="ae"/>
        <w:spacing w:after="0" w:line="240" w:lineRule="auto"/>
        <w:ind w:left="1380"/>
        <w:jc w:val="both"/>
        <w:rPr>
          <w:rFonts w:ascii="Times New Roman" w:hAnsi="Times New Roman" w:cs="Times New Roman"/>
          <w:sz w:val="28"/>
          <w:szCs w:val="28"/>
        </w:rPr>
      </w:pPr>
    </w:p>
    <w:p w:rsidR="005664E2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4. Взаимодействие субъектов контроля с </w:t>
      </w:r>
      <w:r w:rsidR="005664E2">
        <w:rPr>
          <w:rFonts w:ascii="Times New Roman" w:hAnsi="Times New Roman" w:cs="Times New Roman"/>
          <w:sz w:val="28"/>
          <w:szCs w:val="28"/>
        </w:rPr>
        <w:t>Финуправлением</w:t>
      </w:r>
      <w:r w:rsidRPr="00664369">
        <w:rPr>
          <w:rFonts w:ascii="Times New Roman" w:hAnsi="Times New Roman" w:cs="Times New Roman"/>
          <w:sz w:val="28"/>
          <w:szCs w:val="28"/>
        </w:rPr>
        <w:t xml:space="preserve"> в целях контроля информации, определенной частью 5 статьи 99 Федерального закона № 44-ФЗ, содержащейся в объектах контроля осуществляется: в единой информационной системе в сфере закупок в соответствии с едиными форматами электронного обмена, установленными Министерством финансов Российской Федерации в соответствии с Правилами функционирования единой информационной системы в сфере закупок; при согласовании с </w:t>
      </w:r>
      <w:r w:rsidR="005664E2">
        <w:rPr>
          <w:rFonts w:ascii="Times New Roman" w:hAnsi="Times New Roman" w:cs="Times New Roman"/>
          <w:sz w:val="28"/>
          <w:szCs w:val="28"/>
        </w:rPr>
        <w:t>Финуправлением</w:t>
      </w:r>
      <w:r w:rsidRPr="00664369">
        <w:rPr>
          <w:rFonts w:ascii="Times New Roman" w:hAnsi="Times New Roman" w:cs="Times New Roman"/>
          <w:sz w:val="28"/>
          <w:szCs w:val="28"/>
        </w:rPr>
        <w:t xml:space="preserve"> объектов контроля или сведений об объектах контроля, предусмотренных подпунктом «б» пункта 8 Правил контроля, на бумажном носителе и при наличии технической возможности - на съемном машинном носителе информации (далее - закрытый объект контроля, сведения о закрытом объекте контроля). </w:t>
      </w:r>
    </w:p>
    <w:p w:rsidR="00C77B28" w:rsidRDefault="00C77B28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4E2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5. При размещении электронного документа </w:t>
      </w:r>
      <w:r w:rsidR="005664E2">
        <w:rPr>
          <w:rFonts w:ascii="Times New Roman" w:hAnsi="Times New Roman" w:cs="Times New Roman"/>
          <w:sz w:val="28"/>
          <w:szCs w:val="28"/>
        </w:rPr>
        <w:t>Финуправление</w:t>
      </w:r>
      <w:r w:rsidRPr="00664369">
        <w:rPr>
          <w:rFonts w:ascii="Times New Roman" w:hAnsi="Times New Roman" w:cs="Times New Roman"/>
          <w:sz w:val="28"/>
          <w:szCs w:val="28"/>
        </w:rPr>
        <w:t xml:space="preserve"> направляет субъекту контроля сообщение (уведомление)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 </w:t>
      </w:r>
    </w:p>
    <w:p w:rsidR="00C77B28" w:rsidRDefault="00C77B28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4E2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6. Электронные документы должны быть подписаны соответствующей требованиям Федерального закона № 44-ФЗ электронной подписью лица, имеющего право действовать от имени субъекта контроля. </w:t>
      </w:r>
    </w:p>
    <w:p w:rsidR="00C77B28" w:rsidRDefault="00C77B28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4E2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7. Сведения о закрытых объектах контроля направляются в </w:t>
      </w:r>
      <w:r w:rsidR="005664E2">
        <w:rPr>
          <w:rFonts w:ascii="Times New Roman" w:hAnsi="Times New Roman" w:cs="Times New Roman"/>
          <w:sz w:val="28"/>
          <w:szCs w:val="28"/>
        </w:rPr>
        <w:t>Финуправление</w:t>
      </w:r>
      <w:r w:rsidRPr="00664369">
        <w:rPr>
          <w:rFonts w:ascii="Times New Roman" w:hAnsi="Times New Roman" w:cs="Times New Roman"/>
          <w:sz w:val="28"/>
          <w:szCs w:val="28"/>
        </w:rPr>
        <w:t xml:space="preserve"> в следующих формах: сведения о приглашении принять участие в определении поставщика (подрядчика, исполнителя) - по форме согласно приложению № </w:t>
      </w:r>
      <w:r w:rsidRPr="00664369">
        <w:rPr>
          <w:rFonts w:ascii="Times New Roman" w:hAnsi="Times New Roman" w:cs="Times New Roman"/>
          <w:sz w:val="28"/>
          <w:szCs w:val="28"/>
        </w:rPr>
        <w:lastRenderedPageBreak/>
        <w:t>1 к настоящему Порядку (далее - сведения о приглашении); 5 сведения о документации о закупке - по форме согласно приложению № 2 к настоящему Порядку (далее - сведения о документации); сведения о протоколе определения поставщика (подрядчика, исполнителя) - по форме согласно приложению № 3 к настоящему Порядку (далее - сведения о протоколе); сведения о проекте контракта, направляемого участнику закупки (контракта, возвращаемого участником закупки) - по форме согласно приложению № 4 к настоящему Порядку (далее - сведения о проекте контракта); сведения о контракте, включаемые в реестр контрактов, содержащий сведения, составляющие государственную тайну, - по форме согласно приложению № 5 к настоящему Порядку.</w:t>
      </w:r>
    </w:p>
    <w:p w:rsidR="00C77B28" w:rsidRDefault="00C77B28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4E2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 8. Закрытые объекты контроля, сведения о закрытых объектах контроля направляются субъектом контроля для согласования в </w:t>
      </w:r>
      <w:r w:rsidR="005664E2">
        <w:rPr>
          <w:rFonts w:ascii="Times New Roman" w:hAnsi="Times New Roman" w:cs="Times New Roman"/>
          <w:sz w:val="28"/>
          <w:szCs w:val="28"/>
        </w:rPr>
        <w:t>Финуправление</w:t>
      </w:r>
      <w:r w:rsidRPr="00664369">
        <w:rPr>
          <w:rFonts w:ascii="Times New Roman" w:hAnsi="Times New Roman" w:cs="Times New Roman"/>
          <w:sz w:val="28"/>
          <w:szCs w:val="28"/>
        </w:rPr>
        <w:t xml:space="preserve"> на бумажном носителе в трех экземплярах. 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идентичность сведений, представленных на указанных носителях. </w:t>
      </w:r>
      <w:r w:rsidR="005664E2">
        <w:rPr>
          <w:rFonts w:ascii="Times New Roman" w:hAnsi="Times New Roman" w:cs="Times New Roman"/>
          <w:sz w:val="28"/>
          <w:szCs w:val="28"/>
        </w:rPr>
        <w:t>Финуправление</w:t>
      </w:r>
      <w:r w:rsidRPr="00664369">
        <w:rPr>
          <w:rFonts w:ascii="Times New Roman" w:hAnsi="Times New Roman" w:cs="Times New Roman"/>
          <w:sz w:val="28"/>
          <w:szCs w:val="28"/>
        </w:rPr>
        <w:t xml:space="preserve"> проставляет на закрытом объекте контроля, сведениях о закрытом объекте контроля регистрационный номер, дату и время получения, подпись уполномоченного руководителем </w:t>
      </w:r>
      <w:r w:rsidR="005664E2">
        <w:rPr>
          <w:rFonts w:ascii="Times New Roman" w:hAnsi="Times New Roman" w:cs="Times New Roman"/>
          <w:sz w:val="28"/>
          <w:szCs w:val="28"/>
        </w:rPr>
        <w:t>Финуправления</w:t>
      </w:r>
      <w:r w:rsidR="005664E2" w:rsidRPr="00664369">
        <w:rPr>
          <w:rFonts w:ascii="Times New Roman" w:hAnsi="Times New Roman" w:cs="Times New Roman"/>
          <w:sz w:val="28"/>
          <w:szCs w:val="28"/>
        </w:rPr>
        <w:t xml:space="preserve"> </w:t>
      </w:r>
      <w:r w:rsidRPr="00664369">
        <w:rPr>
          <w:rFonts w:ascii="Times New Roman" w:hAnsi="Times New Roman" w:cs="Times New Roman"/>
          <w:sz w:val="28"/>
          <w:szCs w:val="28"/>
        </w:rPr>
        <w:t xml:space="preserve">лица и возвращает субъекту контроля один экземпляр закрытого объекта контроля или сведений о закрытом объекте контроля. Ошибки в закрытых объектах контроля и сведениях о закрытых объектах контроля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«исправлено» и заверено лицом, имеющим право действовать от имени субъекта контроля, с проставлением даты исправления. </w:t>
      </w:r>
    </w:p>
    <w:p w:rsidR="00C77B28" w:rsidRDefault="00C77B28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4E2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>9. Закрытые объекты контроля, сведения о закрытых объектах контроля, направляемые на бумажном носителе, подписываются лицом, имеющим право действовать от имени субъекта контроля.</w:t>
      </w:r>
    </w:p>
    <w:p w:rsidR="00C77B28" w:rsidRDefault="00C77B28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4E2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10. При осуществлении взаимодействия субъектов контроля с </w:t>
      </w:r>
      <w:r w:rsidR="005664E2">
        <w:rPr>
          <w:rFonts w:ascii="Times New Roman" w:hAnsi="Times New Roman" w:cs="Times New Roman"/>
          <w:sz w:val="28"/>
          <w:szCs w:val="28"/>
        </w:rPr>
        <w:t>Финуправлением</w:t>
      </w:r>
      <w:r w:rsidRPr="00664369">
        <w:rPr>
          <w:rFonts w:ascii="Times New Roman" w:hAnsi="Times New Roman" w:cs="Times New Roman"/>
          <w:sz w:val="28"/>
          <w:szCs w:val="28"/>
        </w:rPr>
        <w:t xml:space="preserve">, сведения о закрытых объектах контроля, содержащие сведения, составляющие государственную тайну, направляются в </w:t>
      </w:r>
      <w:r w:rsidR="005664E2">
        <w:rPr>
          <w:rFonts w:ascii="Times New Roman" w:hAnsi="Times New Roman" w:cs="Times New Roman"/>
          <w:sz w:val="28"/>
          <w:szCs w:val="28"/>
        </w:rPr>
        <w:t>Финуправление</w:t>
      </w:r>
      <w:r w:rsidR="005664E2" w:rsidRPr="00664369">
        <w:rPr>
          <w:rFonts w:ascii="Times New Roman" w:hAnsi="Times New Roman" w:cs="Times New Roman"/>
          <w:sz w:val="28"/>
          <w:szCs w:val="28"/>
        </w:rPr>
        <w:t xml:space="preserve"> </w:t>
      </w:r>
      <w:r w:rsidRPr="00664369">
        <w:rPr>
          <w:rFonts w:ascii="Times New Roman" w:hAnsi="Times New Roman" w:cs="Times New Roman"/>
          <w:sz w:val="28"/>
          <w:szCs w:val="28"/>
        </w:rPr>
        <w:t xml:space="preserve"> с соблюдением требований законодательства Российской Федерации о защите государственной тайны. </w:t>
      </w:r>
    </w:p>
    <w:p w:rsidR="00C77B28" w:rsidRDefault="00C77B28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11. При осуществлении взаимодействия с субъектами контроля </w:t>
      </w:r>
      <w:r w:rsidR="005664E2">
        <w:rPr>
          <w:rFonts w:ascii="Times New Roman" w:hAnsi="Times New Roman" w:cs="Times New Roman"/>
          <w:sz w:val="28"/>
          <w:szCs w:val="28"/>
        </w:rPr>
        <w:t>Финуправление</w:t>
      </w:r>
      <w:r w:rsidRPr="00664369">
        <w:rPr>
          <w:rFonts w:ascii="Times New Roman" w:hAnsi="Times New Roman" w:cs="Times New Roman"/>
          <w:sz w:val="28"/>
          <w:szCs w:val="28"/>
        </w:rPr>
        <w:t xml:space="preserve"> проверяет в соответствии с подпунктом «а» пункта 13 Правил контроля контролируемую информацию об объеме финансового обеспечения, включенную в план-график закупок: 6 а) субъектов контроля, указанных в подпункте «а» пункта 4 Правил контроля (далее - получатели </w:t>
      </w:r>
      <w:r w:rsidRPr="00664369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средств): 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на учет бюджетных обязательств; на соответствие сведениям об объемах средств, указанных в правовых актах (проектах таких актов, размещенных в установленном порядке в целях общественного обсуждения) </w:t>
      </w:r>
      <w:r w:rsidR="005664E2" w:rsidRPr="006643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«Темкинский муниципальный округ» Смоленской области </w:t>
      </w:r>
      <w:r w:rsidRPr="00664369">
        <w:rPr>
          <w:rFonts w:ascii="Times New Roman" w:hAnsi="Times New Roman" w:cs="Times New Roman"/>
          <w:sz w:val="28"/>
          <w:szCs w:val="28"/>
        </w:rPr>
        <w:t xml:space="preserve">и иных документах, установленных администрацией </w:t>
      </w:r>
      <w:r w:rsidR="005664E2" w:rsidRPr="00664369">
        <w:rPr>
          <w:rFonts w:ascii="Times New Roman" w:hAnsi="Times New Roman" w:cs="Times New Roman"/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Pr="00664369">
        <w:rPr>
          <w:rFonts w:ascii="Times New Roman" w:hAnsi="Times New Roman" w:cs="Times New Roman"/>
          <w:sz w:val="28"/>
          <w:szCs w:val="28"/>
        </w:rPr>
        <w:t xml:space="preserve">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 в Управление согласно приложению № 6 к настоящему Порядку, в случае включения в план закупок информации о закупках, оплата которых планируется по истечении планового периода; б) субъектов контроля, указанных в подпунктах «б», «в» (в части автономных учреждений) пункта 4 Правил контроля (далее - учреждения), на предмет непревышения объема финансового обеспечения, содержащегося в плана закупок, планах-графиках закупок над показателями выплат по расходам на закупки товаров, работ, услуг, осуществляемых в соответствии с Законом № 44-ФЗ, отраженных в разделе 2 Плана финансово-хозяйственной деятельности муниципальных учреждений </w:t>
      </w:r>
      <w:r w:rsidR="005664E2" w:rsidRPr="006643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«Темкинский муниципальный округ» Смоленской области </w:t>
      </w:r>
      <w:r w:rsidRPr="00664369">
        <w:rPr>
          <w:rFonts w:ascii="Times New Roman" w:hAnsi="Times New Roman" w:cs="Times New Roman"/>
          <w:sz w:val="28"/>
          <w:szCs w:val="28"/>
        </w:rPr>
        <w:t>(далее - План ФХД); в) субъектов контроля, указанных в подпункте «в» пункта 4 Правил контроля (далее - унитарные предприятия), на предмет непревышения объема финансового обеспечения, содержащегося в планах закупок, планах-графиках закупок над суммой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статьей 78.2 Бюджетного кодекса Российской Федерации, поставленного на учет в соответствии с Порядком учета.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12. При осуществлении взаимодействия с субъектами контроля </w:t>
      </w:r>
      <w:r w:rsidR="005664E2">
        <w:rPr>
          <w:rFonts w:ascii="Times New Roman" w:hAnsi="Times New Roman" w:cs="Times New Roman"/>
          <w:sz w:val="28"/>
          <w:szCs w:val="28"/>
        </w:rPr>
        <w:t>Фину</w:t>
      </w:r>
      <w:r w:rsidRPr="00664369">
        <w:rPr>
          <w:rFonts w:ascii="Times New Roman" w:hAnsi="Times New Roman" w:cs="Times New Roman"/>
          <w:sz w:val="28"/>
          <w:szCs w:val="28"/>
        </w:rPr>
        <w:t>правление осуществляет контроль в соответствии с пунктом 11 настоящего Порядка планов закупок, планов-графиков закупок, являющихся объектами контроля (закрытыми объектами контроля):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 а) при размещении субъектами контроля в соответствии с пунктом 4 настоящего 7 Порядка объектов контроля и направлении закрытого объекта контроля на согласование в </w:t>
      </w:r>
      <w:r w:rsidR="005664E2">
        <w:rPr>
          <w:rFonts w:ascii="Times New Roman" w:hAnsi="Times New Roman" w:cs="Times New Roman"/>
          <w:sz w:val="28"/>
          <w:szCs w:val="28"/>
        </w:rPr>
        <w:t>Фину</w:t>
      </w:r>
      <w:r w:rsidRPr="00664369">
        <w:rPr>
          <w:rFonts w:ascii="Times New Roman" w:hAnsi="Times New Roman" w:cs="Times New Roman"/>
          <w:sz w:val="28"/>
          <w:szCs w:val="28"/>
        </w:rPr>
        <w:t xml:space="preserve">правление; 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б) при постановке </w:t>
      </w:r>
      <w:r w:rsidR="005664E2">
        <w:rPr>
          <w:rFonts w:ascii="Times New Roman" w:hAnsi="Times New Roman" w:cs="Times New Roman"/>
          <w:sz w:val="28"/>
          <w:szCs w:val="28"/>
        </w:rPr>
        <w:t>Фину</w:t>
      </w:r>
      <w:r w:rsidRPr="00664369">
        <w:rPr>
          <w:rFonts w:ascii="Times New Roman" w:hAnsi="Times New Roman" w:cs="Times New Roman"/>
          <w:sz w:val="28"/>
          <w:szCs w:val="28"/>
        </w:rPr>
        <w:t xml:space="preserve">правлением на учет бюджетных обязательств или внесении изменений в поставленное на учет бюджетное обязательство в соответствии с Порядком учета в части бюджетных обязательств, связанных с закупками товаров, работ, услуг, не включенными в план закупок; 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lastRenderedPageBreak/>
        <w:t xml:space="preserve">в) при уменьшении в установленном порядке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 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г) при уменьшении показателей выплат на закупку товаров, работ, услуг, осуществляемых в соответствии с Законом № 44-ФЗ, включенных в планы ФХД; 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кодекса Российской Федерации, определяемых в соответствии с подпунктом «в» пункта 11 настоящего Порядка. </w:t>
      </w:r>
    </w:p>
    <w:p w:rsidR="00C77B28" w:rsidRDefault="00C77B28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13. При осуществлении взаимодействия с субъектами контроля </w:t>
      </w:r>
      <w:r w:rsidR="00C77B28">
        <w:rPr>
          <w:rFonts w:ascii="Times New Roman" w:hAnsi="Times New Roman" w:cs="Times New Roman"/>
          <w:sz w:val="28"/>
          <w:szCs w:val="28"/>
        </w:rPr>
        <w:t>Фину</w:t>
      </w:r>
      <w:r w:rsidRPr="00664369">
        <w:rPr>
          <w:rFonts w:ascii="Times New Roman" w:hAnsi="Times New Roman" w:cs="Times New Roman"/>
          <w:sz w:val="28"/>
          <w:szCs w:val="28"/>
        </w:rPr>
        <w:t>правление проверяет в соответствии с подпунктом «б» пункта 13 Правил контроля следующие объекты контроля (закрытые объекты контроля, сведения о закрытых объектах контроля):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 а) план-график закупок 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плане-графике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 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8 исполнителем) по соответствующему идентификационному коду закупки, указанным в плане-графике закупок;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 в) протокол определения поставщика (подрядчика, исполнителя) (сведения о протоколе) на: 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 непревышение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</w:t>
      </w:r>
      <w:r w:rsidRPr="00664369">
        <w:rPr>
          <w:rFonts w:ascii="Times New Roman" w:hAnsi="Times New Roman" w:cs="Times New Roman"/>
          <w:sz w:val="28"/>
          <w:szCs w:val="28"/>
        </w:rPr>
        <w:lastRenderedPageBreak/>
        <w:t>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 № 44-ФЗ, над начальной (максимальной) ценой, содержащейся в документации о закупке (сведениях о документации);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 г) проект контракта, направляемый участнику закупки (контракт, возвращаемый участником закупки) (сведения о проекте контракта) на соответствие содержащихся в нем (них): 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 цены контракта - цене, указанной в протоколе (сведениях о протоколе), предложенной участником закупки, с которым заключается контракт; 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д) информацию, включаемую в реестр контрактов (сведения, включаемые в закрытый реестр контрактов) на соответствие: идентификационного кода закупки - аналогичной информации, содержащейся в условиях контракта 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(в сведениях о контракте); информации (сведений) о цене контракта - цене, указанной в условиях контракта в контракте (в сведениях о проекте контракта). Указанные в настоящем пункте настоящего Порядка объекты контроля проверяются </w:t>
      </w:r>
      <w:r w:rsidR="00C77B28">
        <w:rPr>
          <w:rFonts w:ascii="Times New Roman" w:hAnsi="Times New Roman" w:cs="Times New Roman"/>
          <w:sz w:val="28"/>
          <w:szCs w:val="28"/>
        </w:rPr>
        <w:t>Фину</w:t>
      </w:r>
      <w:r w:rsidRPr="00664369">
        <w:rPr>
          <w:rFonts w:ascii="Times New Roman" w:hAnsi="Times New Roman" w:cs="Times New Roman"/>
          <w:sz w:val="28"/>
          <w:szCs w:val="28"/>
        </w:rPr>
        <w:t xml:space="preserve">правлением при размещении в программном комплексе, а закрытые объекты контроля (сведения о закрытых объектах контроля) - при согласовании их </w:t>
      </w:r>
      <w:r w:rsidR="00C77B28">
        <w:rPr>
          <w:rFonts w:ascii="Times New Roman" w:hAnsi="Times New Roman" w:cs="Times New Roman"/>
          <w:sz w:val="28"/>
          <w:szCs w:val="28"/>
        </w:rPr>
        <w:t>Фину</w:t>
      </w:r>
      <w:r w:rsidRPr="00664369">
        <w:rPr>
          <w:rFonts w:ascii="Times New Roman" w:hAnsi="Times New Roman" w:cs="Times New Roman"/>
          <w:sz w:val="28"/>
          <w:szCs w:val="28"/>
        </w:rPr>
        <w:t xml:space="preserve">правлением. </w:t>
      </w:r>
    </w:p>
    <w:p w:rsidR="00C77B28" w:rsidRDefault="00C77B28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14. Предусмотренное пунктом 13 настоящего Порядка взаимодействие субъектов контроля с Управлением при проверке объектов контроля (сведений об объектах контроля), указанных в подпунктах «б» - «г» пункта 13 настоящего Порядка, осуществляется с учетом следующих особенностей: 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 № 44-ФЗ, а также организатором совместных конкурсов и аукционов, проводимых в соответствии со статьей 25 Федерального закона № 44-ФЗ, проверяются на: 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указанному в плане-графике закупок соответствующего заказчика; непревышение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 № 44-ФЗ, над начальной (максимальной) ценой, содержащейся в документации о закупке (сведениях о документации) по закупке соответствующего заказчика; на соответствие </w:t>
      </w:r>
      <w:r w:rsidRPr="00664369"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идентификационного кода закупки,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 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 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 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>б) объекты контроля по закупкам, указываемым в плане-графике закупок отдельной строкой проверяются на непревышение включенной в план-график закупок информации о планируемых платежах по таким закупкам с учетом: информации о начальной (максимальной) цене, указанной в размещенных 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(исполнителя, подрядчика) по которым не завершены; суммы цен по контрактам, заключенным по итогам указанных в настоящем пункте закупок;</w:t>
      </w: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 в) проект контракта, при заключении контракта с несколькими участниками закупки в случаях, предусмотренных частью 10 статьи 34 Федерального закона, проверяется на: соответствие идентификационного кода закупки - аналогичной информации, содержащейся в документации о закупке (сведениях о документации); непревышение суммы цен таких контрактов над начальной (максимальной) ценой, указанной в документации о закупке (сведениях о документации). </w:t>
      </w:r>
    </w:p>
    <w:p w:rsidR="00C77B28" w:rsidRDefault="00C77B28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B28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15. В сроки, установленные пунктами 14 и 15 Правил контроля, со дня направления субъекту контроля сообщения (уведомления) о начале контроля или поступления объекта контроля на бумажном носителе в </w:t>
      </w:r>
      <w:r w:rsidR="00C77B28">
        <w:rPr>
          <w:rFonts w:ascii="Times New Roman" w:hAnsi="Times New Roman" w:cs="Times New Roman"/>
          <w:sz w:val="28"/>
          <w:szCs w:val="28"/>
        </w:rPr>
        <w:t>Фину</w:t>
      </w:r>
      <w:r w:rsidRPr="00664369">
        <w:rPr>
          <w:rFonts w:ascii="Times New Roman" w:hAnsi="Times New Roman" w:cs="Times New Roman"/>
          <w:sz w:val="28"/>
          <w:szCs w:val="28"/>
        </w:rPr>
        <w:t xml:space="preserve">правление: </w:t>
      </w:r>
    </w:p>
    <w:p w:rsidR="00970FE9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а) в случае соответствия при проведении проверки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Управление направляет сообщение субъекту контроля о соответствии контролируемой информации и объекты контроля размещаются в ЕИС в течение одного рабочего дня или проставляет на закрытых объектах контроля и сведениях о закрытых объектах контроля отметку о соответствии и возвращает их субъекту контроля; </w:t>
      </w:r>
    </w:p>
    <w:p w:rsidR="003F6867" w:rsidRDefault="00664369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369">
        <w:rPr>
          <w:rFonts w:ascii="Times New Roman" w:hAnsi="Times New Roman" w:cs="Times New Roman"/>
          <w:sz w:val="28"/>
          <w:szCs w:val="28"/>
        </w:rPr>
        <w:t xml:space="preserve">б) в случае выявления при проведении </w:t>
      </w:r>
      <w:r w:rsidR="00970FE9">
        <w:rPr>
          <w:rFonts w:ascii="Times New Roman" w:hAnsi="Times New Roman" w:cs="Times New Roman"/>
          <w:sz w:val="28"/>
          <w:szCs w:val="28"/>
        </w:rPr>
        <w:t>Финуправлением</w:t>
      </w:r>
      <w:r w:rsidRPr="00664369">
        <w:rPr>
          <w:rFonts w:ascii="Times New Roman" w:hAnsi="Times New Roman" w:cs="Times New Roman"/>
          <w:sz w:val="28"/>
          <w:szCs w:val="28"/>
        </w:rPr>
        <w:t xml:space="preserve"> проверки несоответствия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</w:t>
      </w:r>
      <w:r w:rsidR="00970FE9">
        <w:rPr>
          <w:rFonts w:ascii="Times New Roman" w:hAnsi="Times New Roman" w:cs="Times New Roman"/>
          <w:sz w:val="28"/>
          <w:szCs w:val="28"/>
        </w:rPr>
        <w:t>Фину</w:t>
      </w:r>
      <w:r w:rsidRPr="00664369">
        <w:rPr>
          <w:rFonts w:ascii="Times New Roman" w:hAnsi="Times New Roman" w:cs="Times New Roman"/>
          <w:sz w:val="28"/>
          <w:szCs w:val="28"/>
        </w:rPr>
        <w:t xml:space="preserve">правление направляет сообщение </w:t>
      </w:r>
      <w:r w:rsidRPr="00664369">
        <w:rPr>
          <w:rFonts w:ascii="Times New Roman" w:hAnsi="Times New Roman" w:cs="Times New Roman"/>
          <w:sz w:val="28"/>
          <w:szCs w:val="28"/>
        </w:rPr>
        <w:lastRenderedPageBreak/>
        <w:t xml:space="preserve">субъекту контроля в программном комплексе или на бумажном носителе (при осуществлении проверки закрытого объекта контроля, сведений о закрытом объекте контроля) Протокол о несоответствии контролируемой информации требованиям, установленным частью 5 статьи 99 Федерального закона, по форме согласно приложению № 7 к настоящему Порядку и при проверке контролируемой информации, содержащейся: 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 (исполнителем, подрядчиком), или </w:t>
      </w:r>
      <w:r w:rsidR="00970FE9">
        <w:rPr>
          <w:rFonts w:ascii="Times New Roman" w:hAnsi="Times New Roman" w:cs="Times New Roman"/>
          <w:sz w:val="28"/>
          <w:szCs w:val="28"/>
        </w:rPr>
        <w:t>Фину</w:t>
      </w:r>
      <w:r w:rsidRPr="00664369">
        <w:rPr>
          <w:rFonts w:ascii="Times New Roman" w:hAnsi="Times New Roman" w:cs="Times New Roman"/>
          <w:sz w:val="28"/>
          <w:szCs w:val="28"/>
        </w:rPr>
        <w:t xml:space="preserve">правление проставляет на сведениях о приглашении, сведениях о проекте контракта отметку о несоответствии включенной в них контролируемой информации (далее - отметка о несоответствии); 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</w:t>
      </w:r>
      <w:r w:rsidR="00970FE9">
        <w:rPr>
          <w:rFonts w:ascii="Times New Roman" w:hAnsi="Times New Roman" w:cs="Times New Roman"/>
          <w:sz w:val="28"/>
          <w:szCs w:val="28"/>
        </w:rPr>
        <w:t>Фину</w:t>
      </w:r>
      <w:r w:rsidRPr="00664369">
        <w:rPr>
          <w:rFonts w:ascii="Times New Roman" w:hAnsi="Times New Roman" w:cs="Times New Roman"/>
          <w:sz w:val="28"/>
          <w:szCs w:val="28"/>
        </w:rPr>
        <w:t>правление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проверки, предусмотренной подпунктами «б» и «в» пункта 11 настоящего Порядка; в объектах контроля, указанных в пункте 13 настоящего Порядка, до внесения в них изменений не размещаются в ЕИС, или на закрытых объектах контроля и сведениях о закрытых объектах контроля проставляется отметка о несоответствии и возвращаются субъекту контроля.</w:t>
      </w:r>
    </w:p>
    <w:p w:rsidR="00BE6F43" w:rsidRDefault="00BE6F43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43" w:rsidRDefault="00BE6F43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43" w:rsidRDefault="00BE6F43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43" w:rsidRDefault="00BE6F43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43" w:rsidRDefault="00BE6F43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43" w:rsidRDefault="00BE6F43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43" w:rsidRDefault="00BE6F43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43" w:rsidRDefault="00BE6F43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3D2" w:rsidRDefault="009313D2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43" w:rsidRDefault="00BE6F43" w:rsidP="0066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43" w:rsidRPr="009E7BA4" w:rsidRDefault="00BE6F43" w:rsidP="00BE6F43">
      <w:pPr>
        <w:spacing w:after="1" w:line="240" w:lineRule="atLeast"/>
        <w:jc w:val="right"/>
        <w:outlineLvl w:val="1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BE6F43" w:rsidRPr="009E7BA4" w:rsidRDefault="00BE6F43" w:rsidP="00BE6F43">
      <w:pPr>
        <w:spacing w:after="1" w:line="240" w:lineRule="atLeast"/>
        <w:jc w:val="right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  <w:sz w:val="24"/>
        </w:rPr>
        <w:t>к Порядку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Гриф секретности </w:t>
      </w:r>
      <w:hyperlink w:anchor="P189" w:history="1">
        <w:r w:rsidRPr="009E7BA4">
          <w:t>&lt;*&gt;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        └───────┘</w:t>
      </w:r>
    </w:p>
    <w:p w:rsidR="00BE6F43" w:rsidRPr="009E7BA4" w:rsidRDefault="00BE6F43" w:rsidP="00BE6F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7BA4">
        <w:rPr>
          <w:rFonts w:ascii="Times New Roman" w:hAnsi="Times New Roman" w:cs="Times New Roman"/>
          <w:sz w:val="18"/>
          <w:szCs w:val="18"/>
        </w:rPr>
        <w:t>СВЕДЕНИЯ</w:t>
      </w:r>
    </w:p>
    <w:p w:rsidR="00BE6F43" w:rsidRPr="009E7BA4" w:rsidRDefault="00BE6F43" w:rsidP="00BE6F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7BA4">
        <w:rPr>
          <w:rFonts w:ascii="Times New Roman" w:hAnsi="Times New Roman" w:cs="Times New Roman"/>
          <w:sz w:val="18"/>
          <w:szCs w:val="18"/>
        </w:rPr>
        <w:t>о приглашении принять участие в определении</w:t>
      </w:r>
    </w:p>
    <w:p w:rsidR="00BE6F43" w:rsidRPr="009E7BA4" w:rsidRDefault="00BE6F43" w:rsidP="00BE6F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7BA4">
        <w:rPr>
          <w:rFonts w:ascii="Times New Roman" w:hAnsi="Times New Roman" w:cs="Times New Roman"/>
          <w:sz w:val="18"/>
          <w:szCs w:val="18"/>
        </w:rPr>
        <w:t>поставщика (подрядчика, исполнителя)</w:t>
      </w:r>
    </w:p>
    <w:p w:rsidR="00BE6F43" w:rsidRPr="009E7BA4" w:rsidRDefault="00BE6F43" w:rsidP="00BE6F43">
      <w:pPr>
        <w:pStyle w:val="ConsPlusNonformat"/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N _______ </w:t>
      </w:r>
      <w:hyperlink w:anchor="P190" w:history="1">
        <w:r w:rsidRPr="009E7BA4">
          <w:rPr>
            <w:sz w:val="18"/>
            <w:szCs w:val="18"/>
          </w:rPr>
          <w:t>&lt;**&gt;</w:t>
        </w:r>
      </w:hyperlink>
    </w:p>
    <w:p w:rsidR="00BE6F43" w:rsidRPr="009E7BA4" w:rsidRDefault="00BE6F43" w:rsidP="00BE6F43">
      <w:pPr>
        <w:pStyle w:val="ConsPlusNonformat"/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┌───────┐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│ Коды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Форма по </w:t>
      </w:r>
      <w:hyperlink r:id="rId8" w:history="1">
        <w:r w:rsidRPr="009E7BA4">
          <w:rPr>
            <w:sz w:val="18"/>
            <w:szCs w:val="18"/>
          </w:rPr>
          <w:t>ОКУД</w:t>
        </w:r>
      </w:hyperlink>
      <w:r w:rsidRPr="009E7BA4">
        <w:rPr>
          <w:sz w:val="18"/>
          <w:szCs w:val="18"/>
        </w:rPr>
        <w:t xml:space="preserve"> │0506130│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от "__"__________ 20__ г.           Дата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ИНН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>Наименование                                 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>заказчика                ____________________                 КПП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>Организационно-правовая                      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форма                    ____________________            по </w:t>
      </w:r>
      <w:hyperlink r:id="rId9" w:history="1">
        <w:r w:rsidRPr="009E7BA4">
          <w:rPr>
            <w:sz w:val="18"/>
            <w:szCs w:val="18"/>
          </w:rPr>
          <w:t>ОКОПФ</w:t>
        </w:r>
      </w:hyperlink>
      <w:r w:rsidRPr="009E7BA4">
        <w:rPr>
          <w:sz w:val="18"/>
          <w:szCs w:val="18"/>
        </w:rPr>
        <w:t xml:space="preserve">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>Форма                                        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собственности            ____________________             по </w:t>
      </w:r>
      <w:hyperlink r:id="rId10" w:history="1">
        <w:r w:rsidRPr="009E7BA4">
          <w:rPr>
            <w:sz w:val="18"/>
            <w:szCs w:val="18"/>
          </w:rPr>
          <w:t>ОКФС</w:t>
        </w:r>
      </w:hyperlink>
      <w:r w:rsidRPr="009E7BA4">
        <w:rPr>
          <w:sz w:val="18"/>
          <w:szCs w:val="18"/>
        </w:rPr>
        <w:t xml:space="preserve">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>Наименование                                 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бюджета                  ____________________            по </w:t>
      </w:r>
      <w:hyperlink r:id="rId11" w:history="1">
        <w:r w:rsidRPr="009E7BA4">
          <w:rPr>
            <w:sz w:val="18"/>
            <w:szCs w:val="18"/>
          </w:rPr>
          <w:t>ОКТМО</w:t>
        </w:r>
      </w:hyperlink>
      <w:r w:rsidRPr="009E7BA4">
        <w:rPr>
          <w:sz w:val="18"/>
          <w:szCs w:val="18"/>
        </w:rPr>
        <w:t xml:space="preserve">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>Место нахождения                             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(адрес)                  ____________________            по </w:t>
      </w:r>
      <w:hyperlink r:id="rId12" w:history="1">
        <w:r w:rsidRPr="009E7BA4">
          <w:rPr>
            <w:sz w:val="18"/>
            <w:szCs w:val="18"/>
          </w:rPr>
          <w:t>ОКТМО</w:t>
        </w:r>
      </w:hyperlink>
      <w:r w:rsidRPr="009E7BA4">
        <w:rPr>
          <w:sz w:val="18"/>
          <w:szCs w:val="18"/>
        </w:rPr>
        <w:t xml:space="preserve">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>Телефон                  ____________________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>Вид документа            ____________________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(основной документ -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код 01; изменения к 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документу - код 02) 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├───────┤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>Единица измерения:                           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>руб.                                                              │     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по ОКЕИ │  </w:t>
      </w:r>
      <w:hyperlink r:id="rId13" w:history="1">
        <w:r w:rsidRPr="009E7BA4">
          <w:rPr>
            <w:sz w:val="18"/>
            <w:szCs w:val="18"/>
          </w:rPr>
          <w:t>383</w:t>
        </w:r>
      </w:hyperlink>
      <w:r w:rsidRPr="009E7BA4">
        <w:rPr>
          <w:sz w:val="18"/>
          <w:szCs w:val="18"/>
        </w:rPr>
        <w:t xml:space="preserve">  │</w:t>
      </w:r>
    </w:p>
    <w:p w:rsidR="00BE6F43" w:rsidRPr="009E7BA4" w:rsidRDefault="00BE6F43" w:rsidP="009313D2">
      <w:pPr>
        <w:pStyle w:val="ConsPlusNonformat"/>
        <w:tabs>
          <w:tab w:val="left" w:pos="8364"/>
        </w:tabs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                                           └───────┘</w:t>
      </w:r>
    </w:p>
    <w:p w:rsidR="00BE6F43" w:rsidRPr="009E7BA4" w:rsidRDefault="00BE6F43" w:rsidP="00BE6F43">
      <w:pPr>
        <w:pStyle w:val="ConsPlusNormal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5308"/>
      </w:tblGrid>
      <w:tr w:rsidR="00BE6F43" w:rsidRPr="009E7BA4" w:rsidTr="00BE6F43">
        <w:tc>
          <w:tcPr>
            <w:tcW w:w="3685" w:type="dxa"/>
            <w:tcBorders>
              <w:left w:val="nil"/>
            </w:tcBorders>
          </w:tcPr>
          <w:p w:rsidR="00BE6F43" w:rsidRPr="009E7BA4" w:rsidRDefault="00BE6F43" w:rsidP="00BE6F43">
            <w:pPr>
              <w:pStyle w:val="ConsPlusNormal"/>
              <w:jc w:val="center"/>
              <w:rPr>
                <w:sz w:val="18"/>
                <w:szCs w:val="18"/>
              </w:rPr>
            </w:pPr>
            <w:r w:rsidRPr="009E7BA4">
              <w:rPr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5308" w:type="dxa"/>
            <w:tcBorders>
              <w:right w:val="nil"/>
            </w:tcBorders>
          </w:tcPr>
          <w:p w:rsidR="00BE6F43" w:rsidRPr="009E7BA4" w:rsidRDefault="00BE6F43" w:rsidP="00BE6F43">
            <w:pPr>
              <w:pStyle w:val="ConsPlusNormal"/>
              <w:rPr>
                <w:sz w:val="18"/>
                <w:szCs w:val="18"/>
              </w:rPr>
            </w:pPr>
            <w:r w:rsidRPr="009E7BA4">
              <w:rPr>
                <w:sz w:val="18"/>
                <w:szCs w:val="18"/>
              </w:rPr>
              <w:t>Начальная (максимальная) цена контракта &lt;***&gt;</w:t>
            </w:r>
          </w:p>
        </w:tc>
      </w:tr>
      <w:tr w:rsidR="00BE6F43" w:rsidRPr="009E7BA4" w:rsidTr="00BE6F43">
        <w:trPr>
          <w:trHeight w:val="283"/>
        </w:trPr>
        <w:tc>
          <w:tcPr>
            <w:tcW w:w="3685" w:type="dxa"/>
            <w:tcBorders>
              <w:left w:val="nil"/>
            </w:tcBorders>
          </w:tcPr>
          <w:p w:rsidR="00BE6F43" w:rsidRPr="009E7BA4" w:rsidRDefault="00BE6F43" w:rsidP="00BE6F43">
            <w:pPr>
              <w:pStyle w:val="ConsPlusNormal"/>
              <w:jc w:val="center"/>
              <w:rPr>
                <w:sz w:val="18"/>
                <w:szCs w:val="18"/>
              </w:rPr>
            </w:pPr>
            <w:r w:rsidRPr="009E7BA4">
              <w:rPr>
                <w:sz w:val="18"/>
                <w:szCs w:val="18"/>
              </w:rPr>
              <w:t>1</w:t>
            </w:r>
          </w:p>
        </w:tc>
        <w:tc>
          <w:tcPr>
            <w:tcW w:w="5308" w:type="dxa"/>
            <w:tcBorders>
              <w:right w:val="nil"/>
            </w:tcBorders>
          </w:tcPr>
          <w:p w:rsidR="00BE6F43" w:rsidRPr="009E7BA4" w:rsidRDefault="00BE6F43" w:rsidP="00BE6F43">
            <w:pPr>
              <w:pStyle w:val="ConsPlusNormal"/>
              <w:jc w:val="center"/>
              <w:rPr>
                <w:sz w:val="18"/>
                <w:szCs w:val="18"/>
              </w:rPr>
            </w:pPr>
            <w:r w:rsidRPr="009E7BA4">
              <w:rPr>
                <w:sz w:val="18"/>
                <w:szCs w:val="18"/>
              </w:rPr>
              <w:t>2</w:t>
            </w:r>
          </w:p>
        </w:tc>
      </w:tr>
      <w:tr w:rsidR="00BE6F43" w:rsidRPr="009E7BA4" w:rsidTr="00BE6F4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33"/>
        </w:trPr>
        <w:tc>
          <w:tcPr>
            <w:tcW w:w="3685" w:type="dxa"/>
            <w:vMerge w:val="restart"/>
          </w:tcPr>
          <w:p w:rsidR="00BE6F43" w:rsidRPr="009E7BA4" w:rsidRDefault="00BE6F43" w:rsidP="00BE6F4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308" w:type="dxa"/>
          </w:tcPr>
          <w:p w:rsidR="00BE6F43" w:rsidRPr="009E7BA4" w:rsidRDefault="00BE6F43" w:rsidP="00BE6F4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E6F43" w:rsidRPr="009E7BA4" w:rsidTr="00BE6F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Merge/>
          </w:tcPr>
          <w:p w:rsidR="00BE6F43" w:rsidRPr="009E7BA4" w:rsidRDefault="00BE6F43" w:rsidP="00BE6F4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308" w:type="dxa"/>
          </w:tcPr>
          <w:p w:rsidR="00BE6F43" w:rsidRPr="009E7BA4" w:rsidRDefault="00BE6F43" w:rsidP="00BE6F43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BE6F43" w:rsidRPr="009E7BA4" w:rsidRDefault="00BE6F43" w:rsidP="00BE6F43">
      <w:pPr>
        <w:pStyle w:val="ConsPlusNormal"/>
        <w:rPr>
          <w:sz w:val="18"/>
          <w:szCs w:val="18"/>
        </w:rPr>
      </w:pPr>
    </w:p>
    <w:p w:rsidR="00BE6F43" w:rsidRPr="009E7BA4" w:rsidRDefault="00BE6F43" w:rsidP="00BE6F43">
      <w:pPr>
        <w:pStyle w:val="ConsPlusNonformat"/>
        <w:jc w:val="both"/>
        <w:rPr>
          <w:sz w:val="18"/>
          <w:szCs w:val="18"/>
        </w:rPr>
      </w:pPr>
      <w:r w:rsidRPr="009E7BA4">
        <w:rPr>
          <w:sz w:val="18"/>
          <w:szCs w:val="18"/>
        </w:rPr>
        <w:t>Руководитель</w:t>
      </w:r>
    </w:p>
    <w:p w:rsidR="00BE6F43" w:rsidRPr="009E7BA4" w:rsidRDefault="00BE6F43" w:rsidP="00BE6F43">
      <w:pPr>
        <w:pStyle w:val="ConsPlusNonformat"/>
        <w:jc w:val="both"/>
        <w:rPr>
          <w:sz w:val="18"/>
          <w:szCs w:val="18"/>
        </w:rPr>
      </w:pPr>
      <w:r w:rsidRPr="009E7BA4">
        <w:rPr>
          <w:sz w:val="18"/>
          <w:szCs w:val="18"/>
        </w:rPr>
        <w:t>(уполномоченное лицо) _____________ ___________ ___________________________</w:t>
      </w:r>
    </w:p>
    <w:p w:rsidR="00BE6F43" w:rsidRPr="009E7BA4" w:rsidRDefault="00BE6F43" w:rsidP="00BE6F43">
      <w:pPr>
        <w:pStyle w:val="ConsPlusNonformat"/>
        <w:jc w:val="both"/>
        <w:rPr>
          <w:sz w:val="18"/>
          <w:szCs w:val="18"/>
        </w:rPr>
      </w:pPr>
      <w:r w:rsidRPr="009E7BA4">
        <w:rPr>
          <w:sz w:val="18"/>
          <w:szCs w:val="18"/>
        </w:rPr>
        <w:t xml:space="preserve">                       (должность)   (подпись)     (расшифровка подписи)</w:t>
      </w:r>
    </w:p>
    <w:p w:rsidR="00BE6F43" w:rsidRPr="009E7BA4" w:rsidRDefault="00BE6F43" w:rsidP="00BE6F43">
      <w:pPr>
        <w:pStyle w:val="ConsPlusNonformat"/>
        <w:jc w:val="both"/>
        <w:rPr>
          <w:sz w:val="18"/>
          <w:szCs w:val="18"/>
        </w:rPr>
      </w:pPr>
    </w:p>
    <w:p w:rsidR="00BE6F43" w:rsidRPr="009E7BA4" w:rsidRDefault="00BE6F43" w:rsidP="00BE6F43">
      <w:pPr>
        <w:pStyle w:val="ConsPlusNonformat"/>
        <w:jc w:val="both"/>
        <w:rPr>
          <w:sz w:val="18"/>
          <w:szCs w:val="18"/>
        </w:rPr>
      </w:pPr>
      <w:r w:rsidRPr="009E7BA4">
        <w:rPr>
          <w:sz w:val="18"/>
          <w:szCs w:val="18"/>
        </w:rPr>
        <w:t>"__"__________ 20__ г.</w:t>
      </w:r>
    </w:p>
    <w:p w:rsidR="00BE6F43" w:rsidRPr="009E7BA4" w:rsidRDefault="00BE6F43" w:rsidP="00BE6F43">
      <w:pPr>
        <w:pStyle w:val="ConsPlusNonformat"/>
        <w:jc w:val="both"/>
        <w:rPr>
          <w:sz w:val="18"/>
          <w:szCs w:val="18"/>
        </w:rPr>
      </w:pP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┌──────────────┬───┐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│    Лист N    │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├──────────────┼───┤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│ Всего листов │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└──────────────┴───┘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t xml:space="preserve">    </w:t>
      </w:r>
      <w:r w:rsidRPr="009E7BA4">
        <w:rPr>
          <w:rFonts w:ascii="Times New Roman" w:hAnsi="Times New Roman" w:cs="Times New Roman"/>
        </w:rPr>
        <w:t>--------------------------------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</w:rPr>
        <w:t xml:space="preserve">    &lt;*&gt; Заполняется при наличии.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</w:rPr>
        <w:t xml:space="preserve">    &lt;**&gt; Указывается исходящий номер.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</w:rPr>
        <w:t xml:space="preserve">    &lt;***&gt;  Устанавливается  в рублевом эквиваленте при осуществлении оплаты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</w:rPr>
        <w:t>закупки в иностранной валюте.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---------------------------------------------------------------------------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t xml:space="preserve">    </w:t>
      </w:r>
      <w:r w:rsidRPr="009E7BA4">
        <w:rPr>
          <w:rFonts w:ascii="Times New Roman" w:hAnsi="Times New Roman" w:cs="Times New Roman"/>
        </w:rPr>
        <w:t>Отметка  финансового  управления  администрации  района  о соответствии</w:t>
      </w:r>
      <w:r>
        <w:rPr>
          <w:rFonts w:ascii="Times New Roman" w:hAnsi="Times New Roman" w:cs="Times New Roman"/>
        </w:rPr>
        <w:t xml:space="preserve"> </w:t>
      </w:r>
      <w:r w:rsidRPr="009E7BA4">
        <w:rPr>
          <w:rFonts w:ascii="Times New Roman" w:hAnsi="Times New Roman" w:cs="Times New Roman"/>
        </w:rPr>
        <w:t xml:space="preserve">контролируемой  информации  требованиям,  установленным  </w:t>
      </w:r>
      <w:hyperlink r:id="rId14" w:history="1">
        <w:r w:rsidRPr="009E7BA4">
          <w:rPr>
            <w:rFonts w:ascii="Times New Roman" w:hAnsi="Times New Roman" w:cs="Times New Roman"/>
          </w:rPr>
          <w:t>частью 5 статьи 99</w:t>
        </w:r>
      </w:hyperlink>
      <w:r>
        <w:rPr>
          <w:rFonts w:ascii="Times New Roman" w:hAnsi="Times New Roman" w:cs="Times New Roman"/>
        </w:rPr>
        <w:t xml:space="preserve"> </w:t>
      </w:r>
      <w:r w:rsidRPr="009E7BA4">
        <w:rPr>
          <w:rFonts w:ascii="Times New Roman" w:hAnsi="Times New Roman" w:cs="Times New Roman"/>
        </w:rPr>
        <w:t>Федерального  закона  от  5 апреля 2013 г. N 44-ФЗ "О контрактной системе в</w:t>
      </w:r>
      <w:r>
        <w:rPr>
          <w:rFonts w:ascii="Times New Roman" w:hAnsi="Times New Roman" w:cs="Times New Roman"/>
        </w:rPr>
        <w:t xml:space="preserve"> </w:t>
      </w:r>
      <w:r w:rsidRPr="009E7BA4">
        <w:rPr>
          <w:rFonts w:ascii="Times New Roman" w:hAnsi="Times New Roman" w:cs="Times New Roman"/>
        </w:rPr>
        <w:t>сфере  закупок  товаров,  работ,  услуг  для  обеспечения государственных и</w:t>
      </w:r>
      <w:r>
        <w:rPr>
          <w:rFonts w:ascii="Times New Roman" w:hAnsi="Times New Roman" w:cs="Times New Roman"/>
        </w:rPr>
        <w:t xml:space="preserve"> </w:t>
      </w:r>
      <w:r w:rsidRPr="009E7BA4">
        <w:rPr>
          <w:rFonts w:ascii="Times New Roman" w:hAnsi="Times New Roman" w:cs="Times New Roman"/>
        </w:rPr>
        <w:t>муниципальных нужд"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 ┌──────┐</w:t>
      </w:r>
    </w:p>
    <w:p w:rsidR="00BE6F43" w:rsidRPr="009E7BA4" w:rsidRDefault="00BE6F43" w:rsidP="00BE6F43">
      <w:pPr>
        <w:pStyle w:val="ConsPlusNonformat"/>
        <w:jc w:val="both"/>
      </w:pPr>
      <w:r w:rsidRPr="000F6901">
        <w:rPr>
          <w:rFonts w:ascii="Times New Roman" w:hAnsi="Times New Roman" w:cs="Times New Roman"/>
        </w:rPr>
        <w:t>Дата получения сведений</w:t>
      </w:r>
      <w:r w:rsidRPr="009E7BA4">
        <w:t xml:space="preserve"> "__"________ 20__ г. </w:t>
      </w:r>
      <w:r w:rsidRPr="000F6901">
        <w:rPr>
          <w:rFonts w:ascii="Times New Roman" w:hAnsi="Times New Roman" w:cs="Times New Roman"/>
        </w:rPr>
        <w:t>Регистрационный номер</w:t>
      </w:r>
      <w:r w:rsidRPr="009E7BA4">
        <w:t xml:space="preserve"> </w:t>
      </w:r>
      <w:r>
        <w:t xml:space="preserve">        </w:t>
      </w:r>
      <w:r w:rsidRPr="009E7BA4">
        <w:t>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 └──────┘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Наличие сведений          ┌──────┐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 съемном машинном       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носителе                  └──────┘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(да/нет)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Номер протокола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┌───────────────┐  при несоответствии ┌─────────┐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Контролируемая информация │               │    контролируемой   │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└───────────────┘      информации     └─────────┘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(соответствует/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не соответствует)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Ответственный исполнитель _____________ ___________ _______________________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(должность)   (подпись)   (расшифровка подписи)</w:t>
      </w:r>
    </w:p>
    <w:p w:rsidR="00BE6F43" w:rsidRPr="009E7BA4" w:rsidRDefault="00BE6F43" w:rsidP="00BE6F43">
      <w:pPr>
        <w:pStyle w:val="ConsPlusNonformat"/>
        <w:jc w:val="both"/>
      </w:pPr>
      <w:r w:rsidRPr="009E7BA4">
        <w:t>"__"__________ 20__ г.</w:t>
      </w: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spacing w:after="1" w:line="240" w:lineRule="atLeast"/>
        <w:rPr>
          <w:rFonts w:ascii="Times New Roman" w:hAnsi="Times New Roman" w:cs="Times New Roman"/>
        </w:rPr>
      </w:pPr>
    </w:p>
    <w:p w:rsidR="00BE6F43" w:rsidRPr="009E7BA4" w:rsidRDefault="00BE6F43" w:rsidP="00BE6F43">
      <w:pPr>
        <w:spacing w:after="1" w:line="200" w:lineRule="atLeast"/>
        <w:jc w:val="both"/>
        <w:rPr>
          <w:rFonts w:ascii="Times New Roman" w:hAnsi="Times New Roman" w:cs="Times New Roman"/>
          <w:sz w:val="20"/>
        </w:rPr>
        <w:sectPr w:rsidR="00BE6F43" w:rsidRPr="009E7BA4" w:rsidSect="00BE6F4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9E7BA4">
        <w:rPr>
          <w:rFonts w:ascii="Times New Roman" w:hAnsi="Times New Roman" w:cs="Times New Roman"/>
          <w:sz w:val="20"/>
        </w:rPr>
        <w:t xml:space="preserve">                                               </w:t>
      </w:r>
    </w:p>
    <w:p w:rsidR="00BE6F43" w:rsidRPr="009E7BA4" w:rsidRDefault="00BE6F43" w:rsidP="00BE6F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E7BA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E6F43" w:rsidRPr="009E7BA4" w:rsidRDefault="00BE6F43" w:rsidP="00BE6F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7BA4">
        <w:rPr>
          <w:rFonts w:ascii="Times New Roman" w:hAnsi="Times New Roman" w:cs="Times New Roman"/>
          <w:sz w:val="28"/>
          <w:szCs w:val="28"/>
        </w:rPr>
        <w:t>к Порядку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┌───────┐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Гриф секретности </w:t>
      </w:r>
      <w:hyperlink w:anchor="P296" w:history="1">
        <w:r w:rsidRPr="009E7BA4">
          <w:t>&lt;*&gt;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└───────┘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0F6901" w:rsidRDefault="00BE6F43" w:rsidP="00BE6F43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238"/>
      <w:bookmarkEnd w:id="1"/>
      <w:r w:rsidRPr="000F6901">
        <w:rPr>
          <w:rFonts w:ascii="Times New Roman" w:hAnsi="Times New Roman" w:cs="Times New Roman"/>
        </w:rPr>
        <w:t>СВЕДЕНИЯ</w:t>
      </w:r>
    </w:p>
    <w:p w:rsidR="00BE6F43" w:rsidRPr="000F6901" w:rsidRDefault="00BE6F43" w:rsidP="00BE6F43">
      <w:pPr>
        <w:pStyle w:val="ConsPlusNonformat"/>
        <w:jc w:val="center"/>
        <w:rPr>
          <w:rFonts w:ascii="Times New Roman" w:hAnsi="Times New Roman" w:cs="Times New Roman"/>
        </w:rPr>
      </w:pPr>
      <w:r w:rsidRPr="000F6901">
        <w:rPr>
          <w:rFonts w:ascii="Times New Roman" w:hAnsi="Times New Roman" w:cs="Times New Roman"/>
        </w:rPr>
        <w:t xml:space="preserve">о документации о закупке N _______ </w:t>
      </w:r>
      <w:hyperlink w:anchor="P297" w:history="1">
        <w:r w:rsidRPr="000F6901">
          <w:rPr>
            <w:rFonts w:ascii="Times New Roman" w:hAnsi="Times New Roman" w:cs="Times New Roman"/>
          </w:rPr>
          <w:t>&lt;**&gt;</w:t>
        </w:r>
      </w:hyperlink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┌───────┐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│ Коды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Форма по </w:t>
      </w:r>
      <w:hyperlink r:id="rId15" w:history="1">
        <w:r w:rsidRPr="009E7BA4">
          <w:t>ОКУД</w:t>
        </w:r>
      </w:hyperlink>
      <w:r w:rsidRPr="009E7BA4">
        <w:t xml:space="preserve"> │0506131│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от "__"__________ 20__ г.           Дата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ИНН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Наименование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заказчика                ____________________                 КПП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Организационно-правовая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форма                    ____________________            по </w:t>
      </w:r>
      <w:hyperlink r:id="rId16" w:history="1">
        <w:r w:rsidRPr="009E7BA4">
          <w:t>ОКОПФ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Форма       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собственности            ____________________             по </w:t>
      </w:r>
      <w:hyperlink r:id="rId17" w:history="1">
        <w:r w:rsidRPr="009E7BA4">
          <w:t>ОКФС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Наименование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бюджета                  ____________________            по </w:t>
      </w:r>
      <w:hyperlink r:id="rId18" w:history="1">
        <w:r w:rsidRPr="009E7BA4">
          <w:t>ОКТМО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Место нахождения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(адрес)                  ____________________            по </w:t>
      </w:r>
      <w:hyperlink r:id="rId19" w:history="1">
        <w:r w:rsidRPr="009E7BA4">
          <w:t>ОКТМО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Телефон                  ____________________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Вид документа            ____________________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(основной документ -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код 01; изменения к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документу - код 02)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Единица измерения: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руб.        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по ОКЕИ │  </w:t>
      </w:r>
      <w:hyperlink r:id="rId20" w:history="1">
        <w:r w:rsidRPr="009E7BA4">
          <w:t>383</w:t>
        </w:r>
      </w:hyperlink>
      <w:r w:rsidRPr="009E7BA4">
        <w:t xml:space="preserve">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└───────┘</w:t>
      </w:r>
    </w:p>
    <w:p w:rsidR="00BE6F43" w:rsidRPr="009E7BA4" w:rsidRDefault="00BE6F43" w:rsidP="00BE6F43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4741"/>
      </w:tblGrid>
      <w:tr w:rsidR="00BE6F43" w:rsidRPr="009E7BA4" w:rsidTr="00BE6F43">
        <w:tc>
          <w:tcPr>
            <w:tcW w:w="3685" w:type="dxa"/>
            <w:tcBorders>
              <w:left w:val="nil"/>
            </w:tcBorders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Идентификационный код закупки</w:t>
            </w:r>
          </w:p>
        </w:tc>
        <w:tc>
          <w:tcPr>
            <w:tcW w:w="4741" w:type="dxa"/>
            <w:tcBorders>
              <w:right w:val="nil"/>
            </w:tcBorders>
          </w:tcPr>
          <w:p w:rsidR="00BE6F43" w:rsidRPr="009E7BA4" w:rsidRDefault="00BE6F43" w:rsidP="00BE6F43">
            <w:pPr>
              <w:pStyle w:val="ConsPlusNormal"/>
            </w:pPr>
            <w:r w:rsidRPr="009E7BA4">
              <w:t>Начальная (максимальная) цена контракта &lt;***&gt;</w:t>
            </w:r>
          </w:p>
        </w:tc>
      </w:tr>
      <w:tr w:rsidR="00BE6F43" w:rsidRPr="009E7BA4" w:rsidTr="00BE6F43">
        <w:tc>
          <w:tcPr>
            <w:tcW w:w="3685" w:type="dxa"/>
            <w:tcBorders>
              <w:left w:val="nil"/>
            </w:tcBorders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1</w:t>
            </w:r>
          </w:p>
        </w:tc>
        <w:tc>
          <w:tcPr>
            <w:tcW w:w="4741" w:type="dxa"/>
            <w:tcBorders>
              <w:right w:val="nil"/>
            </w:tcBorders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2</w:t>
            </w:r>
          </w:p>
        </w:tc>
      </w:tr>
      <w:tr w:rsidR="00BE6F43" w:rsidRPr="009E7BA4" w:rsidTr="00BE6F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Merge w:val="restart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4741" w:type="dxa"/>
          </w:tcPr>
          <w:p w:rsidR="00BE6F43" w:rsidRPr="009E7BA4" w:rsidRDefault="00BE6F43" w:rsidP="00BE6F43">
            <w:pPr>
              <w:pStyle w:val="ConsPlusNormal"/>
            </w:pPr>
          </w:p>
        </w:tc>
      </w:tr>
      <w:tr w:rsidR="00BE6F43" w:rsidRPr="009E7BA4" w:rsidTr="00BE6F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5" w:type="dxa"/>
            <w:vMerge/>
          </w:tcPr>
          <w:p w:rsidR="00BE6F43" w:rsidRPr="009E7BA4" w:rsidRDefault="00BE6F43" w:rsidP="00BE6F43"/>
        </w:tc>
        <w:tc>
          <w:tcPr>
            <w:tcW w:w="4741" w:type="dxa"/>
          </w:tcPr>
          <w:p w:rsidR="00BE6F43" w:rsidRPr="009E7BA4" w:rsidRDefault="00BE6F43" w:rsidP="00BE6F43">
            <w:pPr>
              <w:pStyle w:val="ConsPlusNormal"/>
            </w:pPr>
          </w:p>
        </w:tc>
      </w:tr>
    </w:tbl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pStyle w:val="ConsPlusNonformat"/>
        <w:jc w:val="both"/>
      </w:pPr>
      <w:r w:rsidRPr="009E7BA4">
        <w:t>Руководитель</w:t>
      </w:r>
    </w:p>
    <w:p w:rsidR="00BE6F43" w:rsidRPr="009E7BA4" w:rsidRDefault="00BE6F43" w:rsidP="00BE6F43">
      <w:pPr>
        <w:pStyle w:val="ConsPlusNonformat"/>
        <w:jc w:val="both"/>
      </w:pPr>
      <w:r w:rsidRPr="009E7BA4">
        <w:t>(уполномоченное лицо) _____________ ___________ ___________________________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(должность)   (подпись)     (расшифровка подписи)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"__"__________ 20__ г.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┌──────────────┬───┐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│    Лист N    │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├──────────────┼───┤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│ Всего листов │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└──────────────┴───┘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--------------------------------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bookmarkStart w:id="2" w:name="P296"/>
      <w:bookmarkEnd w:id="2"/>
      <w:r w:rsidRPr="009E7BA4">
        <w:rPr>
          <w:rFonts w:ascii="Times New Roman" w:hAnsi="Times New Roman" w:cs="Times New Roman"/>
        </w:rPr>
        <w:t xml:space="preserve">    &lt;*&gt; Заполняется при наличии.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bookmarkStart w:id="3" w:name="P297"/>
      <w:bookmarkEnd w:id="3"/>
      <w:r w:rsidRPr="009E7BA4">
        <w:rPr>
          <w:rFonts w:ascii="Times New Roman" w:hAnsi="Times New Roman" w:cs="Times New Roman"/>
        </w:rPr>
        <w:lastRenderedPageBreak/>
        <w:t xml:space="preserve">    &lt;**&gt; Указывается исходящий номер.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</w:rPr>
        <w:t xml:space="preserve">    &lt;***&gt;  Устанавливается  в рублевом эквиваленте при осуществлении оплаты закупки в иностранной валюте.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</w:rPr>
        <w:t>---------------------------------------------------------------------------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</w:rPr>
        <w:t xml:space="preserve">    Отметка  финансового  управления  администрации  района  о соответствии контролируемой  информации  требованиям,  установленным  </w:t>
      </w:r>
      <w:hyperlink r:id="rId21" w:history="1">
        <w:r w:rsidRPr="009E7BA4">
          <w:rPr>
            <w:rFonts w:ascii="Times New Roman" w:hAnsi="Times New Roman" w:cs="Times New Roman"/>
          </w:rPr>
          <w:t>частью 5 статьи 99</w:t>
        </w:r>
      </w:hyperlink>
      <w:r w:rsidRPr="009E7BA4">
        <w:rPr>
          <w:rFonts w:ascii="Times New Roman" w:hAnsi="Times New Roman" w:cs="Times New Roman"/>
        </w:rPr>
        <w:t xml:space="preserve"> Федерального  закона  от  5 апреля 2013 г. N 44-ФЗ "О контрактной системе в сфере  закупок  товаров,  работ,  услуг  для  обеспечения государственных и муниципальных нужд"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 ┌──────┐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rPr>
          <w:rFonts w:ascii="Times New Roman" w:hAnsi="Times New Roman" w:cs="Times New Roman"/>
        </w:rPr>
        <w:t>Дата получения сведений</w:t>
      </w:r>
      <w:r w:rsidRPr="009E7BA4">
        <w:t xml:space="preserve"> "__"________ 20__ г. </w:t>
      </w:r>
      <w:r w:rsidRPr="009E7BA4">
        <w:rPr>
          <w:rFonts w:ascii="Times New Roman" w:hAnsi="Times New Roman" w:cs="Times New Roman"/>
        </w:rPr>
        <w:t>Регистрационный номер</w:t>
      </w:r>
      <w:r w:rsidRPr="009E7BA4">
        <w:t xml:space="preserve">         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 └──────┘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Наличие сведений          ┌──────┐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 съемном машинном       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носителе                  └──────┘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(да/нет)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Номер протокола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┌───────────────┐  при несоответствии ┌─────────┐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Контролируемая информация │               │    контролируемой   │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└───────────────┘      информации     └─────────┘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(соответствует/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не соответствует)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Ответственный исполнитель _____________ ___________ _______________________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(должность)   (подпись)   (расшифровка подписи)</w:t>
      </w:r>
    </w:p>
    <w:p w:rsidR="00BE6F43" w:rsidRPr="009E7BA4" w:rsidRDefault="00BE6F43" w:rsidP="00BE6F43">
      <w:pPr>
        <w:pStyle w:val="ConsPlusNonformat"/>
        <w:jc w:val="both"/>
      </w:pPr>
      <w:r w:rsidRPr="009E7BA4">
        <w:t>"__"__________ 20__ г.</w:t>
      </w: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spacing w:after="1" w:line="200" w:lineRule="atLeast"/>
        <w:jc w:val="both"/>
        <w:rPr>
          <w:rFonts w:ascii="Times New Roman" w:hAnsi="Times New Roman" w:cs="Times New Roman"/>
        </w:rPr>
        <w:sectPr w:rsidR="00BE6F43" w:rsidRPr="009E7BA4" w:rsidSect="00BE6F43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:rsidR="00BE6F43" w:rsidRPr="009E7BA4" w:rsidRDefault="00BE6F43" w:rsidP="00BE6F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E7BA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E6F43" w:rsidRPr="009E7BA4" w:rsidRDefault="00BE6F43" w:rsidP="00BE6F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7BA4">
        <w:rPr>
          <w:rFonts w:ascii="Times New Roman" w:hAnsi="Times New Roman" w:cs="Times New Roman"/>
          <w:sz w:val="28"/>
          <w:szCs w:val="28"/>
        </w:rPr>
        <w:t>к Порядку</w:t>
      </w:r>
    </w:p>
    <w:p w:rsidR="00BE6F43" w:rsidRPr="009E7BA4" w:rsidRDefault="00BE6F43" w:rsidP="00BE6F4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┌───────┐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Гриф секретности </w:t>
      </w:r>
      <w:hyperlink w:anchor="P432" w:history="1">
        <w:r w:rsidRPr="009E7BA4">
          <w:t>&lt;*&gt;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└───────┘</w:t>
      </w:r>
    </w:p>
    <w:p w:rsidR="00BE6F43" w:rsidRPr="000F6901" w:rsidRDefault="00BE6F43" w:rsidP="00BE6F43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345"/>
      <w:bookmarkEnd w:id="4"/>
      <w:r w:rsidRPr="000F6901">
        <w:rPr>
          <w:rFonts w:ascii="Times New Roman" w:hAnsi="Times New Roman" w:cs="Times New Roman"/>
        </w:rPr>
        <w:t>СВЕДЕНИЯ</w:t>
      </w:r>
    </w:p>
    <w:p w:rsidR="00BE6F43" w:rsidRPr="000F6901" w:rsidRDefault="00BE6F43" w:rsidP="00BE6F43">
      <w:pPr>
        <w:pStyle w:val="ConsPlusNonformat"/>
        <w:jc w:val="center"/>
        <w:rPr>
          <w:rFonts w:ascii="Times New Roman" w:hAnsi="Times New Roman" w:cs="Times New Roman"/>
        </w:rPr>
      </w:pPr>
      <w:r w:rsidRPr="000F6901">
        <w:rPr>
          <w:rFonts w:ascii="Times New Roman" w:hAnsi="Times New Roman" w:cs="Times New Roman"/>
        </w:rPr>
        <w:t>о протоколе определения поставщика</w:t>
      </w:r>
    </w:p>
    <w:p w:rsidR="00BE6F43" w:rsidRPr="000F6901" w:rsidRDefault="00BE6F43" w:rsidP="00BE6F43">
      <w:pPr>
        <w:pStyle w:val="ConsPlusNonformat"/>
        <w:jc w:val="center"/>
        <w:rPr>
          <w:rFonts w:ascii="Times New Roman" w:hAnsi="Times New Roman" w:cs="Times New Roman"/>
        </w:rPr>
      </w:pPr>
      <w:r w:rsidRPr="000F6901">
        <w:rPr>
          <w:rFonts w:ascii="Times New Roman" w:hAnsi="Times New Roman" w:cs="Times New Roman"/>
        </w:rPr>
        <w:t xml:space="preserve">(подрядчика, исполнителя) N _______ </w:t>
      </w:r>
      <w:hyperlink w:anchor="P433" w:history="1">
        <w:r w:rsidRPr="000F6901">
          <w:rPr>
            <w:rFonts w:ascii="Times New Roman" w:hAnsi="Times New Roman" w:cs="Times New Roman"/>
          </w:rPr>
          <w:t>&lt;**&gt;</w:t>
        </w:r>
      </w:hyperlink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┌───────┐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│ Коды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Форма по </w:t>
      </w:r>
      <w:hyperlink r:id="rId22" w:history="1">
        <w:r w:rsidRPr="009E7BA4">
          <w:t>ОКУД</w:t>
        </w:r>
      </w:hyperlink>
      <w:r w:rsidRPr="009E7BA4">
        <w:t xml:space="preserve"> │0506132│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от "__"__________ 20__ г.           Дата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ИНН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Наименование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заказчика                ____________________                 КПП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Организационно-правовая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форма                    ____________________            по </w:t>
      </w:r>
      <w:hyperlink r:id="rId23" w:history="1">
        <w:r w:rsidRPr="009E7BA4">
          <w:t>ОКОПФ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Форма       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собственности            ____________________             по </w:t>
      </w:r>
      <w:hyperlink r:id="rId24" w:history="1">
        <w:r w:rsidRPr="009E7BA4">
          <w:t>ОКФС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Наименование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бюджета                  ____________________            по </w:t>
      </w:r>
      <w:hyperlink r:id="rId25" w:history="1">
        <w:r w:rsidRPr="009E7BA4">
          <w:t>ОКТМО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Место нахождения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(адрес)                  ____________________            по </w:t>
      </w:r>
      <w:hyperlink r:id="rId26" w:history="1">
        <w:r w:rsidRPr="009E7BA4">
          <w:t>ОКТМО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Телефон                  ____________________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Вид документа            ____________________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(основной документ -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код 01; изменения к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документу - код 02)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Единица измерения: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руб.        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по ОКЕИ │  </w:t>
      </w:r>
      <w:hyperlink r:id="rId27" w:history="1">
        <w:r w:rsidRPr="009E7BA4">
          <w:t>383</w:t>
        </w:r>
      </w:hyperlink>
      <w:r w:rsidRPr="009E7BA4">
        <w:t xml:space="preserve">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└───────┘</w:t>
      </w: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sectPr w:rsidR="00BE6F43" w:rsidRPr="009E7BA4" w:rsidSect="00BE6F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04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2063"/>
        <w:gridCol w:w="3118"/>
        <w:gridCol w:w="1701"/>
        <w:gridCol w:w="3324"/>
        <w:gridCol w:w="2409"/>
      </w:tblGrid>
      <w:tr w:rsidR="00BE6F43" w:rsidRPr="000F6901" w:rsidTr="00BE6F43">
        <w:tc>
          <w:tcPr>
            <w:tcW w:w="2189" w:type="dxa"/>
            <w:vMerge w:val="restart"/>
            <w:tcBorders>
              <w:left w:val="nil"/>
            </w:tcBorders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lastRenderedPageBreak/>
              <w:t>Идентификационный код закупки</w:t>
            </w:r>
          </w:p>
        </w:tc>
        <w:tc>
          <w:tcPr>
            <w:tcW w:w="2063" w:type="dxa"/>
            <w:vMerge w:val="restart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Начальная (максимальная) цена контракта &lt;***&gt;</w:t>
            </w:r>
          </w:p>
        </w:tc>
        <w:tc>
          <w:tcPr>
            <w:tcW w:w="8143" w:type="dxa"/>
            <w:gridSpan w:val="3"/>
          </w:tcPr>
          <w:p w:rsidR="00BE6F43" w:rsidRPr="000F6901" w:rsidRDefault="00BE6F43" w:rsidP="00BE6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Реквизиты участника закупки</w:t>
            </w:r>
          </w:p>
        </w:tc>
        <w:tc>
          <w:tcPr>
            <w:tcW w:w="2409" w:type="dxa"/>
            <w:vMerge w:val="restart"/>
            <w:tcBorders>
              <w:right w:val="nil"/>
            </w:tcBorders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 xml:space="preserve">Цена, предложенная участником закупки </w:t>
            </w:r>
            <w:hyperlink w:anchor="P434" w:history="1">
              <w:r w:rsidRPr="000F6901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</w:tr>
      <w:tr w:rsidR="00BE6F43" w:rsidRPr="000F6901" w:rsidTr="00BE6F43">
        <w:tc>
          <w:tcPr>
            <w:tcW w:w="2189" w:type="dxa"/>
            <w:vMerge/>
            <w:tcBorders>
              <w:left w:val="nil"/>
            </w:tcBorders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701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код причины постановки на учет (при наличии)</w:t>
            </w:r>
          </w:p>
        </w:tc>
        <w:tc>
          <w:tcPr>
            <w:tcW w:w="3324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наименование (фамилия, имя, отчество (при наличии) физического лица (для участника закупки - физического лица)</w:t>
            </w:r>
          </w:p>
        </w:tc>
        <w:tc>
          <w:tcPr>
            <w:tcW w:w="2409" w:type="dxa"/>
            <w:vMerge/>
            <w:tcBorders>
              <w:right w:val="nil"/>
            </w:tcBorders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F43" w:rsidRPr="000F6901" w:rsidTr="00BE6F43">
        <w:tc>
          <w:tcPr>
            <w:tcW w:w="2189" w:type="dxa"/>
            <w:tcBorders>
              <w:left w:val="nil"/>
            </w:tcBorders>
          </w:tcPr>
          <w:p w:rsidR="00BE6F43" w:rsidRPr="000F6901" w:rsidRDefault="00BE6F43" w:rsidP="00BE6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3" w:type="dxa"/>
          </w:tcPr>
          <w:p w:rsidR="00BE6F43" w:rsidRPr="000F6901" w:rsidRDefault="00BE6F43" w:rsidP="00BE6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BE6F43" w:rsidRPr="000F6901" w:rsidRDefault="00BE6F43" w:rsidP="00BE6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E6F43" w:rsidRPr="000F6901" w:rsidRDefault="00BE6F43" w:rsidP="00BE6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4" w:type="dxa"/>
          </w:tcPr>
          <w:p w:rsidR="00BE6F43" w:rsidRPr="000F6901" w:rsidRDefault="00BE6F43" w:rsidP="00BE6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right w:val="nil"/>
            </w:tcBorders>
          </w:tcPr>
          <w:p w:rsidR="00BE6F43" w:rsidRPr="000F6901" w:rsidRDefault="00BE6F43" w:rsidP="00BE6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6901">
              <w:rPr>
                <w:rFonts w:ascii="Times New Roman" w:hAnsi="Times New Roman" w:cs="Times New Roman"/>
              </w:rPr>
              <w:t>6</w:t>
            </w:r>
          </w:p>
        </w:tc>
      </w:tr>
      <w:tr w:rsidR="00BE6F43" w:rsidRPr="000F6901" w:rsidTr="00BE6F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 w:val="restart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F43" w:rsidRPr="000F6901" w:rsidTr="00BE6F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/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F43" w:rsidRPr="000F6901" w:rsidTr="00BE6F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/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F43" w:rsidRPr="000F6901" w:rsidTr="00BE6F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/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F43" w:rsidRPr="000F6901" w:rsidTr="00BE6F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89" w:type="dxa"/>
            <w:vMerge/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BE6F43" w:rsidRPr="000F6901" w:rsidRDefault="00BE6F43" w:rsidP="00BE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E6F43" w:rsidRPr="000F6901" w:rsidRDefault="00BE6F43" w:rsidP="00BE6F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pStyle w:val="ConsPlusNonformat"/>
        <w:jc w:val="both"/>
      </w:pPr>
      <w:r w:rsidRPr="009E7BA4">
        <w:t>Руководитель</w:t>
      </w:r>
    </w:p>
    <w:p w:rsidR="00BE6F43" w:rsidRPr="009E7BA4" w:rsidRDefault="00BE6F43" w:rsidP="00BE6F43">
      <w:pPr>
        <w:pStyle w:val="ConsPlusNonformat"/>
        <w:jc w:val="both"/>
      </w:pPr>
      <w:r w:rsidRPr="009E7BA4">
        <w:t>(уполномоченное лицо) _____________ ___________ ___________________________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(должность)   (подпись)     (расшифровка подписи)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"__"__________ 20__ г.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┌──────────────┬───┐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│    Лист N    │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├──────────────┼───┤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│ Всего листов │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└──────────────┴───┘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--------------------------------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bookmarkStart w:id="5" w:name="P432"/>
      <w:bookmarkEnd w:id="5"/>
      <w:r w:rsidRPr="009E7BA4">
        <w:t xml:space="preserve">    </w:t>
      </w:r>
      <w:r w:rsidRPr="009E7BA4">
        <w:rPr>
          <w:rFonts w:ascii="Times New Roman" w:hAnsi="Times New Roman" w:cs="Times New Roman"/>
        </w:rPr>
        <w:t>&lt;*&gt; Заполняется при наличии.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bookmarkStart w:id="6" w:name="P433"/>
      <w:bookmarkEnd w:id="6"/>
      <w:r w:rsidRPr="009E7BA4">
        <w:rPr>
          <w:rFonts w:ascii="Times New Roman" w:hAnsi="Times New Roman" w:cs="Times New Roman"/>
        </w:rPr>
        <w:t xml:space="preserve">    &lt;**&gt; Указывается исходящий номер.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bookmarkStart w:id="7" w:name="P434"/>
      <w:bookmarkEnd w:id="7"/>
      <w:r w:rsidRPr="009E7BA4">
        <w:rPr>
          <w:rFonts w:ascii="Times New Roman" w:hAnsi="Times New Roman" w:cs="Times New Roman"/>
        </w:rPr>
        <w:t xml:space="preserve">    &lt;***&gt;  Устанавливается  в рублевом эквиваленте при осуществлении оплаты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</w:rPr>
        <w:t>закупки в иностранной валюте.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---------------------------------------------------------------------------</w:t>
      </w:r>
    </w:p>
    <w:p w:rsidR="00BE6F43" w:rsidRPr="009E7BA4" w:rsidRDefault="00BE6F43" w:rsidP="00BE6F43">
      <w:pPr>
        <w:pStyle w:val="ConsPlusNonformat"/>
        <w:jc w:val="both"/>
        <w:rPr>
          <w:rFonts w:ascii="Times New Roman" w:hAnsi="Times New Roman" w:cs="Times New Roman"/>
        </w:rPr>
      </w:pPr>
      <w:r w:rsidRPr="009E7BA4">
        <w:rPr>
          <w:rFonts w:ascii="Times New Roman" w:hAnsi="Times New Roman" w:cs="Times New Roman"/>
        </w:rPr>
        <w:t xml:space="preserve">    Отметка  финансового  управления  администрации  района  о соответствии контролируемой  информации  требованиям,  установленным  </w:t>
      </w:r>
      <w:hyperlink r:id="rId28" w:history="1">
        <w:r w:rsidRPr="009E7BA4">
          <w:rPr>
            <w:rFonts w:ascii="Times New Roman" w:hAnsi="Times New Roman" w:cs="Times New Roman"/>
          </w:rPr>
          <w:t>частью 5 статьи 99</w:t>
        </w:r>
      </w:hyperlink>
      <w:r w:rsidRPr="009E7BA4">
        <w:rPr>
          <w:rFonts w:ascii="Times New Roman" w:hAnsi="Times New Roman" w:cs="Times New Roman"/>
        </w:rPr>
        <w:t xml:space="preserve"> Федерального  закона  от  5 апреля 2013 г. N 44-ФЗ "О контрактной системе в сфере  закупок  товаров,  работ,  услуг  для  обеспечения государственных </w:t>
      </w:r>
      <w:r>
        <w:rPr>
          <w:rFonts w:ascii="Times New Roman" w:hAnsi="Times New Roman" w:cs="Times New Roman"/>
        </w:rPr>
        <w:t xml:space="preserve">и </w:t>
      </w:r>
      <w:r w:rsidRPr="009E7BA4">
        <w:rPr>
          <w:rFonts w:ascii="Times New Roman" w:hAnsi="Times New Roman" w:cs="Times New Roman"/>
        </w:rPr>
        <w:lastRenderedPageBreak/>
        <w:t>муниципальных нужд"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 ┌──────┐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Дата получения сведений "__"________ 20__ г. Регистрационный номер 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 └──────┘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Наличие сведений          ┌──────┐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 съемном машинном       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носителе                  └──────┘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(да/нет)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Номер протокола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┌───────────────┐  при несоответствии ┌─────────┐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Контролируемая информация │               │    контролируемой   │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└───────────────┘      информации     └─────────┘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(соответствует/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не соответствует)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Ответственный             _____________ ___________ _______________________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(должность)   (подпись)   (расшифровка подписи)</w:t>
      </w:r>
    </w:p>
    <w:p w:rsidR="00BE6F43" w:rsidRPr="009E7BA4" w:rsidRDefault="00BE6F43" w:rsidP="00BE6F43">
      <w:pPr>
        <w:pStyle w:val="ConsPlusNonformat"/>
        <w:jc w:val="both"/>
      </w:pPr>
      <w:r w:rsidRPr="009E7BA4">
        <w:t>"__"__________ 20__ г.</w:t>
      </w: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sectPr w:rsidR="00BE6F43" w:rsidRPr="009E7B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E7BA4">
        <w:rPr>
          <w:rFonts w:ascii="Times New Roman" w:hAnsi="Times New Roman" w:cs="Times New Roman"/>
          <w:sz w:val="28"/>
          <w:szCs w:val="28"/>
        </w:rPr>
        <w:t>Приложение 4</w:t>
      </w:r>
    </w:p>
    <w:p w:rsidR="00BE6F43" w:rsidRPr="009E7BA4" w:rsidRDefault="00BE6F43" w:rsidP="00BE6F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7BA4">
        <w:rPr>
          <w:rFonts w:ascii="Times New Roman" w:hAnsi="Times New Roman" w:cs="Times New Roman"/>
          <w:sz w:val="28"/>
          <w:szCs w:val="28"/>
        </w:rPr>
        <w:t>к Порядку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┌───────┐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Гриф секретности </w:t>
      </w:r>
      <w:hyperlink w:anchor="P561" w:history="1">
        <w:r w:rsidRPr="009E7BA4">
          <w:t>&lt;*&gt;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└───────┘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bookmarkStart w:id="8" w:name="P481"/>
      <w:bookmarkEnd w:id="8"/>
      <w:r w:rsidRPr="009E7BA4">
        <w:t xml:space="preserve">                                 СВЕДЕНИЯ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о проекте контракта, направляемого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участнику закупки (контракта, возвращаемого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участником закупки) N _______ </w:t>
      </w:r>
      <w:hyperlink w:anchor="P562" w:history="1">
        <w:r w:rsidRPr="009E7BA4">
          <w:t>&lt;**&gt;</w:t>
        </w:r>
      </w:hyperlink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┌───────┐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│ Коды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Форма по </w:t>
      </w:r>
      <w:hyperlink r:id="rId29" w:history="1">
        <w:r w:rsidRPr="009E7BA4">
          <w:t>ОКУД</w:t>
        </w:r>
      </w:hyperlink>
      <w:r w:rsidRPr="009E7BA4">
        <w:t xml:space="preserve"> │0506133│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от "__"__________ 20__ г.           Дата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ИНН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Наименование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заказчика                ____________________                 КПП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Организационно-правовая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форма                    ____________________            по </w:t>
      </w:r>
      <w:hyperlink r:id="rId30" w:history="1">
        <w:r w:rsidRPr="009E7BA4">
          <w:t>ОКОПФ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Форма       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собственности            ____________________             по </w:t>
      </w:r>
      <w:hyperlink r:id="rId31" w:history="1">
        <w:r w:rsidRPr="009E7BA4">
          <w:t>ОКФС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Наименование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бюджета                  ____________________            по </w:t>
      </w:r>
      <w:hyperlink r:id="rId32" w:history="1">
        <w:r w:rsidRPr="009E7BA4">
          <w:t>ОКТМО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Место нахождения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(адрес)                  ____________________            по </w:t>
      </w:r>
      <w:hyperlink r:id="rId33" w:history="1">
        <w:r w:rsidRPr="009E7BA4">
          <w:t>ОКТМО</w:t>
        </w:r>
      </w:hyperlink>
      <w:r w:rsidRPr="009E7BA4">
        <w:t xml:space="preserve">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Телефон                  ____________________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Вид документа            ____________________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(основной документ -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код 01; изменения к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документу - код 02)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Единица измерения: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руб.                                 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по ОКЕИ │  </w:t>
      </w:r>
      <w:hyperlink r:id="rId34" w:history="1">
        <w:r w:rsidRPr="009E7BA4">
          <w:t>383</w:t>
        </w:r>
      </w:hyperlink>
      <w:r w:rsidRPr="009E7BA4">
        <w:t xml:space="preserve">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└───────┘</w:t>
      </w: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sectPr w:rsidR="00BE6F43" w:rsidRPr="009E7BA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3118"/>
        <w:gridCol w:w="2048"/>
        <w:gridCol w:w="3685"/>
        <w:gridCol w:w="2552"/>
      </w:tblGrid>
      <w:tr w:rsidR="00BE6F43" w:rsidRPr="009E7BA4" w:rsidTr="00BE6F43">
        <w:tc>
          <w:tcPr>
            <w:tcW w:w="2551" w:type="dxa"/>
            <w:vMerge w:val="restart"/>
            <w:tcBorders>
              <w:left w:val="nil"/>
            </w:tcBorders>
          </w:tcPr>
          <w:p w:rsidR="00BE6F43" w:rsidRPr="009E7BA4" w:rsidRDefault="00BE6F43" w:rsidP="00BE6F43">
            <w:pPr>
              <w:pStyle w:val="ConsPlusNormal"/>
            </w:pPr>
            <w:r w:rsidRPr="009E7BA4">
              <w:lastRenderedPageBreak/>
              <w:t>Идентификационный код закупки</w:t>
            </w:r>
          </w:p>
        </w:tc>
        <w:tc>
          <w:tcPr>
            <w:tcW w:w="8851" w:type="dxa"/>
            <w:gridSpan w:val="3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Реквизиты поставщика, подрядчика, исполнителя</w:t>
            </w:r>
          </w:p>
        </w:tc>
        <w:tc>
          <w:tcPr>
            <w:tcW w:w="2552" w:type="dxa"/>
            <w:vMerge w:val="restart"/>
            <w:tcBorders>
              <w:right w:val="nil"/>
            </w:tcBorders>
          </w:tcPr>
          <w:p w:rsidR="00BE6F43" w:rsidRPr="009E7BA4" w:rsidRDefault="00BE6F43" w:rsidP="00BE6F43">
            <w:pPr>
              <w:pStyle w:val="ConsPlusNormal"/>
            </w:pPr>
            <w:r w:rsidRPr="009E7BA4">
              <w:t>Цена контракта &lt;***&gt;</w:t>
            </w:r>
          </w:p>
        </w:tc>
      </w:tr>
      <w:tr w:rsidR="00BE6F43" w:rsidRPr="009E7BA4" w:rsidTr="00BE6F43">
        <w:tc>
          <w:tcPr>
            <w:tcW w:w="2551" w:type="dxa"/>
            <w:vMerge/>
            <w:tcBorders>
              <w:left w:val="nil"/>
            </w:tcBorders>
          </w:tcPr>
          <w:p w:rsidR="00BE6F43" w:rsidRPr="009E7BA4" w:rsidRDefault="00BE6F43" w:rsidP="00BE6F43"/>
        </w:tc>
        <w:tc>
          <w:tcPr>
            <w:tcW w:w="3118" w:type="dxa"/>
          </w:tcPr>
          <w:p w:rsidR="00BE6F43" w:rsidRPr="009E7BA4" w:rsidRDefault="00BE6F43" w:rsidP="00BE6F43">
            <w:pPr>
              <w:pStyle w:val="ConsPlusNormal"/>
            </w:pPr>
            <w:r w:rsidRPr="009E7BA4"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2048" w:type="dxa"/>
          </w:tcPr>
          <w:p w:rsidR="00BE6F43" w:rsidRPr="009E7BA4" w:rsidRDefault="00BE6F43" w:rsidP="00BE6F43">
            <w:pPr>
              <w:pStyle w:val="ConsPlusNormal"/>
            </w:pPr>
            <w:r w:rsidRPr="009E7BA4">
              <w:t>код причины постановки на учет (при наличии)</w:t>
            </w:r>
          </w:p>
        </w:tc>
        <w:tc>
          <w:tcPr>
            <w:tcW w:w="3685" w:type="dxa"/>
          </w:tcPr>
          <w:p w:rsidR="00BE6F43" w:rsidRPr="009E7BA4" w:rsidRDefault="00BE6F43" w:rsidP="00BE6F43">
            <w:pPr>
              <w:pStyle w:val="ConsPlusNormal"/>
            </w:pPr>
            <w:r w:rsidRPr="009E7BA4">
              <w:t>наименование (фамилия, имя, отчество (при наличии) физического лица (для поставщика, подрядчика, исполнителя - физического лица)</w:t>
            </w:r>
          </w:p>
        </w:tc>
        <w:tc>
          <w:tcPr>
            <w:tcW w:w="2552" w:type="dxa"/>
            <w:vMerge/>
            <w:tcBorders>
              <w:right w:val="nil"/>
            </w:tcBorders>
          </w:tcPr>
          <w:p w:rsidR="00BE6F43" w:rsidRPr="009E7BA4" w:rsidRDefault="00BE6F43" w:rsidP="00BE6F43"/>
        </w:tc>
      </w:tr>
      <w:tr w:rsidR="00BE6F43" w:rsidRPr="009E7BA4" w:rsidTr="00BE6F43">
        <w:tc>
          <w:tcPr>
            <w:tcW w:w="2551" w:type="dxa"/>
            <w:tcBorders>
              <w:left w:val="nil"/>
            </w:tcBorders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1</w:t>
            </w:r>
          </w:p>
        </w:tc>
        <w:tc>
          <w:tcPr>
            <w:tcW w:w="3118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2</w:t>
            </w:r>
          </w:p>
        </w:tc>
        <w:tc>
          <w:tcPr>
            <w:tcW w:w="2048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3</w:t>
            </w:r>
          </w:p>
        </w:tc>
        <w:tc>
          <w:tcPr>
            <w:tcW w:w="3685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4</w:t>
            </w:r>
          </w:p>
        </w:tc>
        <w:tc>
          <w:tcPr>
            <w:tcW w:w="2552" w:type="dxa"/>
            <w:tcBorders>
              <w:right w:val="nil"/>
            </w:tcBorders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5</w:t>
            </w:r>
          </w:p>
        </w:tc>
      </w:tr>
      <w:tr w:rsidR="00BE6F43" w:rsidRPr="009E7BA4" w:rsidTr="00BE6F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  <w:vMerge w:val="restart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311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204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3685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2552" w:type="dxa"/>
          </w:tcPr>
          <w:p w:rsidR="00BE6F43" w:rsidRPr="009E7BA4" w:rsidRDefault="00BE6F43" w:rsidP="00BE6F43">
            <w:pPr>
              <w:pStyle w:val="ConsPlusNormal"/>
            </w:pPr>
          </w:p>
        </w:tc>
      </w:tr>
      <w:tr w:rsidR="00BE6F43" w:rsidRPr="009E7BA4" w:rsidTr="00BE6F4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551" w:type="dxa"/>
            <w:vMerge/>
          </w:tcPr>
          <w:p w:rsidR="00BE6F43" w:rsidRPr="009E7BA4" w:rsidRDefault="00BE6F43" w:rsidP="00BE6F43"/>
        </w:tc>
        <w:tc>
          <w:tcPr>
            <w:tcW w:w="311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204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3685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2552" w:type="dxa"/>
          </w:tcPr>
          <w:p w:rsidR="00BE6F43" w:rsidRPr="009E7BA4" w:rsidRDefault="00BE6F43" w:rsidP="00BE6F43">
            <w:pPr>
              <w:pStyle w:val="ConsPlusNormal"/>
            </w:pPr>
          </w:p>
        </w:tc>
      </w:tr>
    </w:tbl>
    <w:p w:rsidR="00BE6F43" w:rsidRPr="009E7BA4" w:rsidRDefault="00BE6F43" w:rsidP="00BE6F43">
      <w:pPr>
        <w:sectPr w:rsidR="00BE6F43" w:rsidRPr="009E7B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pStyle w:val="ConsPlusNonformat"/>
        <w:jc w:val="both"/>
      </w:pPr>
      <w:r w:rsidRPr="009E7BA4">
        <w:t>Увеличение количества поставляемого товара при заключении          ┌──────┐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контракта в соответствии с </w:t>
      </w:r>
      <w:hyperlink r:id="rId35" w:history="1">
        <w:r w:rsidRPr="009E7BA4">
          <w:t>частью 18 статьи 34</w:t>
        </w:r>
      </w:hyperlink>
      <w:r w:rsidRPr="009E7BA4">
        <w:t xml:space="preserve"> Федерального закона 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от 5 апреля 2013 г. N 44-ФЗ "О контрактной системе в сфере закупок 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товаров, работ, услуг для обеспечения государственных и            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муниципальных нужд"                                                └──────┘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 (да/нет)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Руководитель</w:t>
      </w:r>
    </w:p>
    <w:p w:rsidR="00BE6F43" w:rsidRPr="009E7BA4" w:rsidRDefault="00BE6F43" w:rsidP="00BE6F43">
      <w:pPr>
        <w:pStyle w:val="ConsPlusNonformat"/>
        <w:jc w:val="both"/>
      </w:pPr>
      <w:r w:rsidRPr="009E7BA4">
        <w:t>(уполномоченное лицо) _____________ ___________ ___________________________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(должность)   (подпись)     (расшифровка подписи)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"__"__________ 20__ г.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┌──────────────┬───┐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│    Лист N    │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├──────────────┼───┤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│ Всего листов │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└──────────────┴───┘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--------------------------------</w:t>
      </w:r>
    </w:p>
    <w:p w:rsidR="00BE6F43" w:rsidRPr="009E7BA4" w:rsidRDefault="00BE6F43" w:rsidP="00BE6F43">
      <w:pPr>
        <w:pStyle w:val="ConsPlusNonformat"/>
        <w:jc w:val="both"/>
      </w:pPr>
      <w:bookmarkStart w:id="9" w:name="P561"/>
      <w:bookmarkEnd w:id="9"/>
      <w:r w:rsidRPr="009E7BA4">
        <w:t xml:space="preserve">    &lt;*&gt; Заполняется при наличии.</w:t>
      </w:r>
    </w:p>
    <w:p w:rsidR="00BE6F43" w:rsidRPr="009E7BA4" w:rsidRDefault="00BE6F43" w:rsidP="00BE6F43">
      <w:pPr>
        <w:pStyle w:val="ConsPlusNonformat"/>
        <w:jc w:val="both"/>
      </w:pPr>
      <w:bookmarkStart w:id="10" w:name="P562"/>
      <w:bookmarkEnd w:id="10"/>
      <w:r w:rsidRPr="009E7BA4">
        <w:t xml:space="preserve">    &lt;**&gt; Указывается исходящий номер.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&lt;***&gt;  Устанавливается  в рублевом эквиваленте при осуществлении оплаты</w:t>
      </w:r>
    </w:p>
    <w:p w:rsidR="00BE6F43" w:rsidRPr="009E7BA4" w:rsidRDefault="00BE6F43" w:rsidP="00BE6F43">
      <w:pPr>
        <w:pStyle w:val="ConsPlusNonformat"/>
        <w:jc w:val="both"/>
      </w:pPr>
      <w:r w:rsidRPr="009E7BA4">
        <w:t>закупки в иностранной валюте.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---------------------------------------------------------------------------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Отметка  финансового  управления  администрации  района  о соответствии контролируемой  информации  требованиям,  установленным  </w:t>
      </w:r>
      <w:hyperlink r:id="rId36" w:history="1">
        <w:r w:rsidRPr="009E7BA4">
          <w:t>частью 5 статьи 99</w:t>
        </w:r>
      </w:hyperlink>
      <w:r w:rsidRPr="009E7BA4">
        <w:t xml:space="preserve"> Федерального  закона  от  5 апреля 2013 г. N 44-ФЗ "О контрактной системе в сфере  закупок  товаров,  работ,  услуг  для  обеспечения государственных и муниципальных нужд"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 ┌──────┐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Дата получения сведений "__"________ 20__ г. Регистрационный номер 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        └──────┘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Наличие сведений          ┌──────┐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 съемном машинном       │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носителе                  └──────┘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(да/нет)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Номер протокола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┌───────────────┐  при несоответствии ┌─────────┐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Контролируемая информация │               │    контролируемой   │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└───────────────┘      информации     └─────────┘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(соответствует/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не соответствует)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Ответственный исполнитель _____________ ___________ _______________________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(должность)   (подпись)   (расшифровка подписи)</w:t>
      </w:r>
    </w:p>
    <w:p w:rsidR="00BE6F43" w:rsidRPr="009E7BA4" w:rsidRDefault="00BE6F43" w:rsidP="00BE6F43">
      <w:pPr>
        <w:pStyle w:val="ConsPlusNonformat"/>
        <w:jc w:val="both"/>
      </w:pPr>
      <w:r w:rsidRPr="009E7BA4">
        <w:t>"__"__________ 20__ г.</w:t>
      </w: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spacing w:after="0" w:line="240" w:lineRule="auto"/>
        <w:jc w:val="right"/>
        <w:sectPr w:rsidR="00BE6F43" w:rsidRPr="009E7BA4">
          <w:pgSz w:w="11905" w:h="16838"/>
          <w:pgMar w:top="1134" w:right="850" w:bottom="1134" w:left="1701" w:header="0" w:footer="0" w:gutter="0"/>
          <w:cols w:space="720"/>
        </w:sectPr>
      </w:pPr>
    </w:p>
    <w:p w:rsidR="00BE6F43" w:rsidRPr="009E7BA4" w:rsidRDefault="00BE6F43" w:rsidP="00BE6F43">
      <w:pPr>
        <w:spacing w:after="0" w:line="240" w:lineRule="auto"/>
        <w:jc w:val="right"/>
      </w:pPr>
      <w:r w:rsidRPr="009E7BA4">
        <w:lastRenderedPageBreak/>
        <w:t xml:space="preserve">Приложение 5 </w:t>
      </w:r>
    </w:p>
    <w:p w:rsidR="00BE6F43" w:rsidRPr="009E7BA4" w:rsidRDefault="00BE6F43" w:rsidP="00BE6F43">
      <w:pPr>
        <w:spacing w:after="0" w:line="240" w:lineRule="auto"/>
        <w:jc w:val="right"/>
      </w:pPr>
      <w:r w:rsidRPr="009E7BA4">
        <w:t>к порядку</w:t>
      </w:r>
    </w:p>
    <w:p w:rsidR="00BE6F43" w:rsidRPr="009E7BA4" w:rsidRDefault="00BE6F43" w:rsidP="00BE6F43">
      <w:pPr>
        <w:pStyle w:val="ConsPlusNonformat"/>
        <w:jc w:val="both"/>
      </w:pPr>
      <w:r w:rsidRPr="009E7BA4">
        <w:t>__________________</w:t>
      </w:r>
    </w:p>
    <w:p w:rsidR="00BE6F43" w:rsidRPr="009E7BA4" w:rsidRDefault="00BE6F43" w:rsidP="00BE6F43">
      <w:pPr>
        <w:pStyle w:val="ConsPlusNonformat"/>
        <w:jc w:val="both"/>
      </w:pPr>
      <w:r w:rsidRPr="009E7BA4">
        <w:t>(гриф секретности)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bookmarkStart w:id="11" w:name="P609"/>
      <w:bookmarkEnd w:id="11"/>
      <w:r w:rsidRPr="009E7BA4">
        <w:t xml:space="preserve">                                 СВЕДЕНИЯ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о заключенном контракте (его изменении)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┌──────────────┐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│     Коды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├──────────────┤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Форма по </w:t>
      </w:r>
      <w:hyperlink r:id="rId37" w:history="1">
        <w:r w:rsidRPr="009E7BA4">
          <w:t>ОКУД</w:t>
        </w:r>
      </w:hyperlink>
      <w:r w:rsidRPr="009E7BA4">
        <w:t xml:space="preserve">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├──────────────┤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от "__"__________ 20__ г.       Дата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├──────────────┤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Наименование заказчика    __________________________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(полное наименование)   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__________________________   ИНН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(сокращенное наименование)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├──────────────┤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КПП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├──────────────┤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Идентификационный код заказчика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├──────────────┤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Идентификационный код закупки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└──────────────┘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>Тип сведений              __________________________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>Российская Федерация, субъект Российской                   ┌──────────────┐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Федерации, муниципальное образование                 </w:t>
      </w:r>
      <w:hyperlink r:id="rId38" w:history="1">
        <w:r w:rsidRPr="009E7BA4">
          <w:t>ОКТМО</w:t>
        </w:r>
      </w:hyperlink>
      <w:r w:rsidRPr="009E7BA4">
        <w:t xml:space="preserve">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(нужное указать)          __________________________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├──────────────┤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Наименование бюджета      __________________________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├──────────────┤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Наименование внебюджетных                           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средств                   __________________________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├──────────────┤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Способ определения поставщика                       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(подрядчика, исполнителя) __________________________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└──────────────┘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┌──────────────┐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Дата подведения результатов определения поставщика  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(подрядчика, исполнителя)                                  │       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                              └──────────────┘</w:t>
      </w:r>
    </w:p>
    <w:p w:rsidR="00BE6F43" w:rsidRPr="009E7BA4" w:rsidRDefault="00BE6F43" w:rsidP="00BE6F43">
      <w:pPr>
        <w:pStyle w:val="ConsPlusNonformat"/>
        <w:jc w:val="both"/>
      </w:pPr>
      <w:r w:rsidRPr="009E7BA4">
        <w:t>Реквизиты документов, подтверждающих основание</w:t>
      </w:r>
    </w:p>
    <w:p w:rsidR="00BE6F43" w:rsidRPr="009E7BA4" w:rsidRDefault="00BE6F43" w:rsidP="00BE6F43">
      <w:pPr>
        <w:pStyle w:val="ConsPlusNonformat"/>
        <w:jc w:val="both"/>
      </w:pPr>
      <w:r w:rsidRPr="009E7BA4">
        <w:t>заключения контракта (изменения условий контракта)</w:t>
      </w:r>
    </w:p>
    <w:p w:rsidR="00BE6F43" w:rsidRPr="009E7BA4" w:rsidRDefault="00BE6F43" w:rsidP="00BE6F43">
      <w:pPr>
        <w:pStyle w:val="ConsPlusNonformat"/>
        <w:jc w:val="both"/>
      </w:pPr>
      <w:r w:rsidRPr="009E7BA4">
        <w:t>___________________________________________________________________________</w:t>
      </w:r>
    </w:p>
    <w:p w:rsidR="00BE6F43" w:rsidRPr="009E7BA4" w:rsidRDefault="00BE6F43" w:rsidP="00BE6F43">
      <w:pPr>
        <w:pStyle w:val="ConsPlusNonformat"/>
        <w:jc w:val="both"/>
      </w:pPr>
      <w:r w:rsidRPr="009E7BA4">
        <w:t>(дата(ы), номер(а), наименование документа(ов) (реквизиты документа(ов),</w:t>
      </w:r>
    </w:p>
    <w:p w:rsidR="00BE6F43" w:rsidRPr="009E7BA4" w:rsidRDefault="00BE6F43" w:rsidP="00BE6F43">
      <w:pPr>
        <w:pStyle w:val="ConsPlusNonformat"/>
        <w:jc w:val="both"/>
      </w:pPr>
      <w:r w:rsidRPr="009E7BA4">
        <w:t>являющегося(ихся) основанием для заключения контракта, изменения условий</w:t>
      </w:r>
    </w:p>
    <w:p w:rsidR="00BE6F43" w:rsidRPr="009E7BA4" w:rsidRDefault="00BE6F43" w:rsidP="00BE6F43">
      <w:pPr>
        <w:pStyle w:val="ConsPlusNonformat"/>
        <w:jc w:val="both"/>
      </w:pPr>
      <w:r w:rsidRPr="009E7BA4">
        <w:t>контракта)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┌──────┐                             ┌───────┐</w:t>
      </w:r>
    </w:p>
    <w:p w:rsidR="00BE6F43" w:rsidRPr="009E7BA4" w:rsidRDefault="00BE6F43" w:rsidP="00BE6F43">
      <w:pPr>
        <w:pStyle w:val="ConsPlusNonformat"/>
        <w:jc w:val="both"/>
      </w:pPr>
      <w:r w:rsidRPr="009E7BA4">
        <w:t>Дата заключения контракта    │      │   Срок исполнения контракта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├──────┤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Номер контракта              │      │      Период (периодичность)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├──────┤        исполнения контракта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Валюта контракта _________   │      │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├──────┤ Номер извещения/приглашения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Цена контракта в валюте      │      │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├──────┤   Номер реестровой записи в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Размер обеспечения контракта │      │          реестре контрактов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├──────┤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>Номер реестровой записи в    │      │     Номер реестровой записи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lastRenderedPageBreak/>
        <w:t>реестре банковских гарантий  │      │     расторгнутого контракта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├──────┤                            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Курс к рублю                 │      │                             ├───────┤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├──────┤    Учетный номер бюджетного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>Цена контракта в рублях      │      │               обязательства │       │</w:t>
      </w: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                         └──────┘                             └───────┘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Формула цены контракта</w:t>
      </w:r>
    </w:p>
    <w:p w:rsidR="00BE6F43" w:rsidRPr="009E7BA4" w:rsidRDefault="00BE6F43" w:rsidP="00BE6F43">
      <w:pPr>
        <w:pStyle w:val="ConsPlusNonformat"/>
        <w:jc w:val="both"/>
      </w:pPr>
      <w:r w:rsidRPr="009E7BA4">
        <w:t>(иная информация, предусмотренная пунктом 7.9 Порядка) ____________________</w:t>
      </w:r>
    </w:p>
    <w:p w:rsidR="00BE6F43" w:rsidRPr="009E7BA4" w:rsidRDefault="00BE6F43" w:rsidP="00BE6F43">
      <w:pPr>
        <w:pStyle w:val="ConsPlusNonformat"/>
        <w:jc w:val="both"/>
      </w:pPr>
    </w:p>
    <w:p w:rsidR="00BE6F43" w:rsidRPr="009E7BA4" w:rsidRDefault="00BE6F43" w:rsidP="00BE6F43">
      <w:pPr>
        <w:pStyle w:val="ConsPlusNonformat"/>
        <w:jc w:val="both"/>
      </w:pPr>
      <w:r w:rsidRPr="009E7BA4">
        <w:t xml:space="preserve">    Раздел I. ПЛАНИРУЕМЫЕ ПЛАТЕЖИ ЗА СЧЕТ БЮДЖЕТНЫХ СРЕДСТВ</w:t>
      </w:r>
    </w:p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sectPr w:rsidR="00BE6F43" w:rsidRPr="009E7BA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993"/>
        <w:gridCol w:w="708"/>
        <w:gridCol w:w="709"/>
        <w:gridCol w:w="709"/>
        <w:gridCol w:w="709"/>
        <w:gridCol w:w="708"/>
        <w:gridCol w:w="709"/>
        <w:gridCol w:w="851"/>
        <w:gridCol w:w="708"/>
        <w:gridCol w:w="993"/>
        <w:gridCol w:w="708"/>
        <w:gridCol w:w="4962"/>
      </w:tblGrid>
      <w:tr w:rsidR="00BE6F43" w:rsidRPr="009E7BA4" w:rsidTr="009313D2">
        <w:tc>
          <w:tcPr>
            <w:tcW w:w="1276" w:type="dxa"/>
            <w:vMerge w:val="restart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lastRenderedPageBreak/>
              <w:t>Код бюджетной классификации Российской Федерации</w:t>
            </w:r>
          </w:p>
        </w:tc>
        <w:tc>
          <w:tcPr>
            <w:tcW w:w="993" w:type="dxa"/>
            <w:vMerge w:val="restart"/>
          </w:tcPr>
          <w:p w:rsidR="00BE6F43" w:rsidRPr="009E7BA4" w:rsidRDefault="00BE6F43" w:rsidP="00BE6F43">
            <w:pPr>
              <w:pStyle w:val="ConsPlusNormal"/>
              <w:ind w:firstLine="0"/>
            </w:pPr>
            <w:r>
              <w:t>к</w:t>
            </w:r>
            <w:r w:rsidRPr="009E7BA4">
              <w:t>од объекта ФАИП</w:t>
            </w:r>
          </w:p>
        </w:tc>
        <w:tc>
          <w:tcPr>
            <w:tcW w:w="7512" w:type="dxa"/>
            <w:gridSpan w:val="10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Сумма контракта, рублей</w:t>
            </w:r>
          </w:p>
        </w:tc>
        <w:tc>
          <w:tcPr>
            <w:tcW w:w="4962" w:type="dxa"/>
            <w:vMerge w:val="restart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Примечание</w:t>
            </w:r>
          </w:p>
        </w:tc>
      </w:tr>
      <w:tr w:rsidR="0062474F" w:rsidRPr="009E7BA4" w:rsidTr="009313D2">
        <w:tc>
          <w:tcPr>
            <w:tcW w:w="1276" w:type="dxa"/>
            <w:vMerge/>
          </w:tcPr>
          <w:p w:rsidR="00BE6F43" w:rsidRPr="009E7BA4" w:rsidRDefault="00BE6F43" w:rsidP="00BE6F43"/>
        </w:tc>
        <w:tc>
          <w:tcPr>
            <w:tcW w:w="993" w:type="dxa"/>
            <w:vMerge/>
          </w:tcPr>
          <w:p w:rsidR="00BE6F43" w:rsidRPr="009E7BA4" w:rsidRDefault="00BE6F43" w:rsidP="00BE6F43"/>
        </w:tc>
        <w:tc>
          <w:tcPr>
            <w:tcW w:w="708" w:type="dxa"/>
          </w:tcPr>
          <w:p w:rsidR="0062474F" w:rsidRDefault="00BE6F43" w:rsidP="00BE6F43">
            <w:pPr>
              <w:pStyle w:val="ConsPlusNormal"/>
              <w:ind w:firstLine="0"/>
            </w:pPr>
            <w:r>
              <w:t>на</w:t>
            </w:r>
            <w:r w:rsidRPr="009E7BA4">
              <w:t xml:space="preserve"> </w:t>
            </w:r>
            <w:r>
              <w:t xml:space="preserve"> </w:t>
            </w:r>
          </w:p>
          <w:p w:rsidR="0062474F" w:rsidRDefault="00BE6F43" w:rsidP="00BE6F43">
            <w:pPr>
              <w:pStyle w:val="ConsPlusNormal"/>
              <w:ind w:firstLine="0"/>
            </w:pPr>
            <w:r w:rsidRPr="009E7BA4">
              <w:t xml:space="preserve">20__ </w:t>
            </w:r>
          </w:p>
          <w:p w:rsidR="00BE6F43" w:rsidRPr="009E7BA4" w:rsidRDefault="00BE6F43" w:rsidP="00BE6F43">
            <w:pPr>
              <w:pStyle w:val="ConsPlusNormal"/>
              <w:ind w:firstLine="0"/>
            </w:pPr>
            <w:r w:rsidRPr="009E7BA4">
              <w:t>год</w:t>
            </w: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  <w:ind w:firstLine="0"/>
            </w:pPr>
            <w:r>
              <w:t>на</w:t>
            </w:r>
            <w:r w:rsidRPr="009E7BA4">
              <w:t xml:space="preserve"> </w:t>
            </w:r>
            <w:r>
              <w:t xml:space="preserve"> </w:t>
            </w:r>
            <w:r w:rsidRPr="009E7BA4">
              <w:t>20__ год</w:t>
            </w:r>
          </w:p>
        </w:tc>
        <w:tc>
          <w:tcPr>
            <w:tcW w:w="709" w:type="dxa"/>
          </w:tcPr>
          <w:p w:rsidR="0062474F" w:rsidRDefault="0062474F" w:rsidP="0062474F">
            <w:pPr>
              <w:pStyle w:val="ConsPlusNormal"/>
              <w:ind w:firstLine="0"/>
            </w:pPr>
            <w:r>
              <w:t>н</w:t>
            </w:r>
            <w:r w:rsidR="00BE6F43" w:rsidRPr="009E7BA4">
              <w:t>а</w:t>
            </w:r>
          </w:p>
          <w:p w:rsidR="0062474F" w:rsidRDefault="00BE6F43" w:rsidP="0062474F">
            <w:pPr>
              <w:pStyle w:val="ConsPlusNormal"/>
              <w:ind w:firstLine="0"/>
            </w:pPr>
            <w:r w:rsidRPr="009E7BA4">
              <w:t xml:space="preserve">20__ </w:t>
            </w:r>
          </w:p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год</w:t>
            </w:r>
          </w:p>
        </w:tc>
        <w:tc>
          <w:tcPr>
            <w:tcW w:w="709" w:type="dxa"/>
          </w:tcPr>
          <w:p w:rsidR="0062474F" w:rsidRDefault="0062474F" w:rsidP="0062474F">
            <w:pPr>
              <w:pStyle w:val="ConsPlusNormal"/>
              <w:ind w:firstLine="0"/>
            </w:pPr>
            <w:r>
              <w:t>на</w:t>
            </w:r>
            <w:r w:rsidRPr="009E7BA4">
              <w:t xml:space="preserve"> </w:t>
            </w:r>
            <w:r>
              <w:t xml:space="preserve"> </w:t>
            </w:r>
          </w:p>
          <w:p w:rsidR="00BE6F43" w:rsidRPr="009E7BA4" w:rsidRDefault="0062474F" w:rsidP="0062474F">
            <w:pPr>
              <w:pStyle w:val="ConsPlusNormal"/>
              <w:ind w:firstLine="0"/>
            </w:pPr>
            <w:r w:rsidRPr="009E7BA4">
              <w:t xml:space="preserve">20__ </w:t>
            </w:r>
            <w:r>
              <w:t>год</w:t>
            </w:r>
          </w:p>
        </w:tc>
        <w:tc>
          <w:tcPr>
            <w:tcW w:w="708" w:type="dxa"/>
          </w:tcPr>
          <w:p w:rsidR="0062474F" w:rsidRDefault="0062474F" w:rsidP="0062474F">
            <w:pPr>
              <w:pStyle w:val="ConsPlusNormal"/>
              <w:ind w:firstLine="0"/>
              <w:jc w:val="both"/>
            </w:pPr>
            <w:r>
              <w:t>на</w:t>
            </w:r>
            <w:r w:rsidRPr="009E7BA4">
              <w:t xml:space="preserve"> </w:t>
            </w:r>
            <w:r>
              <w:t xml:space="preserve"> </w:t>
            </w:r>
          </w:p>
          <w:p w:rsidR="00BE6F43" w:rsidRPr="009E7BA4" w:rsidRDefault="0062474F" w:rsidP="0062474F">
            <w:pPr>
              <w:pStyle w:val="ConsPlusNormal"/>
              <w:ind w:firstLine="0"/>
              <w:jc w:val="both"/>
            </w:pPr>
            <w:r w:rsidRPr="009E7BA4">
              <w:t xml:space="preserve">20__ </w:t>
            </w:r>
            <w:r>
              <w:t>год</w:t>
            </w:r>
          </w:p>
        </w:tc>
        <w:tc>
          <w:tcPr>
            <w:tcW w:w="709" w:type="dxa"/>
          </w:tcPr>
          <w:p w:rsidR="0062474F" w:rsidRDefault="0062474F" w:rsidP="0062474F">
            <w:pPr>
              <w:pStyle w:val="ConsPlusNormal"/>
              <w:ind w:firstLine="0"/>
            </w:pPr>
            <w:r>
              <w:t>н</w:t>
            </w:r>
            <w:r w:rsidR="00BE6F43" w:rsidRPr="009E7BA4">
              <w:t>а</w:t>
            </w:r>
          </w:p>
          <w:p w:rsidR="0062474F" w:rsidRDefault="00BE6F43" w:rsidP="0062474F">
            <w:pPr>
              <w:pStyle w:val="ConsPlusNormal"/>
              <w:ind w:firstLine="0"/>
            </w:pPr>
            <w:r w:rsidRPr="009E7BA4">
              <w:t xml:space="preserve">20__ </w:t>
            </w:r>
          </w:p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год</w:t>
            </w:r>
          </w:p>
        </w:tc>
        <w:tc>
          <w:tcPr>
            <w:tcW w:w="851" w:type="dxa"/>
          </w:tcPr>
          <w:p w:rsidR="0062474F" w:rsidRDefault="00BE6F43" w:rsidP="0062474F">
            <w:pPr>
              <w:pStyle w:val="ConsPlusNormal"/>
              <w:ind w:firstLine="0"/>
            </w:pPr>
            <w:r w:rsidRPr="009E7BA4">
              <w:t xml:space="preserve">на </w:t>
            </w:r>
          </w:p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20__ год</w:t>
            </w:r>
          </w:p>
        </w:tc>
        <w:tc>
          <w:tcPr>
            <w:tcW w:w="708" w:type="dxa"/>
          </w:tcPr>
          <w:p w:rsidR="0062474F" w:rsidRDefault="00BE6F43" w:rsidP="0062474F">
            <w:pPr>
              <w:pStyle w:val="ConsPlusNormal"/>
              <w:ind w:firstLine="0"/>
            </w:pPr>
            <w:r w:rsidRPr="009E7BA4">
              <w:t xml:space="preserve">на </w:t>
            </w:r>
          </w:p>
          <w:p w:rsidR="0062474F" w:rsidRDefault="00BE6F43" w:rsidP="0062474F">
            <w:pPr>
              <w:pStyle w:val="ConsPlusNormal"/>
              <w:ind w:firstLine="0"/>
            </w:pPr>
            <w:r w:rsidRPr="009E7BA4">
              <w:t xml:space="preserve">20__ </w:t>
            </w:r>
          </w:p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год</w:t>
            </w:r>
          </w:p>
        </w:tc>
        <w:tc>
          <w:tcPr>
            <w:tcW w:w="993" w:type="dxa"/>
          </w:tcPr>
          <w:p w:rsidR="0062474F" w:rsidRDefault="0062474F" w:rsidP="0062474F">
            <w:pPr>
              <w:pStyle w:val="ConsPlusNormal"/>
              <w:ind w:firstLine="0"/>
            </w:pPr>
            <w:r>
              <w:t>н</w:t>
            </w:r>
            <w:r w:rsidR="00BE6F43" w:rsidRPr="009E7BA4">
              <w:t>а</w:t>
            </w:r>
          </w:p>
          <w:p w:rsidR="0062474F" w:rsidRDefault="00BE6F43" w:rsidP="0062474F">
            <w:pPr>
              <w:pStyle w:val="ConsPlusNormal"/>
              <w:ind w:firstLine="0"/>
            </w:pPr>
            <w:r w:rsidRPr="009E7BA4">
              <w:t>20__</w:t>
            </w:r>
          </w:p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год</w:t>
            </w:r>
          </w:p>
        </w:tc>
        <w:tc>
          <w:tcPr>
            <w:tcW w:w="708" w:type="dxa"/>
          </w:tcPr>
          <w:p w:rsidR="0062474F" w:rsidRDefault="00BE6F43" w:rsidP="0062474F">
            <w:pPr>
              <w:pStyle w:val="ConsPlusNormal"/>
              <w:ind w:firstLine="0"/>
            </w:pPr>
            <w:r w:rsidRPr="009E7BA4">
              <w:t xml:space="preserve">на </w:t>
            </w:r>
          </w:p>
          <w:p w:rsidR="0062474F" w:rsidRDefault="00BE6F43" w:rsidP="0062474F">
            <w:pPr>
              <w:pStyle w:val="ConsPlusNormal"/>
              <w:ind w:firstLine="0"/>
            </w:pPr>
            <w:r w:rsidRPr="009E7BA4">
              <w:t>20__</w:t>
            </w:r>
          </w:p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 xml:space="preserve"> год</w:t>
            </w:r>
          </w:p>
        </w:tc>
        <w:tc>
          <w:tcPr>
            <w:tcW w:w="4962" w:type="dxa"/>
            <w:vMerge/>
          </w:tcPr>
          <w:p w:rsidR="00BE6F43" w:rsidRPr="009E7BA4" w:rsidRDefault="00BE6F43" w:rsidP="00BE6F43"/>
        </w:tc>
      </w:tr>
      <w:tr w:rsidR="0062474F" w:rsidRPr="009E7BA4" w:rsidTr="009313D2">
        <w:tc>
          <w:tcPr>
            <w:tcW w:w="1276" w:type="dxa"/>
          </w:tcPr>
          <w:p w:rsidR="00BE6F43" w:rsidRPr="009E7BA4" w:rsidRDefault="00BE6F43" w:rsidP="0062474F">
            <w:pPr>
              <w:pStyle w:val="ConsPlusNormal"/>
            </w:pPr>
          </w:p>
        </w:tc>
        <w:tc>
          <w:tcPr>
            <w:tcW w:w="993" w:type="dxa"/>
          </w:tcPr>
          <w:p w:rsidR="00BE6F43" w:rsidRPr="009E7BA4" w:rsidRDefault="00BE6F43" w:rsidP="0062474F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62474F" w:rsidP="0062474F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BE6F43" w:rsidRPr="009E7BA4" w:rsidRDefault="0062474F" w:rsidP="0062474F">
            <w:pPr>
              <w:pStyle w:val="ConsPlusNormal"/>
            </w:pPr>
            <w:r>
              <w:t>4</w:t>
            </w:r>
          </w:p>
        </w:tc>
        <w:tc>
          <w:tcPr>
            <w:tcW w:w="709" w:type="dxa"/>
          </w:tcPr>
          <w:p w:rsidR="00BE6F43" w:rsidRPr="009E7BA4" w:rsidRDefault="0062474F" w:rsidP="0062474F">
            <w:pPr>
              <w:pStyle w:val="ConsPlusNormal"/>
            </w:pPr>
            <w:r>
              <w:t>5</w:t>
            </w:r>
          </w:p>
        </w:tc>
        <w:tc>
          <w:tcPr>
            <w:tcW w:w="709" w:type="dxa"/>
          </w:tcPr>
          <w:p w:rsidR="00BE6F43" w:rsidRPr="009E7BA4" w:rsidRDefault="0062474F" w:rsidP="0062474F">
            <w:pPr>
              <w:pStyle w:val="ConsPlusNormal"/>
            </w:pPr>
            <w:r>
              <w:t>6</w:t>
            </w: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4962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</w:tr>
      <w:tr w:rsidR="0062474F" w:rsidRPr="009E7BA4" w:rsidTr="009313D2">
        <w:trPr>
          <w:trHeight w:val="395"/>
        </w:trPr>
        <w:tc>
          <w:tcPr>
            <w:tcW w:w="1276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93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851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93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4962" w:type="dxa"/>
          </w:tcPr>
          <w:p w:rsidR="00BE6F43" w:rsidRPr="009E7BA4" w:rsidRDefault="00BE6F43" w:rsidP="00BE6F43">
            <w:pPr>
              <w:pStyle w:val="ConsPlusNormal"/>
            </w:pPr>
          </w:p>
        </w:tc>
      </w:tr>
      <w:tr w:rsidR="0062474F" w:rsidRPr="009E7BA4" w:rsidTr="009313D2">
        <w:tc>
          <w:tcPr>
            <w:tcW w:w="1276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93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851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93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4962" w:type="dxa"/>
          </w:tcPr>
          <w:p w:rsidR="00BE6F43" w:rsidRPr="009E7BA4" w:rsidRDefault="00BE6F43" w:rsidP="00BE6F43">
            <w:pPr>
              <w:pStyle w:val="ConsPlusNormal"/>
            </w:pPr>
          </w:p>
        </w:tc>
      </w:tr>
      <w:tr w:rsidR="0062474F" w:rsidRPr="009E7BA4" w:rsidTr="009313D2">
        <w:tblPrEx>
          <w:tblBorders>
            <w:left w:val="nil"/>
          </w:tblBorders>
        </w:tblPrEx>
        <w:tc>
          <w:tcPr>
            <w:tcW w:w="2269" w:type="dxa"/>
            <w:gridSpan w:val="2"/>
            <w:tcBorders>
              <w:left w:val="nil"/>
              <w:bottom w:val="nil"/>
            </w:tcBorders>
          </w:tcPr>
          <w:p w:rsidR="00BE6F43" w:rsidRPr="009E7BA4" w:rsidRDefault="00BE6F43" w:rsidP="00BE6F43">
            <w:pPr>
              <w:pStyle w:val="ConsPlusNormal"/>
            </w:pPr>
            <w:r w:rsidRPr="009E7BA4">
              <w:t>Итого</w:t>
            </w: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851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93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70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4962" w:type="dxa"/>
          </w:tcPr>
          <w:p w:rsidR="00BE6F43" w:rsidRPr="009E7BA4" w:rsidRDefault="00BE6F43" w:rsidP="00BE6F43">
            <w:pPr>
              <w:pStyle w:val="ConsPlusNormal"/>
            </w:pPr>
          </w:p>
        </w:tc>
      </w:tr>
    </w:tbl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pStyle w:val="ConsPlusNormal"/>
        <w:jc w:val="center"/>
        <w:outlineLvl w:val="2"/>
      </w:pPr>
      <w:r w:rsidRPr="009E7BA4">
        <w:t>Раздел II. ПЛАНИРУЕМЫЕ ПЛАТЕЖИ ЗА СЧЕТ ВНЕБЮДЖЕТНЫХ СРЕДСТВ</w:t>
      </w:r>
    </w:p>
    <w:p w:rsidR="00BE6F43" w:rsidRPr="009E7BA4" w:rsidRDefault="00BE6F43" w:rsidP="00BE6F4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3039"/>
      </w:tblGrid>
      <w:tr w:rsidR="00BE6F43" w:rsidRPr="009E7BA4" w:rsidTr="0062474F">
        <w:tc>
          <w:tcPr>
            <w:tcW w:w="1984" w:type="dxa"/>
            <w:vMerge w:val="restart"/>
          </w:tcPr>
          <w:p w:rsidR="00BE6F43" w:rsidRPr="009E7BA4" w:rsidRDefault="00BE6F43" w:rsidP="00BE6F43">
            <w:pPr>
              <w:pStyle w:val="ConsPlusNormal"/>
            </w:pPr>
            <w:r w:rsidRPr="009E7BA4">
              <w:t>Код по бюджетной классификации Российской Федерации</w:t>
            </w:r>
          </w:p>
        </w:tc>
        <w:tc>
          <w:tcPr>
            <w:tcW w:w="9640" w:type="dxa"/>
            <w:gridSpan w:val="10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Сумма контракта, рублей</w:t>
            </w:r>
          </w:p>
        </w:tc>
        <w:tc>
          <w:tcPr>
            <w:tcW w:w="3039" w:type="dxa"/>
            <w:vMerge w:val="restart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Примечание</w:t>
            </w:r>
          </w:p>
        </w:tc>
      </w:tr>
      <w:tr w:rsidR="00BE6F43" w:rsidRPr="009E7BA4" w:rsidTr="0062474F">
        <w:tc>
          <w:tcPr>
            <w:tcW w:w="1984" w:type="dxa"/>
            <w:vMerge/>
          </w:tcPr>
          <w:p w:rsidR="00BE6F43" w:rsidRPr="009E7BA4" w:rsidRDefault="00BE6F43" w:rsidP="00BE6F43"/>
        </w:tc>
        <w:tc>
          <w:tcPr>
            <w:tcW w:w="964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 20__ год</w:t>
            </w:r>
          </w:p>
        </w:tc>
        <w:tc>
          <w:tcPr>
            <w:tcW w:w="964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 20__ год</w:t>
            </w:r>
          </w:p>
        </w:tc>
        <w:tc>
          <w:tcPr>
            <w:tcW w:w="964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 20__ год</w:t>
            </w:r>
          </w:p>
        </w:tc>
        <w:tc>
          <w:tcPr>
            <w:tcW w:w="964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 20__ год</w:t>
            </w:r>
          </w:p>
        </w:tc>
        <w:tc>
          <w:tcPr>
            <w:tcW w:w="964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 20__ год</w:t>
            </w:r>
          </w:p>
        </w:tc>
        <w:tc>
          <w:tcPr>
            <w:tcW w:w="964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 20__ год</w:t>
            </w:r>
          </w:p>
        </w:tc>
        <w:tc>
          <w:tcPr>
            <w:tcW w:w="964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 20__ год</w:t>
            </w:r>
          </w:p>
        </w:tc>
        <w:tc>
          <w:tcPr>
            <w:tcW w:w="964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 20__ год</w:t>
            </w:r>
          </w:p>
        </w:tc>
        <w:tc>
          <w:tcPr>
            <w:tcW w:w="964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 20__ год</w:t>
            </w:r>
          </w:p>
        </w:tc>
        <w:tc>
          <w:tcPr>
            <w:tcW w:w="964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 20__ год</w:t>
            </w:r>
          </w:p>
        </w:tc>
        <w:tc>
          <w:tcPr>
            <w:tcW w:w="3039" w:type="dxa"/>
            <w:vMerge/>
          </w:tcPr>
          <w:p w:rsidR="00BE6F43" w:rsidRPr="009E7BA4" w:rsidRDefault="00BE6F43" w:rsidP="00BE6F43"/>
        </w:tc>
      </w:tr>
      <w:tr w:rsidR="00BE6F43" w:rsidRPr="009E7BA4" w:rsidTr="0062474F">
        <w:tc>
          <w:tcPr>
            <w:tcW w:w="198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  <w:tc>
          <w:tcPr>
            <w:tcW w:w="3039" w:type="dxa"/>
          </w:tcPr>
          <w:p w:rsidR="00BE6F43" w:rsidRPr="009E7BA4" w:rsidRDefault="00BE6F43" w:rsidP="00BE6F43">
            <w:pPr>
              <w:pStyle w:val="ConsPlusNormal"/>
              <w:jc w:val="center"/>
            </w:pPr>
          </w:p>
        </w:tc>
      </w:tr>
      <w:tr w:rsidR="00BE6F43" w:rsidRPr="009E7BA4" w:rsidTr="0062474F">
        <w:tc>
          <w:tcPr>
            <w:tcW w:w="198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3039" w:type="dxa"/>
          </w:tcPr>
          <w:p w:rsidR="00BE6F43" w:rsidRPr="009E7BA4" w:rsidRDefault="00BE6F43" w:rsidP="00BE6F43">
            <w:pPr>
              <w:pStyle w:val="ConsPlusNormal"/>
            </w:pPr>
          </w:p>
        </w:tc>
      </w:tr>
      <w:tr w:rsidR="00BE6F43" w:rsidRPr="009E7BA4" w:rsidTr="0062474F">
        <w:tc>
          <w:tcPr>
            <w:tcW w:w="198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3039" w:type="dxa"/>
          </w:tcPr>
          <w:p w:rsidR="00BE6F43" w:rsidRPr="009E7BA4" w:rsidRDefault="00BE6F43" w:rsidP="00BE6F43">
            <w:pPr>
              <w:pStyle w:val="ConsPlusNormal"/>
            </w:pPr>
          </w:p>
        </w:tc>
      </w:tr>
      <w:tr w:rsidR="00BE6F43" w:rsidRPr="009E7BA4" w:rsidTr="0062474F">
        <w:tblPrEx>
          <w:tblBorders>
            <w:left w:val="nil"/>
          </w:tblBorders>
        </w:tblPrEx>
        <w:tc>
          <w:tcPr>
            <w:tcW w:w="1984" w:type="dxa"/>
            <w:tcBorders>
              <w:left w:val="nil"/>
              <w:bottom w:val="nil"/>
            </w:tcBorders>
          </w:tcPr>
          <w:p w:rsidR="00BE6F43" w:rsidRPr="009E7BA4" w:rsidRDefault="00BE6F43" w:rsidP="00BE6F43">
            <w:pPr>
              <w:pStyle w:val="ConsPlusNormal"/>
            </w:pPr>
            <w:r w:rsidRPr="009E7BA4">
              <w:t>Итого</w:t>
            </w: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96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3039" w:type="dxa"/>
          </w:tcPr>
          <w:p w:rsidR="00BE6F43" w:rsidRPr="009E7BA4" w:rsidRDefault="00BE6F43" w:rsidP="00BE6F43">
            <w:pPr>
              <w:pStyle w:val="ConsPlusNormal"/>
            </w:pPr>
          </w:p>
        </w:tc>
      </w:tr>
    </w:tbl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pStyle w:val="ConsPlusNormal"/>
        <w:jc w:val="center"/>
        <w:outlineLvl w:val="2"/>
      </w:pPr>
      <w:r w:rsidRPr="009E7BA4">
        <w:t>Раздел III. ОБЪЕКТ ЗАКУПКИ</w:t>
      </w:r>
    </w:p>
    <w:p w:rsidR="00BE6F43" w:rsidRPr="009E7BA4" w:rsidRDefault="00BE6F43" w:rsidP="00BE6F4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80"/>
        <w:gridCol w:w="1559"/>
        <w:gridCol w:w="2977"/>
        <w:gridCol w:w="1417"/>
        <w:gridCol w:w="1701"/>
        <w:gridCol w:w="1843"/>
        <w:gridCol w:w="1418"/>
        <w:gridCol w:w="1701"/>
      </w:tblGrid>
      <w:tr w:rsidR="00BE6F43" w:rsidRPr="009E7BA4" w:rsidTr="0062474F">
        <w:tc>
          <w:tcPr>
            <w:tcW w:w="567" w:type="dxa"/>
            <w:vMerge w:val="restart"/>
          </w:tcPr>
          <w:p w:rsidR="00BE6F43" w:rsidRPr="009E7BA4" w:rsidRDefault="00BE6F43" w:rsidP="0062474F">
            <w:pPr>
              <w:pStyle w:val="ConsPlusNormal"/>
              <w:jc w:val="center"/>
            </w:pPr>
            <w:r w:rsidRPr="009E7BA4">
              <w:t>N</w:t>
            </w:r>
          </w:p>
          <w:p w:rsidR="00BE6F43" w:rsidRPr="009E7BA4" w:rsidRDefault="00BE6F43" w:rsidP="0062474F">
            <w:pPr>
              <w:pStyle w:val="ConsPlusNormal"/>
              <w:jc w:val="center"/>
            </w:pPr>
            <w:r w:rsidRPr="009E7BA4">
              <w:t>п/п</w:t>
            </w:r>
          </w:p>
        </w:tc>
        <w:tc>
          <w:tcPr>
            <w:tcW w:w="3039" w:type="dxa"/>
            <w:gridSpan w:val="2"/>
          </w:tcPr>
          <w:p w:rsidR="00BE6F43" w:rsidRPr="009E7BA4" w:rsidRDefault="00BE6F43" w:rsidP="0062474F">
            <w:pPr>
              <w:pStyle w:val="ConsPlusNormal"/>
              <w:jc w:val="center"/>
            </w:pPr>
            <w:r w:rsidRPr="009E7BA4">
              <w:t>Объект закупки</w:t>
            </w:r>
          </w:p>
        </w:tc>
        <w:tc>
          <w:tcPr>
            <w:tcW w:w="2977" w:type="dxa"/>
            <w:vMerge w:val="restart"/>
          </w:tcPr>
          <w:p w:rsidR="00BE6F43" w:rsidRPr="009E7BA4" w:rsidRDefault="00BE6F43" w:rsidP="0062474F">
            <w:pPr>
              <w:pStyle w:val="ConsPlusNormal"/>
              <w:ind w:firstLine="0"/>
              <w:jc w:val="center"/>
            </w:pPr>
            <w:r w:rsidRPr="009E7BA4">
              <w:t>Наименование поставляемых товаров, выполняемых работ, оказываемых услуг</w:t>
            </w:r>
          </w:p>
        </w:tc>
        <w:tc>
          <w:tcPr>
            <w:tcW w:w="1417" w:type="dxa"/>
            <w:vMerge w:val="restart"/>
          </w:tcPr>
          <w:p w:rsidR="00BE6F43" w:rsidRPr="009E7BA4" w:rsidRDefault="00BE6F43" w:rsidP="0062474F">
            <w:pPr>
              <w:pStyle w:val="ConsPlusNormal"/>
              <w:ind w:firstLine="0"/>
              <w:jc w:val="center"/>
            </w:pPr>
            <w:r w:rsidRPr="009E7BA4">
              <w:t xml:space="preserve">Код товара, работы, услуги </w:t>
            </w:r>
            <w:hyperlink w:anchor="P914" w:history="1">
              <w:r w:rsidRPr="009E7BA4">
                <w:t>&lt;*&gt;</w:t>
              </w:r>
            </w:hyperlink>
          </w:p>
        </w:tc>
        <w:tc>
          <w:tcPr>
            <w:tcW w:w="1701" w:type="dxa"/>
            <w:vMerge w:val="restart"/>
          </w:tcPr>
          <w:p w:rsidR="00BE6F43" w:rsidRPr="009E7BA4" w:rsidRDefault="00BE6F43" w:rsidP="0062474F">
            <w:pPr>
              <w:pStyle w:val="ConsPlusNormal"/>
              <w:jc w:val="center"/>
            </w:pPr>
            <w:r w:rsidRPr="009E7BA4">
              <w:t xml:space="preserve">Единица измерения по </w:t>
            </w:r>
            <w:hyperlink r:id="rId39" w:history="1">
              <w:r w:rsidRPr="009E7BA4">
                <w:t>ОКЕИ</w:t>
              </w:r>
            </w:hyperlink>
            <w:r w:rsidRPr="009E7BA4">
              <w:t xml:space="preserve"> (условное обозначение)</w:t>
            </w:r>
          </w:p>
        </w:tc>
        <w:tc>
          <w:tcPr>
            <w:tcW w:w="1843" w:type="dxa"/>
            <w:vMerge w:val="restart"/>
          </w:tcPr>
          <w:p w:rsidR="00BE6F43" w:rsidRPr="009E7BA4" w:rsidRDefault="00BE6F43" w:rsidP="0062474F">
            <w:pPr>
              <w:pStyle w:val="ConsPlusNormal"/>
              <w:jc w:val="center"/>
            </w:pPr>
            <w:r w:rsidRPr="009E7BA4">
              <w:t>Цена за единицу, рублей</w:t>
            </w:r>
          </w:p>
        </w:tc>
        <w:tc>
          <w:tcPr>
            <w:tcW w:w="1418" w:type="dxa"/>
            <w:vMerge w:val="restart"/>
          </w:tcPr>
          <w:p w:rsidR="00BE6F43" w:rsidRPr="009E7BA4" w:rsidRDefault="00BE6F43" w:rsidP="0062474F">
            <w:pPr>
              <w:pStyle w:val="ConsPlusNormal"/>
              <w:ind w:firstLine="0"/>
              <w:jc w:val="center"/>
            </w:pPr>
            <w:r w:rsidRPr="009E7BA4">
              <w:t>Количество</w:t>
            </w:r>
          </w:p>
        </w:tc>
        <w:tc>
          <w:tcPr>
            <w:tcW w:w="1701" w:type="dxa"/>
            <w:vMerge w:val="restart"/>
          </w:tcPr>
          <w:p w:rsidR="00BE6F43" w:rsidRPr="009E7BA4" w:rsidRDefault="00BE6F43" w:rsidP="0062474F">
            <w:pPr>
              <w:pStyle w:val="ConsPlusNormal"/>
              <w:ind w:firstLine="0"/>
              <w:jc w:val="center"/>
            </w:pPr>
            <w:r w:rsidRPr="009E7BA4">
              <w:t>Сумма, рублей</w:t>
            </w:r>
          </w:p>
        </w:tc>
      </w:tr>
      <w:tr w:rsidR="00BE6F43" w:rsidRPr="009E7BA4" w:rsidTr="0062474F">
        <w:tc>
          <w:tcPr>
            <w:tcW w:w="567" w:type="dxa"/>
            <w:vMerge/>
          </w:tcPr>
          <w:p w:rsidR="00BE6F43" w:rsidRPr="009E7BA4" w:rsidRDefault="00BE6F43" w:rsidP="00BE6F43"/>
        </w:tc>
        <w:tc>
          <w:tcPr>
            <w:tcW w:w="1480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код</w:t>
            </w:r>
          </w:p>
        </w:tc>
        <w:tc>
          <w:tcPr>
            <w:tcW w:w="1559" w:type="dxa"/>
          </w:tcPr>
          <w:p w:rsidR="00BE6F43" w:rsidRPr="009E7BA4" w:rsidRDefault="00BE6F43" w:rsidP="0062474F">
            <w:pPr>
              <w:pStyle w:val="ConsPlusNormal"/>
              <w:ind w:firstLine="0"/>
            </w:pPr>
            <w:r w:rsidRPr="009E7BA4">
              <w:t>наименование</w:t>
            </w:r>
          </w:p>
        </w:tc>
        <w:tc>
          <w:tcPr>
            <w:tcW w:w="2977" w:type="dxa"/>
            <w:vMerge/>
          </w:tcPr>
          <w:p w:rsidR="00BE6F43" w:rsidRPr="009E7BA4" w:rsidRDefault="00BE6F43" w:rsidP="00BE6F43"/>
        </w:tc>
        <w:tc>
          <w:tcPr>
            <w:tcW w:w="1417" w:type="dxa"/>
            <w:vMerge/>
          </w:tcPr>
          <w:p w:rsidR="00BE6F43" w:rsidRPr="009E7BA4" w:rsidRDefault="00BE6F43" w:rsidP="00BE6F43"/>
        </w:tc>
        <w:tc>
          <w:tcPr>
            <w:tcW w:w="1701" w:type="dxa"/>
            <w:vMerge/>
          </w:tcPr>
          <w:p w:rsidR="00BE6F43" w:rsidRPr="009E7BA4" w:rsidRDefault="00BE6F43" w:rsidP="00BE6F43"/>
        </w:tc>
        <w:tc>
          <w:tcPr>
            <w:tcW w:w="1843" w:type="dxa"/>
            <w:vMerge/>
          </w:tcPr>
          <w:p w:rsidR="00BE6F43" w:rsidRPr="009E7BA4" w:rsidRDefault="00BE6F43" w:rsidP="00BE6F43"/>
        </w:tc>
        <w:tc>
          <w:tcPr>
            <w:tcW w:w="1418" w:type="dxa"/>
            <w:vMerge/>
          </w:tcPr>
          <w:p w:rsidR="00BE6F43" w:rsidRPr="009E7BA4" w:rsidRDefault="00BE6F43" w:rsidP="00BE6F43"/>
        </w:tc>
        <w:tc>
          <w:tcPr>
            <w:tcW w:w="1701" w:type="dxa"/>
            <w:vMerge/>
          </w:tcPr>
          <w:p w:rsidR="00BE6F43" w:rsidRPr="009E7BA4" w:rsidRDefault="00BE6F43" w:rsidP="0062474F">
            <w:pPr>
              <w:jc w:val="center"/>
            </w:pPr>
          </w:p>
        </w:tc>
      </w:tr>
      <w:tr w:rsidR="00BE6F43" w:rsidRPr="009E7BA4" w:rsidTr="0062474F">
        <w:tc>
          <w:tcPr>
            <w:tcW w:w="56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80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55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297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1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843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1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</w:pPr>
          </w:p>
        </w:tc>
      </w:tr>
      <w:tr w:rsidR="00BE6F43" w:rsidRPr="009E7BA4" w:rsidTr="0062474F">
        <w:tc>
          <w:tcPr>
            <w:tcW w:w="56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80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559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297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1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843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18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</w:pPr>
          </w:p>
        </w:tc>
      </w:tr>
      <w:tr w:rsidR="00BE6F43" w:rsidRPr="009E7BA4" w:rsidTr="009313D2">
        <w:tblPrEx>
          <w:tblBorders>
            <w:left w:val="nil"/>
            <w:insideV w:val="nil"/>
          </w:tblBorders>
        </w:tblPrEx>
        <w:tc>
          <w:tcPr>
            <w:tcW w:w="11544" w:type="dxa"/>
            <w:gridSpan w:val="7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E6F43" w:rsidRPr="009E7BA4" w:rsidRDefault="00BE6F43" w:rsidP="00BE6F43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6F43" w:rsidRPr="009E7BA4" w:rsidRDefault="00BE6F43" w:rsidP="00BE6F43">
            <w:pPr>
              <w:pStyle w:val="ConsPlusNormal"/>
            </w:pPr>
          </w:p>
        </w:tc>
      </w:tr>
      <w:tr w:rsidR="009313D2" w:rsidRPr="009E7BA4" w:rsidTr="009313D2">
        <w:tblPrEx>
          <w:tblBorders>
            <w:left w:val="nil"/>
            <w:insideV w:val="nil"/>
          </w:tblBorders>
        </w:tblPrEx>
        <w:trPr>
          <w:trHeight w:val="21"/>
        </w:trPr>
        <w:tc>
          <w:tcPr>
            <w:tcW w:w="11544" w:type="dxa"/>
            <w:gridSpan w:val="7"/>
            <w:tcBorders>
              <w:bottom w:val="nil"/>
            </w:tcBorders>
          </w:tcPr>
          <w:p w:rsidR="009313D2" w:rsidRPr="009E7BA4" w:rsidRDefault="009313D2" w:rsidP="00BE6F43">
            <w:pPr>
              <w:pStyle w:val="ConsPlusNormal"/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9313D2" w:rsidRPr="009E7BA4" w:rsidRDefault="009313D2" w:rsidP="00BE6F43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13D2" w:rsidRPr="009E7BA4" w:rsidRDefault="009313D2" w:rsidP="00BE6F43">
            <w:pPr>
              <w:pStyle w:val="ConsPlusNormal"/>
            </w:pPr>
          </w:p>
        </w:tc>
      </w:tr>
    </w:tbl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pStyle w:val="ConsPlusNormal"/>
        <w:jc w:val="center"/>
        <w:outlineLvl w:val="2"/>
      </w:pPr>
      <w:r w:rsidRPr="009E7BA4">
        <w:t>Раздел IV. СВЕДЕНИЯ О ПОСТАВЩИКАХ (ИСПОЛНИТЕЛЯХ,</w:t>
      </w:r>
    </w:p>
    <w:p w:rsidR="00BE6F43" w:rsidRPr="009E7BA4" w:rsidRDefault="00BE6F43" w:rsidP="00BE6F43">
      <w:pPr>
        <w:pStyle w:val="ConsPlusNormal"/>
        <w:jc w:val="center"/>
      </w:pPr>
      <w:r w:rsidRPr="009E7BA4">
        <w:t>ПОДРЯДЧИКАХ) ПО КОНТРАКТУ</w:t>
      </w:r>
    </w:p>
    <w:p w:rsidR="00BE6F43" w:rsidRPr="009E7BA4" w:rsidRDefault="00BE6F43" w:rsidP="00BE6F4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11"/>
        <w:gridCol w:w="1701"/>
        <w:gridCol w:w="1417"/>
        <w:gridCol w:w="1417"/>
        <w:gridCol w:w="1134"/>
        <w:gridCol w:w="1134"/>
        <w:gridCol w:w="1134"/>
        <w:gridCol w:w="1134"/>
        <w:gridCol w:w="1134"/>
        <w:gridCol w:w="1701"/>
      </w:tblGrid>
      <w:tr w:rsidR="00BE6F43" w:rsidRPr="009E7BA4" w:rsidTr="00BE6F43">
        <w:tc>
          <w:tcPr>
            <w:tcW w:w="567" w:type="dxa"/>
            <w:vMerge w:val="restart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N</w:t>
            </w:r>
          </w:p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п/п</w:t>
            </w:r>
          </w:p>
        </w:tc>
        <w:tc>
          <w:tcPr>
            <w:tcW w:w="2011" w:type="dxa"/>
            <w:vMerge w:val="restart"/>
          </w:tcPr>
          <w:p w:rsidR="00BE6F43" w:rsidRPr="009E7BA4" w:rsidRDefault="00BE6F43" w:rsidP="00BE6F43">
            <w:pPr>
              <w:pStyle w:val="ConsPlusNormal"/>
            </w:pPr>
            <w:r w:rsidRPr="009E7BA4">
              <w:t>Наименование юридического лица (ф.и.о. физического лица)</w:t>
            </w:r>
          </w:p>
        </w:tc>
        <w:tc>
          <w:tcPr>
            <w:tcW w:w="4535" w:type="dxa"/>
            <w:gridSpan w:val="3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Место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="00BE6F43" w:rsidRPr="009E7BA4" w:rsidRDefault="00BE6F43" w:rsidP="009313D2">
            <w:pPr>
              <w:pStyle w:val="ConsPlusNormal"/>
              <w:ind w:firstLine="0"/>
            </w:pPr>
            <w:r w:rsidRPr="009E7BA4">
              <w:t>ИНН</w:t>
            </w:r>
          </w:p>
        </w:tc>
        <w:tc>
          <w:tcPr>
            <w:tcW w:w="1134" w:type="dxa"/>
            <w:vMerge w:val="restart"/>
          </w:tcPr>
          <w:p w:rsidR="00BE6F43" w:rsidRPr="009E7BA4" w:rsidRDefault="00BE6F43" w:rsidP="009313D2">
            <w:pPr>
              <w:pStyle w:val="ConsPlusNormal"/>
              <w:ind w:firstLine="0"/>
            </w:pPr>
            <w:r w:rsidRPr="009E7BA4">
              <w:t>КПП</w:t>
            </w:r>
          </w:p>
        </w:tc>
        <w:tc>
          <w:tcPr>
            <w:tcW w:w="1134" w:type="dxa"/>
            <w:vMerge w:val="restart"/>
          </w:tcPr>
          <w:p w:rsidR="00BE6F43" w:rsidRPr="009E7BA4" w:rsidRDefault="00BE6F43" w:rsidP="009313D2">
            <w:pPr>
              <w:pStyle w:val="ConsPlusNormal"/>
              <w:ind w:firstLine="0"/>
            </w:pPr>
            <w:r w:rsidRPr="009E7BA4">
              <w:t>Код статуса</w:t>
            </w:r>
          </w:p>
        </w:tc>
        <w:tc>
          <w:tcPr>
            <w:tcW w:w="1134" w:type="dxa"/>
            <w:vMerge w:val="restart"/>
          </w:tcPr>
          <w:p w:rsidR="00BE6F43" w:rsidRPr="009E7BA4" w:rsidRDefault="00BE6F43" w:rsidP="009313D2">
            <w:pPr>
              <w:pStyle w:val="ConsPlusNormal"/>
              <w:ind w:firstLine="0"/>
            </w:pPr>
            <w:hyperlink r:id="rId40" w:history="1">
              <w:r w:rsidRPr="009E7BA4">
                <w:t>ОКОПФ</w:t>
              </w:r>
            </w:hyperlink>
          </w:p>
        </w:tc>
        <w:tc>
          <w:tcPr>
            <w:tcW w:w="1134" w:type="dxa"/>
            <w:vMerge w:val="restart"/>
          </w:tcPr>
          <w:p w:rsidR="00BE6F43" w:rsidRPr="009E7BA4" w:rsidRDefault="00BE6F43" w:rsidP="009313D2">
            <w:pPr>
              <w:pStyle w:val="ConsPlusNormal"/>
              <w:ind w:firstLine="0"/>
            </w:pPr>
            <w:r w:rsidRPr="009E7BA4">
              <w:t>ОКПО</w:t>
            </w:r>
          </w:p>
        </w:tc>
        <w:tc>
          <w:tcPr>
            <w:tcW w:w="1701" w:type="dxa"/>
            <w:vMerge w:val="restart"/>
          </w:tcPr>
          <w:p w:rsidR="00BE6F43" w:rsidRPr="009E7BA4" w:rsidRDefault="00BE6F43" w:rsidP="009313D2">
            <w:pPr>
              <w:pStyle w:val="ConsPlusNormal"/>
              <w:ind w:firstLine="0"/>
            </w:pPr>
            <w:r w:rsidRPr="009E7BA4">
              <w:t>Телефон/иная информация</w:t>
            </w:r>
          </w:p>
        </w:tc>
      </w:tr>
      <w:tr w:rsidR="00BE6F43" w:rsidRPr="009E7BA4" w:rsidTr="00BE6F43">
        <w:tc>
          <w:tcPr>
            <w:tcW w:w="567" w:type="dxa"/>
            <w:vMerge/>
          </w:tcPr>
          <w:p w:rsidR="00BE6F43" w:rsidRPr="009E7BA4" w:rsidRDefault="00BE6F43" w:rsidP="00BE6F43"/>
        </w:tc>
        <w:tc>
          <w:tcPr>
            <w:tcW w:w="2011" w:type="dxa"/>
            <w:vMerge/>
          </w:tcPr>
          <w:p w:rsidR="00BE6F43" w:rsidRPr="009E7BA4" w:rsidRDefault="00BE6F43" w:rsidP="00BE6F43"/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</w:pPr>
            <w:r w:rsidRPr="009E7BA4">
              <w:t>наименование страны</w:t>
            </w:r>
          </w:p>
        </w:tc>
        <w:tc>
          <w:tcPr>
            <w:tcW w:w="1417" w:type="dxa"/>
          </w:tcPr>
          <w:p w:rsidR="00BE6F43" w:rsidRPr="009E7BA4" w:rsidRDefault="00BE6F43" w:rsidP="009313D2">
            <w:pPr>
              <w:pStyle w:val="ConsPlusNormal"/>
              <w:ind w:firstLine="0"/>
            </w:pPr>
            <w:r w:rsidRPr="009E7BA4">
              <w:t xml:space="preserve">код страны по </w:t>
            </w:r>
            <w:hyperlink r:id="rId41" w:history="1">
              <w:r w:rsidRPr="009E7BA4">
                <w:t>ОКСМ</w:t>
              </w:r>
            </w:hyperlink>
          </w:p>
        </w:tc>
        <w:tc>
          <w:tcPr>
            <w:tcW w:w="1417" w:type="dxa"/>
          </w:tcPr>
          <w:p w:rsidR="00BE6F43" w:rsidRPr="009E7BA4" w:rsidRDefault="00BE6F43" w:rsidP="009313D2">
            <w:pPr>
              <w:pStyle w:val="ConsPlusNormal"/>
              <w:ind w:firstLine="0"/>
            </w:pPr>
            <w:r w:rsidRPr="009E7BA4">
              <w:t>адрес</w:t>
            </w:r>
          </w:p>
        </w:tc>
        <w:tc>
          <w:tcPr>
            <w:tcW w:w="1134" w:type="dxa"/>
            <w:vMerge/>
          </w:tcPr>
          <w:p w:rsidR="00BE6F43" w:rsidRPr="009E7BA4" w:rsidRDefault="00BE6F43" w:rsidP="00BE6F43"/>
        </w:tc>
        <w:tc>
          <w:tcPr>
            <w:tcW w:w="1134" w:type="dxa"/>
            <w:vMerge/>
          </w:tcPr>
          <w:p w:rsidR="00BE6F43" w:rsidRPr="009E7BA4" w:rsidRDefault="00BE6F43" w:rsidP="00BE6F43"/>
        </w:tc>
        <w:tc>
          <w:tcPr>
            <w:tcW w:w="1134" w:type="dxa"/>
            <w:vMerge/>
          </w:tcPr>
          <w:p w:rsidR="00BE6F43" w:rsidRPr="009E7BA4" w:rsidRDefault="00BE6F43" w:rsidP="00BE6F43"/>
        </w:tc>
        <w:tc>
          <w:tcPr>
            <w:tcW w:w="1134" w:type="dxa"/>
            <w:vMerge/>
          </w:tcPr>
          <w:p w:rsidR="00BE6F43" w:rsidRPr="009E7BA4" w:rsidRDefault="00BE6F43" w:rsidP="00BE6F43"/>
        </w:tc>
        <w:tc>
          <w:tcPr>
            <w:tcW w:w="1134" w:type="dxa"/>
            <w:vMerge/>
          </w:tcPr>
          <w:p w:rsidR="00BE6F43" w:rsidRPr="009E7BA4" w:rsidRDefault="00BE6F43" w:rsidP="00BE6F43"/>
        </w:tc>
        <w:tc>
          <w:tcPr>
            <w:tcW w:w="1701" w:type="dxa"/>
            <w:vMerge/>
          </w:tcPr>
          <w:p w:rsidR="00BE6F43" w:rsidRPr="009E7BA4" w:rsidRDefault="00BE6F43" w:rsidP="00BE6F43"/>
        </w:tc>
      </w:tr>
      <w:tr w:rsidR="00BE6F43" w:rsidRPr="009E7BA4" w:rsidTr="00BE6F43">
        <w:tc>
          <w:tcPr>
            <w:tcW w:w="567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1</w:t>
            </w:r>
          </w:p>
        </w:tc>
        <w:tc>
          <w:tcPr>
            <w:tcW w:w="2011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2</w:t>
            </w:r>
          </w:p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3</w:t>
            </w:r>
          </w:p>
        </w:tc>
        <w:tc>
          <w:tcPr>
            <w:tcW w:w="1417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4</w:t>
            </w:r>
          </w:p>
        </w:tc>
        <w:tc>
          <w:tcPr>
            <w:tcW w:w="1417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5</w:t>
            </w: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6</w:t>
            </w: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7</w:t>
            </w: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8</w:t>
            </w: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9</w:t>
            </w: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10</w:t>
            </w:r>
          </w:p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  <w:jc w:val="center"/>
            </w:pPr>
            <w:r w:rsidRPr="009E7BA4">
              <w:t>11</w:t>
            </w:r>
          </w:p>
        </w:tc>
      </w:tr>
      <w:tr w:rsidR="00BE6F43" w:rsidRPr="009E7BA4" w:rsidTr="00BE6F43">
        <w:tc>
          <w:tcPr>
            <w:tcW w:w="56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2011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1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1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</w:pPr>
          </w:p>
        </w:tc>
      </w:tr>
      <w:tr w:rsidR="00BE6F43" w:rsidRPr="009E7BA4" w:rsidTr="00BE6F43">
        <w:tc>
          <w:tcPr>
            <w:tcW w:w="56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2011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1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417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134" w:type="dxa"/>
          </w:tcPr>
          <w:p w:rsidR="00BE6F43" w:rsidRPr="009E7BA4" w:rsidRDefault="00BE6F43" w:rsidP="00BE6F43">
            <w:pPr>
              <w:pStyle w:val="ConsPlusNormal"/>
            </w:pPr>
          </w:p>
        </w:tc>
        <w:tc>
          <w:tcPr>
            <w:tcW w:w="1701" w:type="dxa"/>
          </w:tcPr>
          <w:p w:rsidR="00BE6F43" w:rsidRPr="009E7BA4" w:rsidRDefault="00BE6F43" w:rsidP="00BE6F43">
            <w:pPr>
              <w:pStyle w:val="ConsPlusNormal"/>
            </w:pPr>
          </w:p>
        </w:tc>
      </w:tr>
    </w:tbl>
    <w:p w:rsidR="00BE6F43" w:rsidRPr="009E7BA4" w:rsidRDefault="00BE6F43" w:rsidP="00BE6F43">
      <w:pPr>
        <w:pStyle w:val="ConsPlusNormal"/>
      </w:pPr>
    </w:p>
    <w:p w:rsidR="00BE6F43" w:rsidRPr="009E7BA4" w:rsidRDefault="00BE6F43" w:rsidP="00BE6F43">
      <w:pPr>
        <w:pStyle w:val="ConsPlusNonformat"/>
        <w:jc w:val="both"/>
      </w:pPr>
      <w:r w:rsidRPr="009E7BA4">
        <w:t>Заказчик или иное уполномоченное лицо ___________ _________________________</w:t>
      </w:r>
    </w:p>
    <w:p w:rsidR="00BE6F43" w:rsidRPr="00664369" w:rsidRDefault="00BE6F43" w:rsidP="006643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E6F43" w:rsidRPr="00664369" w:rsidSect="0062474F">
      <w:headerReference w:type="even" r:id="rId42"/>
      <w:headerReference w:type="default" r:id="rId43"/>
      <w:pgSz w:w="16838" w:h="11906" w:orient="landscape"/>
      <w:pgMar w:top="1021" w:right="284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463" w:rsidRDefault="00693463" w:rsidP="003842AA">
      <w:pPr>
        <w:spacing w:after="0" w:line="240" w:lineRule="auto"/>
      </w:pPr>
      <w:r>
        <w:separator/>
      </w:r>
    </w:p>
  </w:endnote>
  <w:endnote w:type="continuationSeparator" w:id="1">
    <w:p w:rsidR="00693463" w:rsidRDefault="00693463" w:rsidP="0038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463" w:rsidRDefault="00693463" w:rsidP="003842AA">
      <w:pPr>
        <w:spacing w:after="0" w:line="240" w:lineRule="auto"/>
      </w:pPr>
      <w:r>
        <w:separator/>
      </w:r>
    </w:p>
  </w:footnote>
  <w:footnote w:type="continuationSeparator" w:id="1">
    <w:p w:rsidR="00693463" w:rsidRDefault="00693463" w:rsidP="00384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43" w:rsidRDefault="00BE6F43" w:rsidP="00BE6F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6F43" w:rsidRDefault="00BE6F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43" w:rsidRDefault="00BE6F43" w:rsidP="00BE6F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13D2">
      <w:rPr>
        <w:rStyle w:val="a7"/>
        <w:noProof/>
      </w:rPr>
      <w:t>2</w:t>
    </w:r>
    <w:r>
      <w:rPr>
        <w:rStyle w:val="a7"/>
      </w:rPr>
      <w:fldChar w:fldCharType="end"/>
    </w:r>
  </w:p>
  <w:p w:rsidR="00BE6F43" w:rsidRDefault="00BE6F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40543"/>
    <w:multiLevelType w:val="hybridMultilevel"/>
    <w:tmpl w:val="D9029FDC"/>
    <w:lvl w:ilvl="0" w:tplc="3CCCDD28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58624E"/>
    <w:multiLevelType w:val="hybridMultilevel"/>
    <w:tmpl w:val="28B85E98"/>
    <w:lvl w:ilvl="0" w:tplc="97F41BFE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3DC2"/>
    <w:rsid w:val="000055AC"/>
    <w:rsid w:val="00005B7C"/>
    <w:rsid w:val="00025A21"/>
    <w:rsid w:val="00053010"/>
    <w:rsid w:val="00054921"/>
    <w:rsid w:val="000864A5"/>
    <w:rsid w:val="000D757B"/>
    <w:rsid w:val="00135C57"/>
    <w:rsid w:val="00140551"/>
    <w:rsid w:val="001411DB"/>
    <w:rsid w:val="0014414C"/>
    <w:rsid w:val="00146B1E"/>
    <w:rsid w:val="00167964"/>
    <w:rsid w:val="0017316E"/>
    <w:rsid w:val="001B4F21"/>
    <w:rsid w:val="001C23A4"/>
    <w:rsid w:val="001D2459"/>
    <w:rsid w:val="001E258F"/>
    <w:rsid w:val="001F7EE2"/>
    <w:rsid w:val="00227EB4"/>
    <w:rsid w:val="0025622C"/>
    <w:rsid w:val="00266BF3"/>
    <w:rsid w:val="002734F9"/>
    <w:rsid w:val="00276FE6"/>
    <w:rsid w:val="00293E1D"/>
    <w:rsid w:val="00296691"/>
    <w:rsid w:val="0029726A"/>
    <w:rsid w:val="002C63DD"/>
    <w:rsid w:val="002D2DBA"/>
    <w:rsid w:val="00313051"/>
    <w:rsid w:val="00326237"/>
    <w:rsid w:val="00333A17"/>
    <w:rsid w:val="00343469"/>
    <w:rsid w:val="00352F40"/>
    <w:rsid w:val="003543F5"/>
    <w:rsid w:val="003726D4"/>
    <w:rsid w:val="003842AA"/>
    <w:rsid w:val="003F2B9F"/>
    <w:rsid w:val="003F4F32"/>
    <w:rsid w:val="003F6867"/>
    <w:rsid w:val="00414C53"/>
    <w:rsid w:val="00440C46"/>
    <w:rsid w:val="00441566"/>
    <w:rsid w:val="0045327D"/>
    <w:rsid w:val="00473800"/>
    <w:rsid w:val="0049703E"/>
    <w:rsid w:val="004E40DC"/>
    <w:rsid w:val="00511BD4"/>
    <w:rsid w:val="00517AFC"/>
    <w:rsid w:val="00520031"/>
    <w:rsid w:val="00530B62"/>
    <w:rsid w:val="00551AC8"/>
    <w:rsid w:val="005664E2"/>
    <w:rsid w:val="00586CD4"/>
    <w:rsid w:val="00591B07"/>
    <w:rsid w:val="005E3275"/>
    <w:rsid w:val="005F137F"/>
    <w:rsid w:val="00605DF6"/>
    <w:rsid w:val="0061729D"/>
    <w:rsid w:val="0062474F"/>
    <w:rsid w:val="0063234C"/>
    <w:rsid w:val="00633524"/>
    <w:rsid w:val="00642D96"/>
    <w:rsid w:val="00661361"/>
    <w:rsid w:val="00663243"/>
    <w:rsid w:val="00664369"/>
    <w:rsid w:val="00675FED"/>
    <w:rsid w:val="00693463"/>
    <w:rsid w:val="006C2DA0"/>
    <w:rsid w:val="00700FC9"/>
    <w:rsid w:val="007022C6"/>
    <w:rsid w:val="007147BA"/>
    <w:rsid w:val="00733D51"/>
    <w:rsid w:val="00761E70"/>
    <w:rsid w:val="007812F6"/>
    <w:rsid w:val="00783F69"/>
    <w:rsid w:val="007A0609"/>
    <w:rsid w:val="007A2785"/>
    <w:rsid w:val="007B46AD"/>
    <w:rsid w:val="007D5EDB"/>
    <w:rsid w:val="007D6650"/>
    <w:rsid w:val="007F2956"/>
    <w:rsid w:val="008223F2"/>
    <w:rsid w:val="008306BD"/>
    <w:rsid w:val="008320D0"/>
    <w:rsid w:val="008362E7"/>
    <w:rsid w:val="00850133"/>
    <w:rsid w:val="008604D8"/>
    <w:rsid w:val="00863490"/>
    <w:rsid w:val="00896C01"/>
    <w:rsid w:val="008A278F"/>
    <w:rsid w:val="008A4204"/>
    <w:rsid w:val="008C35ED"/>
    <w:rsid w:val="008F16A0"/>
    <w:rsid w:val="009313D2"/>
    <w:rsid w:val="0093156B"/>
    <w:rsid w:val="00935A15"/>
    <w:rsid w:val="00957B66"/>
    <w:rsid w:val="00970FE9"/>
    <w:rsid w:val="00972223"/>
    <w:rsid w:val="009A75DF"/>
    <w:rsid w:val="009B028E"/>
    <w:rsid w:val="009B0F77"/>
    <w:rsid w:val="009C1EF8"/>
    <w:rsid w:val="009D2327"/>
    <w:rsid w:val="009D2B10"/>
    <w:rsid w:val="00A45FF4"/>
    <w:rsid w:val="00A5064D"/>
    <w:rsid w:val="00A55B3F"/>
    <w:rsid w:val="00A573AA"/>
    <w:rsid w:val="00A71E3F"/>
    <w:rsid w:val="00A8231B"/>
    <w:rsid w:val="00A91191"/>
    <w:rsid w:val="00AA0073"/>
    <w:rsid w:val="00AB34E5"/>
    <w:rsid w:val="00AD0D53"/>
    <w:rsid w:val="00AF4C55"/>
    <w:rsid w:val="00B02193"/>
    <w:rsid w:val="00B22A03"/>
    <w:rsid w:val="00B3486A"/>
    <w:rsid w:val="00B47F5E"/>
    <w:rsid w:val="00B57666"/>
    <w:rsid w:val="00BC0F99"/>
    <w:rsid w:val="00BC73EB"/>
    <w:rsid w:val="00BD481E"/>
    <w:rsid w:val="00BD6F71"/>
    <w:rsid w:val="00BE6F43"/>
    <w:rsid w:val="00C269D2"/>
    <w:rsid w:val="00C77B28"/>
    <w:rsid w:val="00C96178"/>
    <w:rsid w:val="00CB1DAC"/>
    <w:rsid w:val="00CC516B"/>
    <w:rsid w:val="00CD351C"/>
    <w:rsid w:val="00CE1502"/>
    <w:rsid w:val="00CE3931"/>
    <w:rsid w:val="00CE64D2"/>
    <w:rsid w:val="00D1303D"/>
    <w:rsid w:val="00D16DE5"/>
    <w:rsid w:val="00D73190"/>
    <w:rsid w:val="00DA0C39"/>
    <w:rsid w:val="00DC1BDA"/>
    <w:rsid w:val="00E469EE"/>
    <w:rsid w:val="00E65B3A"/>
    <w:rsid w:val="00E669AB"/>
    <w:rsid w:val="00E75F0A"/>
    <w:rsid w:val="00E80FFA"/>
    <w:rsid w:val="00EA650F"/>
    <w:rsid w:val="00EB194E"/>
    <w:rsid w:val="00EC1050"/>
    <w:rsid w:val="00ED3DC2"/>
    <w:rsid w:val="00EF25D9"/>
    <w:rsid w:val="00EF4E43"/>
    <w:rsid w:val="00F03597"/>
    <w:rsid w:val="00F05DBB"/>
    <w:rsid w:val="00F3047E"/>
    <w:rsid w:val="00F3467D"/>
    <w:rsid w:val="00F54DC7"/>
    <w:rsid w:val="00F622F5"/>
    <w:rsid w:val="00F7579C"/>
    <w:rsid w:val="00F9305E"/>
    <w:rsid w:val="00FC3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D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D3D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ED3D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D3DC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ED3D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ED3D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styleId="a5">
    <w:name w:val="header"/>
    <w:basedOn w:val="a"/>
    <w:link w:val="a6"/>
    <w:rsid w:val="00ED3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ED3DC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D3DC2"/>
  </w:style>
  <w:style w:type="paragraph" w:customStyle="1" w:styleId="a8">
    <w:name w:val="Заголовок текста"/>
    <w:rsid w:val="00B02193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7"/>
      <w:szCs w:val="20"/>
    </w:rPr>
  </w:style>
  <w:style w:type="table" w:styleId="a9">
    <w:name w:val="Table Grid"/>
    <w:basedOn w:val="a1"/>
    <w:uiPriority w:val="59"/>
    <w:rsid w:val="00860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42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2D96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714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47BA"/>
  </w:style>
  <w:style w:type="paragraph" w:styleId="ae">
    <w:name w:val="List Paragraph"/>
    <w:basedOn w:val="a"/>
    <w:uiPriority w:val="34"/>
    <w:qFormat/>
    <w:rsid w:val="00664369"/>
    <w:pPr>
      <w:ind w:left="720"/>
      <w:contextualSpacing/>
    </w:pPr>
  </w:style>
  <w:style w:type="paragraph" w:customStyle="1" w:styleId="ConsPlusNonformat">
    <w:name w:val="ConsPlusNonformat"/>
    <w:rsid w:val="00BE6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C1AE2A8DDABF53631D42EF24521C07836020FFEC9B1D28AD6BC6115BE8CBAD4DAE0B42A62E26FB98A770D41Bf468N" TargetMode="External"/><Relationship Id="rId13" Type="http://schemas.openxmlformats.org/officeDocument/2006/relationships/hyperlink" Target="consultantplus://offline/ref=79C1AE2A8DDABF53631D42EF24521C07836327FDEF9A1D28AD6BC6115BE8CBAD5FAE534EA62931FB9FB226855E145A9E7DFA8D4D9D1BF389f56BN" TargetMode="External"/><Relationship Id="rId18" Type="http://schemas.openxmlformats.org/officeDocument/2006/relationships/hyperlink" Target="consultantplus://offline/ref=79C1AE2A8DDABF53631D42EF24521C07816623FFE2911D28AD6BC6115BE8CBAD4DAE0B42A62E26FB98A770D41Bf468N" TargetMode="External"/><Relationship Id="rId26" Type="http://schemas.openxmlformats.org/officeDocument/2006/relationships/hyperlink" Target="consultantplus://offline/ref=79C1AE2A8DDABF53631D42EF24521C07816623FFE2911D28AD6BC6115BE8CBAD4DAE0B42A62E26FB98A770D41Bf468N" TargetMode="External"/><Relationship Id="rId39" Type="http://schemas.openxmlformats.org/officeDocument/2006/relationships/hyperlink" Target="consultantplus://offline/ref=79C1AE2A8DDABF53631D42EF24521C07836327FDEF9A1D28AD6BC6115BE8CBAD4DAE0B42A62E26FB98A770D41Bf46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9C1AE2A8DDABF53631D42EF24521C07836127F8EE9A1D28AD6BC6115BE8CBAD5FAE534EA6293BF398B226855E145A9E7DFA8D4D9D1BF389f56BN" TargetMode="External"/><Relationship Id="rId34" Type="http://schemas.openxmlformats.org/officeDocument/2006/relationships/hyperlink" Target="consultantplus://offline/ref=79C1AE2A8DDABF53631D42EF24521C07836327FDEF9A1D28AD6BC6115BE8CBAD5FAE534EA62931FB9FB226855E145A9E7DFA8D4D9D1BF389f56BN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C1AE2A8DDABF53631D42EF24521C07816623FFE2911D28AD6BC6115BE8CBAD4DAE0B42A62E26FB98A770D41Bf468N" TargetMode="External"/><Relationship Id="rId17" Type="http://schemas.openxmlformats.org/officeDocument/2006/relationships/hyperlink" Target="consultantplus://offline/ref=79C1AE2A8DDABF53631D42EF24521C0781602AF8E8911D28AD6BC6115BE8CBAD5FAE534EA62838FA91B226855E145A9E7DFA8D4D9D1BF389f56BN" TargetMode="External"/><Relationship Id="rId25" Type="http://schemas.openxmlformats.org/officeDocument/2006/relationships/hyperlink" Target="consultantplus://offline/ref=79C1AE2A8DDABF53631D42EF24521C07816623FFE2911D28AD6BC6115BE8CBAD4DAE0B42A62E26FB98A770D41Bf468N" TargetMode="External"/><Relationship Id="rId33" Type="http://schemas.openxmlformats.org/officeDocument/2006/relationships/hyperlink" Target="consultantplus://offline/ref=79C1AE2A8DDABF53631D42EF24521C07816623FFE2911D28AD6BC6115BE8CBAD4DAE0B42A62E26FB98A770D41Bf468N" TargetMode="External"/><Relationship Id="rId38" Type="http://schemas.openxmlformats.org/officeDocument/2006/relationships/hyperlink" Target="consultantplus://offline/ref=79C1AE2A8DDABF53631D42EF24521C07816623FFE2911D28AD6BC6115BE8CBAD4DAE0B42A62E26FB98A770D41Bf468N" TargetMode="Externa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C1AE2A8DDABF53631D42EF24521C07836220F8EF9A1D28AD6BC6115BE8CBAD4DAE0B42A62E26FB98A770D41Bf468N" TargetMode="External"/><Relationship Id="rId20" Type="http://schemas.openxmlformats.org/officeDocument/2006/relationships/hyperlink" Target="consultantplus://offline/ref=79C1AE2A8DDABF53631D42EF24521C07836327FDEF9A1D28AD6BC6115BE8CBAD5FAE534EA62931FB9FB226855E145A9E7DFA8D4D9D1BF389f56BN" TargetMode="External"/><Relationship Id="rId29" Type="http://schemas.openxmlformats.org/officeDocument/2006/relationships/hyperlink" Target="consultantplus://offline/ref=79C1AE2A8DDABF53631D42EF24521C07836020FFEC9B1D28AD6BC6115BE8CBAD4DAE0B42A62E26FB98A770D41Bf468N" TargetMode="External"/><Relationship Id="rId41" Type="http://schemas.openxmlformats.org/officeDocument/2006/relationships/hyperlink" Target="consultantplus://offline/ref=79C1AE2A8DDABF53631D42EF24521C07836021FEE8971D28AD6BC6115BE8CBAD5FAE534EA62838FB99B226855E145A9E7DFA8D4D9D1BF389f56B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C1AE2A8DDABF53631D42EF24521C07816623FFE2911D28AD6BC6115BE8CBAD4DAE0B42A62E26FB98A770D41Bf468N" TargetMode="External"/><Relationship Id="rId24" Type="http://schemas.openxmlformats.org/officeDocument/2006/relationships/hyperlink" Target="consultantplus://offline/ref=79C1AE2A8DDABF53631D42EF24521C0781602AF8E8911D28AD6BC6115BE8CBAD5FAE534EA62838FA91B226855E145A9E7DFA8D4D9D1BF389f56BN" TargetMode="External"/><Relationship Id="rId32" Type="http://schemas.openxmlformats.org/officeDocument/2006/relationships/hyperlink" Target="consultantplus://offline/ref=79C1AE2A8DDABF53631D42EF24521C07816623FFE2911D28AD6BC6115BE8CBAD4DAE0B42A62E26FB98A770D41Bf468N" TargetMode="External"/><Relationship Id="rId37" Type="http://schemas.openxmlformats.org/officeDocument/2006/relationships/hyperlink" Target="consultantplus://offline/ref=79C1AE2A8DDABF53631D42EF24521C07836020FFEC9B1D28AD6BC6115BE8CBAD4DAE0B42A62E26FB98A770D41Bf468N" TargetMode="External"/><Relationship Id="rId40" Type="http://schemas.openxmlformats.org/officeDocument/2006/relationships/hyperlink" Target="consultantplus://offline/ref=79C1AE2A8DDABF53631D42EF24521C07836220F8EF9A1D28AD6BC6115BE8CBAD4DAE0B42A62E26FB98A770D41Bf468N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C1AE2A8DDABF53631D42EF24521C07836020FFEC9B1D28AD6BC6115BE8CBAD4DAE0B42A62E26FB98A770D41Bf468N" TargetMode="External"/><Relationship Id="rId23" Type="http://schemas.openxmlformats.org/officeDocument/2006/relationships/hyperlink" Target="consultantplus://offline/ref=79C1AE2A8DDABF53631D42EF24521C07836220F8EF9A1D28AD6BC6115BE8CBAD4DAE0B42A62E26FB98A770D41Bf468N" TargetMode="External"/><Relationship Id="rId28" Type="http://schemas.openxmlformats.org/officeDocument/2006/relationships/hyperlink" Target="consultantplus://offline/ref=79C1AE2A8DDABF53631D42EF24521C07836127F8EE9A1D28AD6BC6115BE8CBAD5FAE534EA6293BF398B226855E145A9E7DFA8D4D9D1BF389f56BN" TargetMode="External"/><Relationship Id="rId36" Type="http://schemas.openxmlformats.org/officeDocument/2006/relationships/hyperlink" Target="consultantplus://offline/ref=79C1AE2A8DDABF53631D42EF24521C07836127F8EE9A1D28AD6BC6115BE8CBAD5FAE534EA6293BF398B226855E145A9E7DFA8D4D9D1BF389f56BN" TargetMode="External"/><Relationship Id="rId10" Type="http://schemas.openxmlformats.org/officeDocument/2006/relationships/hyperlink" Target="consultantplus://offline/ref=79C1AE2A8DDABF53631D42EF24521C0781602AF8E8911D28AD6BC6115BE8CBAD5FAE534EA62838FA91B226855E145A9E7DFA8D4D9D1BF389f56BN" TargetMode="External"/><Relationship Id="rId19" Type="http://schemas.openxmlformats.org/officeDocument/2006/relationships/hyperlink" Target="consultantplus://offline/ref=79C1AE2A8DDABF53631D42EF24521C07816623FFE2911D28AD6BC6115BE8CBAD4DAE0B42A62E26FB98A770D41Bf468N" TargetMode="External"/><Relationship Id="rId31" Type="http://schemas.openxmlformats.org/officeDocument/2006/relationships/hyperlink" Target="consultantplus://offline/ref=79C1AE2A8DDABF53631D42EF24521C0781602AF8E8911D28AD6BC6115BE8CBAD5FAE534EA62838FA91B226855E145A9E7DFA8D4D9D1BF389f56BN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C1AE2A8DDABF53631D42EF24521C07836220F8EF9A1D28AD6BC6115BE8CBAD4DAE0B42A62E26FB98A770D41Bf468N" TargetMode="External"/><Relationship Id="rId14" Type="http://schemas.openxmlformats.org/officeDocument/2006/relationships/hyperlink" Target="consultantplus://offline/ref=79C1AE2A8DDABF53631D42EF24521C07836127F8EE9A1D28AD6BC6115BE8CBAD5FAE534EA6293BF398B226855E145A9E7DFA8D4D9D1BF389f56BN" TargetMode="External"/><Relationship Id="rId22" Type="http://schemas.openxmlformats.org/officeDocument/2006/relationships/hyperlink" Target="consultantplus://offline/ref=79C1AE2A8DDABF53631D42EF24521C07836020FFEC9B1D28AD6BC6115BE8CBAD4DAE0B42A62E26FB98A770D41Bf468N" TargetMode="External"/><Relationship Id="rId27" Type="http://schemas.openxmlformats.org/officeDocument/2006/relationships/hyperlink" Target="consultantplus://offline/ref=79C1AE2A8DDABF53631D42EF24521C07836327FDEF9A1D28AD6BC6115BE8CBAD5FAE534EA62931FB9FB226855E145A9E7DFA8D4D9D1BF389f56BN" TargetMode="External"/><Relationship Id="rId30" Type="http://schemas.openxmlformats.org/officeDocument/2006/relationships/hyperlink" Target="consultantplus://offline/ref=79C1AE2A8DDABF53631D42EF24521C07836220F8EF9A1D28AD6BC6115BE8CBAD4DAE0B42A62E26FB98A770D41Bf468N" TargetMode="External"/><Relationship Id="rId35" Type="http://schemas.openxmlformats.org/officeDocument/2006/relationships/hyperlink" Target="consultantplus://offline/ref=79C1AE2A8DDABF53631D42EF24521C07836127F8EE9A1D28AD6BC6115BE8CBAD5FAE534BA52833AEC8FD27D91A47499F7AFA8E4C82f160N" TargetMode="Externa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12608-540D-4893-B52F-678BD0F3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24</Pages>
  <Words>8484</Words>
  <Characters>48359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НЕ</dc:creator>
  <cp:lastModifiedBy>pcuser</cp:lastModifiedBy>
  <cp:revision>5</cp:revision>
  <cp:lastPrinted>2025-10-21T09:28:00Z</cp:lastPrinted>
  <dcterms:created xsi:type="dcterms:W3CDTF">2025-03-04T11:10:00Z</dcterms:created>
  <dcterms:modified xsi:type="dcterms:W3CDTF">2025-10-21T09:28:00Z</dcterms:modified>
</cp:coreProperties>
</file>