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29" w:rsidRPr="00F83636" w:rsidRDefault="004E0D83" w:rsidP="004E0D83">
      <w:pPr>
        <w:ind w:right="140"/>
        <w:rPr>
          <w:rFonts w:ascii="Times New Roman CYR" w:eastAsia="Times New Roman CYR" w:hAnsi="Times New Roman CYR" w:cs="Times New Roman CYR"/>
          <w:b/>
          <w:bCs/>
          <w:sz w:val="24"/>
          <w:szCs w:val="24"/>
        </w:rPr>
      </w:pPr>
      <w:r>
        <w:rPr>
          <w:rFonts w:ascii="Times New Roman CYR" w:eastAsia="Times New Roman CYR" w:hAnsi="Times New Roman CYR" w:cs="Times New Roman CYR"/>
          <w:b/>
          <w:bCs/>
          <w:sz w:val="24"/>
          <w:szCs w:val="24"/>
        </w:rPr>
        <w:t xml:space="preserve">                                                                     </w:t>
      </w:r>
      <w:r w:rsidR="004C3F29">
        <w:rPr>
          <w:rFonts w:ascii="Times New Roman CYR" w:eastAsia="Times New Roman CYR" w:hAnsi="Times New Roman CYR" w:cs="Times New Roman CYR"/>
          <w:b/>
          <w:bCs/>
          <w:noProof/>
          <w:sz w:val="24"/>
          <w:szCs w:val="24"/>
        </w:rPr>
        <w:drawing>
          <wp:inline distT="0" distB="0" distL="0" distR="0">
            <wp:extent cx="676275" cy="1000125"/>
            <wp:effectExtent l="19050" t="0" r="9525" b="0"/>
            <wp:docPr id="8" name="Рисунок 2" descr="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цвет с вч + короной [Converted]"/>
                    <pic:cNvPicPr>
                      <a:picLocks noChangeAspect="1" noChangeArrowheads="1"/>
                    </pic:cNvPicPr>
                  </pic:nvPicPr>
                  <pic:blipFill>
                    <a:blip r:embed="rId8" cstate="print"/>
                    <a:srcRect/>
                    <a:stretch>
                      <a:fillRect/>
                    </a:stretch>
                  </pic:blipFill>
                  <pic:spPr bwMode="auto">
                    <a:xfrm>
                      <a:off x="0" y="0"/>
                      <a:ext cx="676275" cy="1000125"/>
                    </a:xfrm>
                    <a:prstGeom prst="rect">
                      <a:avLst/>
                    </a:prstGeom>
                    <a:noFill/>
                    <a:ln w="9525">
                      <a:noFill/>
                      <a:miter lim="800000"/>
                      <a:headEnd/>
                      <a:tailEnd/>
                    </a:ln>
                  </pic:spPr>
                </pic:pic>
              </a:graphicData>
            </a:graphic>
          </wp:inline>
        </w:drawing>
      </w:r>
    </w:p>
    <w:p w:rsidR="004C3F29" w:rsidRPr="00F83636" w:rsidRDefault="004C3F29" w:rsidP="003B2A1F">
      <w:pPr>
        <w:ind w:left="-585" w:right="140"/>
        <w:jc w:val="center"/>
        <w:rPr>
          <w:rFonts w:ascii="Times New Roman CYR" w:eastAsia="Times New Roman CYR" w:hAnsi="Times New Roman CYR" w:cs="Times New Roman CYR"/>
          <w:b/>
          <w:bCs/>
          <w:sz w:val="24"/>
          <w:szCs w:val="24"/>
        </w:rPr>
      </w:pPr>
    </w:p>
    <w:p w:rsidR="004C3F29" w:rsidRPr="00F83636" w:rsidRDefault="004C3F29" w:rsidP="003B2A1F">
      <w:pPr>
        <w:ind w:right="140"/>
        <w:jc w:val="center"/>
        <w:rPr>
          <w:rFonts w:ascii="Times New Roman CYR" w:eastAsia="Times New Roman CYR" w:hAnsi="Times New Roman CYR" w:cs="Times New Roman CYR"/>
          <w:b/>
          <w:bCs/>
          <w:sz w:val="24"/>
          <w:szCs w:val="24"/>
        </w:rPr>
      </w:pPr>
      <w:r w:rsidRPr="00F83636">
        <w:rPr>
          <w:rFonts w:ascii="Times New Roman CYR" w:eastAsia="Times New Roman CYR" w:hAnsi="Times New Roman CYR" w:cs="Times New Roman CYR"/>
          <w:b/>
          <w:bCs/>
          <w:sz w:val="24"/>
          <w:szCs w:val="24"/>
        </w:rPr>
        <w:t>АДМИНИСТРАЦИЯ МУНИЦИПАЛЬНОГО ОБРАЗОВАНИЯ</w:t>
      </w:r>
    </w:p>
    <w:p w:rsidR="004C3F29" w:rsidRPr="00F83636" w:rsidRDefault="004C3F29" w:rsidP="003B2A1F">
      <w:pPr>
        <w:ind w:right="140"/>
        <w:jc w:val="center"/>
        <w:rPr>
          <w:rFonts w:ascii="Times New Roman CYR" w:eastAsia="Times New Roman CYR" w:hAnsi="Times New Roman CYR" w:cs="Times New Roman CYR"/>
          <w:b/>
          <w:bCs/>
          <w:sz w:val="24"/>
          <w:szCs w:val="24"/>
        </w:rPr>
      </w:pPr>
      <w:r w:rsidRPr="00F83636">
        <w:rPr>
          <w:rFonts w:ascii="Times New Roman CYR" w:eastAsia="Times New Roman CYR" w:hAnsi="Times New Roman CYR" w:cs="Times New Roman CYR"/>
          <w:b/>
          <w:bCs/>
          <w:sz w:val="24"/>
          <w:szCs w:val="24"/>
        </w:rPr>
        <w:t>«ТЕМКИНСКИЙ РАЙОН» СМОЛЕНСКОЙ ОБЛАСТИ</w:t>
      </w:r>
    </w:p>
    <w:p w:rsidR="004C3F29" w:rsidRPr="00F83636" w:rsidRDefault="004C3F29" w:rsidP="003B2A1F">
      <w:pPr>
        <w:ind w:right="140"/>
        <w:jc w:val="center"/>
        <w:rPr>
          <w:rFonts w:ascii="Times New Roman CYR" w:eastAsia="Times New Roman CYR" w:hAnsi="Times New Roman CYR" w:cs="Times New Roman CYR"/>
          <w:b/>
          <w:bCs/>
        </w:rPr>
      </w:pPr>
    </w:p>
    <w:p w:rsidR="004C3F29" w:rsidRPr="005A095A" w:rsidRDefault="004C3F29" w:rsidP="003B2A1F">
      <w:pPr>
        <w:ind w:right="140"/>
        <w:jc w:val="center"/>
        <w:rPr>
          <w:rFonts w:ascii="Times New Roman CYR" w:eastAsia="Times New Roman CYR" w:hAnsi="Times New Roman CYR" w:cs="Times New Roman CYR"/>
          <w:b/>
          <w:bCs/>
          <w:sz w:val="36"/>
          <w:szCs w:val="36"/>
        </w:rPr>
      </w:pPr>
      <w:r w:rsidRPr="005A095A">
        <w:rPr>
          <w:rFonts w:ascii="Times New Roman CYR" w:eastAsia="Times New Roman CYR" w:hAnsi="Times New Roman CYR" w:cs="Times New Roman CYR"/>
          <w:b/>
          <w:bCs/>
          <w:sz w:val="36"/>
          <w:szCs w:val="36"/>
        </w:rPr>
        <w:t>ПОСТАНОВЛЕНИЕ</w:t>
      </w:r>
    </w:p>
    <w:p w:rsidR="004C3F29" w:rsidRPr="005A095A" w:rsidRDefault="004C3F29" w:rsidP="003B2A1F">
      <w:pPr>
        <w:ind w:left="-585" w:right="140"/>
        <w:jc w:val="center"/>
        <w:rPr>
          <w:rFonts w:ascii="Times New Roman CYR" w:eastAsia="Times New Roman CYR" w:hAnsi="Times New Roman CYR" w:cs="Times New Roman CYR"/>
          <w:b/>
          <w:bCs/>
        </w:rPr>
      </w:pPr>
    </w:p>
    <w:p w:rsidR="004C3F29" w:rsidRPr="005A095A" w:rsidRDefault="004C3F29" w:rsidP="003B2A1F">
      <w:pPr>
        <w:ind w:right="140"/>
        <w:jc w:val="center"/>
        <w:rPr>
          <w:rFonts w:ascii="Times New Roman CYR" w:eastAsia="Times New Roman CYR" w:hAnsi="Times New Roman CYR" w:cs="Times New Roman CYR"/>
          <w:b/>
          <w:bCs/>
        </w:rPr>
      </w:pPr>
    </w:p>
    <w:p w:rsidR="004C3F29" w:rsidRPr="00F650B9" w:rsidRDefault="00CE4C95" w:rsidP="003B2A1F">
      <w:pPr>
        <w:ind w:right="140"/>
        <w:jc w:val="center"/>
        <w:rPr>
          <w:rFonts w:eastAsia="Times New Roman CYR"/>
          <w:sz w:val="28"/>
          <w:szCs w:val="28"/>
        </w:rPr>
      </w:pPr>
      <w:r>
        <w:rPr>
          <w:rFonts w:eastAsia="Times New Roman CYR"/>
          <w:sz w:val="28"/>
          <w:szCs w:val="28"/>
        </w:rPr>
        <w:t>от</w:t>
      </w:r>
      <w:r w:rsidRPr="00CE4C95">
        <w:rPr>
          <w:rFonts w:eastAsia="Times New Roman CYR"/>
          <w:sz w:val="28"/>
          <w:szCs w:val="28"/>
        </w:rPr>
        <w:t xml:space="preserve"> </w:t>
      </w:r>
      <w:r w:rsidR="00E444D9">
        <w:rPr>
          <w:rFonts w:eastAsia="Times New Roman CYR"/>
          <w:sz w:val="28"/>
          <w:szCs w:val="28"/>
          <w:lang w:val="en-US"/>
        </w:rPr>
        <w:t>26</w:t>
      </w:r>
      <w:r w:rsidR="00E444D9">
        <w:rPr>
          <w:rFonts w:eastAsia="Times New Roman CYR"/>
          <w:sz w:val="28"/>
          <w:szCs w:val="28"/>
        </w:rPr>
        <w:t>.</w:t>
      </w:r>
      <w:r w:rsidR="00E444D9">
        <w:rPr>
          <w:rFonts w:eastAsia="Times New Roman CYR"/>
          <w:sz w:val="28"/>
          <w:szCs w:val="28"/>
          <w:lang w:val="en-US"/>
        </w:rPr>
        <w:t>03</w:t>
      </w:r>
      <w:r w:rsidR="00E444D9">
        <w:rPr>
          <w:rFonts w:eastAsia="Times New Roman CYR"/>
          <w:sz w:val="28"/>
          <w:szCs w:val="28"/>
        </w:rPr>
        <w:t>.</w:t>
      </w:r>
      <w:r w:rsidR="00E444D9">
        <w:rPr>
          <w:rFonts w:eastAsia="Times New Roman CYR"/>
          <w:sz w:val="28"/>
          <w:szCs w:val="28"/>
          <w:lang w:val="en-US"/>
        </w:rPr>
        <w:t>2019</w:t>
      </w:r>
      <w:r w:rsidR="00E444D9">
        <w:rPr>
          <w:rFonts w:eastAsia="Times New Roman CYR"/>
          <w:sz w:val="28"/>
          <w:szCs w:val="28"/>
        </w:rPr>
        <w:t xml:space="preserve"> № 100</w:t>
      </w:r>
      <w:r w:rsidR="004C3F29" w:rsidRPr="00F650B9">
        <w:rPr>
          <w:rFonts w:eastAsia="Times New Roman CYR"/>
          <w:sz w:val="28"/>
          <w:szCs w:val="28"/>
        </w:rPr>
        <w:t xml:space="preserve">                                         </w:t>
      </w:r>
      <w:r w:rsidR="003B2A1F">
        <w:rPr>
          <w:rFonts w:eastAsia="Times New Roman CYR"/>
          <w:sz w:val="28"/>
          <w:szCs w:val="28"/>
        </w:rPr>
        <w:t xml:space="preserve">       </w:t>
      </w:r>
      <w:r w:rsidR="00E444D9">
        <w:rPr>
          <w:rFonts w:eastAsia="Times New Roman CYR"/>
          <w:sz w:val="28"/>
          <w:szCs w:val="28"/>
        </w:rPr>
        <w:t xml:space="preserve">   </w:t>
      </w:r>
      <w:r w:rsidR="003B2A1F">
        <w:rPr>
          <w:rFonts w:eastAsia="Times New Roman CYR"/>
          <w:sz w:val="28"/>
          <w:szCs w:val="28"/>
        </w:rPr>
        <w:t xml:space="preserve">    </w:t>
      </w:r>
      <w:r w:rsidR="005A540E">
        <w:rPr>
          <w:rFonts w:eastAsia="Times New Roman CYR"/>
          <w:sz w:val="28"/>
          <w:szCs w:val="28"/>
        </w:rPr>
        <w:t xml:space="preserve">     </w:t>
      </w:r>
      <w:r w:rsidR="003B2A1F">
        <w:rPr>
          <w:rFonts w:eastAsia="Times New Roman CYR"/>
          <w:sz w:val="28"/>
          <w:szCs w:val="28"/>
        </w:rPr>
        <w:t xml:space="preserve">                   </w:t>
      </w:r>
      <w:r w:rsidR="004C3F29" w:rsidRPr="00F650B9">
        <w:rPr>
          <w:rFonts w:eastAsia="Times New Roman CYR"/>
          <w:sz w:val="28"/>
          <w:szCs w:val="28"/>
        </w:rPr>
        <w:t xml:space="preserve"> с. Темкино</w:t>
      </w:r>
    </w:p>
    <w:p w:rsidR="004C3F29" w:rsidRPr="00F650B9" w:rsidRDefault="004C3F29" w:rsidP="003B2A1F">
      <w:pPr>
        <w:widowControl w:val="0"/>
        <w:autoSpaceDE w:val="0"/>
        <w:autoSpaceDN w:val="0"/>
        <w:adjustRightInd w:val="0"/>
        <w:ind w:right="140"/>
        <w:rPr>
          <w:b/>
          <w:bCs/>
          <w:sz w:val="28"/>
          <w:szCs w:val="28"/>
        </w:rPr>
      </w:pPr>
    </w:p>
    <w:tbl>
      <w:tblPr>
        <w:tblStyle w:val="12"/>
        <w:tblW w:w="0" w:type="auto"/>
        <w:tblLook w:val="04A0"/>
      </w:tblPr>
      <w:tblGrid>
        <w:gridCol w:w="6062"/>
      </w:tblGrid>
      <w:tr w:rsidR="003D3688" w:rsidRPr="00F650B9" w:rsidTr="00F363E7">
        <w:tc>
          <w:tcPr>
            <w:tcW w:w="6062" w:type="dxa"/>
            <w:tcBorders>
              <w:top w:val="nil"/>
              <w:left w:val="nil"/>
              <w:bottom w:val="nil"/>
              <w:right w:val="nil"/>
            </w:tcBorders>
          </w:tcPr>
          <w:p w:rsidR="003D3688" w:rsidRPr="00F650B9" w:rsidRDefault="00D8436D" w:rsidP="003B2A1F">
            <w:pPr>
              <w:tabs>
                <w:tab w:val="left" w:pos="1995"/>
              </w:tabs>
              <w:ind w:right="140"/>
              <w:jc w:val="both"/>
              <w:rPr>
                <w:sz w:val="28"/>
                <w:szCs w:val="28"/>
                <w:lang w:eastAsia="en-US"/>
              </w:rPr>
            </w:pPr>
            <w:r>
              <w:rPr>
                <w:sz w:val="28"/>
                <w:szCs w:val="28"/>
                <w:lang w:eastAsia="en-US"/>
              </w:rPr>
              <w:t>О внесении изменений в муниципальную программу «</w:t>
            </w:r>
            <w:r w:rsidR="003D3688" w:rsidRPr="00F650B9">
              <w:rPr>
                <w:sz w:val="28"/>
                <w:szCs w:val="28"/>
                <w:lang w:eastAsia="en-US"/>
              </w:rPr>
              <w:t>Об утверждении муниципальной программы «Формирование современной городской среды</w:t>
            </w:r>
            <w:r w:rsidR="004C3F29" w:rsidRPr="00F650B9">
              <w:rPr>
                <w:sz w:val="28"/>
                <w:szCs w:val="28"/>
                <w:lang w:eastAsia="en-US"/>
              </w:rPr>
              <w:t xml:space="preserve"> </w:t>
            </w:r>
            <w:r w:rsidR="003D3688" w:rsidRPr="00F650B9">
              <w:rPr>
                <w:sz w:val="28"/>
                <w:szCs w:val="28"/>
                <w:lang w:eastAsia="en-US"/>
              </w:rPr>
              <w:t xml:space="preserve">на территории </w:t>
            </w:r>
            <w:r w:rsidR="004C3F29" w:rsidRPr="00F650B9">
              <w:rPr>
                <w:sz w:val="28"/>
                <w:szCs w:val="28"/>
                <w:lang w:eastAsia="en-US"/>
              </w:rPr>
              <w:t>Темкинс</w:t>
            </w:r>
            <w:r w:rsidR="003D3688" w:rsidRPr="00F650B9">
              <w:rPr>
                <w:sz w:val="28"/>
                <w:szCs w:val="28"/>
                <w:lang w:eastAsia="en-US"/>
              </w:rPr>
              <w:t>кого сельского поселения</w:t>
            </w:r>
            <w:r w:rsidR="004C3F29" w:rsidRPr="00F650B9">
              <w:rPr>
                <w:sz w:val="28"/>
                <w:szCs w:val="28"/>
                <w:lang w:eastAsia="en-US"/>
              </w:rPr>
              <w:t xml:space="preserve"> Темкинского района </w:t>
            </w:r>
            <w:r w:rsidR="003D3688" w:rsidRPr="00F650B9">
              <w:rPr>
                <w:sz w:val="28"/>
                <w:szCs w:val="28"/>
                <w:lang w:eastAsia="en-US"/>
              </w:rPr>
              <w:t>Смоленской области»</w:t>
            </w:r>
            <w:r w:rsidR="004C3F29" w:rsidRPr="00F650B9">
              <w:rPr>
                <w:sz w:val="28"/>
                <w:szCs w:val="28"/>
                <w:lang w:eastAsia="en-US"/>
              </w:rPr>
              <w:t xml:space="preserve"> </w:t>
            </w:r>
            <w:r w:rsidR="003D3688" w:rsidRPr="00F650B9">
              <w:rPr>
                <w:sz w:val="28"/>
                <w:szCs w:val="28"/>
                <w:lang w:eastAsia="en-US"/>
              </w:rPr>
              <w:t>на 2018-2022 годы</w:t>
            </w:r>
          </w:p>
        </w:tc>
      </w:tr>
    </w:tbl>
    <w:p w:rsidR="004C3F29" w:rsidRPr="00F650B9" w:rsidRDefault="004C3F29" w:rsidP="003B2A1F">
      <w:pPr>
        <w:autoSpaceDE w:val="0"/>
        <w:autoSpaceDN w:val="0"/>
        <w:adjustRightInd w:val="0"/>
        <w:ind w:right="140" w:firstLine="709"/>
        <w:jc w:val="both"/>
        <w:rPr>
          <w:bCs/>
          <w:sz w:val="28"/>
          <w:szCs w:val="28"/>
        </w:rPr>
      </w:pPr>
    </w:p>
    <w:p w:rsidR="003D3688" w:rsidRDefault="003D3688" w:rsidP="003B2A1F">
      <w:pPr>
        <w:autoSpaceDE w:val="0"/>
        <w:autoSpaceDN w:val="0"/>
        <w:adjustRightInd w:val="0"/>
        <w:ind w:right="140" w:firstLine="709"/>
        <w:jc w:val="both"/>
        <w:rPr>
          <w:bCs/>
          <w:sz w:val="28"/>
          <w:szCs w:val="28"/>
        </w:rPr>
      </w:pPr>
      <w:r w:rsidRPr="00F650B9">
        <w:rPr>
          <w:bCs/>
          <w:sz w:val="28"/>
          <w:szCs w:val="28"/>
        </w:rPr>
        <w:t>В соответствии с Федеральным</w:t>
      </w:r>
      <w:r w:rsidR="004C3F29" w:rsidRPr="00F650B9">
        <w:rPr>
          <w:bCs/>
          <w:sz w:val="28"/>
          <w:szCs w:val="28"/>
        </w:rPr>
        <w:t xml:space="preserve"> </w:t>
      </w:r>
      <w:r w:rsidRPr="00F650B9">
        <w:rPr>
          <w:bCs/>
          <w:color w:val="000000" w:themeColor="text1"/>
          <w:sz w:val="28"/>
          <w:szCs w:val="28"/>
        </w:rPr>
        <w:t>законом от</w:t>
      </w:r>
      <w:r w:rsidR="00F650B9" w:rsidRPr="00F650B9">
        <w:rPr>
          <w:bCs/>
          <w:color w:val="000000" w:themeColor="text1"/>
          <w:sz w:val="28"/>
          <w:szCs w:val="28"/>
        </w:rPr>
        <w:t xml:space="preserve"> 0</w:t>
      </w:r>
      <w:r w:rsidRPr="00F650B9">
        <w:rPr>
          <w:bCs/>
          <w:color w:val="000000" w:themeColor="text1"/>
          <w:sz w:val="28"/>
          <w:szCs w:val="28"/>
        </w:rPr>
        <w:t>6</w:t>
      </w:r>
      <w:r w:rsidR="00F650B9">
        <w:rPr>
          <w:bCs/>
          <w:color w:val="000000" w:themeColor="text1"/>
          <w:sz w:val="28"/>
          <w:szCs w:val="28"/>
        </w:rPr>
        <w:t>.10.</w:t>
      </w:r>
      <w:r w:rsidRPr="00F650B9">
        <w:rPr>
          <w:bCs/>
          <w:color w:val="000000" w:themeColor="text1"/>
          <w:sz w:val="28"/>
          <w:szCs w:val="28"/>
        </w:rPr>
        <w:t xml:space="preserve">2003 года </w:t>
      </w:r>
      <w:r w:rsidR="00A35F7F">
        <w:rPr>
          <w:bCs/>
          <w:color w:val="000000" w:themeColor="text1"/>
          <w:sz w:val="28"/>
          <w:szCs w:val="28"/>
        </w:rPr>
        <w:t>№</w:t>
      </w:r>
      <w:r w:rsidRPr="00F650B9">
        <w:rPr>
          <w:bCs/>
          <w:color w:val="000000" w:themeColor="text1"/>
          <w:sz w:val="28"/>
          <w:szCs w:val="28"/>
        </w:rPr>
        <w:t>131-ФЗ «Об</w:t>
      </w:r>
      <w:r w:rsidR="00F650B9">
        <w:rPr>
          <w:bCs/>
          <w:color w:val="000000" w:themeColor="text1"/>
          <w:sz w:val="28"/>
          <w:szCs w:val="28"/>
        </w:rPr>
        <w:t xml:space="preserve"> </w:t>
      </w:r>
      <w:r w:rsidRPr="00F650B9">
        <w:rPr>
          <w:bCs/>
          <w:color w:val="000000" w:themeColor="text1"/>
          <w:sz w:val="28"/>
          <w:szCs w:val="28"/>
        </w:rPr>
        <w:t>общих принципах организации местного самоуправления в Российской Федерации»</w:t>
      </w:r>
      <w:r w:rsidR="004709E7">
        <w:rPr>
          <w:bCs/>
          <w:color w:val="000000" w:themeColor="text1"/>
          <w:sz w:val="28"/>
          <w:szCs w:val="28"/>
        </w:rPr>
        <w:t xml:space="preserve"> и </w:t>
      </w:r>
      <w:r w:rsidRPr="00F650B9">
        <w:rPr>
          <w:bCs/>
          <w:sz w:val="28"/>
          <w:szCs w:val="28"/>
        </w:rPr>
        <w:t xml:space="preserve"> Уставом </w:t>
      </w:r>
      <w:r w:rsidR="004709E7">
        <w:rPr>
          <w:bCs/>
          <w:sz w:val="28"/>
          <w:szCs w:val="28"/>
        </w:rPr>
        <w:t>Темкинск</w:t>
      </w:r>
      <w:r w:rsidRPr="00F650B9">
        <w:rPr>
          <w:bCs/>
          <w:sz w:val="28"/>
          <w:szCs w:val="28"/>
        </w:rPr>
        <w:t xml:space="preserve">ого сельского поселения </w:t>
      </w:r>
      <w:r w:rsidR="004709E7">
        <w:rPr>
          <w:bCs/>
          <w:sz w:val="28"/>
          <w:szCs w:val="28"/>
        </w:rPr>
        <w:t>Темкинского</w:t>
      </w:r>
      <w:r w:rsidRPr="00F650B9">
        <w:rPr>
          <w:bCs/>
          <w:sz w:val="28"/>
          <w:szCs w:val="28"/>
        </w:rPr>
        <w:t xml:space="preserve"> района Смоленской области </w:t>
      </w:r>
    </w:p>
    <w:p w:rsidR="004709E7" w:rsidRDefault="004709E7" w:rsidP="003B2A1F">
      <w:pPr>
        <w:autoSpaceDE w:val="0"/>
        <w:autoSpaceDN w:val="0"/>
        <w:adjustRightInd w:val="0"/>
        <w:ind w:right="140" w:firstLine="709"/>
        <w:jc w:val="both"/>
        <w:rPr>
          <w:bCs/>
          <w:sz w:val="28"/>
          <w:szCs w:val="28"/>
        </w:rPr>
      </w:pPr>
    </w:p>
    <w:p w:rsidR="004709E7" w:rsidRPr="004709E7" w:rsidRDefault="004709E7" w:rsidP="003B2A1F">
      <w:pPr>
        <w:ind w:right="140" w:firstLine="720"/>
        <w:jc w:val="both"/>
        <w:rPr>
          <w:sz w:val="28"/>
          <w:szCs w:val="28"/>
        </w:rPr>
      </w:pPr>
      <w:r w:rsidRPr="004709E7">
        <w:rPr>
          <w:sz w:val="28"/>
          <w:szCs w:val="28"/>
        </w:rPr>
        <w:t xml:space="preserve">Администрация муниципального образования «Темкинский район» Смоленской области </w:t>
      </w:r>
      <w:r w:rsidRPr="004709E7">
        <w:rPr>
          <w:b/>
          <w:sz w:val="28"/>
          <w:szCs w:val="28"/>
        </w:rPr>
        <w:t>п о с т а н о в л я е т:</w:t>
      </w:r>
    </w:p>
    <w:p w:rsidR="003D3688" w:rsidRPr="00F650B9" w:rsidRDefault="003D3688" w:rsidP="003B2A1F">
      <w:pPr>
        <w:ind w:right="140"/>
        <w:rPr>
          <w:b/>
          <w:sz w:val="28"/>
          <w:szCs w:val="28"/>
          <w:lang w:eastAsia="en-US"/>
        </w:rPr>
      </w:pPr>
    </w:p>
    <w:p w:rsidR="003D3688" w:rsidRPr="00F650B9" w:rsidRDefault="004709E7" w:rsidP="003B2A1F">
      <w:pPr>
        <w:suppressAutoHyphens/>
        <w:autoSpaceDE w:val="0"/>
        <w:ind w:right="140"/>
        <w:jc w:val="both"/>
        <w:rPr>
          <w:bCs/>
          <w:sz w:val="28"/>
          <w:szCs w:val="28"/>
        </w:rPr>
      </w:pPr>
      <w:r>
        <w:rPr>
          <w:bCs/>
          <w:sz w:val="28"/>
          <w:szCs w:val="28"/>
        </w:rPr>
        <w:t xml:space="preserve">         1.</w:t>
      </w:r>
      <w:r w:rsidR="00D8436D" w:rsidRPr="00D8436D">
        <w:rPr>
          <w:sz w:val="28"/>
          <w:szCs w:val="28"/>
        </w:rPr>
        <w:t xml:space="preserve"> </w:t>
      </w:r>
      <w:r w:rsidR="00D8436D">
        <w:rPr>
          <w:sz w:val="28"/>
          <w:szCs w:val="28"/>
        </w:rPr>
        <w:t>Внести изменения в муниципальную программу</w:t>
      </w:r>
      <w:r w:rsidR="00D8436D" w:rsidRPr="0068615B">
        <w:rPr>
          <w:sz w:val="28"/>
          <w:szCs w:val="28"/>
        </w:rPr>
        <w:t xml:space="preserve"> </w:t>
      </w:r>
      <w:r w:rsidR="003D3688" w:rsidRPr="00F650B9">
        <w:rPr>
          <w:bCs/>
          <w:sz w:val="28"/>
          <w:szCs w:val="28"/>
        </w:rPr>
        <w:t>«</w:t>
      </w:r>
      <w:r w:rsidR="003D3688" w:rsidRPr="00F650B9">
        <w:rPr>
          <w:sz w:val="28"/>
          <w:szCs w:val="28"/>
          <w:lang w:eastAsia="en-US"/>
        </w:rPr>
        <w:t>Формирование современной городской среды</w:t>
      </w:r>
      <w:r>
        <w:rPr>
          <w:sz w:val="28"/>
          <w:szCs w:val="28"/>
          <w:lang w:eastAsia="en-US"/>
        </w:rPr>
        <w:t xml:space="preserve"> </w:t>
      </w:r>
      <w:r w:rsidR="003D3688" w:rsidRPr="00F650B9">
        <w:rPr>
          <w:sz w:val="28"/>
          <w:szCs w:val="28"/>
          <w:lang w:eastAsia="en-US"/>
        </w:rPr>
        <w:t xml:space="preserve">на территории </w:t>
      </w:r>
      <w:r>
        <w:rPr>
          <w:sz w:val="28"/>
          <w:szCs w:val="28"/>
          <w:lang w:eastAsia="en-US"/>
        </w:rPr>
        <w:t>Темкин</w:t>
      </w:r>
      <w:r w:rsidR="003D3688" w:rsidRPr="00F650B9">
        <w:rPr>
          <w:sz w:val="28"/>
          <w:szCs w:val="28"/>
          <w:lang w:eastAsia="en-US"/>
        </w:rPr>
        <w:t>ского сельского поселения</w:t>
      </w:r>
      <w:r>
        <w:rPr>
          <w:sz w:val="28"/>
          <w:szCs w:val="28"/>
          <w:lang w:eastAsia="en-US"/>
        </w:rPr>
        <w:t xml:space="preserve"> Темкинского </w:t>
      </w:r>
      <w:r w:rsidR="003D3688" w:rsidRPr="00F650B9">
        <w:rPr>
          <w:sz w:val="28"/>
          <w:szCs w:val="28"/>
          <w:lang w:eastAsia="en-US"/>
        </w:rPr>
        <w:t xml:space="preserve"> района</w:t>
      </w:r>
      <w:r>
        <w:rPr>
          <w:sz w:val="28"/>
          <w:szCs w:val="28"/>
          <w:lang w:eastAsia="en-US"/>
        </w:rPr>
        <w:t xml:space="preserve"> </w:t>
      </w:r>
      <w:r w:rsidR="003D3688" w:rsidRPr="00F650B9">
        <w:rPr>
          <w:sz w:val="28"/>
          <w:szCs w:val="28"/>
          <w:lang w:eastAsia="en-US"/>
        </w:rPr>
        <w:t xml:space="preserve"> Смоленской области»</w:t>
      </w:r>
      <w:r>
        <w:rPr>
          <w:sz w:val="28"/>
          <w:szCs w:val="28"/>
          <w:lang w:eastAsia="en-US"/>
        </w:rPr>
        <w:t xml:space="preserve"> </w:t>
      </w:r>
      <w:r w:rsidR="003D3688" w:rsidRPr="00F650B9">
        <w:rPr>
          <w:sz w:val="28"/>
          <w:szCs w:val="28"/>
          <w:lang w:eastAsia="en-US"/>
        </w:rPr>
        <w:t>на 2018-2022 годы</w:t>
      </w:r>
      <w:r w:rsidR="005B3F8E">
        <w:rPr>
          <w:sz w:val="28"/>
          <w:szCs w:val="28"/>
          <w:lang w:eastAsia="en-US"/>
        </w:rPr>
        <w:t>, изложив ее в новой редакции, согласно приложению</w:t>
      </w:r>
      <w:r w:rsidR="003D3688" w:rsidRPr="00F650B9">
        <w:rPr>
          <w:bCs/>
          <w:sz w:val="28"/>
          <w:szCs w:val="28"/>
        </w:rPr>
        <w:t>.</w:t>
      </w:r>
    </w:p>
    <w:p w:rsidR="003D3688" w:rsidRPr="00F650B9" w:rsidRDefault="00683849" w:rsidP="003B2A1F">
      <w:pPr>
        <w:ind w:right="140"/>
        <w:jc w:val="both"/>
        <w:rPr>
          <w:sz w:val="28"/>
          <w:szCs w:val="28"/>
          <w:lang w:eastAsia="en-US"/>
        </w:rPr>
      </w:pPr>
      <w:r>
        <w:rPr>
          <w:sz w:val="28"/>
          <w:szCs w:val="28"/>
          <w:lang w:eastAsia="en-US"/>
        </w:rPr>
        <w:t xml:space="preserve">         </w:t>
      </w:r>
      <w:r w:rsidR="003D3688" w:rsidRPr="00F650B9">
        <w:rPr>
          <w:sz w:val="28"/>
          <w:szCs w:val="28"/>
          <w:lang w:eastAsia="en-US"/>
        </w:rPr>
        <w:t>2.Настоящее постановление разместить на официальном сайте Администрации муниципального образования «</w:t>
      </w:r>
      <w:r w:rsidR="00D471EE">
        <w:rPr>
          <w:sz w:val="28"/>
          <w:szCs w:val="28"/>
          <w:lang w:eastAsia="en-US"/>
        </w:rPr>
        <w:t xml:space="preserve">Темкинский </w:t>
      </w:r>
      <w:r w:rsidR="003D3688" w:rsidRPr="00F650B9">
        <w:rPr>
          <w:sz w:val="28"/>
          <w:szCs w:val="28"/>
          <w:lang w:eastAsia="en-US"/>
        </w:rPr>
        <w:t xml:space="preserve">район» Смоленской области в </w:t>
      </w:r>
      <w:r w:rsidR="00D471EE">
        <w:rPr>
          <w:sz w:val="28"/>
          <w:szCs w:val="28"/>
          <w:lang w:eastAsia="en-US"/>
        </w:rPr>
        <w:t xml:space="preserve"> информационно-телекоммуникационной </w:t>
      </w:r>
      <w:r w:rsidR="003D3688" w:rsidRPr="00F650B9">
        <w:rPr>
          <w:sz w:val="28"/>
          <w:szCs w:val="28"/>
          <w:lang w:eastAsia="en-US"/>
        </w:rPr>
        <w:t>сети «Интернет».</w:t>
      </w:r>
    </w:p>
    <w:p w:rsidR="003D3688" w:rsidRDefault="00683849" w:rsidP="003B2A1F">
      <w:pPr>
        <w:ind w:right="140"/>
        <w:jc w:val="both"/>
        <w:rPr>
          <w:sz w:val="28"/>
          <w:szCs w:val="28"/>
          <w:lang w:eastAsia="en-US"/>
        </w:rPr>
      </w:pPr>
      <w:r>
        <w:rPr>
          <w:sz w:val="28"/>
          <w:szCs w:val="28"/>
          <w:lang w:eastAsia="en-US"/>
        </w:rPr>
        <w:t xml:space="preserve">         </w:t>
      </w:r>
      <w:r w:rsidR="003D3688" w:rsidRPr="00F650B9">
        <w:rPr>
          <w:sz w:val="28"/>
          <w:szCs w:val="28"/>
          <w:lang w:eastAsia="en-US"/>
        </w:rPr>
        <w:t xml:space="preserve">3.Контроль за исполнением настоящего постановления </w:t>
      </w:r>
      <w:r w:rsidR="00535AB6">
        <w:rPr>
          <w:sz w:val="28"/>
          <w:szCs w:val="28"/>
          <w:lang w:eastAsia="en-US"/>
        </w:rPr>
        <w:t>возложить на заместителя Главы муниципального образования «Темкинский район» Смоленской области В.И.Волкова</w:t>
      </w:r>
      <w:r w:rsidR="003D3688" w:rsidRPr="00F650B9">
        <w:rPr>
          <w:sz w:val="28"/>
          <w:szCs w:val="28"/>
          <w:lang w:eastAsia="en-US"/>
        </w:rPr>
        <w:t>.</w:t>
      </w:r>
    </w:p>
    <w:p w:rsidR="00D471EE" w:rsidRDefault="00D471EE" w:rsidP="003B2A1F">
      <w:pPr>
        <w:ind w:right="140" w:firstLine="709"/>
        <w:jc w:val="both"/>
        <w:rPr>
          <w:sz w:val="28"/>
          <w:szCs w:val="28"/>
          <w:lang w:eastAsia="en-US"/>
        </w:rPr>
      </w:pPr>
    </w:p>
    <w:p w:rsidR="00D471EE" w:rsidRDefault="00D471EE" w:rsidP="003B2A1F">
      <w:pPr>
        <w:ind w:right="140" w:firstLine="709"/>
        <w:jc w:val="both"/>
        <w:rPr>
          <w:sz w:val="28"/>
          <w:szCs w:val="28"/>
          <w:lang w:eastAsia="en-US"/>
        </w:rPr>
      </w:pPr>
    </w:p>
    <w:p w:rsidR="00D471EE" w:rsidRDefault="00D471EE" w:rsidP="003B2A1F">
      <w:pPr>
        <w:ind w:right="140"/>
        <w:jc w:val="both"/>
        <w:rPr>
          <w:sz w:val="28"/>
          <w:szCs w:val="28"/>
          <w:lang w:eastAsia="en-US"/>
        </w:rPr>
      </w:pPr>
      <w:r>
        <w:rPr>
          <w:sz w:val="28"/>
          <w:szCs w:val="28"/>
          <w:lang w:eastAsia="en-US"/>
        </w:rPr>
        <w:t>Глав</w:t>
      </w:r>
      <w:r w:rsidR="00A62F94">
        <w:rPr>
          <w:sz w:val="28"/>
          <w:szCs w:val="28"/>
          <w:lang w:eastAsia="en-US"/>
        </w:rPr>
        <w:t xml:space="preserve">а </w:t>
      </w:r>
      <w:r>
        <w:rPr>
          <w:sz w:val="28"/>
          <w:szCs w:val="28"/>
          <w:lang w:eastAsia="en-US"/>
        </w:rPr>
        <w:t xml:space="preserve">муниципального  образования </w:t>
      </w:r>
    </w:p>
    <w:p w:rsidR="00D471EE" w:rsidRPr="00F650B9" w:rsidRDefault="00D471EE" w:rsidP="003B2A1F">
      <w:pPr>
        <w:ind w:right="140"/>
        <w:jc w:val="both"/>
        <w:rPr>
          <w:sz w:val="28"/>
          <w:szCs w:val="28"/>
          <w:lang w:eastAsia="en-US"/>
        </w:rPr>
      </w:pPr>
      <w:r>
        <w:rPr>
          <w:sz w:val="28"/>
          <w:szCs w:val="28"/>
          <w:lang w:eastAsia="en-US"/>
        </w:rPr>
        <w:t xml:space="preserve">«Темкинский район» Смоленской области                                            </w:t>
      </w:r>
      <w:r w:rsidR="003B2A1F">
        <w:rPr>
          <w:sz w:val="28"/>
          <w:szCs w:val="28"/>
          <w:lang w:eastAsia="en-US"/>
        </w:rPr>
        <w:t xml:space="preserve">       </w:t>
      </w:r>
      <w:r w:rsidR="00A62F94">
        <w:rPr>
          <w:sz w:val="28"/>
          <w:szCs w:val="28"/>
          <w:lang w:eastAsia="en-US"/>
        </w:rPr>
        <w:t>С.А.Гуляев</w:t>
      </w:r>
    </w:p>
    <w:p w:rsidR="0015077E" w:rsidRDefault="0015077E" w:rsidP="003670C0">
      <w:pPr>
        <w:tabs>
          <w:tab w:val="left" w:pos="1995"/>
        </w:tabs>
        <w:jc w:val="right"/>
        <w:rPr>
          <w:sz w:val="24"/>
          <w:szCs w:val="24"/>
          <w:lang w:eastAsia="en-US"/>
        </w:rPr>
      </w:pPr>
    </w:p>
    <w:p w:rsidR="0015077E" w:rsidRDefault="0015077E" w:rsidP="003670C0">
      <w:pPr>
        <w:tabs>
          <w:tab w:val="left" w:pos="1995"/>
        </w:tabs>
        <w:jc w:val="right"/>
        <w:rPr>
          <w:sz w:val="24"/>
          <w:szCs w:val="24"/>
          <w:lang w:eastAsia="en-US"/>
        </w:rPr>
      </w:pPr>
    </w:p>
    <w:p w:rsidR="0015077E" w:rsidRDefault="0015077E" w:rsidP="003670C0">
      <w:pPr>
        <w:tabs>
          <w:tab w:val="left" w:pos="1995"/>
        </w:tabs>
        <w:jc w:val="right"/>
        <w:rPr>
          <w:sz w:val="24"/>
          <w:szCs w:val="24"/>
          <w:lang w:eastAsia="en-US"/>
        </w:rPr>
      </w:pPr>
    </w:p>
    <w:p w:rsidR="0015077E" w:rsidRDefault="0015077E" w:rsidP="003670C0">
      <w:pPr>
        <w:tabs>
          <w:tab w:val="left" w:pos="1995"/>
        </w:tabs>
        <w:jc w:val="right"/>
        <w:rPr>
          <w:sz w:val="24"/>
          <w:szCs w:val="24"/>
          <w:lang w:eastAsia="en-US"/>
        </w:rPr>
      </w:pPr>
    </w:p>
    <w:p w:rsidR="0015077E" w:rsidRDefault="0015077E" w:rsidP="003670C0">
      <w:pPr>
        <w:tabs>
          <w:tab w:val="left" w:pos="1995"/>
        </w:tabs>
        <w:jc w:val="right"/>
        <w:rPr>
          <w:sz w:val="24"/>
          <w:szCs w:val="24"/>
          <w:lang w:eastAsia="en-US"/>
        </w:rPr>
      </w:pPr>
    </w:p>
    <w:p w:rsidR="0015077E" w:rsidRDefault="0015077E"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3670C0">
      <w:pPr>
        <w:tabs>
          <w:tab w:val="left" w:pos="1995"/>
        </w:tabs>
        <w:jc w:val="right"/>
        <w:rPr>
          <w:sz w:val="24"/>
          <w:szCs w:val="24"/>
          <w:lang w:eastAsia="en-US"/>
        </w:rPr>
      </w:pPr>
    </w:p>
    <w:p w:rsidR="00D8436D" w:rsidRDefault="00D8436D" w:rsidP="00D8436D">
      <w:pPr>
        <w:rPr>
          <w:sz w:val="28"/>
        </w:rPr>
      </w:pPr>
    </w:p>
    <w:p w:rsidR="00D8436D" w:rsidRDefault="00D8436D" w:rsidP="00D8436D">
      <w:pPr>
        <w:jc w:val="both"/>
        <w:rPr>
          <w:sz w:val="28"/>
          <w:szCs w:val="28"/>
        </w:rPr>
      </w:pPr>
    </w:p>
    <w:p w:rsidR="003B2A1F" w:rsidRPr="006248D8" w:rsidRDefault="003B2A1F" w:rsidP="00D8436D">
      <w:pPr>
        <w:jc w:val="both"/>
        <w:rPr>
          <w:sz w:val="28"/>
          <w:szCs w:val="28"/>
        </w:rPr>
      </w:pPr>
    </w:p>
    <w:p w:rsidR="00D8436D" w:rsidRPr="00DE1F1E" w:rsidRDefault="00D8436D" w:rsidP="00D8436D">
      <w:pPr>
        <w:jc w:val="both"/>
        <w:rPr>
          <w:sz w:val="28"/>
          <w:szCs w:val="28"/>
        </w:rPr>
      </w:pPr>
    </w:p>
    <w:tbl>
      <w:tblPr>
        <w:tblW w:w="19880" w:type="dxa"/>
        <w:tblInd w:w="-176" w:type="dxa"/>
        <w:tblLayout w:type="fixed"/>
        <w:tblLook w:val="0000"/>
      </w:tblPr>
      <w:tblGrid>
        <w:gridCol w:w="5102"/>
        <w:gridCol w:w="4926"/>
        <w:gridCol w:w="4926"/>
        <w:gridCol w:w="4926"/>
      </w:tblGrid>
      <w:tr w:rsidR="00D8436D" w:rsidRPr="008322EB" w:rsidTr="00D8436D">
        <w:tc>
          <w:tcPr>
            <w:tcW w:w="5102" w:type="dxa"/>
          </w:tcPr>
          <w:p w:rsidR="00D8436D" w:rsidRPr="008322EB" w:rsidRDefault="00D8436D" w:rsidP="00D8436D">
            <w:pPr>
              <w:jc w:val="both"/>
              <w:rPr>
                <w:sz w:val="28"/>
              </w:rPr>
            </w:pPr>
            <w:r w:rsidRPr="008322EB">
              <w:rPr>
                <w:sz w:val="28"/>
              </w:rPr>
              <w:t>Отп. 1 экз. – в дело</w:t>
            </w:r>
          </w:p>
          <w:p w:rsidR="00D8436D" w:rsidRPr="008322EB" w:rsidRDefault="00D8436D" w:rsidP="00D8436D">
            <w:pPr>
              <w:jc w:val="both"/>
              <w:rPr>
                <w:sz w:val="28"/>
              </w:rPr>
            </w:pPr>
            <w:r w:rsidRPr="008322EB">
              <w:rPr>
                <w:sz w:val="28"/>
              </w:rPr>
              <w:t xml:space="preserve">Исп. </w:t>
            </w:r>
            <w:r w:rsidRPr="008322EB">
              <w:rPr>
                <w:sz w:val="28"/>
                <w:szCs w:val="28"/>
              </w:rPr>
              <w:t>Хаметова Ю.В.</w:t>
            </w:r>
            <w:r w:rsidRPr="00C15FEC">
              <w:rPr>
                <w:sz w:val="28"/>
                <w:szCs w:val="28"/>
              </w:rPr>
              <w:t xml:space="preserve">  </w:t>
            </w:r>
          </w:p>
          <w:p w:rsidR="00D8436D" w:rsidRPr="008322EB" w:rsidRDefault="00D8436D" w:rsidP="00D8436D">
            <w:pPr>
              <w:jc w:val="both"/>
              <w:rPr>
                <w:sz w:val="28"/>
              </w:rPr>
            </w:pPr>
            <w:r w:rsidRPr="008322EB">
              <w:rPr>
                <w:sz w:val="28"/>
              </w:rPr>
              <w:t xml:space="preserve">тел. </w:t>
            </w:r>
            <w:r>
              <w:rPr>
                <w:sz w:val="28"/>
              </w:rPr>
              <w:t>2-16-43</w:t>
            </w:r>
          </w:p>
          <w:p w:rsidR="00D8436D" w:rsidRPr="008322EB" w:rsidRDefault="00925C33" w:rsidP="00D8436D">
            <w:pPr>
              <w:jc w:val="both"/>
              <w:rPr>
                <w:sz w:val="28"/>
              </w:rPr>
            </w:pPr>
            <w:r>
              <w:rPr>
                <w:sz w:val="28"/>
              </w:rPr>
              <w:t>25.03</w:t>
            </w:r>
            <w:r w:rsidR="00D8436D">
              <w:rPr>
                <w:sz w:val="28"/>
              </w:rPr>
              <w:t>.2019</w:t>
            </w:r>
            <w:r w:rsidR="00D8436D" w:rsidRPr="008322EB">
              <w:rPr>
                <w:sz w:val="28"/>
              </w:rPr>
              <w:t xml:space="preserve"> г.</w:t>
            </w:r>
          </w:p>
          <w:p w:rsidR="00D8436D" w:rsidRPr="008322EB" w:rsidRDefault="00D8436D" w:rsidP="00D8436D">
            <w:pPr>
              <w:jc w:val="both"/>
              <w:rPr>
                <w:sz w:val="28"/>
              </w:rPr>
            </w:pPr>
          </w:p>
          <w:p w:rsidR="00D8436D" w:rsidRPr="008322EB" w:rsidRDefault="00D8436D" w:rsidP="00D8436D">
            <w:pPr>
              <w:jc w:val="both"/>
              <w:rPr>
                <w:sz w:val="28"/>
              </w:rPr>
            </w:pPr>
            <w:r>
              <w:rPr>
                <w:sz w:val="28"/>
              </w:rPr>
              <w:t xml:space="preserve">               </w:t>
            </w:r>
          </w:p>
          <w:p w:rsidR="00D8436D" w:rsidRDefault="00D8436D" w:rsidP="00D8436D">
            <w:pPr>
              <w:jc w:val="both"/>
              <w:rPr>
                <w:sz w:val="28"/>
                <w:szCs w:val="28"/>
              </w:rPr>
            </w:pPr>
            <w:r w:rsidRPr="008322EB">
              <w:rPr>
                <w:sz w:val="28"/>
              </w:rPr>
              <w:t xml:space="preserve">Визы:  </w:t>
            </w:r>
            <w:r>
              <w:rPr>
                <w:sz w:val="28"/>
              </w:rPr>
              <w:t xml:space="preserve"> </w:t>
            </w:r>
            <w:r w:rsidR="00925C33">
              <w:rPr>
                <w:sz w:val="28"/>
                <w:szCs w:val="28"/>
              </w:rPr>
              <w:t xml:space="preserve"> </w:t>
            </w:r>
          </w:p>
          <w:p w:rsidR="003B2A1F" w:rsidRPr="00F210DC" w:rsidRDefault="003B2A1F" w:rsidP="003B2A1F">
            <w:pPr>
              <w:tabs>
                <w:tab w:val="left" w:pos="965"/>
              </w:tabs>
              <w:jc w:val="both"/>
              <w:rPr>
                <w:sz w:val="28"/>
                <w:szCs w:val="28"/>
              </w:rPr>
            </w:pPr>
            <w:r>
              <w:rPr>
                <w:sz w:val="28"/>
                <w:szCs w:val="28"/>
              </w:rPr>
              <w:t xml:space="preserve">             В.И. Волков</w:t>
            </w:r>
          </w:p>
          <w:p w:rsidR="00D8436D" w:rsidRDefault="00D8436D" w:rsidP="00D8436D">
            <w:pPr>
              <w:ind w:right="-99"/>
              <w:jc w:val="both"/>
              <w:rPr>
                <w:sz w:val="28"/>
              </w:rPr>
            </w:pPr>
            <w:r w:rsidRPr="008322EB">
              <w:rPr>
                <w:sz w:val="28"/>
              </w:rPr>
              <w:t xml:space="preserve">           </w:t>
            </w:r>
            <w:r>
              <w:rPr>
                <w:sz w:val="28"/>
              </w:rPr>
              <w:t xml:space="preserve">  В.Н. Беляев</w:t>
            </w:r>
          </w:p>
          <w:p w:rsidR="00D8436D" w:rsidRDefault="00D8436D" w:rsidP="00D8436D">
            <w:pPr>
              <w:tabs>
                <w:tab w:val="left" w:pos="1035"/>
              </w:tabs>
              <w:ind w:right="-99"/>
              <w:jc w:val="both"/>
              <w:rPr>
                <w:sz w:val="28"/>
              </w:rPr>
            </w:pPr>
            <w:r>
              <w:rPr>
                <w:sz w:val="28"/>
              </w:rPr>
              <w:t xml:space="preserve">             Н.Л. Колосова</w:t>
            </w:r>
          </w:p>
          <w:p w:rsidR="00D8436D" w:rsidRDefault="00D8436D" w:rsidP="00D8436D">
            <w:pPr>
              <w:jc w:val="both"/>
              <w:rPr>
                <w:sz w:val="28"/>
              </w:rPr>
            </w:pPr>
            <w:r>
              <w:rPr>
                <w:sz w:val="28"/>
              </w:rPr>
              <w:t xml:space="preserve">             Е.В. Ястребова</w:t>
            </w:r>
          </w:p>
          <w:p w:rsidR="00D8436D" w:rsidRPr="008322EB" w:rsidRDefault="00D8436D" w:rsidP="00D8436D">
            <w:pPr>
              <w:ind w:right="-99"/>
              <w:jc w:val="both"/>
              <w:rPr>
                <w:sz w:val="28"/>
              </w:rPr>
            </w:pPr>
          </w:p>
        </w:tc>
        <w:tc>
          <w:tcPr>
            <w:tcW w:w="4926" w:type="dxa"/>
          </w:tcPr>
          <w:p w:rsidR="00D8436D" w:rsidRPr="00C22D07" w:rsidRDefault="003B2A1F" w:rsidP="00D8436D">
            <w:pPr>
              <w:jc w:val="both"/>
              <w:rPr>
                <w:sz w:val="28"/>
                <w:szCs w:val="28"/>
              </w:rPr>
            </w:pPr>
            <w:r>
              <w:rPr>
                <w:sz w:val="28"/>
                <w:szCs w:val="28"/>
              </w:rPr>
              <w:t>Разослать:  Прокуратура-1 экз;</w:t>
            </w:r>
          </w:p>
          <w:p w:rsidR="00D8436D" w:rsidRPr="00C22D07" w:rsidRDefault="00925C33" w:rsidP="00D8436D">
            <w:pPr>
              <w:jc w:val="both"/>
              <w:rPr>
                <w:sz w:val="28"/>
                <w:szCs w:val="28"/>
              </w:rPr>
            </w:pPr>
            <w:r>
              <w:rPr>
                <w:sz w:val="28"/>
                <w:szCs w:val="28"/>
              </w:rPr>
              <w:t xml:space="preserve">                    р</w:t>
            </w:r>
            <w:r w:rsidR="00D8436D" w:rsidRPr="00C22D07">
              <w:rPr>
                <w:sz w:val="28"/>
                <w:szCs w:val="28"/>
              </w:rPr>
              <w:t>айсовет</w:t>
            </w:r>
            <w:r w:rsidR="003B2A1F">
              <w:rPr>
                <w:sz w:val="28"/>
                <w:szCs w:val="28"/>
              </w:rPr>
              <w:t>-1 экз;</w:t>
            </w:r>
          </w:p>
          <w:p w:rsidR="00D8436D" w:rsidRPr="00C22D07" w:rsidRDefault="00D8436D" w:rsidP="00D8436D">
            <w:pPr>
              <w:jc w:val="both"/>
              <w:rPr>
                <w:sz w:val="28"/>
                <w:szCs w:val="28"/>
              </w:rPr>
            </w:pPr>
            <w:r w:rsidRPr="00C22D07">
              <w:rPr>
                <w:sz w:val="28"/>
                <w:szCs w:val="28"/>
              </w:rPr>
              <w:t xml:space="preserve">                    </w:t>
            </w:r>
            <w:r>
              <w:rPr>
                <w:sz w:val="28"/>
                <w:szCs w:val="28"/>
              </w:rPr>
              <w:t>отдел</w:t>
            </w:r>
            <w:r w:rsidRPr="00C22D07">
              <w:rPr>
                <w:sz w:val="28"/>
                <w:szCs w:val="28"/>
              </w:rPr>
              <w:t xml:space="preserve"> с/п</w:t>
            </w:r>
            <w:r w:rsidR="003B2A1F">
              <w:rPr>
                <w:sz w:val="28"/>
                <w:szCs w:val="28"/>
              </w:rPr>
              <w:t>-1 экз;</w:t>
            </w:r>
          </w:p>
          <w:p w:rsidR="00D8436D" w:rsidRDefault="003B2A1F" w:rsidP="00D8436D">
            <w:pPr>
              <w:jc w:val="both"/>
              <w:rPr>
                <w:sz w:val="28"/>
                <w:szCs w:val="28"/>
              </w:rPr>
            </w:pPr>
            <w:r>
              <w:rPr>
                <w:sz w:val="28"/>
                <w:szCs w:val="28"/>
              </w:rPr>
              <w:t xml:space="preserve">                    фин.управление-1 экз;</w:t>
            </w:r>
          </w:p>
          <w:p w:rsidR="003B2A1F" w:rsidRPr="00C22D07" w:rsidRDefault="003B2A1F" w:rsidP="003B2A1F">
            <w:pPr>
              <w:tabs>
                <w:tab w:val="left" w:pos="1467"/>
              </w:tabs>
              <w:jc w:val="both"/>
              <w:rPr>
                <w:sz w:val="28"/>
                <w:szCs w:val="28"/>
              </w:rPr>
            </w:pPr>
            <w:r>
              <w:rPr>
                <w:sz w:val="28"/>
                <w:szCs w:val="28"/>
              </w:rPr>
              <w:tab/>
              <w:t>Павлюченкову Е.О.-1экз.</w:t>
            </w:r>
          </w:p>
          <w:p w:rsidR="00D8436D" w:rsidRPr="008322EB" w:rsidRDefault="00D8436D" w:rsidP="00D8436D">
            <w:pPr>
              <w:ind w:left="1453"/>
              <w:rPr>
                <w:sz w:val="28"/>
              </w:rPr>
            </w:pPr>
          </w:p>
        </w:tc>
        <w:tc>
          <w:tcPr>
            <w:tcW w:w="4926" w:type="dxa"/>
          </w:tcPr>
          <w:p w:rsidR="00D8436D" w:rsidRDefault="00D8436D" w:rsidP="00D8436D">
            <w:pPr>
              <w:jc w:val="both"/>
            </w:pPr>
          </w:p>
        </w:tc>
        <w:tc>
          <w:tcPr>
            <w:tcW w:w="4926" w:type="dxa"/>
          </w:tcPr>
          <w:p w:rsidR="00D8436D" w:rsidRPr="008322EB" w:rsidRDefault="00D8436D" w:rsidP="00D8436D">
            <w:pPr>
              <w:ind w:left="1453"/>
              <w:jc w:val="both"/>
              <w:rPr>
                <w:sz w:val="28"/>
              </w:rPr>
            </w:pPr>
            <w:r>
              <w:rPr>
                <w:sz w:val="28"/>
                <w:szCs w:val="28"/>
              </w:rPr>
              <w:t xml:space="preserve"> </w:t>
            </w:r>
          </w:p>
        </w:tc>
      </w:tr>
    </w:tbl>
    <w:p w:rsidR="00D8436D" w:rsidRDefault="00D8436D" w:rsidP="00D8436D">
      <w:pPr>
        <w:tabs>
          <w:tab w:val="left" w:pos="1995"/>
        </w:tabs>
        <w:rPr>
          <w:sz w:val="24"/>
          <w:szCs w:val="24"/>
          <w:lang w:eastAsia="en-US"/>
        </w:rPr>
      </w:pPr>
    </w:p>
    <w:p w:rsidR="00D8436D" w:rsidRDefault="00D8436D" w:rsidP="003670C0">
      <w:pPr>
        <w:tabs>
          <w:tab w:val="left" w:pos="1995"/>
        </w:tabs>
        <w:jc w:val="right"/>
        <w:rPr>
          <w:sz w:val="24"/>
          <w:szCs w:val="24"/>
          <w:lang w:eastAsia="en-US"/>
        </w:rPr>
      </w:pPr>
    </w:p>
    <w:p w:rsidR="003670C0" w:rsidRPr="003670C0" w:rsidRDefault="003670C0" w:rsidP="00D8436D">
      <w:pPr>
        <w:tabs>
          <w:tab w:val="left" w:pos="1995"/>
        </w:tabs>
        <w:rPr>
          <w:sz w:val="28"/>
          <w:szCs w:val="28"/>
          <w:lang w:eastAsia="en-US"/>
        </w:rPr>
      </w:pPr>
    </w:p>
    <w:p w:rsidR="00CB1933" w:rsidRPr="00147CA9" w:rsidRDefault="00CB1933" w:rsidP="00CB1933">
      <w:pPr>
        <w:keepNext/>
        <w:keepLines/>
        <w:jc w:val="center"/>
        <w:rPr>
          <w:b/>
          <w:sz w:val="28"/>
          <w:szCs w:val="28"/>
        </w:rPr>
      </w:pPr>
      <w:r w:rsidRPr="00147CA9">
        <w:rPr>
          <w:b/>
          <w:sz w:val="28"/>
          <w:szCs w:val="28"/>
        </w:rPr>
        <w:lastRenderedPageBreak/>
        <w:t>П</w:t>
      </w:r>
      <w:r w:rsidR="003670C0">
        <w:rPr>
          <w:b/>
          <w:sz w:val="28"/>
          <w:szCs w:val="28"/>
        </w:rPr>
        <w:t>аспорт</w:t>
      </w:r>
    </w:p>
    <w:p w:rsidR="00CB1933" w:rsidRDefault="00CB1933" w:rsidP="00CB1933">
      <w:pPr>
        <w:keepNext/>
        <w:keepLines/>
        <w:jc w:val="center"/>
        <w:rPr>
          <w:b/>
          <w:sz w:val="28"/>
          <w:szCs w:val="28"/>
        </w:rPr>
      </w:pPr>
      <w:r>
        <w:rPr>
          <w:b/>
          <w:sz w:val="28"/>
          <w:szCs w:val="28"/>
        </w:rPr>
        <w:t>муниципальной</w:t>
      </w:r>
      <w:r w:rsidRPr="00147CA9">
        <w:rPr>
          <w:b/>
          <w:sz w:val="28"/>
          <w:szCs w:val="28"/>
        </w:rPr>
        <w:t xml:space="preserve"> программы</w:t>
      </w:r>
    </w:p>
    <w:p w:rsidR="00CB1933" w:rsidRDefault="00CB1933" w:rsidP="00CB1933">
      <w:pPr>
        <w:ind w:right="-1"/>
        <w:jc w:val="center"/>
        <w:rPr>
          <w:rFonts w:eastAsia="Calibri"/>
          <w:b/>
          <w:sz w:val="28"/>
          <w:szCs w:val="28"/>
        </w:rPr>
      </w:pPr>
      <w:r>
        <w:rPr>
          <w:rFonts w:eastAsia="Calibri"/>
          <w:b/>
          <w:sz w:val="28"/>
          <w:szCs w:val="28"/>
        </w:rPr>
        <w:t>«</w:t>
      </w:r>
      <w:r w:rsidRPr="00DF174C">
        <w:rPr>
          <w:rFonts w:eastAsia="Calibri"/>
          <w:b/>
          <w:sz w:val="28"/>
          <w:szCs w:val="28"/>
        </w:rPr>
        <w:t>Формирование современной городской среды</w:t>
      </w:r>
      <w:r w:rsidR="003670C0">
        <w:rPr>
          <w:rFonts w:eastAsia="Calibri"/>
          <w:b/>
          <w:sz w:val="28"/>
          <w:szCs w:val="28"/>
        </w:rPr>
        <w:t xml:space="preserve"> </w:t>
      </w:r>
      <w:r w:rsidRPr="00DF174C">
        <w:rPr>
          <w:b/>
          <w:sz w:val="28"/>
          <w:szCs w:val="28"/>
        </w:rPr>
        <w:t>на территории</w:t>
      </w:r>
      <w:r w:rsidR="003670C0">
        <w:rPr>
          <w:b/>
          <w:sz w:val="28"/>
          <w:szCs w:val="28"/>
        </w:rPr>
        <w:t xml:space="preserve"> Темкин</w:t>
      </w:r>
      <w:r w:rsidR="0067336E">
        <w:rPr>
          <w:b/>
          <w:sz w:val="28"/>
          <w:szCs w:val="28"/>
        </w:rPr>
        <w:t>ского сельского поселения</w:t>
      </w:r>
      <w:r w:rsidR="003670C0">
        <w:rPr>
          <w:b/>
          <w:sz w:val="28"/>
          <w:szCs w:val="28"/>
        </w:rPr>
        <w:t xml:space="preserve">  Темкинского</w:t>
      </w:r>
      <w:r w:rsidRPr="00DF174C">
        <w:rPr>
          <w:b/>
          <w:sz w:val="28"/>
          <w:szCs w:val="28"/>
        </w:rPr>
        <w:t xml:space="preserve"> района Смоленской области</w:t>
      </w:r>
      <w:r w:rsidRPr="00DF174C">
        <w:rPr>
          <w:rFonts w:eastAsia="Calibri"/>
          <w:b/>
          <w:sz w:val="28"/>
          <w:szCs w:val="28"/>
        </w:rPr>
        <w:t>»</w:t>
      </w:r>
    </w:p>
    <w:p w:rsidR="00CB1933" w:rsidRDefault="00CB1933" w:rsidP="00CB1933">
      <w:pPr>
        <w:ind w:right="-1"/>
        <w:jc w:val="center"/>
        <w:rPr>
          <w:rFonts w:eastAsia="Calibri"/>
          <w:b/>
          <w:sz w:val="28"/>
          <w:szCs w:val="28"/>
        </w:rPr>
      </w:pPr>
      <w:r w:rsidRPr="00DF174C">
        <w:rPr>
          <w:rFonts w:eastAsia="Calibri"/>
          <w:b/>
          <w:sz w:val="28"/>
          <w:szCs w:val="28"/>
        </w:rPr>
        <w:t>на 2018-2022 годы</w:t>
      </w:r>
    </w:p>
    <w:p w:rsidR="00AD6204" w:rsidRDefault="00AD6204" w:rsidP="00CB1933">
      <w:pPr>
        <w:ind w:right="-1"/>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328"/>
      </w:tblGrid>
      <w:tr w:rsidR="00683849" w:rsidRPr="00732D8E" w:rsidTr="00AE10F2">
        <w:tc>
          <w:tcPr>
            <w:tcW w:w="2093" w:type="dxa"/>
            <w:shd w:val="clear" w:color="auto" w:fill="auto"/>
          </w:tcPr>
          <w:p w:rsidR="00683849" w:rsidRPr="00466C0A" w:rsidRDefault="00683849" w:rsidP="00AE10F2">
            <w:pPr>
              <w:pStyle w:val="ConsPlusCell"/>
              <w:widowControl/>
              <w:rPr>
                <w:rFonts w:ascii="Times New Roman" w:hAnsi="Times New Roman" w:cs="Times New Roman"/>
                <w:sz w:val="24"/>
                <w:szCs w:val="24"/>
              </w:rPr>
            </w:pPr>
            <w:r w:rsidRPr="00466C0A">
              <w:rPr>
                <w:rFonts w:ascii="Times New Roman" w:hAnsi="Times New Roman" w:cs="Times New Roman"/>
                <w:sz w:val="24"/>
                <w:szCs w:val="24"/>
              </w:rPr>
              <w:t xml:space="preserve">Наименование Программы </w:t>
            </w:r>
          </w:p>
        </w:tc>
        <w:tc>
          <w:tcPr>
            <w:tcW w:w="8328" w:type="dxa"/>
            <w:shd w:val="clear" w:color="auto" w:fill="auto"/>
          </w:tcPr>
          <w:p w:rsidR="00683849" w:rsidRPr="00AD6204" w:rsidRDefault="00683849" w:rsidP="00AD6204">
            <w:pPr>
              <w:tabs>
                <w:tab w:val="left" w:pos="3960"/>
              </w:tabs>
              <w:jc w:val="both"/>
              <w:rPr>
                <w:rFonts w:eastAsia="Calibri"/>
                <w:sz w:val="24"/>
                <w:szCs w:val="24"/>
              </w:rPr>
            </w:pPr>
            <w:r w:rsidRPr="00AD6204">
              <w:rPr>
                <w:rFonts w:eastAsia="Calibri"/>
                <w:sz w:val="24"/>
                <w:szCs w:val="24"/>
              </w:rPr>
              <w:t xml:space="preserve">Муниципальная программа «Формирование современной городской среды на территории </w:t>
            </w:r>
            <w:r w:rsidR="00AD6204">
              <w:rPr>
                <w:rFonts w:eastAsia="Calibri"/>
                <w:sz w:val="24"/>
                <w:szCs w:val="24"/>
              </w:rPr>
              <w:t>Темкинского</w:t>
            </w:r>
            <w:r w:rsidRPr="00AD6204">
              <w:rPr>
                <w:rFonts w:eastAsia="Calibri"/>
                <w:sz w:val="24"/>
                <w:szCs w:val="24"/>
              </w:rPr>
              <w:t xml:space="preserve"> сельского поселения </w:t>
            </w:r>
            <w:r w:rsidR="00AD6204">
              <w:rPr>
                <w:rFonts w:eastAsia="Calibri"/>
                <w:sz w:val="24"/>
                <w:szCs w:val="24"/>
              </w:rPr>
              <w:t xml:space="preserve"> Темкинского района</w:t>
            </w:r>
            <w:r w:rsidRPr="00AD6204">
              <w:rPr>
                <w:rFonts w:eastAsia="Calibri"/>
                <w:sz w:val="24"/>
                <w:szCs w:val="24"/>
              </w:rPr>
              <w:t xml:space="preserve"> Смоленской области» на 2018-2022 годы </w:t>
            </w:r>
          </w:p>
        </w:tc>
      </w:tr>
      <w:tr w:rsidR="00683849" w:rsidRPr="00466C0A" w:rsidTr="00AE10F2">
        <w:tc>
          <w:tcPr>
            <w:tcW w:w="2093" w:type="dxa"/>
            <w:shd w:val="clear" w:color="auto" w:fill="auto"/>
          </w:tcPr>
          <w:p w:rsidR="00683849" w:rsidRPr="00466C0A" w:rsidRDefault="00AD6204" w:rsidP="00AE10F2">
            <w:pPr>
              <w:pStyle w:val="ConsPlusCell"/>
              <w:widowControl/>
              <w:rPr>
                <w:rFonts w:ascii="Times New Roman" w:hAnsi="Times New Roman" w:cs="Times New Roman"/>
                <w:sz w:val="24"/>
                <w:szCs w:val="24"/>
              </w:rPr>
            </w:pPr>
            <w:r>
              <w:rPr>
                <w:rFonts w:ascii="Times New Roman" w:hAnsi="Times New Roman" w:cs="Times New Roman"/>
                <w:sz w:val="24"/>
                <w:szCs w:val="24"/>
              </w:rPr>
              <w:t>Заказчик программа</w:t>
            </w:r>
          </w:p>
        </w:tc>
        <w:tc>
          <w:tcPr>
            <w:tcW w:w="8328" w:type="dxa"/>
            <w:shd w:val="clear" w:color="auto" w:fill="auto"/>
          </w:tcPr>
          <w:p w:rsidR="00683849" w:rsidRPr="00AD6204" w:rsidRDefault="00683849" w:rsidP="00AD6204">
            <w:pPr>
              <w:tabs>
                <w:tab w:val="left" w:pos="3960"/>
              </w:tabs>
              <w:jc w:val="both"/>
              <w:rPr>
                <w:rFonts w:eastAsia="Calibri"/>
                <w:sz w:val="24"/>
                <w:szCs w:val="24"/>
              </w:rPr>
            </w:pPr>
            <w:r w:rsidRPr="00AD6204">
              <w:rPr>
                <w:rFonts w:eastAsia="Calibri"/>
                <w:sz w:val="24"/>
                <w:szCs w:val="24"/>
              </w:rPr>
              <w:t xml:space="preserve">Администрация </w:t>
            </w:r>
            <w:r w:rsidR="00AD6204">
              <w:rPr>
                <w:rFonts w:eastAsia="Calibri"/>
                <w:sz w:val="24"/>
                <w:szCs w:val="24"/>
              </w:rPr>
              <w:t>муниципального образования «Темкинский район»</w:t>
            </w:r>
            <w:r w:rsidRPr="00AD6204">
              <w:rPr>
                <w:rFonts w:eastAsia="Calibri"/>
                <w:bCs/>
                <w:sz w:val="24"/>
                <w:szCs w:val="24"/>
              </w:rPr>
              <w:t xml:space="preserve"> Смоленской области</w:t>
            </w:r>
          </w:p>
        </w:tc>
      </w:tr>
      <w:tr w:rsidR="00AD6204" w:rsidRPr="00466C0A" w:rsidTr="00AE10F2">
        <w:tc>
          <w:tcPr>
            <w:tcW w:w="2093" w:type="dxa"/>
            <w:shd w:val="clear" w:color="auto" w:fill="auto"/>
          </w:tcPr>
          <w:p w:rsidR="00AD6204" w:rsidRPr="00466C0A" w:rsidRDefault="00AD6204" w:rsidP="00AE10F2">
            <w:pPr>
              <w:pStyle w:val="ConsPlusCell"/>
              <w:widowControl/>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8328" w:type="dxa"/>
            <w:shd w:val="clear" w:color="auto" w:fill="auto"/>
          </w:tcPr>
          <w:p w:rsidR="00AD6204" w:rsidRPr="00AD6204" w:rsidRDefault="00AD6204" w:rsidP="00AD6204">
            <w:pPr>
              <w:pStyle w:val="ConsPlusCell"/>
              <w:widowControl/>
              <w:jc w:val="both"/>
              <w:rPr>
                <w:rFonts w:ascii="Times New Roman" w:hAnsi="Times New Roman"/>
                <w:bCs/>
                <w:sz w:val="24"/>
                <w:szCs w:val="24"/>
              </w:rPr>
            </w:pPr>
            <w:r>
              <w:rPr>
                <w:rFonts w:ascii="Times New Roman" w:hAnsi="Times New Roman"/>
                <w:bCs/>
                <w:sz w:val="24"/>
                <w:szCs w:val="24"/>
              </w:rPr>
              <w:t xml:space="preserve">Отдел по организации и обеспечению исполнительно-распорядительных полномочий Темкинского сельского поселения Темкинского района Смоленской области Администрации </w:t>
            </w:r>
            <w:r w:rsidRPr="00AD6204">
              <w:rPr>
                <w:rFonts w:ascii="Times New Roman" w:hAnsi="Times New Roman" w:cs="Times New Roman"/>
                <w:sz w:val="24"/>
                <w:szCs w:val="24"/>
              </w:rPr>
              <w:t>муниципального образования «Темкинский район»</w:t>
            </w:r>
            <w:r w:rsidRPr="00AD6204">
              <w:rPr>
                <w:rFonts w:ascii="Times New Roman" w:hAnsi="Times New Roman" w:cs="Times New Roman"/>
                <w:bCs/>
                <w:sz w:val="24"/>
                <w:szCs w:val="24"/>
              </w:rPr>
              <w:t xml:space="preserve"> Смоленской области</w:t>
            </w:r>
          </w:p>
        </w:tc>
      </w:tr>
      <w:tr w:rsidR="00AD6204" w:rsidRPr="00466C0A" w:rsidTr="00AE10F2">
        <w:tc>
          <w:tcPr>
            <w:tcW w:w="2093" w:type="dxa"/>
            <w:shd w:val="clear" w:color="auto" w:fill="auto"/>
          </w:tcPr>
          <w:p w:rsidR="00AD6204" w:rsidRPr="00466C0A" w:rsidRDefault="00AD6204" w:rsidP="00AE10F2">
            <w:pPr>
              <w:pStyle w:val="ConsPlusCell"/>
              <w:widowControl/>
              <w:rPr>
                <w:rFonts w:ascii="Times New Roman" w:hAnsi="Times New Roman" w:cs="Times New Roman"/>
                <w:sz w:val="24"/>
                <w:szCs w:val="24"/>
              </w:rPr>
            </w:pPr>
            <w:r w:rsidRPr="00466C0A">
              <w:rPr>
                <w:rFonts w:ascii="Times New Roman" w:hAnsi="Times New Roman" w:cs="Times New Roman"/>
                <w:sz w:val="24"/>
                <w:szCs w:val="24"/>
              </w:rPr>
              <w:t xml:space="preserve">Цели Программы              </w:t>
            </w:r>
          </w:p>
        </w:tc>
        <w:tc>
          <w:tcPr>
            <w:tcW w:w="8328" w:type="dxa"/>
            <w:shd w:val="clear" w:color="auto" w:fill="auto"/>
          </w:tcPr>
          <w:p w:rsidR="00AD6204" w:rsidRPr="00AD6204" w:rsidRDefault="00AD6204" w:rsidP="00947ABA">
            <w:pPr>
              <w:pStyle w:val="ConsPlusCell"/>
              <w:widowControl/>
              <w:jc w:val="both"/>
              <w:rPr>
                <w:rFonts w:ascii="Times New Roman" w:hAnsi="Times New Roman" w:cs="Times New Roman"/>
                <w:sz w:val="24"/>
                <w:szCs w:val="24"/>
              </w:rPr>
            </w:pPr>
            <w:r w:rsidRPr="00AD6204">
              <w:rPr>
                <w:rFonts w:ascii="Times New Roman" w:hAnsi="Times New Roman"/>
                <w:bCs/>
                <w:sz w:val="24"/>
                <w:szCs w:val="24"/>
              </w:rPr>
              <w:t xml:space="preserve">Повышение </w:t>
            </w:r>
            <w:r w:rsidR="00947ABA">
              <w:rPr>
                <w:rFonts w:ascii="Times New Roman" w:hAnsi="Times New Roman"/>
                <w:bCs/>
                <w:sz w:val="24"/>
                <w:szCs w:val="24"/>
              </w:rPr>
              <w:t xml:space="preserve">уровня благоустройства </w:t>
            </w:r>
            <w:r w:rsidRPr="00AD6204">
              <w:rPr>
                <w:rFonts w:ascii="Times New Roman" w:hAnsi="Times New Roman"/>
                <w:bCs/>
                <w:sz w:val="24"/>
                <w:szCs w:val="24"/>
              </w:rPr>
              <w:t xml:space="preserve"> территории </w:t>
            </w:r>
            <w:r w:rsidR="00947ABA">
              <w:rPr>
                <w:rFonts w:ascii="Times New Roman" w:hAnsi="Times New Roman"/>
                <w:bCs/>
                <w:sz w:val="24"/>
                <w:szCs w:val="24"/>
              </w:rPr>
              <w:t xml:space="preserve"> Темкинского</w:t>
            </w:r>
            <w:r w:rsidRPr="00AD6204">
              <w:rPr>
                <w:rFonts w:ascii="Times New Roman" w:hAnsi="Times New Roman"/>
                <w:bCs/>
                <w:sz w:val="24"/>
                <w:szCs w:val="24"/>
              </w:rPr>
              <w:t xml:space="preserve"> сельского поселения </w:t>
            </w:r>
            <w:r w:rsidR="00947ABA">
              <w:rPr>
                <w:rFonts w:ascii="Times New Roman" w:hAnsi="Times New Roman"/>
                <w:bCs/>
                <w:sz w:val="24"/>
                <w:szCs w:val="24"/>
              </w:rPr>
              <w:t xml:space="preserve">Темкинского </w:t>
            </w:r>
            <w:r w:rsidRPr="00AD6204">
              <w:rPr>
                <w:rFonts w:ascii="Times New Roman" w:hAnsi="Times New Roman"/>
                <w:bCs/>
                <w:sz w:val="24"/>
                <w:szCs w:val="24"/>
              </w:rPr>
              <w:t xml:space="preserve"> района</w:t>
            </w:r>
            <w:r w:rsidR="00947ABA">
              <w:rPr>
                <w:rFonts w:ascii="Times New Roman" w:hAnsi="Times New Roman"/>
                <w:bCs/>
                <w:sz w:val="24"/>
                <w:szCs w:val="24"/>
              </w:rPr>
              <w:t xml:space="preserve"> </w:t>
            </w:r>
            <w:r w:rsidRPr="00AD6204">
              <w:rPr>
                <w:rFonts w:ascii="Times New Roman" w:hAnsi="Times New Roman"/>
                <w:bCs/>
                <w:sz w:val="24"/>
                <w:szCs w:val="24"/>
              </w:rPr>
              <w:t xml:space="preserve"> Смоленской области</w:t>
            </w:r>
          </w:p>
        </w:tc>
      </w:tr>
      <w:tr w:rsidR="00683849" w:rsidRPr="00466C0A" w:rsidTr="00AE10F2">
        <w:tc>
          <w:tcPr>
            <w:tcW w:w="2093" w:type="dxa"/>
            <w:shd w:val="clear" w:color="auto" w:fill="auto"/>
          </w:tcPr>
          <w:p w:rsidR="00683849" w:rsidRPr="00466C0A" w:rsidRDefault="00683849" w:rsidP="00AE10F2">
            <w:pPr>
              <w:pStyle w:val="ConsPlusCell"/>
              <w:widowControl/>
              <w:rPr>
                <w:rFonts w:ascii="Times New Roman" w:hAnsi="Times New Roman" w:cs="Times New Roman"/>
                <w:sz w:val="24"/>
                <w:szCs w:val="24"/>
              </w:rPr>
            </w:pPr>
            <w:r w:rsidRPr="00466C0A">
              <w:rPr>
                <w:rFonts w:ascii="Times New Roman" w:hAnsi="Times New Roman" w:cs="Times New Roman"/>
                <w:sz w:val="24"/>
                <w:szCs w:val="24"/>
              </w:rPr>
              <w:t xml:space="preserve">Задачи Программы              </w:t>
            </w:r>
          </w:p>
        </w:tc>
        <w:tc>
          <w:tcPr>
            <w:tcW w:w="8328" w:type="dxa"/>
            <w:shd w:val="clear" w:color="auto" w:fill="auto"/>
          </w:tcPr>
          <w:p w:rsidR="00683849" w:rsidRPr="00AD6204" w:rsidRDefault="00683849" w:rsidP="00947ABA">
            <w:pPr>
              <w:pStyle w:val="ConsPlusNormal"/>
              <w:spacing w:line="276" w:lineRule="auto"/>
              <w:ind w:firstLine="0"/>
              <w:jc w:val="both"/>
              <w:rPr>
                <w:rFonts w:ascii="Times New Roman" w:hAnsi="Times New Roman" w:cs="Times New Roman"/>
                <w:sz w:val="24"/>
                <w:szCs w:val="24"/>
              </w:rPr>
            </w:pPr>
            <w:r w:rsidRPr="00AD6204">
              <w:rPr>
                <w:rFonts w:ascii="Times New Roman" w:hAnsi="Times New Roman" w:cs="Times New Roman"/>
                <w:sz w:val="24"/>
                <w:szCs w:val="24"/>
              </w:rPr>
              <w:t xml:space="preserve">1.Повышение уровня благоустройства дворовых территорий  многоквартирных домов </w:t>
            </w:r>
            <w:r w:rsidR="00947ABA">
              <w:rPr>
                <w:rFonts w:ascii="Times New Roman" w:hAnsi="Times New Roman" w:cs="Times New Roman"/>
                <w:sz w:val="24"/>
                <w:szCs w:val="24"/>
              </w:rPr>
              <w:t>Темкинского</w:t>
            </w:r>
            <w:r w:rsidRPr="00AD6204">
              <w:rPr>
                <w:rFonts w:ascii="Times New Roman" w:hAnsi="Times New Roman" w:cs="Times New Roman"/>
                <w:sz w:val="24"/>
                <w:szCs w:val="24"/>
              </w:rPr>
              <w:t xml:space="preserve"> сельского поселения; </w:t>
            </w:r>
          </w:p>
          <w:p w:rsidR="00683849" w:rsidRPr="00AD6204" w:rsidRDefault="00683849" w:rsidP="00947ABA">
            <w:pPr>
              <w:pStyle w:val="ConsPlusNormal"/>
              <w:spacing w:line="276" w:lineRule="auto"/>
              <w:ind w:firstLine="0"/>
              <w:jc w:val="both"/>
              <w:rPr>
                <w:rFonts w:ascii="Times New Roman" w:hAnsi="Times New Roman" w:cs="Times New Roman"/>
                <w:sz w:val="24"/>
                <w:szCs w:val="24"/>
              </w:rPr>
            </w:pPr>
            <w:r w:rsidRPr="00AD6204">
              <w:rPr>
                <w:rFonts w:ascii="Times New Roman" w:hAnsi="Times New Roman" w:cs="Times New Roman"/>
                <w:sz w:val="24"/>
                <w:szCs w:val="24"/>
              </w:rPr>
              <w:t>2.Повышение уровня благоустройства  территорий общего пользования;</w:t>
            </w:r>
          </w:p>
          <w:p w:rsidR="00683849" w:rsidRPr="00AD6204" w:rsidRDefault="00683849" w:rsidP="00947ABA">
            <w:pPr>
              <w:pStyle w:val="ConsPlusCell"/>
              <w:widowControl/>
              <w:jc w:val="both"/>
              <w:rPr>
                <w:rFonts w:ascii="Times New Roman" w:hAnsi="Times New Roman"/>
                <w:bCs/>
                <w:sz w:val="24"/>
                <w:szCs w:val="24"/>
              </w:rPr>
            </w:pPr>
            <w:r w:rsidRPr="00AD6204">
              <w:rPr>
                <w:rFonts w:ascii="Times New Roman" w:hAnsi="Times New Roman" w:cs="Times New Roman"/>
                <w:sz w:val="24"/>
                <w:szCs w:val="24"/>
              </w:rPr>
              <w:t>3.П</w:t>
            </w:r>
            <w:r w:rsidRPr="00AD6204">
              <w:rPr>
                <w:rFonts w:ascii="Times New Roman" w:hAnsi="Times New Roman"/>
                <w:sz w:val="24"/>
                <w:szCs w:val="24"/>
              </w:rPr>
              <w:t xml:space="preserve">овышение уровня вовлеченности заинтересованных  граждан, организаций в реализацию мероприятий по благоустройству территорий </w:t>
            </w:r>
            <w:r w:rsidR="00947ABA">
              <w:rPr>
                <w:rFonts w:ascii="Times New Roman" w:hAnsi="Times New Roman"/>
                <w:sz w:val="24"/>
                <w:szCs w:val="24"/>
              </w:rPr>
              <w:t>Темкинского</w:t>
            </w:r>
            <w:r w:rsidRPr="00AD6204">
              <w:rPr>
                <w:rFonts w:ascii="Times New Roman" w:hAnsi="Times New Roman"/>
                <w:sz w:val="24"/>
                <w:szCs w:val="24"/>
              </w:rPr>
              <w:t xml:space="preserve"> сельского поселения</w:t>
            </w:r>
          </w:p>
        </w:tc>
      </w:tr>
      <w:tr w:rsidR="00683849" w:rsidRPr="00466C0A" w:rsidTr="00AE10F2">
        <w:tc>
          <w:tcPr>
            <w:tcW w:w="2093" w:type="dxa"/>
            <w:shd w:val="clear" w:color="auto" w:fill="auto"/>
          </w:tcPr>
          <w:p w:rsidR="00683849" w:rsidRPr="00466C0A" w:rsidRDefault="00683849" w:rsidP="00AE10F2">
            <w:pPr>
              <w:pStyle w:val="ConsPlusCell"/>
              <w:widowControl/>
              <w:rPr>
                <w:rFonts w:ascii="Times New Roman" w:hAnsi="Times New Roman" w:cs="Times New Roman"/>
                <w:sz w:val="24"/>
                <w:szCs w:val="24"/>
              </w:rPr>
            </w:pPr>
            <w:r w:rsidRPr="00466C0A">
              <w:rPr>
                <w:rFonts w:ascii="Times New Roman" w:hAnsi="Times New Roman" w:cs="Times New Roman"/>
                <w:sz w:val="24"/>
                <w:szCs w:val="24"/>
              </w:rPr>
              <w:t xml:space="preserve">Целевые индикаторы и показатели Программы              </w:t>
            </w:r>
          </w:p>
        </w:tc>
        <w:tc>
          <w:tcPr>
            <w:tcW w:w="8328" w:type="dxa"/>
            <w:shd w:val="clear" w:color="auto" w:fill="auto"/>
          </w:tcPr>
          <w:p w:rsidR="00683849" w:rsidRPr="00AD6204" w:rsidRDefault="00683849" w:rsidP="00947ABA">
            <w:pPr>
              <w:pStyle w:val="ConsPlusNormal"/>
              <w:ind w:firstLine="0"/>
              <w:jc w:val="both"/>
              <w:rPr>
                <w:rFonts w:ascii="Times New Roman" w:hAnsi="Times New Roman" w:cs="Times New Roman"/>
                <w:sz w:val="24"/>
                <w:szCs w:val="24"/>
              </w:rPr>
            </w:pPr>
            <w:r w:rsidRPr="00AD6204">
              <w:rPr>
                <w:rFonts w:ascii="Times New Roman" w:hAnsi="Times New Roman" w:cs="Times New Roman"/>
                <w:sz w:val="24"/>
                <w:szCs w:val="24"/>
              </w:rPr>
              <w:t xml:space="preserve">1.Увеличение доли благоустроенных дворовых территорий от общего количества и площади  дворовых территорий; </w:t>
            </w:r>
          </w:p>
          <w:p w:rsidR="00683849" w:rsidRPr="00AD6204" w:rsidRDefault="00683849" w:rsidP="00947ABA">
            <w:pPr>
              <w:pStyle w:val="ConsPlusNormal"/>
              <w:ind w:firstLine="0"/>
              <w:jc w:val="both"/>
              <w:rPr>
                <w:rFonts w:ascii="Times New Roman" w:hAnsi="Times New Roman" w:cs="Times New Roman"/>
                <w:sz w:val="24"/>
                <w:szCs w:val="24"/>
              </w:rPr>
            </w:pPr>
            <w:r w:rsidRPr="00AD6204">
              <w:rPr>
                <w:rFonts w:ascii="Times New Roman" w:hAnsi="Times New Roman" w:cs="Times New Roman"/>
                <w:sz w:val="24"/>
                <w:szCs w:val="24"/>
              </w:rPr>
              <w:t>2. Увеличение доли</w:t>
            </w:r>
            <w:r w:rsidR="00947ABA">
              <w:rPr>
                <w:rFonts w:ascii="Times New Roman" w:hAnsi="Times New Roman" w:cs="Times New Roman"/>
                <w:sz w:val="24"/>
                <w:szCs w:val="24"/>
              </w:rPr>
              <w:t xml:space="preserve"> и</w:t>
            </w:r>
            <w:r w:rsidRPr="00AD6204">
              <w:rPr>
                <w:rFonts w:ascii="Times New Roman" w:hAnsi="Times New Roman" w:cs="Times New Roman"/>
                <w:sz w:val="24"/>
                <w:szCs w:val="24"/>
              </w:rPr>
              <w:t xml:space="preserve"> площади благоустроенных территорий общего пользования; </w:t>
            </w:r>
          </w:p>
          <w:p w:rsidR="00683849" w:rsidRPr="00AD6204" w:rsidRDefault="00683849" w:rsidP="00947ABA">
            <w:pPr>
              <w:pStyle w:val="ConsPlusNormal"/>
              <w:ind w:firstLine="0"/>
              <w:jc w:val="both"/>
              <w:rPr>
                <w:rFonts w:ascii="Times New Roman" w:hAnsi="Times New Roman" w:cs="Times New Roman"/>
                <w:sz w:val="24"/>
                <w:szCs w:val="24"/>
              </w:rPr>
            </w:pPr>
            <w:r w:rsidRPr="00AD6204">
              <w:rPr>
                <w:rFonts w:ascii="Times New Roman" w:hAnsi="Times New Roman" w:cs="Times New Roman"/>
                <w:sz w:val="24"/>
                <w:szCs w:val="24"/>
              </w:rPr>
              <w:t>3. Трудовое участие заинтересованных лиц в выполнении минимального и дополнительного перечня работ по благоустройству дворовых территорий;</w:t>
            </w:r>
          </w:p>
        </w:tc>
      </w:tr>
      <w:tr w:rsidR="00683849" w:rsidRPr="00466C0A" w:rsidTr="00AE10F2">
        <w:tc>
          <w:tcPr>
            <w:tcW w:w="2093" w:type="dxa"/>
            <w:shd w:val="clear" w:color="auto" w:fill="auto"/>
          </w:tcPr>
          <w:p w:rsidR="00683849" w:rsidRPr="00466C0A" w:rsidRDefault="00683849" w:rsidP="00AE10F2">
            <w:pPr>
              <w:pStyle w:val="ConsPlusCell"/>
              <w:widowControl/>
              <w:rPr>
                <w:rFonts w:ascii="Times New Roman" w:hAnsi="Times New Roman" w:cs="Times New Roman"/>
                <w:sz w:val="24"/>
                <w:szCs w:val="24"/>
              </w:rPr>
            </w:pPr>
            <w:r w:rsidRPr="00466C0A">
              <w:rPr>
                <w:rFonts w:ascii="Times New Roman" w:hAnsi="Times New Roman" w:cs="Times New Roman"/>
                <w:sz w:val="24"/>
                <w:szCs w:val="24"/>
              </w:rPr>
              <w:t>Срок реализации Программы</w:t>
            </w:r>
          </w:p>
        </w:tc>
        <w:tc>
          <w:tcPr>
            <w:tcW w:w="8328" w:type="dxa"/>
            <w:shd w:val="clear" w:color="auto" w:fill="auto"/>
          </w:tcPr>
          <w:p w:rsidR="00683849" w:rsidRPr="00466C0A" w:rsidRDefault="00683849" w:rsidP="00D22DFA">
            <w:pPr>
              <w:pStyle w:val="ConsPlusNormal"/>
              <w:ind w:firstLine="0"/>
              <w:jc w:val="both"/>
              <w:rPr>
                <w:rFonts w:ascii="Times New Roman" w:hAnsi="Times New Roman" w:cs="Times New Roman"/>
                <w:sz w:val="24"/>
                <w:szCs w:val="24"/>
              </w:rPr>
            </w:pPr>
            <w:r w:rsidRPr="00466C0A">
              <w:rPr>
                <w:rFonts w:ascii="Times New Roman" w:hAnsi="Times New Roman" w:cs="Times New Roman"/>
                <w:sz w:val="24"/>
                <w:szCs w:val="24"/>
              </w:rPr>
              <w:t>2018-2022 годы</w:t>
            </w:r>
          </w:p>
        </w:tc>
      </w:tr>
      <w:tr w:rsidR="00683849" w:rsidRPr="000F2364" w:rsidTr="00AE10F2">
        <w:tc>
          <w:tcPr>
            <w:tcW w:w="2093" w:type="dxa"/>
            <w:shd w:val="clear" w:color="auto" w:fill="auto"/>
          </w:tcPr>
          <w:p w:rsidR="00683849" w:rsidRPr="00466C0A" w:rsidRDefault="00683849" w:rsidP="00AE10F2">
            <w:pPr>
              <w:pStyle w:val="ConsPlusCell"/>
              <w:widowControl/>
              <w:rPr>
                <w:rFonts w:ascii="Times New Roman" w:hAnsi="Times New Roman" w:cs="Times New Roman"/>
                <w:sz w:val="24"/>
                <w:szCs w:val="24"/>
              </w:rPr>
            </w:pPr>
            <w:r w:rsidRPr="00466C0A">
              <w:rPr>
                <w:rFonts w:ascii="Times New Roman" w:hAnsi="Times New Roman" w:cs="Times New Roman"/>
                <w:sz w:val="24"/>
                <w:szCs w:val="24"/>
              </w:rPr>
              <w:t>Объемы и источники финансового обеспечения Программы</w:t>
            </w:r>
          </w:p>
        </w:tc>
        <w:tc>
          <w:tcPr>
            <w:tcW w:w="8328" w:type="dxa"/>
            <w:shd w:val="clear" w:color="auto" w:fill="auto"/>
          </w:tcPr>
          <w:p w:rsidR="00683849" w:rsidRDefault="00683849" w:rsidP="00947ABA">
            <w:pPr>
              <w:pStyle w:val="ConsPlusNormal"/>
              <w:ind w:firstLine="0"/>
              <w:jc w:val="both"/>
              <w:rPr>
                <w:rFonts w:ascii="Times New Roman" w:hAnsi="Times New Roman" w:cs="Times New Roman"/>
                <w:sz w:val="24"/>
                <w:szCs w:val="24"/>
              </w:rPr>
            </w:pPr>
            <w:r w:rsidRPr="00466C0A">
              <w:rPr>
                <w:rFonts w:ascii="Times New Roman" w:hAnsi="Times New Roman" w:cs="Times New Roman"/>
                <w:sz w:val="24"/>
                <w:szCs w:val="24"/>
              </w:rPr>
              <w:t xml:space="preserve">Общий объем финансирования муниципальной программы составляет – </w:t>
            </w:r>
            <w:r w:rsidR="00925C33">
              <w:rPr>
                <w:rFonts w:ascii="Times New Roman" w:hAnsi="Times New Roman" w:cs="Times New Roman"/>
                <w:b/>
                <w:sz w:val="24"/>
                <w:szCs w:val="24"/>
              </w:rPr>
              <w:t>1846,363</w:t>
            </w:r>
            <w:r w:rsidR="00EF5EB9" w:rsidRPr="00B01194">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466C0A">
              <w:rPr>
                <w:rFonts w:ascii="Times New Roman" w:hAnsi="Times New Roman" w:cs="Times New Roman"/>
                <w:sz w:val="24"/>
                <w:szCs w:val="24"/>
              </w:rPr>
              <w:t>тыс. рублей</w:t>
            </w:r>
            <w:r w:rsidR="00947ABA">
              <w:rPr>
                <w:rFonts w:ascii="Times New Roman" w:hAnsi="Times New Roman" w:cs="Times New Roman"/>
                <w:sz w:val="24"/>
                <w:szCs w:val="24"/>
              </w:rPr>
              <w:t>, в том числе по годам</w:t>
            </w:r>
            <w:r>
              <w:rPr>
                <w:rFonts w:ascii="Times New Roman" w:hAnsi="Times New Roman" w:cs="Times New Roman"/>
                <w:sz w:val="24"/>
                <w:szCs w:val="24"/>
              </w:rPr>
              <w:t>:</w:t>
            </w:r>
          </w:p>
          <w:p w:rsidR="00947ABA" w:rsidRDefault="00EF5EB9" w:rsidP="00947AB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2018г. – </w:t>
            </w:r>
            <w:r w:rsidR="00790C4E">
              <w:rPr>
                <w:rFonts w:ascii="Times New Roman" w:hAnsi="Times New Roman" w:cs="Times New Roman"/>
                <w:sz w:val="24"/>
                <w:szCs w:val="24"/>
              </w:rPr>
              <w:t>0 тыс.</w:t>
            </w:r>
            <w:r w:rsidR="00B01194">
              <w:rPr>
                <w:rFonts w:ascii="Times New Roman" w:hAnsi="Times New Roman" w:cs="Times New Roman"/>
                <w:sz w:val="24"/>
                <w:szCs w:val="24"/>
              </w:rPr>
              <w:t xml:space="preserve"> </w:t>
            </w:r>
            <w:r w:rsidR="00790C4E">
              <w:rPr>
                <w:rFonts w:ascii="Times New Roman" w:hAnsi="Times New Roman" w:cs="Times New Roman"/>
                <w:sz w:val="24"/>
                <w:szCs w:val="24"/>
              </w:rPr>
              <w:t>руб;</w:t>
            </w:r>
          </w:p>
          <w:p w:rsidR="00947ABA" w:rsidRDefault="00947ABA" w:rsidP="00947AB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2019г. – </w:t>
            </w:r>
            <w:r w:rsidR="00925C33">
              <w:rPr>
                <w:rFonts w:ascii="Times New Roman" w:hAnsi="Times New Roman" w:cs="Times New Roman"/>
                <w:sz w:val="24"/>
                <w:szCs w:val="24"/>
              </w:rPr>
              <w:t>1652,363</w:t>
            </w:r>
            <w:r w:rsidR="00790C4E">
              <w:rPr>
                <w:rFonts w:ascii="Times New Roman" w:hAnsi="Times New Roman" w:cs="Times New Roman"/>
                <w:sz w:val="24"/>
                <w:szCs w:val="24"/>
              </w:rPr>
              <w:t xml:space="preserve"> тыс.</w:t>
            </w:r>
            <w:r w:rsidR="00B01194">
              <w:rPr>
                <w:rFonts w:ascii="Times New Roman" w:hAnsi="Times New Roman" w:cs="Times New Roman"/>
                <w:sz w:val="24"/>
                <w:szCs w:val="24"/>
              </w:rPr>
              <w:t xml:space="preserve"> </w:t>
            </w:r>
            <w:r w:rsidR="00790C4E">
              <w:rPr>
                <w:rFonts w:ascii="Times New Roman" w:hAnsi="Times New Roman" w:cs="Times New Roman"/>
                <w:sz w:val="24"/>
                <w:szCs w:val="24"/>
              </w:rPr>
              <w:t>руб;</w:t>
            </w:r>
          </w:p>
          <w:p w:rsidR="00EF5EB9" w:rsidRPr="00790C4E" w:rsidRDefault="00925C33" w:rsidP="00EF5EB9">
            <w:pPr>
              <w:rPr>
                <w:b/>
                <w:sz w:val="22"/>
                <w:szCs w:val="22"/>
              </w:rPr>
            </w:pPr>
            <w:r>
              <w:rPr>
                <w:b/>
                <w:sz w:val="22"/>
                <w:szCs w:val="22"/>
              </w:rPr>
              <w:t>Областной бюджет-1652,363</w:t>
            </w:r>
            <w:r w:rsidR="00790C4E">
              <w:rPr>
                <w:b/>
                <w:sz w:val="22"/>
                <w:szCs w:val="22"/>
              </w:rPr>
              <w:t xml:space="preserve"> тыс.</w:t>
            </w:r>
            <w:r w:rsidR="00B01194">
              <w:rPr>
                <w:b/>
                <w:sz w:val="22"/>
                <w:szCs w:val="22"/>
              </w:rPr>
              <w:t xml:space="preserve"> </w:t>
            </w:r>
            <w:r w:rsidR="00790C4E">
              <w:rPr>
                <w:b/>
                <w:sz w:val="22"/>
                <w:szCs w:val="22"/>
              </w:rPr>
              <w:t>руб;</w:t>
            </w:r>
          </w:p>
          <w:p w:rsidR="00EF5EB9" w:rsidRPr="00790C4E" w:rsidRDefault="00EF5EB9" w:rsidP="00EF5EB9">
            <w:pPr>
              <w:pStyle w:val="ConsPlusNormal"/>
              <w:ind w:firstLine="0"/>
              <w:jc w:val="both"/>
              <w:rPr>
                <w:rFonts w:ascii="Times New Roman" w:hAnsi="Times New Roman" w:cs="Times New Roman"/>
                <w:b/>
                <w:sz w:val="22"/>
                <w:szCs w:val="22"/>
              </w:rPr>
            </w:pPr>
            <w:r w:rsidRPr="00790C4E">
              <w:rPr>
                <w:rFonts w:ascii="Times New Roman" w:hAnsi="Times New Roman" w:cs="Times New Roman"/>
                <w:b/>
                <w:sz w:val="22"/>
                <w:szCs w:val="22"/>
              </w:rPr>
              <w:t>Местный бюджет-44,0 тыс.</w:t>
            </w:r>
            <w:r w:rsidR="00B01194">
              <w:rPr>
                <w:rFonts w:ascii="Times New Roman" w:hAnsi="Times New Roman" w:cs="Times New Roman"/>
                <w:b/>
                <w:sz w:val="22"/>
                <w:szCs w:val="22"/>
              </w:rPr>
              <w:t xml:space="preserve"> </w:t>
            </w:r>
            <w:r w:rsidRPr="00790C4E">
              <w:rPr>
                <w:rFonts w:ascii="Times New Roman" w:hAnsi="Times New Roman" w:cs="Times New Roman"/>
                <w:b/>
                <w:sz w:val="22"/>
                <w:szCs w:val="22"/>
              </w:rPr>
              <w:t>руб</w:t>
            </w:r>
            <w:r w:rsidR="00790C4E">
              <w:rPr>
                <w:rFonts w:ascii="Times New Roman" w:hAnsi="Times New Roman" w:cs="Times New Roman"/>
                <w:b/>
                <w:sz w:val="22"/>
                <w:szCs w:val="22"/>
              </w:rPr>
              <w:t>;</w:t>
            </w:r>
          </w:p>
          <w:p w:rsidR="00947ABA" w:rsidRDefault="00790C4E" w:rsidP="00947AB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2020г. – 50 тыс.</w:t>
            </w:r>
            <w:r w:rsidR="00B01194">
              <w:rPr>
                <w:rFonts w:ascii="Times New Roman" w:hAnsi="Times New Roman" w:cs="Times New Roman"/>
                <w:sz w:val="24"/>
                <w:szCs w:val="24"/>
              </w:rPr>
              <w:t xml:space="preserve"> </w:t>
            </w:r>
            <w:r>
              <w:rPr>
                <w:rFonts w:ascii="Times New Roman" w:hAnsi="Times New Roman" w:cs="Times New Roman"/>
                <w:sz w:val="24"/>
                <w:szCs w:val="24"/>
              </w:rPr>
              <w:t>руб;</w:t>
            </w:r>
          </w:p>
          <w:p w:rsidR="00947ABA" w:rsidRDefault="00790C4E" w:rsidP="00947AB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2021г. – 50 тыс.</w:t>
            </w:r>
            <w:r w:rsidR="00B01194">
              <w:rPr>
                <w:rFonts w:ascii="Times New Roman" w:hAnsi="Times New Roman" w:cs="Times New Roman"/>
                <w:sz w:val="24"/>
                <w:szCs w:val="24"/>
              </w:rPr>
              <w:t xml:space="preserve"> </w:t>
            </w:r>
            <w:r>
              <w:rPr>
                <w:rFonts w:ascii="Times New Roman" w:hAnsi="Times New Roman" w:cs="Times New Roman"/>
                <w:sz w:val="24"/>
                <w:szCs w:val="24"/>
              </w:rPr>
              <w:t>руб;</w:t>
            </w:r>
          </w:p>
          <w:p w:rsidR="00947ABA" w:rsidRDefault="00947ABA" w:rsidP="00947AB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2022г. – 50 тыс.руб.</w:t>
            </w:r>
          </w:p>
          <w:p w:rsidR="00683849" w:rsidRPr="000F2364" w:rsidRDefault="005D3248" w:rsidP="005D32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Источник финансирования – бюджет Темкинского сельского поселения Темкинского района Смоленской области</w:t>
            </w:r>
            <w:r w:rsidR="00683849" w:rsidRPr="00466C0A">
              <w:rPr>
                <w:rFonts w:ascii="Times New Roman" w:hAnsi="Times New Roman" w:cs="Times New Roman"/>
                <w:sz w:val="24"/>
                <w:szCs w:val="24"/>
              </w:rPr>
              <w:t xml:space="preserve"> </w:t>
            </w:r>
          </w:p>
        </w:tc>
      </w:tr>
      <w:tr w:rsidR="00683849" w:rsidRPr="002C1051" w:rsidTr="00AE10F2">
        <w:tc>
          <w:tcPr>
            <w:tcW w:w="2093" w:type="dxa"/>
            <w:shd w:val="clear" w:color="auto" w:fill="auto"/>
          </w:tcPr>
          <w:p w:rsidR="00683849" w:rsidRPr="009C09A0" w:rsidRDefault="00683849" w:rsidP="00AE10F2">
            <w:pPr>
              <w:pStyle w:val="ConsPlusCell"/>
              <w:widowControl/>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w:t>
            </w:r>
            <w:r w:rsidRPr="009C09A0">
              <w:rPr>
                <w:rFonts w:ascii="Times New Roman" w:hAnsi="Times New Roman" w:cs="Times New Roman"/>
                <w:sz w:val="24"/>
                <w:szCs w:val="24"/>
              </w:rPr>
              <w:t xml:space="preserve"> Программы   </w:t>
            </w:r>
          </w:p>
        </w:tc>
        <w:tc>
          <w:tcPr>
            <w:tcW w:w="8328" w:type="dxa"/>
            <w:shd w:val="clear" w:color="auto" w:fill="auto"/>
          </w:tcPr>
          <w:p w:rsidR="00683849" w:rsidRPr="00055744" w:rsidRDefault="00683849" w:rsidP="005D3248">
            <w:pPr>
              <w:pStyle w:val="ConsPlusNormal"/>
              <w:ind w:firstLine="0"/>
              <w:jc w:val="both"/>
              <w:rPr>
                <w:rFonts w:ascii="Times New Roman" w:hAnsi="Times New Roman" w:cs="Times New Roman"/>
                <w:color w:val="FF0000"/>
                <w:sz w:val="24"/>
                <w:szCs w:val="24"/>
              </w:rPr>
            </w:pPr>
            <w:r>
              <w:rPr>
                <w:rFonts w:ascii="Times New Roman" w:hAnsi="Times New Roman" w:cs="Times New Roman"/>
                <w:sz w:val="24"/>
                <w:szCs w:val="24"/>
              </w:rPr>
              <w:t>1.Доля</w:t>
            </w:r>
            <w:r w:rsidRPr="000B3D8C">
              <w:rPr>
                <w:rFonts w:ascii="Times New Roman" w:hAnsi="Times New Roman" w:cs="Times New Roman"/>
                <w:sz w:val="24"/>
                <w:szCs w:val="24"/>
              </w:rPr>
              <w:t xml:space="preserve"> благоустроенных </w:t>
            </w:r>
            <w:r>
              <w:rPr>
                <w:rFonts w:ascii="Times New Roman" w:hAnsi="Times New Roman" w:cs="Times New Roman"/>
                <w:sz w:val="24"/>
                <w:szCs w:val="24"/>
              </w:rPr>
              <w:t>д</w:t>
            </w:r>
            <w:r w:rsidRPr="000B3D8C">
              <w:rPr>
                <w:rFonts w:ascii="Times New Roman" w:hAnsi="Times New Roman" w:cs="Times New Roman"/>
                <w:sz w:val="24"/>
                <w:szCs w:val="24"/>
              </w:rPr>
              <w:t>воровых территорий</w:t>
            </w:r>
            <w:r>
              <w:rPr>
                <w:rFonts w:ascii="Times New Roman" w:hAnsi="Times New Roman" w:cs="Times New Roman"/>
                <w:sz w:val="24"/>
                <w:szCs w:val="24"/>
              </w:rPr>
              <w:t xml:space="preserve"> от общего количества дворовых территорий, подлежащих благоустройству в рамках муниципальной программы составит</w:t>
            </w:r>
            <w:r w:rsidRPr="00ED116F">
              <w:rPr>
                <w:rFonts w:ascii="Times New Roman" w:hAnsi="Times New Roman" w:cs="Times New Roman"/>
                <w:sz w:val="24"/>
                <w:szCs w:val="24"/>
              </w:rPr>
              <w:t xml:space="preserve"> 100 %;</w:t>
            </w:r>
          </w:p>
          <w:p w:rsidR="00683849" w:rsidRPr="002C1051" w:rsidRDefault="00683849" w:rsidP="005D3248">
            <w:pPr>
              <w:pStyle w:val="ConsPlusNormal"/>
              <w:ind w:firstLine="0"/>
              <w:jc w:val="both"/>
              <w:rPr>
                <w:rFonts w:ascii="Times New Roman" w:hAnsi="Times New Roman"/>
                <w:sz w:val="24"/>
                <w:szCs w:val="24"/>
              </w:rPr>
            </w:pPr>
            <w:r>
              <w:rPr>
                <w:rFonts w:ascii="Times New Roman" w:hAnsi="Times New Roman" w:cs="Times New Roman"/>
                <w:sz w:val="24"/>
                <w:szCs w:val="24"/>
              </w:rPr>
              <w:t>2.Доля</w:t>
            </w:r>
            <w:r w:rsidRPr="000B3D8C">
              <w:rPr>
                <w:rFonts w:ascii="Times New Roman" w:hAnsi="Times New Roman" w:cs="Times New Roman"/>
                <w:sz w:val="24"/>
                <w:szCs w:val="24"/>
              </w:rPr>
              <w:t xml:space="preserve"> благоустроенных </w:t>
            </w:r>
            <w:r>
              <w:rPr>
                <w:rFonts w:ascii="Times New Roman" w:hAnsi="Times New Roman" w:cs="Times New Roman"/>
                <w:sz w:val="24"/>
                <w:szCs w:val="24"/>
              </w:rPr>
              <w:t>территорий общего пользования от общего количества территорий общего пользования, подлежащих благоустройству в рамках муниципальной программы составит</w:t>
            </w:r>
            <w:r w:rsidRPr="00ED116F">
              <w:rPr>
                <w:rFonts w:ascii="Times New Roman" w:hAnsi="Times New Roman" w:cs="Times New Roman"/>
                <w:sz w:val="24"/>
                <w:szCs w:val="24"/>
              </w:rPr>
              <w:t xml:space="preserve"> 100 %;</w:t>
            </w:r>
          </w:p>
        </w:tc>
      </w:tr>
    </w:tbl>
    <w:p w:rsidR="00683849" w:rsidRDefault="00683849" w:rsidP="00683849">
      <w:pPr>
        <w:pStyle w:val="ConsPlusNormal"/>
        <w:ind w:firstLine="708"/>
        <w:jc w:val="both"/>
      </w:pPr>
    </w:p>
    <w:p w:rsidR="00D22DFA" w:rsidRPr="00D8436D" w:rsidRDefault="00D22DFA" w:rsidP="00D22DFA">
      <w:pPr>
        <w:pStyle w:val="af9"/>
        <w:autoSpaceDE w:val="0"/>
        <w:autoSpaceDN w:val="0"/>
        <w:adjustRightInd w:val="0"/>
        <w:ind w:left="1069"/>
        <w:outlineLvl w:val="1"/>
        <w:rPr>
          <w:b/>
        </w:rPr>
      </w:pPr>
    </w:p>
    <w:p w:rsidR="00D22DFA" w:rsidRDefault="00D22DFA" w:rsidP="00D22DFA">
      <w:pPr>
        <w:pStyle w:val="af9"/>
        <w:autoSpaceDE w:val="0"/>
        <w:autoSpaceDN w:val="0"/>
        <w:adjustRightInd w:val="0"/>
        <w:ind w:left="1069"/>
        <w:outlineLvl w:val="1"/>
        <w:rPr>
          <w:b/>
        </w:rPr>
      </w:pPr>
    </w:p>
    <w:p w:rsidR="00D8436D" w:rsidRPr="00D22DFA" w:rsidRDefault="00D8436D" w:rsidP="00D22DFA">
      <w:pPr>
        <w:pStyle w:val="af9"/>
        <w:autoSpaceDE w:val="0"/>
        <w:autoSpaceDN w:val="0"/>
        <w:adjustRightInd w:val="0"/>
        <w:ind w:left="1069"/>
        <w:outlineLvl w:val="1"/>
        <w:rPr>
          <w:b/>
        </w:rPr>
      </w:pPr>
    </w:p>
    <w:p w:rsidR="00CB1933" w:rsidRPr="00B01194" w:rsidRDefault="00D22DFA" w:rsidP="00B01194">
      <w:pPr>
        <w:pStyle w:val="af9"/>
        <w:autoSpaceDE w:val="0"/>
        <w:autoSpaceDN w:val="0"/>
        <w:adjustRightInd w:val="0"/>
        <w:ind w:left="1069"/>
        <w:jc w:val="center"/>
        <w:outlineLvl w:val="1"/>
        <w:rPr>
          <w:b/>
        </w:rPr>
      </w:pPr>
      <w:r w:rsidRPr="00D22DFA">
        <w:rPr>
          <w:b/>
        </w:rPr>
        <w:lastRenderedPageBreak/>
        <w:t>1.</w:t>
      </w:r>
      <w:r w:rsidR="00CB1933" w:rsidRPr="005D3248">
        <w:rPr>
          <w:b/>
        </w:rPr>
        <w:t xml:space="preserve">Характеристика текущего состояния </w:t>
      </w:r>
      <w:r w:rsidR="005D3248">
        <w:rPr>
          <w:b/>
        </w:rPr>
        <w:t>сферы</w:t>
      </w:r>
      <w:r w:rsidR="00CB1933" w:rsidRPr="005D3248">
        <w:rPr>
          <w:b/>
        </w:rPr>
        <w:t xml:space="preserve"> благоустройства </w:t>
      </w:r>
      <w:r w:rsidR="005D3248" w:rsidRPr="005D3248">
        <w:rPr>
          <w:b/>
        </w:rPr>
        <w:t>Темкинского</w:t>
      </w:r>
      <w:r w:rsidR="00051583" w:rsidRPr="005D3248">
        <w:rPr>
          <w:b/>
        </w:rPr>
        <w:t xml:space="preserve"> сельского поселения </w:t>
      </w:r>
      <w:r w:rsidR="005D3248" w:rsidRPr="005D3248">
        <w:rPr>
          <w:b/>
        </w:rPr>
        <w:t xml:space="preserve"> </w:t>
      </w:r>
      <w:r w:rsidR="00A35F7F">
        <w:rPr>
          <w:b/>
        </w:rPr>
        <w:t xml:space="preserve">                                                     </w:t>
      </w:r>
      <w:r w:rsidR="005D3248" w:rsidRPr="005D3248">
        <w:rPr>
          <w:b/>
        </w:rPr>
        <w:t>Темкинского</w:t>
      </w:r>
      <w:r w:rsidR="00CB1933" w:rsidRPr="005D3248">
        <w:rPr>
          <w:b/>
        </w:rPr>
        <w:t xml:space="preserve"> района</w:t>
      </w:r>
      <w:r w:rsidR="00B01194">
        <w:rPr>
          <w:b/>
        </w:rPr>
        <w:t xml:space="preserve"> </w:t>
      </w:r>
      <w:r w:rsidR="00CB1933" w:rsidRPr="00B01194">
        <w:rPr>
          <w:b/>
        </w:rPr>
        <w:t>Смоленской области.</w:t>
      </w:r>
    </w:p>
    <w:p w:rsidR="00962869" w:rsidRPr="00051583" w:rsidRDefault="00962869" w:rsidP="00051583">
      <w:pPr>
        <w:pStyle w:val="af9"/>
        <w:autoSpaceDE w:val="0"/>
        <w:autoSpaceDN w:val="0"/>
        <w:adjustRightInd w:val="0"/>
        <w:ind w:left="1144"/>
        <w:jc w:val="center"/>
        <w:outlineLvl w:val="1"/>
        <w:rPr>
          <w:b/>
        </w:rPr>
      </w:pPr>
      <w:r>
        <w:rPr>
          <w:b/>
        </w:rPr>
        <w:t>1.1.</w:t>
      </w:r>
      <w:r w:rsidRPr="00962869">
        <w:rPr>
          <w:b/>
        </w:rPr>
        <w:t xml:space="preserve"> </w:t>
      </w:r>
      <w:r w:rsidRPr="005D3248">
        <w:rPr>
          <w:b/>
        </w:rPr>
        <w:t xml:space="preserve">Характеристика текущего состояния </w:t>
      </w:r>
      <w:r>
        <w:rPr>
          <w:b/>
        </w:rPr>
        <w:t>сферы</w:t>
      </w:r>
      <w:r w:rsidRPr="005D3248">
        <w:rPr>
          <w:b/>
        </w:rPr>
        <w:t xml:space="preserve"> благоустройства</w:t>
      </w:r>
      <w:r>
        <w:rPr>
          <w:b/>
        </w:rPr>
        <w:t xml:space="preserve"> дворовых территорий</w:t>
      </w:r>
    </w:p>
    <w:p w:rsidR="00CB1933" w:rsidRDefault="00CB1933" w:rsidP="00CB1933">
      <w:pPr>
        <w:autoSpaceDE w:val="0"/>
        <w:autoSpaceDN w:val="0"/>
        <w:adjustRightInd w:val="0"/>
        <w:ind w:right="-1" w:firstLine="709"/>
        <w:jc w:val="both"/>
        <w:rPr>
          <w:sz w:val="28"/>
          <w:szCs w:val="28"/>
        </w:rPr>
      </w:pPr>
    </w:p>
    <w:p w:rsidR="0070786D" w:rsidRDefault="0070786D" w:rsidP="0070786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w:t>
      </w:r>
      <w:r w:rsidR="000802F7">
        <w:rPr>
          <w:rFonts w:ascii="Times New Roman" w:hAnsi="Times New Roman" w:cs="Times New Roman"/>
          <w:sz w:val="28"/>
          <w:szCs w:val="28"/>
        </w:rPr>
        <w:t xml:space="preserve"> </w:t>
      </w:r>
      <w:r>
        <w:rPr>
          <w:rFonts w:ascii="Times New Roman" w:hAnsi="Times New Roman" w:cs="Times New Roman"/>
          <w:sz w:val="28"/>
          <w:szCs w:val="28"/>
        </w:rPr>
        <w:t xml:space="preserve"> многоквартирных домов и проездов к дворовым территориям во многом зависит качество жизни населения. </w:t>
      </w:r>
    </w:p>
    <w:p w:rsidR="0070786D" w:rsidRDefault="0070786D" w:rsidP="0070786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имеет высокую степень износа</w:t>
      </w:r>
      <w:r w:rsidR="000802F7">
        <w:rPr>
          <w:rFonts w:ascii="Times New Roman" w:hAnsi="Times New Roman" w:cs="Times New Roman"/>
          <w:sz w:val="28"/>
          <w:szCs w:val="28"/>
        </w:rPr>
        <w:t xml:space="preserve"> или совсем отсутствует</w:t>
      </w:r>
      <w:r>
        <w:rPr>
          <w:rFonts w:ascii="Times New Roman" w:hAnsi="Times New Roman" w:cs="Times New Roman"/>
          <w:sz w:val="28"/>
          <w:szCs w:val="28"/>
        </w:rPr>
        <w:t xml:space="preserve">,  срок службы дорожных покрытий с момента  застройки </w:t>
      </w:r>
      <w:r w:rsidR="000802F7">
        <w:rPr>
          <w:rFonts w:ascii="Times New Roman" w:hAnsi="Times New Roman" w:cs="Times New Roman"/>
          <w:sz w:val="28"/>
          <w:szCs w:val="28"/>
        </w:rPr>
        <w:t>с.Темкино</w:t>
      </w:r>
      <w:r>
        <w:rPr>
          <w:rFonts w:ascii="Times New Roman" w:hAnsi="Times New Roman" w:cs="Times New Roman"/>
          <w:sz w:val="28"/>
          <w:szCs w:val="28"/>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w:t>
      </w:r>
    </w:p>
    <w:p w:rsidR="0070786D" w:rsidRDefault="0070786D" w:rsidP="0070786D">
      <w:pPr>
        <w:pStyle w:val="Default"/>
        <w:ind w:firstLine="708"/>
        <w:jc w:val="both"/>
        <w:rPr>
          <w:sz w:val="28"/>
          <w:szCs w:val="28"/>
        </w:rPr>
      </w:pPr>
      <w:r>
        <w:rPr>
          <w:sz w:val="28"/>
          <w:szCs w:val="28"/>
        </w:rPr>
        <w:t xml:space="preserve">На территории </w:t>
      </w:r>
      <w:r w:rsidR="000802F7">
        <w:rPr>
          <w:sz w:val="28"/>
          <w:szCs w:val="28"/>
        </w:rPr>
        <w:t>Темкинского</w:t>
      </w:r>
      <w:r>
        <w:rPr>
          <w:sz w:val="28"/>
          <w:szCs w:val="28"/>
        </w:rPr>
        <w:t xml:space="preserve"> сельского поселения расположено </w:t>
      </w:r>
      <w:r w:rsidR="000802F7">
        <w:rPr>
          <w:sz w:val="28"/>
          <w:szCs w:val="28"/>
        </w:rPr>
        <w:t>16</w:t>
      </w:r>
      <w:r>
        <w:rPr>
          <w:sz w:val="28"/>
          <w:szCs w:val="28"/>
        </w:rPr>
        <w:t xml:space="preserve"> многоквартирных жилых домов, площадь дворовых территорий которых составляет </w:t>
      </w:r>
      <w:r w:rsidR="005469C6">
        <w:rPr>
          <w:sz w:val="28"/>
          <w:szCs w:val="28"/>
        </w:rPr>
        <w:t>13,</w:t>
      </w:r>
      <w:r w:rsidR="005469C6" w:rsidRPr="005469C6">
        <w:rPr>
          <w:sz w:val="28"/>
          <w:szCs w:val="28"/>
        </w:rPr>
        <w:t>4</w:t>
      </w:r>
      <w:r w:rsidRPr="005469C6">
        <w:rPr>
          <w:color w:val="auto"/>
          <w:sz w:val="28"/>
          <w:szCs w:val="28"/>
        </w:rPr>
        <w:t xml:space="preserve"> тыс.кв.м. </w:t>
      </w:r>
    </w:p>
    <w:p w:rsidR="0070786D" w:rsidRDefault="0070786D" w:rsidP="0070786D">
      <w:pPr>
        <w:pStyle w:val="Default"/>
        <w:ind w:firstLine="708"/>
        <w:jc w:val="both"/>
        <w:rPr>
          <w:sz w:val="28"/>
          <w:szCs w:val="28"/>
        </w:rPr>
      </w:pPr>
      <w:r>
        <w:rPr>
          <w:sz w:val="28"/>
          <w:szCs w:val="28"/>
        </w:rPr>
        <w:t>В связи с увеличением личных автотранспортных средств, остро встал вопрос о нехватке парковочных мест. Проведение работ по строительству мест парковки автотранспортных средств</w:t>
      </w:r>
      <w:r w:rsidR="000802F7">
        <w:rPr>
          <w:sz w:val="28"/>
          <w:szCs w:val="28"/>
        </w:rPr>
        <w:t xml:space="preserve"> вблизи МКД</w:t>
      </w:r>
      <w:r>
        <w:rPr>
          <w:sz w:val="28"/>
          <w:szCs w:val="28"/>
        </w:rPr>
        <w:t xml:space="preserve"> позволит в дальнейшем «разгрузить» дворовые территории и обеспечить комфортными условиями проживания жителей. </w:t>
      </w:r>
    </w:p>
    <w:p w:rsidR="0070786D" w:rsidRDefault="0070786D" w:rsidP="0070786D">
      <w:pPr>
        <w:pStyle w:val="Default"/>
        <w:ind w:firstLine="708"/>
        <w:jc w:val="both"/>
        <w:rPr>
          <w:sz w:val="28"/>
          <w:szCs w:val="28"/>
        </w:rPr>
      </w:pPr>
      <w:r>
        <w:rPr>
          <w:sz w:val="28"/>
          <w:szCs w:val="28"/>
        </w:rPr>
        <w:t>При длительной эксплуатации дорожного покрытия о</w:t>
      </w:r>
      <w:r w:rsidR="000802F7">
        <w:rPr>
          <w:sz w:val="28"/>
          <w:szCs w:val="28"/>
        </w:rPr>
        <w:t>тдельных дворовых территории из</w:t>
      </w:r>
      <w:r>
        <w:rPr>
          <w:sz w:val="28"/>
          <w:szCs w:val="28"/>
        </w:rPr>
        <w:t xml:space="preserve"> асфальтобетона </w:t>
      </w:r>
      <w:r w:rsidR="000802F7">
        <w:rPr>
          <w:sz w:val="28"/>
          <w:szCs w:val="28"/>
        </w:rPr>
        <w:t xml:space="preserve">и грунта </w:t>
      </w:r>
      <w:r>
        <w:rPr>
          <w:sz w:val="28"/>
          <w:szCs w:val="28"/>
        </w:rPr>
        <w:t xml:space="preserve">появились дефекты, при которых дальнейшая эксплуатация дорожного покрытия затруднена, а на отдельных участках недопустима. </w:t>
      </w:r>
    </w:p>
    <w:p w:rsidR="0070786D" w:rsidRPr="00EC0E79" w:rsidRDefault="0070786D" w:rsidP="0070786D">
      <w:pPr>
        <w:pStyle w:val="ConsPlusNormal"/>
        <w:jc w:val="both"/>
        <w:rPr>
          <w:rFonts w:ascii="Times New Roman" w:hAnsi="Times New Roman" w:cs="Times New Roman"/>
          <w:sz w:val="28"/>
          <w:szCs w:val="28"/>
        </w:rPr>
      </w:pPr>
      <w:r w:rsidRPr="00EC0E79">
        <w:rPr>
          <w:rFonts w:ascii="Times New Roman" w:hAnsi="Times New Roman" w:cs="Times New Roman"/>
          <w:sz w:val="28"/>
          <w:szCs w:val="28"/>
        </w:rPr>
        <w:t>В настоящее время требуется комплексный подход к благоустройству, включающий в себя:</w:t>
      </w:r>
    </w:p>
    <w:p w:rsidR="0070786D" w:rsidRPr="00EC0E79" w:rsidRDefault="0070786D" w:rsidP="0070786D">
      <w:pPr>
        <w:pStyle w:val="ConsPlusNormal"/>
        <w:ind w:firstLine="709"/>
        <w:jc w:val="both"/>
        <w:rPr>
          <w:rFonts w:ascii="Times New Roman" w:hAnsi="Times New Roman" w:cs="Times New Roman"/>
          <w:sz w:val="28"/>
          <w:szCs w:val="28"/>
        </w:rPr>
      </w:pPr>
      <w:r w:rsidRPr="00EC0E79">
        <w:rPr>
          <w:rFonts w:ascii="Times New Roman" w:hAnsi="Times New Roman" w:cs="Times New Roman"/>
          <w:sz w:val="28"/>
          <w:szCs w:val="28"/>
        </w:rPr>
        <w:t xml:space="preserve">1) благоустройство дворовых территорий, включая минимальный перечень работ по благоустройству дворовых территорий, а именно: </w:t>
      </w:r>
      <w:r w:rsidRPr="00EC0E79">
        <w:rPr>
          <w:rFonts w:ascii="Times New Roman" w:hAnsi="Times New Roman" w:cs="Times New Roman"/>
          <w:bCs/>
          <w:sz w:val="28"/>
          <w:szCs w:val="28"/>
        </w:rPr>
        <w:t>ремонт дворовых проездов,</w:t>
      </w:r>
      <w:r w:rsidR="000802F7">
        <w:rPr>
          <w:rFonts w:ascii="Times New Roman" w:hAnsi="Times New Roman" w:cs="Times New Roman"/>
          <w:bCs/>
          <w:sz w:val="28"/>
          <w:szCs w:val="28"/>
        </w:rPr>
        <w:t xml:space="preserve"> </w:t>
      </w:r>
      <w:r w:rsidRPr="00EC0E79">
        <w:rPr>
          <w:rFonts w:ascii="Times New Roman" w:hAnsi="Times New Roman" w:cs="Times New Roman"/>
          <w:bCs/>
          <w:sz w:val="28"/>
          <w:szCs w:val="28"/>
        </w:rPr>
        <w:t>установка скамеек, урн для мусора</w:t>
      </w:r>
      <w:r w:rsidRPr="00EC0E79">
        <w:rPr>
          <w:rFonts w:ascii="Times New Roman" w:hAnsi="Times New Roman" w:cs="Times New Roman"/>
          <w:sz w:val="28"/>
          <w:szCs w:val="28"/>
        </w:rPr>
        <w:t>;</w:t>
      </w:r>
    </w:p>
    <w:p w:rsidR="0070786D" w:rsidRPr="00EC0E79" w:rsidRDefault="0070786D" w:rsidP="0070786D">
      <w:pPr>
        <w:ind w:firstLine="709"/>
        <w:rPr>
          <w:sz w:val="28"/>
          <w:szCs w:val="28"/>
        </w:rPr>
      </w:pPr>
      <w:r w:rsidRPr="00EC0E79">
        <w:rPr>
          <w:sz w:val="28"/>
          <w:szCs w:val="28"/>
        </w:rPr>
        <w:t>2) благоустройство дворовых территорий, включая дополнительный перечень работ по благоустройству дворовых территорий, а именно:</w:t>
      </w:r>
    </w:p>
    <w:p w:rsidR="0070786D" w:rsidRPr="00EC0E79" w:rsidRDefault="0070786D" w:rsidP="0070786D">
      <w:pPr>
        <w:ind w:firstLine="709"/>
        <w:rPr>
          <w:sz w:val="28"/>
          <w:szCs w:val="28"/>
        </w:rPr>
      </w:pPr>
      <w:r w:rsidRPr="00EC0E79">
        <w:rPr>
          <w:sz w:val="28"/>
          <w:szCs w:val="28"/>
        </w:rPr>
        <w:t>- устройство и оборудование детских и (или) спортивных площадок, иных площадок;</w:t>
      </w:r>
    </w:p>
    <w:p w:rsidR="0070786D" w:rsidRPr="00EC0E79" w:rsidRDefault="0070786D" w:rsidP="0070786D">
      <w:pPr>
        <w:ind w:firstLine="709"/>
        <w:rPr>
          <w:sz w:val="28"/>
          <w:szCs w:val="28"/>
        </w:rPr>
      </w:pPr>
      <w:r w:rsidRPr="00EC0E79">
        <w:rPr>
          <w:bCs/>
          <w:sz w:val="28"/>
          <w:szCs w:val="28"/>
        </w:rPr>
        <w:t xml:space="preserve">- </w:t>
      </w:r>
      <w:r w:rsidRPr="00EC0E79">
        <w:rPr>
          <w:sz w:val="28"/>
          <w:szCs w:val="28"/>
        </w:rPr>
        <w:t>ремонт и (или) устройство тротуаров;</w:t>
      </w:r>
    </w:p>
    <w:p w:rsidR="0070786D" w:rsidRPr="00EC0E79" w:rsidRDefault="0070786D" w:rsidP="0070786D">
      <w:pPr>
        <w:ind w:firstLine="709"/>
        <w:rPr>
          <w:sz w:val="28"/>
          <w:szCs w:val="28"/>
        </w:rPr>
      </w:pPr>
      <w:r w:rsidRPr="00EC0E79">
        <w:rPr>
          <w:sz w:val="28"/>
          <w:szCs w:val="28"/>
        </w:rPr>
        <w:t>- ремонт автомобильных дорог, образующих проезды к территориям, прилегающим к многоквартирным домам;</w:t>
      </w:r>
    </w:p>
    <w:p w:rsidR="0070786D" w:rsidRPr="00EC0E79" w:rsidRDefault="0070786D" w:rsidP="0070786D">
      <w:pPr>
        <w:ind w:firstLine="709"/>
        <w:rPr>
          <w:sz w:val="28"/>
          <w:szCs w:val="28"/>
        </w:rPr>
      </w:pPr>
      <w:r w:rsidRPr="00EC0E79">
        <w:rPr>
          <w:sz w:val="28"/>
          <w:szCs w:val="28"/>
        </w:rPr>
        <w:t>- ремонт и (или) устройство автомобильных парковок (парковочных мест);</w:t>
      </w:r>
    </w:p>
    <w:p w:rsidR="0070786D" w:rsidRPr="00EC0E79" w:rsidRDefault="0070786D" w:rsidP="0070786D">
      <w:pPr>
        <w:ind w:firstLine="709"/>
        <w:rPr>
          <w:sz w:val="28"/>
          <w:szCs w:val="28"/>
        </w:rPr>
      </w:pPr>
      <w:r w:rsidRPr="00EC0E79">
        <w:rPr>
          <w:sz w:val="28"/>
          <w:szCs w:val="28"/>
        </w:rPr>
        <w:t>- ремонт и (или) устройство водоотводных сооружений;</w:t>
      </w:r>
    </w:p>
    <w:p w:rsidR="0070786D" w:rsidRPr="00EC0E79" w:rsidRDefault="0070786D" w:rsidP="0070786D">
      <w:pPr>
        <w:ind w:firstLine="709"/>
        <w:rPr>
          <w:bCs/>
          <w:sz w:val="28"/>
          <w:szCs w:val="28"/>
        </w:rPr>
      </w:pPr>
      <w:r w:rsidRPr="00EC0E79">
        <w:rPr>
          <w:bCs/>
          <w:sz w:val="28"/>
          <w:szCs w:val="28"/>
        </w:rPr>
        <w:t xml:space="preserve">- </w:t>
      </w:r>
      <w:r w:rsidRPr="00EC0E79">
        <w:rPr>
          <w:sz w:val="28"/>
          <w:szCs w:val="28"/>
        </w:rPr>
        <w:t xml:space="preserve">ремонт и (или) </w:t>
      </w:r>
      <w:r w:rsidRPr="00EC0E79">
        <w:rPr>
          <w:bCs/>
          <w:sz w:val="28"/>
          <w:szCs w:val="28"/>
        </w:rPr>
        <w:t xml:space="preserve">установка пандусов; </w:t>
      </w:r>
    </w:p>
    <w:p w:rsidR="0070786D" w:rsidRPr="00EC0E79" w:rsidRDefault="0070786D" w:rsidP="0070786D">
      <w:pPr>
        <w:ind w:firstLine="709"/>
        <w:rPr>
          <w:sz w:val="28"/>
          <w:szCs w:val="28"/>
        </w:rPr>
      </w:pPr>
      <w:r w:rsidRPr="00EC0E79">
        <w:rPr>
          <w:sz w:val="28"/>
          <w:szCs w:val="28"/>
        </w:rPr>
        <w:t>- организация площадок для установки мусоросборников;</w:t>
      </w:r>
    </w:p>
    <w:p w:rsidR="0070786D" w:rsidRPr="00EC0E79" w:rsidRDefault="0070786D" w:rsidP="0070786D">
      <w:pPr>
        <w:ind w:firstLine="709"/>
        <w:rPr>
          <w:bCs/>
          <w:sz w:val="28"/>
          <w:szCs w:val="28"/>
        </w:rPr>
      </w:pPr>
      <w:r>
        <w:rPr>
          <w:bCs/>
          <w:sz w:val="28"/>
          <w:szCs w:val="28"/>
        </w:rPr>
        <w:t>- озеленение территорий.</w:t>
      </w:r>
    </w:p>
    <w:p w:rsidR="00962869" w:rsidRDefault="00962869" w:rsidP="0070786D">
      <w:pPr>
        <w:pStyle w:val="ConsPlusNormal"/>
        <w:jc w:val="center"/>
        <w:rPr>
          <w:rFonts w:ascii="Times New Roman" w:hAnsi="Times New Roman" w:cs="Times New Roman"/>
          <w:sz w:val="28"/>
          <w:szCs w:val="28"/>
        </w:rPr>
      </w:pPr>
    </w:p>
    <w:p w:rsidR="00A35F7F" w:rsidRDefault="00A35F7F" w:rsidP="0070786D">
      <w:pPr>
        <w:pStyle w:val="ConsPlusNormal"/>
        <w:jc w:val="center"/>
        <w:rPr>
          <w:rFonts w:ascii="Times New Roman" w:hAnsi="Times New Roman" w:cs="Times New Roman"/>
          <w:sz w:val="28"/>
          <w:szCs w:val="28"/>
        </w:rPr>
      </w:pPr>
    </w:p>
    <w:p w:rsidR="0070786D" w:rsidRPr="00A35F7F" w:rsidRDefault="00962869" w:rsidP="0070786D">
      <w:pPr>
        <w:pStyle w:val="ConsPlusNormal"/>
        <w:jc w:val="center"/>
        <w:rPr>
          <w:rFonts w:ascii="Times New Roman" w:hAnsi="Times New Roman" w:cs="Times New Roman"/>
          <w:b/>
          <w:sz w:val="28"/>
          <w:szCs w:val="28"/>
        </w:rPr>
      </w:pPr>
      <w:r w:rsidRPr="00A35F7F">
        <w:rPr>
          <w:rFonts w:ascii="Times New Roman" w:hAnsi="Times New Roman" w:cs="Times New Roman"/>
          <w:b/>
          <w:sz w:val="28"/>
          <w:szCs w:val="28"/>
        </w:rPr>
        <w:lastRenderedPageBreak/>
        <w:t>П</w:t>
      </w:r>
      <w:r w:rsidR="0070786D" w:rsidRPr="00A35F7F">
        <w:rPr>
          <w:rFonts w:ascii="Times New Roman" w:hAnsi="Times New Roman" w:cs="Times New Roman"/>
          <w:b/>
          <w:sz w:val="28"/>
          <w:szCs w:val="28"/>
        </w:rPr>
        <w:t xml:space="preserve">оказатели  характеризующие сферу содержания </w:t>
      </w:r>
    </w:p>
    <w:p w:rsidR="0070786D" w:rsidRPr="00A35F7F" w:rsidRDefault="0070786D" w:rsidP="0070786D">
      <w:pPr>
        <w:pStyle w:val="ConsPlusNormal"/>
        <w:jc w:val="center"/>
        <w:rPr>
          <w:rFonts w:ascii="Times New Roman" w:hAnsi="Times New Roman" w:cs="Times New Roman"/>
          <w:b/>
          <w:sz w:val="28"/>
          <w:szCs w:val="28"/>
        </w:rPr>
      </w:pPr>
      <w:r w:rsidRPr="00A35F7F">
        <w:rPr>
          <w:rFonts w:ascii="Times New Roman" w:hAnsi="Times New Roman" w:cs="Times New Roman"/>
          <w:b/>
          <w:sz w:val="28"/>
          <w:szCs w:val="28"/>
        </w:rPr>
        <w:t xml:space="preserve">дворовых территорий                                                                         </w:t>
      </w:r>
    </w:p>
    <w:tbl>
      <w:tblPr>
        <w:tblpPr w:leftFromText="180" w:rightFromText="180" w:vertAnchor="text" w:horzAnchor="margin" w:tblpY="612"/>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3331"/>
        <w:gridCol w:w="1325"/>
        <w:gridCol w:w="993"/>
        <w:gridCol w:w="1128"/>
        <w:gridCol w:w="6"/>
        <w:gridCol w:w="993"/>
        <w:gridCol w:w="1134"/>
        <w:gridCol w:w="991"/>
      </w:tblGrid>
      <w:tr w:rsidR="0030680F" w:rsidTr="00F371C5">
        <w:tc>
          <w:tcPr>
            <w:tcW w:w="509" w:type="dxa"/>
            <w:vMerge w:val="restart"/>
            <w:tcBorders>
              <w:top w:val="single" w:sz="4" w:space="0" w:color="auto"/>
              <w:left w:val="single" w:sz="4" w:space="0" w:color="auto"/>
              <w:bottom w:val="single" w:sz="4" w:space="0" w:color="auto"/>
              <w:right w:val="single" w:sz="4" w:space="0" w:color="auto"/>
            </w:tcBorders>
          </w:tcPr>
          <w:p w:rsidR="0030680F" w:rsidRDefault="0030680F" w:rsidP="00AE10F2">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3331" w:type="dxa"/>
            <w:vMerge w:val="restart"/>
            <w:tcBorders>
              <w:top w:val="single" w:sz="4" w:space="0" w:color="auto"/>
              <w:left w:val="single" w:sz="4" w:space="0" w:color="auto"/>
              <w:bottom w:val="single" w:sz="4" w:space="0" w:color="auto"/>
              <w:right w:val="single" w:sz="4" w:space="0" w:color="auto"/>
            </w:tcBorders>
          </w:tcPr>
          <w:p w:rsidR="0030680F" w:rsidRDefault="0030680F" w:rsidP="00F559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1325" w:type="dxa"/>
            <w:vMerge w:val="restart"/>
            <w:tcBorders>
              <w:top w:val="single" w:sz="4" w:space="0" w:color="auto"/>
              <w:left w:val="single" w:sz="4" w:space="0" w:color="auto"/>
              <w:bottom w:val="single" w:sz="4" w:space="0" w:color="auto"/>
              <w:right w:val="single" w:sz="4" w:space="0" w:color="auto"/>
            </w:tcBorders>
          </w:tcPr>
          <w:p w:rsidR="0030680F" w:rsidRDefault="0030680F" w:rsidP="0030680F">
            <w:pPr>
              <w:pStyle w:val="ConsPlusNormal"/>
              <w:ind w:firstLine="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3" w:type="dxa"/>
            <w:vMerge w:val="restart"/>
            <w:tcBorders>
              <w:top w:val="single" w:sz="4" w:space="0" w:color="auto"/>
              <w:left w:val="single" w:sz="4" w:space="0" w:color="auto"/>
              <w:right w:val="single" w:sz="4" w:space="0" w:color="auto"/>
            </w:tcBorders>
            <w:vAlign w:val="bottom"/>
          </w:tcPr>
          <w:p w:rsidR="0030680F" w:rsidRDefault="00F371C5" w:rsidP="00F371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2018 год</w:t>
            </w:r>
          </w:p>
        </w:tc>
        <w:tc>
          <w:tcPr>
            <w:tcW w:w="1128" w:type="dxa"/>
            <w:tcBorders>
              <w:top w:val="single" w:sz="4" w:space="0" w:color="auto"/>
              <w:left w:val="single" w:sz="4" w:space="0" w:color="auto"/>
              <w:bottom w:val="nil"/>
              <w:right w:val="single" w:sz="4" w:space="0" w:color="auto"/>
            </w:tcBorders>
            <w:vAlign w:val="center"/>
          </w:tcPr>
          <w:p w:rsidR="0030680F" w:rsidRDefault="0030680F" w:rsidP="00F371C5">
            <w:pPr>
              <w:pStyle w:val="ConsPlusNormal"/>
              <w:ind w:firstLine="0"/>
              <w:rPr>
                <w:rFonts w:ascii="Times New Roman" w:hAnsi="Times New Roman" w:cs="Times New Roman"/>
                <w:sz w:val="24"/>
                <w:szCs w:val="24"/>
              </w:rPr>
            </w:pPr>
          </w:p>
        </w:tc>
        <w:tc>
          <w:tcPr>
            <w:tcW w:w="999" w:type="dxa"/>
            <w:gridSpan w:val="2"/>
            <w:tcBorders>
              <w:top w:val="single" w:sz="4" w:space="0" w:color="auto"/>
              <w:left w:val="single" w:sz="4" w:space="0" w:color="auto"/>
              <w:bottom w:val="nil"/>
              <w:right w:val="single" w:sz="4" w:space="0" w:color="auto"/>
            </w:tcBorders>
            <w:vAlign w:val="center"/>
          </w:tcPr>
          <w:p w:rsidR="0030680F" w:rsidRDefault="0030680F" w:rsidP="00F371C5">
            <w:pPr>
              <w:pStyle w:val="ConsPlusNormal"/>
              <w:ind w:firstLine="0"/>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vAlign w:val="bottom"/>
          </w:tcPr>
          <w:p w:rsidR="00F371C5" w:rsidRDefault="00F371C5" w:rsidP="00F371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w:t>
            </w:r>
          </w:p>
          <w:p w:rsidR="0030680F" w:rsidRDefault="00F371C5" w:rsidP="00F371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1" w:type="dxa"/>
            <w:vMerge w:val="restart"/>
            <w:tcBorders>
              <w:top w:val="single" w:sz="4" w:space="0" w:color="auto"/>
              <w:left w:val="single" w:sz="4" w:space="0" w:color="auto"/>
              <w:bottom w:val="single" w:sz="4" w:space="0" w:color="auto"/>
              <w:right w:val="single" w:sz="4" w:space="0" w:color="auto"/>
            </w:tcBorders>
            <w:vAlign w:val="bottom"/>
          </w:tcPr>
          <w:p w:rsidR="0030680F" w:rsidRDefault="00F371C5" w:rsidP="00F371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2022 год</w:t>
            </w:r>
          </w:p>
        </w:tc>
      </w:tr>
      <w:tr w:rsidR="0030680F" w:rsidTr="00F371C5">
        <w:tc>
          <w:tcPr>
            <w:tcW w:w="509" w:type="dxa"/>
            <w:vMerge/>
            <w:tcBorders>
              <w:top w:val="single" w:sz="4" w:space="0" w:color="auto"/>
              <w:left w:val="single" w:sz="4" w:space="0" w:color="auto"/>
              <w:bottom w:val="single" w:sz="4" w:space="0" w:color="auto"/>
              <w:right w:val="single" w:sz="4" w:space="0" w:color="auto"/>
            </w:tcBorders>
            <w:vAlign w:val="center"/>
          </w:tcPr>
          <w:p w:rsidR="0030680F" w:rsidRDefault="0030680F" w:rsidP="00AE10F2">
            <w:pPr>
              <w:rPr>
                <w:rFonts w:eastAsia="Calibri"/>
              </w:rPr>
            </w:pPr>
          </w:p>
        </w:tc>
        <w:tc>
          <w:tcPr>
            <w:tcW w:w="3331" w:type="dxa"/>
            <w:vMerge/>
            <w:tcBorders>
              <w:top w:val="single" w:sz="4" w:space="0" w:color="auto"/>
              <w:left w:val="single" w:sz="4" w:space="0" w:color="auto"/>
              <w:bottom w:val="single" w:sz="4" w:space="0" w:color="auto"/>
              <w:right w:val="single" w:sz="4" w:space="0" w:color="auto"/>
            </w:tcBorders>
            <w:vAlign w:val="center"/>
          </w:tcPr>
          <w:p w:rsidR="0030680F" w:rsidRDefault="0030680F" w:rsidP="00AE10F2">
            <w:pPr>
              <w:rPr>
                <w:rFonts w:eastAsia="Calibri"/>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30680F" w:rsidRDefault="0030680F" w:rsidP="00AE10F2">
            <w:pPr>
              <w:rPr>
                <w:rFonts w:eastAsia="Calibri"/>
              </w:rPr>
            </w:pPr>
          </w:p>
        </w:tc>
        <w:tc>
          <w:tcPr>
            <w:tcW w:w="993" w:type="dxa"/>
            <w:vMerge/>
            <w:tcBorders>
              <w:left w:val="single" w:sz="4" w:space="0" w:color="auto"/>
              <w:bottom w:val="single" w:sz="4" w:space="0" w:color="auto"/>
              <w:right w:val="single" w:sz="4" w:space="0" w:color="auto"/>
            </w:tcBorders>
          </w:tcPr>
          <w:p w:rsidR="0030680F" w:rsidRDefault="0030680F" w:rsidP="0030680F">
            <w:pPr>
              <w:pStyle w:val="ConsPlusNormal"/>
              <w:ind w:firstLine="0"/>
              <w:rPr>
                <w:rFonts w:ascii="Times New Roman" w:hAnsi="Times New Roman" w:cs="Times New Roman"/>
                <w:sz w:val="24"/>
                <w:szCs w:val="24"/>
              </w:rPr>
            </w:pPr>
          </w:p>
        </w:tc>
        <w:tc>
          <w:tcPr>
            <w:tcW w:w="1128" w:type="dxa"/>
            <w:tcBorders>
              <w:top w:val="nil"/>
              <w:left w:val="single" w:sz="4" w:space="0" w:color="auto"/>
              <w:bottom w:val="single" w:sz="4" w:space="0" w:color="auto"/>
              <w:right w:val="single" w:sz="4" w:space="0" w:color="auto"/>
            </w:tcBorders>
            <w:vAlign w:val="bottom"/>
          </w:tcPr>
          <w:p w:rsidR="0030680F" w:rsidRDefault="00F371C5" w:rsidP="00F371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2019</w:t>
            </w:r>
          </w:p>
          <w:p w:rsidR="00F371C5" w:rsidRDefault="00F371C5" w:rsidP="00F371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9" w:type="dxa"/>
            <w:gridSpan w:val="2"/>
            <w:tcBorders>
              <w:top w:val="nil"/>
              <w:left w:val="single" w:sz="4" w:space="0" w:color="auto"/>
              <w:bottom w:val="single" w:sz="4" w:space="0" w:color="auto"/>
              <w:right w:val="single" w:sz="4" w:space="0" w:color="auto"/>
            </w:tcBorders>
            <w:vAlign w:val="center"/>
          </w:tcPr>
          <w:p w:rsidR="0030680F" w:rsidRDefault="00F371C5" w:rsidP="00F371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1134" w:type="dxa"/>
            <w:vMerge/>
            <w:tcBorders>
              <w:left w:val="single" w:sz="4" w:space="0" w:color="auto"/>
              <w:bottom w:val="single" w:sz="4" w:space="0" w:color="auto"/>
              <w:right w:val="single" w:sz="4" w:space="0" w:color="auto"/>
            </w:tcBorders>
          </w:tcPr>
          <w:p w:rsidR="0030680F" w:rsidRDefault="0030680F" w:rsidP="00AE10F2">
            <w:pPr>
              <w:pStyle w:val="ConsPlusNormal"/>
              <w:rPr>
                <w:rFonts w:eastAsia="Calibri"/>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30680F" w:rsidRDefault="0030680F" w:rsidP="00AE10F2">
            <w:pPr>
              <w:rPr>
                <w:rFonts w:eastAsia="Calibri"/>
              </w:rPr>
            </w:pPr>
          </w:p>
        </w:tc>
      </w:tr>
      <w:tr w:rsidR="0030680F" w:rsidTr="00F371C5">
        <w:tc>
          <w:tcPr>
            <w:tcW w:w="509" w:type="dxa"/>
            <w:tcBorders>
              <w:top w:val="single" w:sz="4" w:space="0" w:color="auto"/>
              <w:left w:val="single" w:sz="4" w:space="0" w:color="auto"/>
              <w:bottom w:val="single" w:sz="4" w:space="0" w:color="auto"/>
              <w:right w:val="single" w:sz="4" w:space="0" w:color="auto"/>
            </w:tcBorders>
            <w:vAlign w:val="center"/>
          </w:tcPr>
          <w:p w:rsidR="0030680F" w:rsidRDefault="0030680F" w:rsidP="00AE10F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331" w:type="dxa"/>
            <w:tcBorders>
              <w:top w:val="single" w:sz="4" w:space="0" w:color="auto"/>
              <w:left w:val="single" w:sz="4" w:space="0" w:color="auto"/>
              <w:bottom w:val="single" w:sz="4" w:space="0" w:color="auto"/>
              <w:right w:val="single" w:sz="4" w:space="0" w:color="auto"/>
            </w:tcBorders>
            <w:vAlign w:val="center"/>
          </w:tcPr>
          <w:p w:rsidR="0030680F" w:rsidRDefault="0030680F"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Количество благоустроенных дворовых территорий МКД</w:t>
            </w:r>
          </w:p>
        </w:tc>
        <w:tc>
          <w:tcPr>
            <w:tcW w:w="1325"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F371C5" w:rsidP="00D8436D">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680F" w:rsidRPr="00DC70D0" w:rsidRDefault="00F371C5" w:rsidP="00D8436D">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F371C5" w:rsidP="00D8436D">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371C5" w:rsidRDefault="00F371C5" w:rsidP="00D8436D">
            <w:pPr>
              <w:pStyle w:val="ConsPlusNormal"/>
              <w:rPr>
                <w:rFonts w:ascii="Times New Roman" w:hAnsi="Times New Roman" w:cs="Times New Roman"/>
                <w:sz w:val="24"/>
                <w:szCs w:val="24"/>
              </w:rPr>
            </w:pPr>
          </w:p>
          <w:p w:rsidR="0030680F" w:rsidRPr="00DC70D0" w:rsidRDefault="00F371C5" w:rsidP="00D8436D">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rsidR="0030680F" w:rsidRPr="00DC70D0" w:rsidRDefault="00F371C5"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16</w:t>
            </w:r>
          </w:p>
        </w:tc>
      </w:tr>
      <w:tr w:rsidR="0030680F" w:rsidTr="00F371C5">
        <w:tc>
          <w:tcPr>
            <w:tcW w:w="509" w:type="dxa"/>
            <w:tcBorders>
              <w:top w:val="single" w:sz="4" w:space="0" w:color="auto"/>
              <w:left w:val="single" w:sz="4" w:space="0" w:color="auto"/>
              <w:bottom w:val="single" w:sz="4" w:space="0" w:color="auto"/>
              <w:right w:val="single" w:sz="4" w:space="0" w:color="auto"/>
            </w:tcBorders>
            <w:vAlign w:val="center"/>
          </w:tcPr>
          <w:p w:rsidR="0030680F" w:rsidRPr="0030680F" w:rsidRDefault="0030680F" w:rsidP="00AE10F2">
            <w:pPr>
              <w:pStyle w:val="ConsPlusNormal"/>
              <w:jc w:val="center"/>
              <w:rPr>
                <w:rFonts w:ascii="Times New Roman" w:hAnsi="Times New Roman" w:cs="Times New Roman"/>
                <w:sz w:val="24"/>
                <w:szCs w:val="24"/>
              </w:rPr>
            </w:pPr>
            <w:r w:rsidRPr="0030680F">
              <w:rPr>
                <w:rFonts w:ascii="Times New Roman" w:hAnsi="Times New Roman" w:cs="Times New Roman"/>
                <w:sz w:val="24"/>
                <w:szCs w:val="24"/>
              </w:rPr>
              <w:t>22.</w:t>
            </w:r>
          </w:p>
        </w:tc>
        <w:tc>
          <w:tcPr>
            <w:tcW w:w="3331" w:type="dxa"/>
            <w:tcBorders>
              <w:top w:val="single" w:sz="4" w:space="0" w:color="auto"/>
              <w:left w:val="single" w:sz="4" w:space="0" w:color="auto"/>
              <w:bottom w:val="single" w:sz="4" w:space="0" w:color="auto"/>
              <w:right w:val="single" w:sz="4" w:space="0" w:color="auto"/>
            </w:tcBorders>
            <w:vAlign w:val="center"/>
          </w:tcPr>
          <w:p w:rsidR="0030680F" w:rsidRDefault="0030680F"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1325"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F371C5"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31,2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680F" w:rsidRPr="00DC70D0" w:rsidRDefault="00F371C5"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37,5</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F371C5"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F371C5" w:rsidRDefault="00F371C5" w:rsidP="00D8436D">
            <w:pPr>
              <w:pStyle w:val="ConsPlusNormal"/>
              <w:ind w:firstLine="0"/>
              <w:rPr>
                <w:rFonts w:ascii="Times New Roman" w:hAnsi="Times New Roman" w:cs="Times New Roman"/>
                <w:sz w:val="24"/>
                <w:szCs w:val="24"/>
              </w:rPr>
            </w:pPr>
          </w:p>
          <w:p w:rsidR="0030680F" w:rsidRPr="00DC70D0" w:rsidRDefault="00F371C5"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62,5</w:t>
            </w:r>
          </w:p>
        </w:tc>
        <w:tc>
          <w:tcPr>
            <w:tcW w:w="991" w:type="dxa"/>
            <w:tcBorders>
              <w:top w:val="single" w:sz="4" w:space="0" w:color="auto"/>
              <w:left w:val="single" w:sz="4" w:space="0" w:color="auto"/>
              <w:bottom w:val="single" w:sz="4" w:space="0" w:color="auto"/>
              <w:right w:val="single" w:sz="4" w:space="0" w:color="auto"/>
            </w:tcBorders>
            <w:vAlign w:val="center"/>
          </w:tcPr>
          <w:p w:rsidR="0030680F" w:rsidRPr="00DC70D0" w:rsidRDefault="00F371C5"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r>
      <w:tr w:rsidR="0030680F" w:rsidTr="00F371C5">
        <w:tc>
          <w:tcPr>
            <w:tcW w:w="509" w:type="dxa"/>
            <w:tcBorders>
              <w:top w:val="single" w:sz="4" w:space="0" w:color="auto"/>
              <w:left w:val="single" w:sz="4" w:space="0" w:color="auto"/>
              <w:bottom w:val="single" w:sz="4" w:space="0" w:color="auto"/>
              <w:right w:val="single" w:sz="4" w:space="0" w:color="auto"/>
            </w:tcBorders>
            <w:vAlign w:val="center"/>
          </w:tcPr>
          <w:p w:rsidR="0030680F" w:rsidRPr="00521C71" w:rsidRDefault="0030680F" w:rsidP="00AE10F2">
            <w:pPr>
              <w:pStyle w:val="ConsPlusNormal"/>
              <w:jc w:val="center"/>
              <w:rPr>
                <w:rFonts w:ascii="Times New Roman" w:hAnsi="Times New Roman" w:cs="Times New Roman"/>
                <w:sz w:val="24"/>
                <w:szCs w:val="24"/>
              </w:rPr>
            </w:pPr>
            <w:r w:rsidRPr="00521C71">
              <w:rPr>
                <w:rFonts w:ascii="Times New Roman" w:hAnsi="Times New Roman" w:cs="Times New Roman"/>
                <w:sz w:val="24"/>
                <w:szCs w:val="24"/>
              </w:rPr>
              <w:t>4</w:t>
            </w:r>
            <w:r w:rsidR="00521C71" w:rsidRPr="00521C71">
              <w:rPr>
                <w:rFonts w:ascii="Times New Roman" w:hAnsi="Times New Roman" w:cs="Times New Roman"/>
                <w:sz w:val="24"/>
                <w:szCs w:val="24"/>
              </w:rPr>
              <w:t>3</w:t>
            </w:r>
            <w:r w:rsidRPr="00521C71">
              <w:rPr>
                <w:rFonts w:ascii="Times New Roman" w:hAnsi="Times New Roman" w:cs="Times New Roman"/>
                <w:sz w:val="24"/>
                <w:szCs w:val="24"/>
              </w:rPr>
              <w:t>.</w:t>
            </w:r>
          </w:p>
        </w:tc>
        <w:tc>
          <w:tcPr>
            <w:tcW w:w="3331" w:type="dxa"/>
            <w:tcBorders>
              <w:top w:val="single" w:sz="4" w:space="0" w:color="auto"/>
              <w:left w:val="single" w:sz="4" w:space="0" w:color="auto"/>
              <w:bottom w:val="single" w:sz="4" w:space="0" w:color="auto"/>
              <w:right w:val="single" w:sz="4" w:space="0" w:color="auto"/>
            </w:tcBorders>
            <w:vAlign w:val="center"/>
          </w:tcPr>
          <w:p w:rsidR="0030680F" w:rsidRDefault="0030680F"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Доля дворовых территорий, благоустроенных с финансовым участием граждан</w:t>
            </w:r>
          </w:p>
        </w:tc>
        <w:tc>
          <w:tcPr>
            <w:tcW w:w="1325"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521C71" w:rsidP="00D8436D">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680F" w:rsidRPr="00DC70D0" w:rsidRDefault="00521C71" w:rsidP="00D8436D">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521C71" w:rsidP="00D8436D">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21C71" w:rsidRDefault="00521C71" w:rsidP="00D8436D">
            <w:pPr>
              <w:pStyle w:val="ConsPlusNormal"/>
              <w:rPr>
                <w:rFonts w:ascii="Times New Roman" w:hAnsi="Times New Roman" w:cs="Times New Roman"/>
                <w:sz w:val="24"/>
                <w:szCs w:val="24"/>
              </w:rPr>
            </w:pPr>
          </w:p>
          <w:p w:rsidR="00521C71" w:rsidRDefault="00521C71" w:rsidP="00D8436D">
            <w:pPr>
              <w:pStyle w:val="ConsPlusNormal"/>
              <w:rPr>
                <w:rFonts w:ascii="Times New Roman" w:hAnsi="Times New Roman" w:cs="Times New Roman"/>
                <w:sz w:val="24"/>
                <w:szCs w:val="24"/>
              </w:rPr>
            </w:pPr>
          </w:p>
          <w:p w:rsidR="0030680F" w:rsidRPr="00DC70D0" w:rsidRDefault="00521C71" w:rsidP="00D8436D">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rsidR="0030680F" w:rsidRPr="00DC70D0" w:rsidRDefault="00521C71" w:rsidP="00D8436D">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30680F" w:rsidTr="00F371C5">
        <w:tc>
          <w:tcPr>
            <w:tcW w:w="509" w:type="dxa"/>
            <w:tcBorders>
              <w:top w:val="single" w:sz="4" w:space="0" w:color="auto"/>
              <w:left w:val="single" w:sz="4" w:space="0" w:color="auto"/>
              <w:bottom w:val="single" w:sz="4" w:space="0" w:color="auto"/>
              <w:right w:val="single" w:sz="4" w:space="0" w:color="auto"/>
            </w:tcBorders>
            <w:vAlign w:val="center"/>
          </w:tcPr>
          <w:p w:rsidR="0030680F" w:rsidRPr="00521C71" w:rsidRDefault="0030680F" w:rsidP="00AE10F2">
            <w:pPr>
              <w:pStyle w:val="ConsPlusNormal"/>
              <w:jc w:val="center"/>
              <w:rPr>
                <w:rFonts w:ascii="Times New Roman" w:hAnsi="Times New Roman" w:cs="Times New Roman"/>
                <w:sz w:val="24"/>
                <w:szCs w:val="24"/>
              </w:rPr>
            </w:pPr>
            <w:r w:rsidRPr="00521C71">
              <w:rPr>
                <w:rFonts w:ascii="Times New Roman" w:hAnsi="Times New Roman" w:cs="Times New Roman"/>
                <w:sz w:val="24"/>
                <w:szCs w:val="24"/>
              </w:rPr>
              <w:t>5</w:t>
            </w:r>
            <w:r w:rsidR="00521C71">
              <w:rPr>
                <w:rFonts w:ascii="Times New Roman" w:hAnsi="Times New Roman" w:cs="Times New Roman"/>
                <w:sz w:val="24"/>
                <w:szCs w:val="24"/>
              </w:rPr>
              <w:t>4</w:t>
            </w:r>
            <w:r w:rsidRPr="00521C71">
              <w:rPr>
                <w:rFonts w:ascii="Times New Roman" w:hAnsi="Times New Roman" w:cs="Times New Roman"/>
                <w:sz w:val="24"/>
                <w:szCs w:val="24"/>
              </w:rPr>
              <w:t>.</w:t>
            </w:r>
          </w:p>
        </w:tc>
        <w:tc>
          <w:tcPr>
            <w:tcW w:w="3331" w:type="dxa"/>
            <w:tcBorders>
              <w:top w:val="single" w:sz="4" w:space="0" w:color="auto"/>
              <w:left w:val="single" w:sz="4" w:space="0" w:color="auto"/>
              <w:bottom w:val="single" w:sz="4" w:space="0" w:color="auto"/>
              <w:right w:val="single" w:sz="4" w:space="0" w:color="auto"/>
            </w:tcBorders>
            <w:vAlign w:val="center"/>
          </w:tcPr>
          <w:p w:rsidR="0030680F" w:rsidRDefault="0030680F"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Доля трудового участия граждан, организаций в выполнении мероприятий по благоустройству дворовых территорий</w:t>
            </w:r>
          </w:p>
        </w:tc>
        <w:tc>
          <w:tcPr>
            <w:tcW w:w="1325"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чел./</w:t>
            </w:r>
          </w:p>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час.</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0680F" w:rsidRDefault="0030680F" w:rsidP="00D8436D">
            <w:pPr>
              <w:pStyle w:val="ConsPlusNormal"/>
              <w:rPr>
                <w:rFonts w:ascii="Times New Roman" w:hAnsi="Times New Roman" w:cs="Times New Roman"/>
                <w:sz w:val="24"/>
                <w:szCs w:val="24"/>
              </w:rPr>
            </w:pPr>
          </w:p>
          <w:p w:rsidR="00521C71" w:rsidRDefault="00521C71" w:rsidP="00D8436D">
            <w:pPr>
              <w:pStyle w:val="ConsPlusNormal"/>
              <w:rPr>
                <w:rFonts w:ascii="Times New Roman" w:hAnsi="Times New Roman" w:cs="Times New Roman"/>
                <w:sz w:val="24"/>
                <w:szCs w:val="24"/>
              </w:rPr>
            </w:pPr>
          </w:p>
          <w:p w:rsidR="00521C71" w:rsidRPr="00DC70D0" w:rsidRDefault="00521C71" w:rsidP="00D8436D">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0</w:t>
            </w:r>
          </w:p>
        </w:tc>
      </w:tr>
      <w:tr w:rsidR="0030680F" w:rsidTr="00F371C5">
        <w:tc>
          <w:tcPr>
            <w:tcW w:w="509" w:type="dxa"/>
            <w:tcBorders>
              <w:top w:val="single" w:sz="4" w:space="0" w:color="auto"/>
              <w:left w:val="single" w:sz="4" w:space="0" w:color="auto"/>
              <w:bottom w:val="single" w:sz="4" w:space="0" w:color="auto"/>
              <w:right w:val="single" w:sz="4" w:space="0" w:color="auto"/>
            </w:tcBorders>
            <w:vAlign w:val="center"/>
          </w:tcPr>
          <w:p w:rsidR="0030680F" w:rsidRPr="00521C71" w:rsidRDefault="0030680F" w:rsidP="00AE10F2">
            <w:pPr>
              <w:pStyle w:val="ConsPlusNormal"/>
              <w:jc w:val="center"/>
              <w:rPr>
                <w:rFonts w:ascii="Times New Roman" w:hAnsi="Times New Roman" w:cs="Times New Roman"/>
                <w:sz w:val="24"/>
                <w:szCs w:val="24"/>
              </w:rPr>
            </w:pPr>
            <w:r w:rsidRPr="00521C71">
              <w:rPr>
                <w:rFonts w:ascii="Times New Roman" w:hAnsi="Times New Roman" w:cs="Times New Roman"/>
                <w:sz w:val="24"/>
                <w:szCs w:val="24"/>
              </w:rPr>
              <w:t>6</w:t>
            </w:r>
            <w:r w:rsidR="00521C71">
              <w:rPr>
                <w:rFonts w:ascii="Times New Roman" w:hAnsi="Times New Roman" w:cs="Times New Roman"/>
                <w:sz w:val="24"/>
                <w:szCs w:val="24"/>
              </w:rPr>
              <w:t>5</w:t>
            </w:r>
            <w:r w:rsidRPr="00521C71">
              <w:rPr>
                <w:rFonts w:ascii="Times New Roman" w:hAnsi="Times New Roman" w:cs="Times New Roman"/>
                <w:sz w:val="24"/>
                <w:szCs w:val="24"/>
              </w:rPr>
              <w:t>.</w:t>
            </w:r>
          </w:p>
        </w:tc>
        <w:tc>
          <w:tcPr>
            <w:tcW w:w="3331" w:type="dxa"/>
            <w:tcBorders>
              <w:top w:val="single" w:sz="4" w:space="0" w:color="auto"/>
              <w:left w:val="single" w:sz="4" w:space="0" w:color="auto"/>
              <w:bottom w:val="single" w:sz="4" w:space="0" w:color="auto"/>
              <w:right w:val="single" w:sz="4" w:space="0" w:color="auto"/>
            </w:tcBorders>
            <w:vAlign w:val="center"/>
          </w:tcPr>
          <w:p w:rsidR="0030680F" w:rsidRDefault="0030680F" w:rsidP="00D8436D">
            <w:pPr>
              <w:pStyle w:val="ConsPlusNormal"/>
              <w:ind w:firstLine="0"/>
              <w:rPr>
                <w:rFonts w:ascii="Times New Roman" w:hAnsi="Times New Roman" w:cs="Times New Roman"/>
                <w:sz w:val="24"/>
                <w:szCs w:val="24"/>
              </w:rPr>
            </w:pPr>
            <w:r>
              <w:rPr>
                <w:rFonts w:ascii="Times New Roman" w:hAnsi="Times New Roman" w:cs="Times New Roman"/>
                <w:sz w:val="24"/>
                <w:szCs w:val="24"/>
              </w:rPr>
              <w:t>Количество граждан, участвующих в выполнении мероприятий по благоустройству дворовых территорий</w:t>
            </w:r>
          </w:p>
        </w:tc>
        <w:tc>
          <w:tcPr>
            <w:tcW w:w="1325"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rPr>
                <w:rFonts w:ascii="Times New Roman" w:hAnsi="Times New Roman" w:cs="Times New Roman"/>
                <w:sz w:val="24"/>
                <w:szCs w:val="24"/>
              </w:rPr>
            </w:pPr>
            <w:r w:rsidRPr="00DC70D0">
              <w:rPr>
                <w:rFonts w:ascii="Times New Roman" w:hAnsi="Times New Roman" w:cs="Times New Roman"/>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jc w:val="center"/>
              <w:rPr>
                <w:rFonts w:ascii="Times New Roman" w:hAnsi="Times New Roman" w:cs="Times New Roman"/>
                <w:sz w:val="24"/>
                <w:szCs w:val="24"/>
              </w:rPr>
            </w:pPr>
            <w:r w:rsidRPr="00DC70D0">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680F" w:rsidRPr="00DC70D0" w:rsidRDefault="0030680F" w:rsidP="00D8436D">
            <w:pPr>
              <w:pStyle w:val="ConsPlusNormal"/>
              <w:jc w:val="center"/>
              <w:rPr>
                <w:rFonts w:ascii="Times New Roman" w:hAnsi="Times New Roman" w:cs="Times New Roman"/>
                <w:sz w:val="24"/>
                <w:szCs w:val="24"/>
              </w:rPr>
            </w:pPr>
            <w:r w:rsidRPr="00DC70D0">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30680F" w:rsidRPr="00DC70D0" w:rsidRDefault="00521C71" w:rsidP="00D8436D">
            <w:pPr>
              <w:pStyle w:val="ConsPlusNormal"/>
              <w:ind w:firstLine="79"/>
              <w:jc w:val="center"/>
              <w:rPr>
                <w:rFonts w:ascii="Times New Roman" w:hAnsi="Times New Roman" w:cs="Times New Roman"/>
                <w:sz w:val="24"/>
                <w:szCs w:val="24"/>
              </w:rPr>
            </w:pPr>
            <w:r>
              <w:rPr>
                <w:rFonts w:ascii="Times New Roman" w:hAnsi="Times New Roman" w:cs="Times New Roman"/>
                <w:sz w:val="24"/>
                <w:szCs w:val="24"/>
              </w:rPr>
              <w:t>1</w:t>
            </w:r>
            <w:r w:rsidR="0030680F" w:rsidRPr="00DC70D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0680F" w:rsidRDefault="0030680F" w:rsidP="00D8436D">
            <w:pPr>
              <w:pStyle w:val="ConsPlusNormal"/>
              <w:jc w:val="center"/>
              <w:rPr>
                <w:rFonts w:ascii="Times New Roman" w:hAnsi="Times New Roman" w:cs="Times New Roman"/>
                <w:sz w:val="24"/>
                <w:szCs w:val="24"/>
              </w:rPr>
            </w:pPr>
          </w:p>
          <w:p w:rsidR="00521C71" w:rsidRDefault="00521C71" w:rsidP="00D8436D">
            <w:pPr>
              <w:pStyle w:val="ConsPlusNormal"/>
              <w:jc w:val="center"/>
              <w:rPr>
                <w:rFonts w:ascii="Times New Roman" w:hAnsi="Times New Roman" w:cs="Times New Roman"/>
                <w:sz w:val="24"/>
                <w:szCs w:val="24"/>
              </w:rPr>
            </w:pPr>
          </w:p>
          <w:p w:rsidR="00521C71" w:rsidRPr="00DC70D0" w:rsidRDefault="00521C71"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30680F" w:rsidRPr="00DC70D0" w:rsidRDefault="00521C71" w:rsidP="00D8436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30680F" w:rsidRPr="00DC70D0">
              <w:rPr>
                <w:rFonts w:ascii="Times New Roman" w:hAnsi="Times New Roman" w:cs="Times New Roman"/>
                <w:sz w:val="24"/>
                <w:szCs w:val="24"/>
              </w:rPr>
              <w:t>0</w:t>
            </w:r>
          </w:p>
        </w:tc>
      </w:tr>
    </w:tbl>
    <w:p w:rsidR="0030680F" w:rsidRDefault="0030680F" w:rsidP="00962869">
      <w:pPr>
        <w:pStyle w:val="Default"/>
        <w:jc w:val="both"/>
        <w:rPr>
          <w:b/>
          <w:sz w:val="28"/>
          <w:szCs w:val="28"/>
        </w:rPr>
      </w:pPr>
    </w:p>
    <w:p w:rsidR="0030680F" w:rsidRDefault="0030680F" w:rsidP="0070786D">
      <w:pPr>
        <w:pStyle w:val="Default"/>
        <w:jc w:val="center"/>
        <w:rPr>
          <w:b/>
          <w:sz w:val="28"/>
          <w:szCs w:val="28"/>
        </w:rPr>
      </w:pPr>
    </w:p>
    <w:p w:rsidR="0030680F" w:rsidRDefault="0030680F" w:rsidP="0070786D">
      <w:pPr>
        <w:pStyle w:val="Default"/>
        <w:jc w:val="center"/>
        <w:rPr>
          <w:b/>
          <w:sz w:val="28"/>
          <w:szCs w:val="28"/>
        </w:rPr>
      </w:pPr>
    </w:p>
    <w:p w:rsidR="0070786D" w:rsidRDefault="00962869" w:rsidP="0070786D">
      <w:pPr>
        <w:pStyle w:val="Default"/>
        <w:jc w:val="center"/>
        <w:rPr>
          <w:b/>
          <w:sz w:val="28"/>
          <w:szCs w:val="28"/>
        </w:rPr>
      </w:pPr>
      <w:r>
        <w:rPr>
          <w:b/>
          <w:sz w:val="28"/>
          <w:szCs w:val="28"/>
        </w:rPr>
        <w:t>1</w:t>
      </w:r>
      <w:r w:rsidR="0070786D">
        <w:rPr>
          <w:b/>
          <w:sz w:val="28"/>
          <w:szCs w:val="28"/>
        </w:rPr>
        <w:t>.2. Характеристика текущего состояния сферы благоустройства</w:t>
      </w:r>
    </w:p>
    <w:p w:rsidR="0070786D" w:rsidRDefault="0070786D" w:rsidP="0070786D">
      <w:pPr>
        <w:pStyle w:val="Default"/>
        <w:jc w:val="center"/>
        <w:rPr>
          <w:b/>
          <w:sz w:val="28"/>
          <w:szCs w:val="28"/>
        </w:rPr>
      </w:pPr>
      <w:r>
        <w:rPr>
          <w:b/>
          <w:sz w:val="28"/>
          <w:szCs w:val="28"/>
        </w:rPr>
        <w:t>общественных территорий</w:t>
      </w:r>
    </w:p>
    <w:p w:rsidR="0070786D" w:rsidRDefault="0070786D" w:rsidP="0070786D">
      <w:pPr>
        <w:pStyle w:val="ConsPlusNormal"/>
        <w:ind w:firstLine="540"/>
        <w:jc w:val="both"/>
        <w:rPr>
          <w:rFonts w:ascii="Times New Roman" w:hAnsi="Times New Roman" w:cs="Times New Roman"/>
          <w:sz w:val="28"/>
          <w:szCs w:val="28"/>
        </w:rPr>
      </w:pPr>
    </w:p>
    <w:p w:rsidR="0070786D" w:rsidRDefault="0070786D" w:rsidP="0070786D">
      <w:pPr>
        <w:widowControl w:val="0"/>
        <w:autoSpaceDE w:val="0"/>
        <w:autoSpaceDN w:val="0"/>
        <w:adjustRightInd w:val="0"/>
        <w:jc w:val="both"/>
        <w:rPr>
          <w:sz w:val="28"/>
          <w:szCs w:val="28"/>
        </w:rPr>
      </w:pPr>
      <w:r>
        <w:rPr>
          <w:sz w:val="28"/>
          <w:szCs w:val="28"/>
        </w:rPr>
        <w:t xml:space="preserve">      Внешний облик </w:t>
      </w:r>
      <w:r w:rsidR="00962869">
        <w:rPr>
          <w:sz w:val="28"/>
          <w:szCs w:val="28"/>
        </w:rPr>
        <w:t>Темкинского</w:t>
      </w:r>
      <w:r>
        <w:rPr>
          <w:sz w:val="28"/>
          <w:szCs w:val="28"/>
        </w:rPr>
        <w:t xml:space="preserve"> сельского поселения, его центра, эстетический вид во многом зависят от степени благоустроенности территории, от площади озеленения, количества размещенных малых архитектурных форм (скамеек, вазонов, урн, светильников), обустройства общественных территорий парков, скверов, пешеходных зон</w:t>
      </w:r>
      <w:r w:rsidR="00EF5EB9">
        <w:rPr>
          <w:sz w:val="28"/>
          <w:szCs w:val="28"/>
        </w:rPr>
        <w:t>, детских игровых и спортивных площадок</w:t>
      </w:r>
      <w:r>
        <w:rPr>
          <w:sz w:val="28"/>
          <w:szCs w:val="28"/>
        </w:rPr>
        <w:t xml:space="preserve"> и т.д.</w:t>
      </w:r>
    </w:p>
    <w:p w:rsidR="003B6A6A" w:rsidRPr="00D22DFA" w:rsidRDefault="0070786D" w:rsidP="00D22DFA">
      <w:pPr>
        <w:widowControl w:val="0"/>
        <w:autoSpaceDE w:val="0"/>
        <w:autoSpaceDN w:val="0"/>
        <w:adjustRightInd w:val="0"/>
        <w:jc w:val="both"/>
        <w:rPr>
          <w:sz w:val="28"/>
          <w:szCs w:val="28"/>
        </w:rPr>
      </w:pPr>
      <w:r>
        <w:rPr>
          <w:sz w:val="28"/>
          <w:szCs w:val="28"/>
        </w:rPr>
        <w:t xml:space="preserve">       Благоустройство территории поселения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70786D" w:rsidRPr="0087115E" w:rsidRDefault="0070786D" w:rsidP="0070786D">
      <w:pPr>
        <w:pStyle w:val="ConsPlusNormal"/>
        <w:spacing w:line="228" w:lineRule="auto"/>
        <w:ind w:firstLine="708"/>
        <w:jc w:val="both"/>
        <w:rPr>
          <w:rFonts w:ascii="Times New Roman" w:hAnsi="Times New Roman" w:cs="Times New Roman"/>
          <w:sz w:val="28"/>
          <w:szCs w:val="28"/>
        </w:rPr>
      </w:pPr>
      <w:r w:rsidRPr="0087115E">
        <w:rPr>
          <w:rFonts w:ascii="Times New Roman" w:hAnsi="Times New Roman" w:cs="Times New Roman"/>
          <w:spacing w:val="2"/>
          <w:sz w:val="28"/>
          <w:szCs w:val="28"/>
          <w:shd w:val="clear" w:color="auto" w:fill="FFFFFF"/>
        </w:rPr>
        <w:t xml:space="preserve">Анализ </w:t>
      </w:r>
      <w:r w:rsidRPr="0087115E">
        <w:rPr>
          <w:rFonts w:ascii="Times New Roman" w:hAnsi="Times New Roman" w:cs="Times New Roman"/>
          <w:sz w:val="28"/>
          <w:szCs w:val="28"/>
        </w:rPr>
        <w:t xml:space="preserve">сектора благоустройства </w:t>
      </w:r>
      <w:r w:rsidR="003B6A6A">
        <w:rPr>
          <w:rFonts w:ascii="Times New Roman" w:hAnsi="Times New Roman" w:cs="Times New Roman"/>
          <w:sz w:val="28"/>
          <w:szCs w:val="28"/>
        </w:rPr>
        <w:t>Темкинского</w:t>
      </w:r>
      <w:r w:rsidRPr="0087115E">
        <w:rPr>
          <w:rFonts w:ascii="Times New Roman" w:hAnsi="Times New Roman" w:cs="Times New Roman"/>
          <w:sz w:val="28"/>
          <w:szCs w:val="28"/>
        </w:rPr>
        <w:t xml:space="preserve"> сельского поселения </w:t>
      </w:r>
      <w:r w:rsidRPr="0087115E">
        <w:rPr>
          <w:rFonts w:ascii="Times New Roman" w:hAnsi="Times New Roman" w:cs="Times New Roman"/>
          <w:spacing w:val="2"/>
          <w:sz w:val="28"/>
          <w:szCs w:val="28"/>
          <w:shd w:val="clear" w:color="auto" w:fill="FFFFFF"/>
        </w:rPr>
        <w:t>показал, что в</w:t>
      </w:r>
      <w:r w:rsidRPr="0087115E">
        <w:rPr>
          <w:rFonts w:ascii="Times New Roman" w:hAnsi="Times New Roman" w:cs="Times New Roman"/>
          <w:sz w:val="28"/>
          <w:szCs w:val="28"/>
        </w:rPr>
        <w:t xml:space="preserve"> </w:t>
      </w:r>
      <w:r w:rsidR="003B6A6A">
        <w:rPr>
          <w:rFonts w:ascii="Times New Roman" w:hAnsi="Times New Roman" w:cs="Times New Roman"/>
          <w:sz w:val="28"/>
          <w:szCs w:val="28"/>
        </w:rPr>
        <w:t>Темкинском</w:t>
      </w:r>
      <w:r w:rsidRPr="0087115E">
        <w:rPr>
          <w:rFonts w:ascii="Times New Roman" w:hAnsi="Times New Roman" w:cs="Times New Roman"/>
          <w:spacing w:val="2"/>
          <w:sz w:val="28"/>
          <w:szCs w:val="28"/>
          <w:shd w:val="clear" w:color="auto" w:fill="FFFFFF"/>
        </w:rPr>
        <w:t xml:space="preserve"> сельском поселении </w:t>
      </w:r>
      <w:r w:rsidRPr="0087115E">
        <w:rPr>
          <w:rFonts w:ascii="Times New Roman" w:hAnsi="Times New Roman" w:cs="Times New Roman"/>
          <w:sz w:val="28"/>
          <w:szCs w:val="28"/>
        </w:rPr>
        <w:t xml:space="preserve">имеются территории общего пользования (проезды, центральные улицы, площади, скверы, парки и т.д.) благоустройство которых не отвечает современным требованиям, предъявляемым к местам  проживания граждан, установленным нормами Градостроительного и Жилищного </w:t>
      </w:r>
      <w:r w:rsidRPr="0087115E">
        <w:rPr>
          <w:rFonts w:ascii="Times New Roman" w:hAnsi="Times New Roman" w:cs="Times New Roman"/>
          <w:sz w:val="28"/>
          <w:szCs w:val="28"/>
        </w:rPr>
        <w:lastRenderedPageBreak/>
        <w:t>кодексов Российской Федерации.</w:t>
      </w:r>
    </w:p>
    <w:p w:rsidR="0070786D" w:rsidRDefault="003B6A6A" w:rsidP="0070786D">
      <w:pPr>
        <w:pStyle w:val="Default"/>
        <w:ind w:firstLine="708"/>
        <w:jc w:val="both"/>
        <w:rPr>
          <w:sz w:val="28"/>
          <w:szCs w:val="28"/>
        </w:rPr>
      </w:pPr>
      <w:r>
        <w:rPr>
          <w:sz w:val="28"/>
          <w:szCs w:val="28"/>
        </w:rPr>
        <w:t>О</w:t>
      </w:r>
      <w:r w:rsidR="0070786D" w:rsidRPr="000117AA">
        <w:rPr>
          <w:sz w:val="28"/>
          <w:szCs w:val="28"/>
        </w:rPr>
        <w:t xml:space="preserve">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 </w:t>
      </w:r>
    </w:p>
    <w:p w:rsidR="0070786D" w:rsidRPr="000117AA" w:rsidRDefault="0070786D" w:rsidP="0070786D">
      <w:pPr>
        <w:pStyle w:val="Default"/>
        <w:ind w:firstLine="708"/>
        <w:jc w:val="both"/>
        <w:rPr>
          <w:sz w:val="28"/>
          <w:szCs w:val="28"/>
        </w:rPr>
      </w:pPr>
      <w:r w:rsidRPr="000117AA">
        <w:rPr>
          <w:sz w:val="28"/>
          <w:szCs w:val="28"/>
        </w:rPr>
        <w:t>Кроме того, не в полной мере городская среда приспособлена к условиям доступности для инвалидов всех категорий и маломобильных групп населения.</w:t>
      </w:r>
    </w:p>
    <w:p w:rsidR="0070786D" w:rsidRPr="00F559F2" w:rsidRDefault="0070786D" w:rsidP="0070786D">
      <w:pPr>
        <w:pStyle w:val="Default"/>
        <w:ind w:firstLine="708"/>
        <w:jc w:val="both"/>
        <w:rPr>
          <w:color w:val="auto"/>
          <w:sz w:val="28"/>
          <w:szCs w:val="28"/>
        </w:rPr>
      </w:pPr>
      <w:r w:rsidRPr="00112326">
        <w:rPr>
          <w:sz w:val="28"/>
          <w:szCs w:val="28"/>
        </w:rPr>
        <w:t xml:space="preserve">На территории </w:t>
      </w:r>
      <w:r w:rsidR="003B6A6A">
        <w:rPr>
          <w:sz w:val="28"/>
          <w:szCs w:val="28"/>
        </w:rPr>
        <w:t>Темкинского</w:t>
      </w:r>
      <w:r w:rsidRPr="00112326">
        <w:rPr>
          <w:sz w:val="28"/>
          <w:szCs w:val="28"/>
        </w:rPr>
        <w:t xml:space="preserve"> сельского поселения  </w:t>
      </w:r>
      <w:r w:rsidRPr="00DC70D0">
        <w:rPr>
          <w:color w:val="auto"/>
          <w:sz w:val="28"/>
          <w:szCs w:val="28"/>
        </w:rPr>
        <w:t xml:space="preserve">имеется  </w:t>
      </w:r>
      <w:r w:rsidR="00BB1057">
        <w:rPr>
          <w:color w:val="auto"/>
          <w:sz w:val="28"/>
          <w:szCs w:val="28"/>
        </w:rPr>
        <w:t>3</w:t>
      </w:r>
      <w:r w:rsidRPr="00DC70D0">
        <w:rPr>
          <w:color w:val="auto"/>
          <w:sz w:val="28"/>
          <w:szCs w:val="28"/>
        </w:rPr>
        <w:t xml:space="preserve"> объект</w:t>
      </w:r>
      <w:r w:rsidR="00BB1057">
        <w:rPr>
          <w:color w:val="auto"/>
          <w:sz w:val="28"/>
          <w:szCs w:val="28"/>
        </w:rPr>
        <w:t>а</w:t>
      </w:r>
      <w:r w:rsidRPr="00DC70D0">
        <w:rPr>
          <w:color w:val="auto"/>
          <w:sz w:val="28"/>
          <w:szCs w:val="28"/>
        </w:rPr>
        <w:t xml:space="preserve">  общественных территорий, площадь которых составляет </w:t>
      </w:r>
      <w:r w:rsidRPr="00F559F2">
        <w:rPr>
          <w:color w:val="auto"/>
          <w:sz w:val="28"/>
          <w:szCs w:val="28"/>
        </w:rPr>
        <w:t xml:space="preserve">более </w:t>
      </w:r>
      <w:r w:rsidR="00F559F2">
        <w:rPr>
          <w:color w:val="auto"/>
          <w:sz w:val="28"/>
          <w:szCs w:val="28"/>
        </w:rPr>
        <w:t>6</w:t>
      </w:r>
      <w:r w:rsidRPr="00F559F2">
        <w:rPr>
          <w:color w:val="auto"/>
          <w:sz w:val="28"/>
          <w:szCs w:val="28"/>
        </w:rPr>
        <w:t xml:space="preserve"> тыс. кв.м. </w:t>
      </w:r>
    </w:p>
    <w:p w:rsidR="0070786D" w:rsidRDefault="0070786D" w:rsidP="0070786D">
      <w:pPr>
        <w:ind w:firstLine="708"/>
        <w:jc w:val="both"/>
        <w:rPr>
          <w:sz w:val="28"/>
          <w:szCs w:val="28"/>
        </w:rPr>
      </w:pPr>
      <w:r w:rsidRPr="00112326">
        <w:rPr>
          <w:sz w:val="28"/>
          <w:szCs w:val="28"/>
        </w:rPr>
        <w:t>Это:  территории возле обществ</w:t>
      </w:r>
      <w:r w:rsidR="00F559F2">
        <w:rPr>
          <w:sz w:val="28"/>
          <w:szCs w:val="28"/>
        </w:rPr>
        <w:t>енных зданий, Дома культуры</w:t>
      </w:r>
      <w:r>
        <w:rPr>
          <w:sz w:val="28"/>
          <w:szCs w:val="28"/>
        </w:rPr>
        <w:t>, территория сквера  у Братской могилы</w:t>
      </w:r>
      <w:r w:rsidR="00F559F2">
        <w:rPr>
          <w:sz w:val="28"/>
          <w:szCs w:val="28"/>
        </w:rPr>
        <w:t xml:space="preserve"> и на ул.Привокзальная</w:t>
      </w:r>
      <w:r>
        <w:rPr>
          <w:sz w:val="28"/>
          <w:szCs w:val="28"/>
        </w:rPr>
        <w:t>.</w:t>
      </w:r>
    </w:p>
    <w:p w:rsidR="0070786D" w:rsidRPr="000117AA" w:rsidRDefault="0070786D" w:rsidP="0070786D">
      <w:pPr>
        <w:ind w:firstLine="708"/>
        <w:jc w:val="both"/>
        <w:rPr>
          <w:sz w:val="28"/>
          <w:szCs w:val="28"/>
        </w:rPr>
      </w:pPr>
      <w:r w:rsidRPr="000117AA">
        <w:rPr>
          <w:sz w:val="28"/>
          <w:szCs w:val="28"/>
        </w:rPr>
        <w:t xml:space="preserve"> </w:t>
      </w:r>
      <w:r>
        <w:rPr>
          <w:sz w:val="28"/>
          <w:szCs w:val="28"/>
        </w:rPr>
        <w:t>Для обеспечения благоустройства общественных территорий целесообразно проведение следующих мероприятий</w:t>
      </w:r>
      <w:r w:rsidRPr="000117AA">
        <w:rPr>
          <w:sz w:val="28"/>
          <w:szCs w:val="28"/>
        </w:rPr>
        <w:t>:</w:t>
      </w:r>
    </w:p>
    <w:p w:rsidR="0070786D" w:rsidRPr="000117AA" w:rsidRDefault="0070786D" w:rsidP="0070786D">
      <w:pPr>
        <w:ind w:firstLine="709"/>
        <w:jc w:val="both"/>
        <w:outlineLvl w:val="0"/>
        <w:rPr>
          <w:bCs/>
          <w:sz w:val="28"/>
          <w:szCs w:val="28"/>
        </w:rPr>
      </w:pPr>
      <w:r w:rsidRPr="000117AA">
        <w:rPr>
          <w:bCs/>
          <w:sz w:val="28"/>
          <w:szCs w:val="28"/>
        </w:rPr>
        <w:t xml:space="preserve">- благоустройство </w:t>
      </w:r>
      <w:r>
        <w:rPr>
          <w:bCs/>
          <w:sz w:val="28"/>
          <w:szCs w:val="28"/>
        </w:rPr>
        <w:t xml:space="preserve">и </w:t>
      </w:r>
      <w:r w:rsidR="00F559F2">
        <w:rPr>
          <w:bCs/>
          <w:sz w:val="28"/>
          <w:szCs w:val="28"/>
        </w:rPr>
        <w:t>озеленение территории</w:t>
      </w:r>
      <w:r w:rsidRPr="000117AA">
        <w:rPr>
          <w:bCs/>
          <w:sz w:val="28"/>
          <w:szCs w:val="28"/>
        </w:rPr>
        <w:t>;</w:t>
      </w:r>
    </w:p>
    <w:p w:rsidR="0070786D" w:rsidRDefault="0070786D" w:rsidP="0070786D">
      <w:pPr>
        <w:ind w:firstLine="709"/>
        <w:jc w:val="both"/>
        <w:outlineLvl w:val="0"/>
        <w:rPr>
          <w:bCs/>
          <w:sz w:val="28"/>
          <w:szCs w:val="28"/>
        </w:rPr>
      </w:pPr>
      <w:r>
        <w:rPr>
          <w:bCs/>
          <w:sz w:val="28"/>
          <w:szCs w:val="28"/>
        </w:rPr>
        <w:t>- устройство, ремонт, реконструкция пешеходных зон;</w:t>
      </w:r>
    </w:p>
    <w:p w:rsidR="0070786D" w:rsidRDefault="0070786D" w:rsidP="0070786D">
      <w:pPr>
        <w:pStyle w:val="ConsPlusNormal"/>
        <w:jc w:val="right"/>
        <w:rPr>
          <w:rFonts w:ascii="Times New Roman" w:hAnsi="Times New Roman" w:cs="Times New Roman"/>
          <w:sz w:val="24"/>
          <w:szCs w:val="24"/>
        </w:rPr>
      </w:pPr>
    </w:p>
    <w:p w:rsidR="0070786D" w:rsidRPr="00A35F7F" w:rsidRDefault="00F559F2" w:rsidP="0070786D">
      <w:pPr>
        <w:pStyle w:val="ConsPlusNormal"/>
        <w:jc w:val="center"/>
        <w:rPr>
          <w:rFonts w:ascii="Times New Roman" w:hAnsi="Times New Roman" w:cs="Times New Roman"/>
          <w:b/>
          <w:sz w:val="28"/>
          <w:szCs w:val="28"/>
        </w:rPr>
      </w:pPr>
      <w:r w:rsidRPr="00A35F7F">
        <w:rPr>
          <w:rFonts w:ascii="Times New Roman" w:hAnsi="Times New Roman" w:cs="Times New Roman"/>
          <w:b/>
          <w:sz w:val="28"/>
          <w:szCs w:val="28"/>
        </w:rPr>
        <w:t>Показатели</w:t>
      </w:r>
      <w:r w:rsidR="0070786D" w:rsidRPr="00A35F7F">
        <w:rPr>
          <w:rFonts w:ascii="Times New Roman" w:hAnsi="Times New Roman" w:cs="Times New Roman"/>
          <w:b/>
          <w:sz w:val="28"/>
          <w:szCs w:val="28"/>
        </w:rPr>
        <w:t>, характеризующие</w:t>
      </w:r>
    </w:p>
    <w:p w:rsidR="00A35F7F" w:rsidRDefault="0070786D" w:rsidP="00790C4E">
      <w:pPr>
        <w:pStyle w:val="ConsPlusNormal"/>
        <w:jc w:val="center"/>
        <w:rPr>
          <w:rFonts w:ascii="Times New Roman" w:hAnsi="Times New Roman" w:cs="Times New Roman"/>
          <w:b/>
          <w:sz w:val="28"/>
          <w:szCs w:val="28"/>
        </w:rPr>
      </w:pPr>
      <w:r w:rsidRPr="00A35F7F">
        <w:rPr>
          <w:rFonts w:ascii="Times New Roman" w:hAnsi="Times New Roman" w:cs="Times New Roman"/>
          <w:b/>
          <w:sz w:val="28"/>
          <w:szCs w:val="28"/>
        </w:rPr>
        <w:t xml:space="preserve">благоустройство общественных территорий </w:t>
      </w:r>
    </w:p>
    <w:p w:rsidR="004B010E" w:rsidRPr="00A35F7F" w:rsidRDefault="00F559F2" w:rsidP="00790C4E">
      <w:pPr>
        <w:pStyle w:val="ConsPlusNormal"/>
        <w:jc w:val="center"/>
        <w:rPr>
          <w:rFonts w:ascii="Times New Roman" w:hAnsi="Times New Roman" w:cs="Times New Roman"/>
          <w:b/>
          <w:sz w:val="28"/>
          <w:szCs w:val="28"/>
        </w:rPr>
      </w:pPr>
      <w:r w:rsidRPr="00A35F7F">
        <w:rPr>
          <w:rFonts w:ascii="Times New Roman" w:hAnsi="Times New Roman" w:cs="Times New Roman"/>
          <w:b/>
          <w:sz w:val="28"/>
          <w:szCs w:val="28"/>
        </w:rPr>
        <w:t>Темкинского</w:t>
      </w:r>
      <w:r w:rsidR="0070786D" w:rsidRPr="00A35F7F">
        <w:rPr>
          <w:rFonts w:ascii="Times New Roman" w:hAnsi="Times New Roman" w:cs="Times New Roman"/>
          <w:b/>
          <w:sz w:val="28"/>
          <w:szCs w:val="28"/>
        </w:rPr>
        <w:t xml:space="preserve"> сельского поселения</w:t>
      </w:r>
    </w:p>
    <w:tbl>
      <w:tblPr>
        <w:tblpPr w:leftFromText="180" w:rightFromText="180" w:vertAnchor="text" w:horzAnchor="margin" w:tblpY="612"/>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3331"/>
        <w:gridCol w:w="1325"/>
        <w:gridCol w:w="993"/>
        <w:gridCol w:w="1128"/>
        <w:gridCol w:w="6"/>
        <w:gridCol w:w="993"/>
        <w:gridCol w:w="1134"/>
        <w:gridCol w:w="991"/>
      </w:tblGrid>
      <w:tr w:rsidR="004B010E" w:rsidTr="00AE10F2">
        <w:tc>
          <w:tcPr>
            <w:tcW w:w="509" w:type="dxa"/>
            <w:vMerge w:val="restart"/>
            <w:tcBorders>
              <w:top w:val="single" w:sz="4" w:space="0" w:color="auto"/>
              <w:left w:val="single" w:sz="4" w:space="0" w:color="auto"/>
              <w:bottom w:val="single" w:sz="4" w:space="0" w:color="auto"/>
              <w:right w:val="single" w:sz="4" w:space="0" w:color="auto"/>
            </w:tcBorders>
          </w:tcPr>
          <w:p w:rsidR="004B010E" w:rsidRDefault="004B010E" w:rsidP="00AE10F2">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3331" w:type="dxa"/>
            <w:vMerge w:val="restart"/>
            <w:tcBorders>
              <w:top w:val="single" w:sz="4" w:space="0" w:color="auto"/>
              <w:left w:val="single" w:sz="4" w:space="0" w:color="auto"/>
              <w:bottom w:val="single" w:sz="4" w:space="0" w:color="auto"/>
              <w:right w:val="single" w:sz="4" w:space="0" w:color="auto"/>
            </w:tcBorders>
          </w:tcPr>
          <w:p w:rsidR="004B010E" w:rsidRDefault="004B010E" w:rsidP="00AE10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1325" w:type="dxa"/>
            <w:vMerge w:val="restart"/>
            <w:tcBorders>
              <w:top w:val="single" w:sz="4" w:space="0" w:color="auto"/>
              <w:left w:val="single" w:sz="4" w:space="0" w:color="auto"/>
              <w:bottom w:val="single" w:sz="4" w:space="0" w:color="auto"/>
              <w:right w:val="single" w:sz="4" w:space="0" w:color="auto"/>
            </w:tcBorders>
          </w:tcPr>
          <w:p w:rsidR="004B010E" w:rsidRDefault="004B010E" w:rsidP="00AE10F2">
            <w:pPr>
              <w:pStyle w:val="ConsPlusNormal"/>
              <w:ind w:firstLine="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3" w:type="dxa"/>
            <w:vMerge w:val="restart"/>
            <w:tcBorders>
              <w:top w:val="single" w:sz="4" w:space="0" w:color="auto"/>
              <w:left w:val="single" w:sz="4" w:space="0" w:color="auto"/>
              <w:right w:val="single" w:sz="4" w:space="0" w:color="auto"/>
            </w:tcBorders>
            <w:vAlign w:val="bottom"/>
          </w:tcPr>
          <w:p w:rsidR="004B010E" w:rsidRDefault="004B010E" w:rsidP="00AE10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2018 год</w:t>
            </w:r>
          </w:p>
        </w:tc>
        <w:tc>
          <w:tcPr>
            <w:tcW w:w="1128" w:type="dxa"/>
            <w:tcBorders>
              <w:top w:val="single" w:sz="4" w:space="0" w:color="auto"/>
              <w:left w:val="single" w:sz="4" w:space="0" w:color="auto"/>
              <w:bottom w:val="nil"/>
              <w:right w:val="single" w:sz="4" w:space="0" w:color="auto"/>
            </w:tcBorders>
            <w:vAlign w:val="center"/>
          </w:tcPr>
          <w:p w:rsidR="004B010E" w:rsidRDefault="004B010E" w:rsidP="00AE10F2">
            <w:pPr>
              <w:pStyle w:val="ConsPlusNormal"/>
              <w:ind w:firstLine="0"/>
              <w:rPr>
                <w:rFonts w:ascii="Times New Roman" w:hAnsi="Times New Roman" w:cs="Times New Roman"/>
                <w:sz w:val="24"/>
                <w:szCs w:val="24"/>
              </w:rPr>
            </w:pPr>
          </w:p>
        </w:tc>
        <w:tc>
          <w:tcPr>
            <w:tcW w:w="999" w:type="dxa"/>
            <w:gridSpan w:val="2"/>
            <w:tcBorders>
              <w:top w:val="single" w:sz="4" w:space="0" w:color="auto"/>
              <w:left w:val="single" w:sz="4" w:space="0" w:color="auto"/>
              <w:bottom w:val="nil"/>
              <w:right w:val="single" w:sz="4" w:space="0" w:color="auto"/>
            </w:tcBorders>
            <w:vAlign w:val="center"/>
          </w:tcPr>
          <w:p w:rsidR="004B010E" w:rsidRDefault="004B010E" w:rsidP="00AE10F2">
            <w:pPr>
              <w:pStyle w:val="ConsPlusNormal"/>
              <w:ind w:firstLine="0"/>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vAlign w:val="bottom"/>
          </w:tcPr>
          <w:p w:rsidR="004B010E" w:rsidRDefault="004B010E" w:rsidP="00AE10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w:t>
            </w:r>
          </w:p>
          <w:p w:rsidR="004B010E" w:rsidRDefault="004B010E" w:rsidP="00AE10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1" w:type="dxa"/>
            <w:vMerge w:val="restart"/>
            <w:tcBorders>
              <w:top w:val="single" w:sz="4" w:space="0" w:color="auto"/>
              <w:left w:val="single" w:sz="4" w:space="0" w:color="auto"/>
              <w:bottom w:val="single" w:sz="4" w:space="0" w:color="auto"/>
              <w:right w:val="single" w:sz="4" w:space="0" w:color="auto"/>
            </w:tcBorders>
            <w:vAlign w:val="bottom"/>
          </w:tcPr>
          <w:p w:rsidR="004B010E" w:rsidRDefault="004B010E" w:rsidP="00AE10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2022 год</w:t>
            </w:r>
          </w:p>
        </w:tc>
      </w:tr>
      <w:tr w:rsidR="004B010E" w:rsidTr="00AE10F2">
        <w:tc>
          <w:tcPr>
            <w:tcW w:w="509" w:type="dxa"/>
            <w:vMerge/>
            <w:tcBorders>
              <w:top w:val="single" w:sz="4" w:space="0" w:color="auto"/>
              <w:left w:val="single" w:sz="4" w:space="0" w:color="auto"/>
              <w:bottom w:val="single" w:sz="4" w:space="0" w:color="auto"/>
              <w:right w:val="single" w:sz="4" w:space="0" w:color="auto"/>
            </w:tcBorders>
            <w:vAlign w:val="center"/>
          </w:tcPr>
          <w:p w:rsidR="004B010E" w:rsidRDefault="004B010E" w:rsidP="00AE10F2">
            <w:pPr>
              <w:rPr>
                <w:rFonts w:eastAsia="Calibri"/>
              </w:rPr>
            </w:pPr>
          </w:p>
        </w:tc>
        <w:tc>
          <w:tcPr>
            <w:tcW w:w="3331" w:type="dxa"/>
            <w:vMerge/>
            <w:tcBorders>
              <w:top w:val="single" w:sz="4" w:space="0" w:color="auto"/>
              <w:left w:val="single" w:sz="4" w:space="0" w:color="auto"/>
              <w:bottom w:val="single" w:sz="4" w:space="0" w:color="auto"/>
              <w:right w:val="single" w:sz="4" w:space="0" w:color="auto"/>
            </w:tcBorders>
            <w:vAlign w:val="center"/>
          </w:tcPr>
          <w:p w:rsidR="004B010E" w:rsidRDefault="004B010E" w:rsidP="00AE10F2">
            <w:pPr>
              <w:rPr>
                <w:rFonts w:eastAsia="Calibri"/>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4B010E" w:rsidRDefault="004B010E" w:rsidP="00AE10F2">
            <w:pPr>
              <w:rPr>
                <w:rFonts w:eastAsia="Calibri"/>
              </w:rPr>
            </w:pPr>
          </w:p>
        </w:tc>
        <w:tc>
          <w:tcPr>
            <w:tcW w:w="993" w:type="dxa"/>
            <w:vMerge/>
            <w:tcBorders>
              <w:left w:val="single" w:sz="4" w:space="0" w:color="auto"/>
              <w:bottom w:val="single" w:sz="4" w:space="0" w:color="auto"/>
              <w:right w:val="single" w:sz="4" w:space="0" w:color="auto"/>
            </w:tcBorders>
          </w:tcPr>
          <w:p w:rsidR="004B010E" w:rsidRDefault="004B010E" w:rsidP="00AE10F2">
            <w:pPr>
              <w:pStyle w:val="ConsPlusNormal"/>
              <w:ind w:firstLine="0"/>
              <w:rPr>
                <w:rFonts w:ascii="Times New Roman" w:hAnsi="Times New Roman" w:cs="Times New Roman"/>
                <w:sz w:val="24"/>
                <w:szCs w:val="24"/>
              </w:rPr>
            </w:pPr>
          </w:p>
        </w:tc>
        <w:tc>
          <w:tcPr>
            <w:tcW w:w="1128" w:type="dxa"/>
            <w:tcBorders>
              <w:top w:val="nil"/>
              <w:left w:val="single" w:sz="4" w:space="0" w:color="auto"/>
              <w:bottom w:val="single" w:sz="4" w:space="0" w:color="auto"/>
              <w:right w:val="single" w:sz="4" w:space="0" w:color="auto"/>
            </w:tcBorders>
            <w:vAlign w:val="bottom"/>
          </w:tcPr>
          <w:p w:rsidR="004B010E" w:rsidRDefault="004B010E" w:rsidP="00AE10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2019</w:t>
            </w:r>
          </w:p>
          <w:p w:rsidR="004B010E" w:rsidRDefault="004B010E" w:rsidP="00AE10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9" w:type="dxa"/>
            <w:gridSpan w:val="2"/>
            <w:tcBorders>
              <w:top w:val="nil"/>
              <w:left w:val="single" w:sz="4" w:space="0" w:color="auto"/>
              <w:bottom w:val="single" w:sz="4" w:space="0" w:color="auto"/>
              <w:right w:val="single" w:sz="4" w:space="0" w:color="auto"/>
            </w:tcBorders>
            <w:vAlign w:val="center"/>
          </w:tcPr>
          <w:p w:rsidR="004B010E" w:rsidRDefault="004B010E" w:rsidP="00AE10F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1134" w:type="dxa"/>
            <w:vMerge/>
            <w:tcBorders>
              <w:left w:val="single" w:sz="4" w:space="0" w:color="auto"/>
              <w:bottom w:val="single" w:sz="4" w:space="0" w:color="auto"/>
              <w:right w:val="single" w:sz="4" w:space="0" w:color="auto"/>
            </w:tcBorders>
          </w:tcPr>
          <w:p w:rsidR="004B010E" w:rsidRDefault="004B010E" w:rsidP="00AE10F2">
            <w:pPr>
              <w:pStyle w:val="ConsPlusNormal"/>
              <w:rPr>
                <w:rFonts w:eastAsia="Calibri"/>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4B010E" w:rsidRDefault="004B010E" w:rsidP="00AE10F2">
            <w:pPr>
              <w:rPr>
                <w:rFonts w:eastAsia="Calibri"/>
              </w:rPr>
            </w:pPr>
          </w:p>
        </w:tc>
      </w:tr>
      <w:tr w:rsidR="004B010E" w:rsidRPr="00DC70D0" w:rsidTr="00D8436D">
        <w:tc>
          <w:tcPr>
            <w:tcW w:w="509" w:type="dxa"/>
            <w:tcBorders>
              <w:top w:val="single" w:sz="4" w:space="0" w:color="auto"/>
              <w:left w:val="single" w:sz="4" w:space="0" w:color="auto"/>
              <w:bottom w:val="single" w:sz="4" w:space="0" w:color="auto"/>
              <w:right w:val="single" w:sz="4" w:space="0" w:color="auto"/>
            </w:tcBorders>
            <w:vAlign w:val="center"/>
          </w:tcPr>
          <w:p w:rsidR="004B010E" w:rsidRDefault="004B010E" w:rsidP="00AE10F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331"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6337CC">
            <w:pPr>
              <w:pStyle w:val="ConsPlusNormal"/>
              <w:ind w:firstLine="0"/>
              <w:rPr>
                <w:rFonts w:ascii="Times New Roman" w:hAnsi="Times New Roman" w:cs="Times New Roman"/>
                <w:sz w:val="24"/>
                <w:szCs w:val="24"/>
              </w:rPr>
            </w:pPr>
            <w:r w:rsidRPr="00DC70D0">
              <w:rPr>
                <w:rFonts w:ascii="Times New Roman" w:hAnsi="Times New Roman" w:cs="Times New Roman"/>
                <w:sz w:val="24"/>
                <w:szCs w:val="24"/>
              </w:rPr>
              <w:t>Количество благоустроенных муниципальных территорий общего пользования</w:t>
            </w:r>
          </w:p>
        </w:tc>
        <w:tc>
          <w:tcPr>
            <w:tcW w:w="1325"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D8436D">
            <w:pPr>
              <w:pStyle w:val="ConsPlusNormal"/>
              <w:jc w:val="center"/>
              <w:rPr>
                <w:rFonts w:ascii="Times New Roman" w:hAnsi="Times New Roman" w:cs="Times New Roman"/>
                <w:sz w:val="24"/>
                <w:szCs w:val="24"/>
              </w:rPr>
            </w:pPr>
            <w:r w:rsidRPr="00DC70D0">
              <w:rPr>
                <w:rFonts w:ascii="Times New Roman" w:hAnsi="Times New Roman" w:cs="Times New Roman"/>
                <w:sz w:val="24"/>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B010E" w:rsidRPr="00DC70D0" w:rsidRDefault="006337CC"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10E" w:rsidRPr="00DC70D0" w:rsidRDefault="006337CC"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4B010E" w:rsidRPr="00DC70D0" w:rsidRDefault="006337CC"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B010E" w:rsidRDefault="004B010E" w:rsidP="00D8436D">
            <w:pPr>
              <w:pStyle w:val="ConsPlusNormal"/>
              <w:jc w:val="center"/>
              <w:rPr>
                <w:rFonts w:ascii="Times New Roman" w:hAnsi="Times New Roman" w:cs="Times New Roman"/>
                <w:sz w:val="24"/>
                <w:szCs w:val="24"/>
              </w:rPr>
            </w:pPr>
          </w:p>
          <w:p w:rsidR="004B010E" w:rsidRPr="00DC70D0" w:rsidRDefault="00232529"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4B010E" w:rsidRPr="00DC70D0" w:rsidRDefault="00232529" w:rsidP="00D8436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4B010E" w:rsidRPr="00DC70D0" w:rsidTr="00D8436D">
        <w:tc>
          <w:tcPr>
            <w:tcW w:w="509" w:type="dxa"/>
            <w:tcBorders>
              <w:top w:val="single" w:sz="4" w:space="0" w:color="auto"/>
              <w:left w:val="single" w:sz="4" w:space="0" w:color="auto"/>
              <w:bottom w:val="single" w:sz="4" w:space="0" w:color="auto"/>
              <w:right w:val="single" w:sz="4" w:space="0" w:color="auto"/>
            </w:tcBorders>
            <w:vAlign w:val="center"/>
          </w:tcPr>
          <w:p w:rsidR="004B010E" w:rsidRPr="0030680F" w:rsidRDefault="004B010E" w:rsidP="00AE10F2">
            <w:pPr>
              <w:pStyle w:val="ConsPlusNormal"/>
              <w:jc w:val="center"/>
              <w:rPr>
                <w:rFonts w:ascii="Times New Roman" w:hAnsi="Times New Roman" w:cs="Times New Roman"/>
                <w:sz w:val="24"/>
                <w:szCs w:val="24"/>
              </w:rPr>
            </w:pPr>
            <w:r w:rsidRPr="0030680F">
              <w:rPr>
                <w:rFonts w:ascii="Times New Roman" w:hAnsi="Times New Roman" w:cs="Times New Roman"/>
                <w:sz w:val="24"/>
                <w:szCs w:val="24"/>
              </w:rPr>
              <w:t>22.</w:t>
            </w:r>
          </w:p>
        </w:tc>
        <w:tc>
          <w:tcPr>
            <w:tcW w:w="3331"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6337CC">
            <w:pPr>
              <w:pStyle w:val="ConsPlusNormal"/>
              <w:ind w:firstLine="0"/>
              <w:rPr>
                <w:rFonts w:ascii="Times New Roman" w:hAnsi="Times New Roman" w:cs="Times New Roman"/>
                <w:sz w:val="24"/>
                <w:szCs w:val="24"/>
              </w:rPr>
            </w:pPr>
            <w:r w:rsidRPr="00DC70D0">
              <w:rPr>
                <w:rFonts w:ascii="Times New Roman" w:hAnsi="Times New Roman" w:cs="Times New Roman"/>
                <w:sz w:val="24"/>
                <w:szCs w:val="24"/>
              </w:rPr>
              <w:t>Доля благоустроенных муниципальных территорий общего пользования от общего количества таких территорий</w:t>
            </w:r>
          </w:p>
        </w:tc>
        <w:tc>
          <w:tcPr>
            <w:tcW w:w="1325"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D8436D">
            <w:pPr>
              <w:pStyle w:val="ConsPlusNormal"/>
              <w:jc w:val="center"/>
              <w:rPr>
                <w:rFonts w:ascii="Times New Roman" w:hAnsi="Times New Roman" w:cs="Times New Roman"/>
                <w:sz w:val="24"/>
                <w:szCs w:val="24"/>
              </w:rPr>
            </w:pPr>
            <w:r w:rsidRPr="00DC7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B010E" w:rsidRPr="00DC70D0" w:rsidRDefault="00232529" w:rsidP="00D8436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10E" w:rsidRPr="00DC70D0" w:rsidRDefault="00232529" w:rsidP="00D8436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33,3</w:t>
            </w:r>
          </w:p>
        </w:tc>
        <w:tc>
          <w:tcPr>
            <w:tcW w:w="993" w:type="dxa"/>
            <w:tcBorders>
              <w:top w:val="single" w:sz="4" w:space="0" w:color="auto"/>
              <w:left w:val="single" w:sz="4" w:space="0" w:color="auto"/>
              <w:bottom w:val="single" w:sz="4" w:space="0" w:color="auto"/>
              <w:right w:val="single" w:sz="4" w:space="0" w:color="auto"/>
            </w:tcBorders>
            <w:vAlign w:val="center"/>
          </w:tcPr>
          <w:p w:rsidR="004B010E" w:rsidRPr="00DC70D0" w:rsidRDefault="00232529" w:rsidP="00D8436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66,6</w:t>
            </w:r>
          </w:p>
        </w:tc>
        <w:tc>
          <w:tcPr>
            <w:tcW w:w="1134" w:type="dxa"/>
            <w:tcBorders>
              <w:top w:val="single" w:sz="4" w:space="0" w:color="auto"/>
              <w:left w:val="single" w:sz="4" w:space="0" w:color="auto"/>
              <w:bottom w:val="single" w:sz="4" w:space="0" w:color="auto"/>
              <w:right w:val="single" w:sz="4" w:space="0" w:color="auto"/>
            </w:tcBorders>
            <w:vAlign w:val="center"/>
          </w:tcPr>
          <w:p w:rsidR="004B010E" w:rsidRDefault="004B010E" w:rsidP="00D8436D">
            <w:pPr>
              <w:pStyle w:val="ConsPlusNormal"/>
              <w:ind w:firstLine="0"/>
              <w:jc w:val="center"/>
              <w:rPr>
                <w:rFonts w:ascii="Times New Roman" w:hAnsi="Times New Roman" w:cs="Times New Roman"/>
                <w:sz w:val="24"/>
                <w:szCs w:val="24"/>
              </w:rPr>
            </w:pPr>
          </w:p>
          <w:p w:rsidR="00232529" w:rsidRPr="00DC70D0" w:rsidRDefault="00232529" w:rsidP="00D8436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66,6</w:t>
            </w:r>
          </w:p>
        </w:tc>
        <w:tc>
          <w:tcPr>
            <w:tcW w:w="991" w:type="dxa"/>
            <w:tcBorders>
              <w:top w:val="single" w:sz="4" w:space="0" w:color="auto"/>
              <w:left w:val="single" w:sz="4" w:space="0" w:color="auto"/>
              <w:bottom w:val="single" w:sz="4" w:space="0" w:color="auto"/>
              <w:right w:val="single" w:sz="4" w:space="0" w:color="auto"/>
            </w:tcBorders>
            <w:vAlign w:val="center"/>
          </w:tcPr>
          <w:p w:rsidR="004B010E" w:rsidRPr="00DC70D0" w:rsidRDefault="00232529" w:rsidP="00D8436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B010E" w:rsidRPr="00DC70D0" w:rsidTr="00D8436D">
        <w:tc>
          <w:tcPr>
            <w:tcW w:w="509" w:type="dxa"/>
            <w:tcBorders>
              <w:top w:val="single" w:sz="4" w:space="0" w:color="auto"/>
              <w:left w:val="single" w:sz="4" w:space="0" w:color="auto"/>
              <w:bottom w:val="single" w:sz="4" w:space="0" w:color="auto"/>
              <w:right w:val="single" w:sz="4" w:space="0" w:color="auto"/>
            </w:tcBorders>
            <w:vAlign w:val="center"/>
          </w:tcPr>
          <w:p w:rsidR="004B010E" w:rsidRPr="00521C71" w:rsidRDefault="004B010E" w:rsidP="00AE10F2">
            <w:pPr>
              <w:pStyle w:val="ConsPlusNormal"/>
              <w:jc w:val="center"/>
              <w:rPr>
                <w:rFonts w:ascii="Times New Roman" w:hAnsi="Times New Roman" w:cs="Times New Roman"/>
                <w:sz w:val="24"/>
                <w:szCs w:val="24"/>
              </w:rPr>
            </w:pPr>
            <w:r w:rsidRPr="00521C71">
              <w:rPr>
                <w:rFonts w:ascii="Times New Roman" w:hAnsi="Times New Roman" w:cs="Times New Roman"/>
                <w:sz w:val="24"/>
                <w:szCs w:val="24"/>
              </w:rPr>
              <w:t>43.</w:t>
            </w:r>
          </w:p>
        </w:tc>
        <w:tc>
          <w:tcPr>
            <w:tcW w:w="3331"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6337CC">
            <w:pPr>
              <w:pStyle w:val="ConsPlusNormal"/>
              <w:ind w:firstLine="0"/>
              <w:jc w:val="both"/>
              <w:rPr>
                <w:rFonts w:ascii="Times New Roman" w:hAnsi="Times New Roman" w:cs="Times New Roman"/>
                <w:sz w:val="24"/>
                <w:szCs w:val="24"/>
              </w:rPr>
            </w:pPr>
            <w:r w:rsidRPr="00DC70D0">
              <w:rPr>
                <w:rFonts w:ascii="Times New Roman" w:hAnsi="Times New Roman" w:cs="Times New Roman"/>
                <w:sz w:val="24"/>
                <w:szCs w:val="24"/>
              </w:rPr>
              <w:t xml:space="preserve">Количество граждан, участвующих в выполнении мероприятий по благоустройству общественной территории </w:t>
            </w:r>
          </w:p>
        </w:tc>
        <w:tc>
          <w:tcPr>
            <w:tcW w:w="1325"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D8436D">
            <w:pPr>
              <w:pStyle w:val="ConsPlusNormal"/>
              <w:jc w:val="center"/>
              <w:rPr>
                <w:rFonts w:ascii="Times New Roman" w:hAnsi="Times New Roman" w:cs="Times New Roman"/>
                <w:sz w:val="24"/>
                <w:szCs w:val="24"/>
              </w:rPr>
            </w:pPr>
            <w:r w:rsidRPr="00DC7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10E" w:rsidRPr="00DC70D0" w:rsidRDefault="004B010E"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010E" w:rsidRDefault="004B010E" w:rsidP="00D8436D">
            <w:pPr>
              <w:pStyle w:val="ConsPlusNormal"/>
              <w:jc w:val="center"/>
              <w:rPr>
                <w:rFonts w:ascii="Times New Roman" w:hAnsi="Times New Roman" w:cs="Times New Roman"/>
                <w:sz w:val="24"/>
                <w:szCs w:val="24"/>
              </w:rPr>
            </w:pPr>
          </w:p>
          <w:p w:rsidR="004B010E" w:rsidRDefault="004B010E" w:rsidP="00D8436D">
            <w:pPr>
              <w:pStyle w:val="ConsPlusNormal"/>
              <w:jc w:val="center"/>
              <w:rPr>
                <w:rFonts w:ascii="Times New Roman" w:hAnsi="Times New Roman" w:cs="Times New Roman"/>
                <w:sz w:val="24"/>
                <w:szCs w:val="24"/>
              </w:rPr>
            </w:pPr>
          </w:p>
          <w:p w:rsidR="004B010E" w:rsidRPr="00DC70D0" w:rsidRDefault="004B010E"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rsidR="004B010E" w:rsidRPr="00DC70D0" w:rsidRDefault="004B010E" w:rsidP="00D843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4B010E" w:rsidRPr="00A35F7F" w:rsidRDefault="004B010E" w:rsidP="0070786D">
      <w:pPr>
        <w:jc w:val="both"/>
        <w:rPr>
          <w:sz w:val="28"/>
          <w:szCs w:val="28"/>
        </w:rPr>
      </w:pPr>
    </w:p>
    <w:p w:rsidR="00232529" w:rsidRPr="00D22DFA" w:rsidRDefault="00232529" w:rsidP="0070786D">
      <w:pPr>
        <w:jc w:val="both"/>
        <w:rPr>
          <w:sz w:val="28"/>
          <w:szCs w:val="28"/>
          <w:lang w:val="en-US"/>
        </w:rPr>
      </w:pPr>
    </w:p>
    <w:p w:rsidR="0070786D" w:rsidRPr="00C60443" w:rsidRDefault="006337CC" w:rsidP="0070786D">
      <w:pPr>
        <w:jc w:val="both"/>
        <w:rPr>
          <w:sz w:val="28"/>
          <w:szCs w:val="28"/>
        </w:rPr>
      </w:pPr>
      <w:r>
        <w:rPr>
          <w:sz w:val="28"/>
          <w:szCs w:val="28"/>
        </w:rPr>
        <w:t xml:space="preserve">          </w:t>
      </w:r>
      <w:r w:rsidR="0070786D" w:rsidRPr="00C60443">
        <w:rPr>
          <w:sz w:val="28"/>
          <w:szCs w:val="28"/>
        </w:rPr>
        <w:t xml:space="preserve"> Актуализированные  Правила  благоустройства</w:t>
      </w:r>
      <w:r>
        <w:rPr>
          <w:sz w:val="28"/>
          <w:szCs w:val="28"/>
        </w:rPr>
        <w:t xml:space="preserve">, озеленения, </w:t>
      </w:r>
      <w:r w:rsidR="0070786D" w:rsidRPr="00C60443">
        <w:rPr>
          <w:sz w:val="28"/>
          <w:szCs w:val="28"/>
        </w:rPr>
        <w:t xml:space="preserve"> обеспечения чистоты и порядка </w:t>
      </w:r>
      <w:r w:rsidR="0070786D">
        <w:rPr>
          <w:sz w:val="28"/>
          <w:szCs w:val="28"/>
        </w:rPr>
        <w:t>на территории</w:t>
      </w:r>
      <w:r w:rsidR="0070786D" w:rsidRPr="00C60443">
        <w:rPr>
          <w:sz w:val="28"/>
          <w:szCs w:val="28"/>
        </w:rPr>
        <w:t xml:space="preserve"> </w:t>
      </w:r>
      <w:r>
        <w:rPr>
          <w:sz w:val="28"/>
          <w:szCs w:val="28"/>
        </w:rPr>
        <w:t>Темкинского</w:t>
      </w:r>
      <w:r w:rsidR="0070786D" w:rsidRPr="00C60443">
        <w:rPr>
          <w:sz w:val="28"/>
          <w:szCs w:val="28"/>
        </w:rPr>
        <w:t xml:space="preserve"> сельско</w:t>
      </w:r>
      <w:r w:rsidR="0070786D">
        <w:rPr>
          <w:sz w:val="28"/>
          <w:szCs w:val="28"/>
        </w:rPr>
        <w:t>го</w:t>
      </w:r>
      <w:r w:rsidR="0070786D" w:rsidRPr="00C60443">
        <w:rPr>
          <w:sz w:val="28"/>
          <w:szCs w:val="28"/>
        </w:rPr>
        <w:t xml:space="preserve">  поселени</w:t>
      </w:r>
      <w:r w:rsidR="0070786D">
        <w:rPr>
          <w:sz w:val="28"/>
          <w:szCs w:val="28"/>
        </w:rPr>
        <w:t>я</w:t>
      </w:r>
      <w:r>
        <w:rPr>
          <w:sz w:val="28"/>
          <w:szCs w:val="28"/>
        </w:rPr>
        <w:t xml:space="preserve"> Темкинского района </w:t>
      </w:r>
      <w:r w:rsidR="0070786D" w:rsidRPr="00C60443">
        <w:rPr>
          <w:sz w:val="28"/>
          <w:szCs w:val="28"/>
        </w:rPr>
        <w:t xml:space="preserve">Смоленской области  прошли общественные обсуждения и  утверждены Решением Совета депутатов </w:t>
      </w:r>
      <w:r>
        <w:rPr>
          <w:sz w:val="28"/>
          <w:szCs w:val="28"/>
        </w:rPr>
        <w:t xml:space="preserve">Темкинского </w:t>
      </w:r>
      <w:r w:rsidR="0070786D" w:rsidRPr="00C60443">
        <w:rPr>
          <w:sz w:val="28"/>
          <w:szCs w:val="28"/>
        </w:rPr>
        <w:t xml:space="preserve"> сельского  поселения от </w:t>
      </w:r>
      <w:r>
        <w:rPr>
          <w:sz w:val="28"/>
          <w:szCs w:val="28"/>
        </w:rPr>
        <w:t xml:space="preserve">31 </w:t>
      </w:r>
      <w:r w:rsidR="0070786D">
        <w:rPr>
          <w:sz w:val="28"/>
          <w:szCs w:val="28"/>
        </w:rPr>
        <w:t xml:space="preserve"> октября 2017 года </w:t>
      </w:r>
      <w:r>
        <w:rPr>
          <w:sz w:val="28"/>
          <w:szCs w:val="28"/>
        </w:rPr>
        <w:t xml:space="preserve"> </w:t>
      </w:r>
      <w:r w:rsidR="0070786D" w:rsidRPr="00C60443">
        <w:rPr>
          <w:sz w:val="28"/>
          <w:szCs w:val="28"/>
        </w:rPr>
        <w:t xml:space="preserve">№ </w:t>
      </w:r>
      <w:r>
        <w:rPr>
          <w:sz w:val="28"/>
          <w:szCs w:val="28"/>
        </w:rPr>
        <w:t>31</w:t>
      </w:r>
      <w:r w:rsidR="0070786D" w:rsidRPr="00C60443">
        <w:rPr>
          <w:sz w:val="28"/>
          <w:szCs w:val="28"/>
        </w:rPr>
        <w:t xml:space="preserve">  в новой редакции.</w:t>
      </w:r>
    </w:p>
    <w:p w:rsidR="0070786D" w:rsidRPr="00C60443" w:rsidRDefault="0070786D" w:rsidP="0070786D">
      <w:pPr>
        <w:jc w:val="both"/>
        <w:rPr>
          <w:sz w:val="28"/>
          <w:szCs w:val="28"/>
        </w:rPr>
      </w:pPr>
      <w:r w:rsidRPr="00C60443">
        <w:rPr>
          <w:sz w:val="28"/>
          <w:szCs w:val="28"/>
        </w:rPr>
        <w:t xml:space="preserve">          Реализация муниципальной программы позволит создать благоприятные условия среды обитания, повысить комфортность проживания населения </w:t>
      </w:r>
      <w:r w:rsidR="006337CC">
        <w:rPr>
          <w:sz w:val="28"/>
          <w:szCs w:val="28"/>
        </w:rPr>
        <w:t>Темкинского</w:t>
      </w:r>
      <w:r w:rsidRPr="00C60443">
        <w:rPr>
          <w:sz w:val="28"/>
          <w:szCs w:val="28"/>
        </w:rPr>
        <w:t xml:space="preserve"> сельского поселения</w:t>
      </w:r>
      <w:r w:rsidR="006337CC">
        <w:rPr>
          <w:sz w:val="28"/>
          <w:szCs w:val="28"/>
        </w:rPr>
        <w:t xml:space="preserve"> Темкинского района Смоленской области</w:t>
      </w:r>
      <w:r w:rsidRPr="00C60443">
        <w:rPr>
          <w:sz w:val="28"/>
          <w:szCs w:val="28"/>
        </w:rPr>
        <w:t>,  обеспечить более эффективную эксплуатацию жилых домов, улучшить условия для отдыха</w:t>
      </w:r>
      <w:r w:rsidR="006337CC">
        <w:rPr>
          <w:sz w:val="28"/>
          <w:szCs w:val="28"/>
        </w:rPr>
        <w:t>.</w:t>
      </w:r>
    </w:p>
    <w:p w:rsidR="0070786D" w:rsidRDefault="0070786D" w:rsidP="0070786D">
      <w:pPr>
        <w:pStyle w:val="ConsPlusNormal"/>
        <w:jc w:val="center"/>
        <w:rPr>
          <w:rFonts w:ascii="Times New Roman" w:hAnsi="Times New Roman" w:cs="Times New Roman"/>
          <w:b/>
          <w:sz w:val="28"/>
          <w:szCs w:val="28"/>
        </w:rPr>
      </w:pPr>
    </w:p>
    <w:p w:rsidR="0070786D" w:rsidRDefault="0070786D" w:rsidP="0070786D">
      <w:pPr>
        <w:pStyle w:val="ConsPlusNormal"/>
        <w:jc w:val="center"/>
        <w:rPr>
          <w:rFonts w:ascii="Times New Roman" w:hAnsi="Times New Roman" w:cs="Times New Roman"/>
          <w:b/>
          <w:sz w:val="28"/>
          <w:szCs w:val="28"/>
        </w:rPr>
      </w:pPr>
      <w:r w:rsidRPr="00E9164E">
        <w:rPr>
          <w:rFonts w:ascii="Times New Roman" w:hAnsi="Times New Roman" w:cs="Times New Roman"/>
          <w:b/>
          <w:sz w:val="28"/>
          <w:szCs w:val="28"/>
        </w:rPr>
        <w:lastRenderedPageBreak/>
        <w:t xml:space="preserve"> </w:t>
      </w:r>
      <w:r>
        <w:rPr>
          <w:rFonts w:ascii="Times New Roman" w:hAnsi="Times New Roman" w:cs="Times New Roman"/>
          <w:b/>
          <w:sz w:val="28"/>
          <w:szCs w:val="28"/>
        </w:rPr>
        <w:t>2</w:t>
      </w:r>
      <w:r w:rsidRPr="00E9164E">
        <w:rPr>
          <w:rFonts w:ascii="Times New Roman" w:hAnsi="Times New Roman" w:cs="Times New Roman"/>
          <w:b/>
          <w:sz w:val="28"/>
          <w:szCs w:val="28"/>
        </w:rPr>
        <w:t>. Ц</w:t>
      </w:r>
      <w:r>
        <w:rPr>
          <w:rFonts w:ascii="Times New Roman" w:hAnsi="Times New Roman" w:cs="Times New Roman"/>
          <w:b/>
          <w:sz w:val="28"/>
          <w:szCs w:val="28"/>
        </w:rPr>
        <w:t>ели</w:t>
      </w:r>
      <w:r w:rsidRPr="00E9164E">
        <w:rPr>
          <w:rFonts w:ascii="Times New Roman" w:hAnsi="Times New Roman" w:cs="Times New Roman"/>
          <w:b/>
          <w:sz w:val="28"/>
          <w:szCs w:val="28"/>
        </w:rPr>
        <w:t>,</w:t>
      </w:r>
      <w:r>
        <w:rPr>
          <w:rFonts w:ascii="Times New Roman" w:hAnsi="Times New Roman" w:cs="Times New Roman"/>
          <w:b/>
          <w:sz w:val="28"/>
          <w:szCs w:val="28"/>
        </w:rPr>
        <w:t xml:space="preserve"> целевые показатели</w:t>
      </w:r>
      <w:r w:rsidRPr="00E9164E">
        <w:rPr>
          <w:rFonts w:ascii="Times New Roman" w:hAnsi="Times New Roman" w:cs="Times New Roman"/>
          <w:b/>
          <w:sz w:val="28"/>
          <w:szCs w:val="28"/>
        </w:rPr>
        <w:t xml:space="preserve">, </w:t>
      </w:r>
      <w:r>
        <w:rPr>
          <w:rFonts w:ascii="Times New Roman" w:hAnsi="Times New Roman" w:cs="Times New Roman"/>
          <w:b/>
          <w:sz w:val="28"/>
          <w:szCs w:val="28"/>
        </w:rPr>
        <w:t>задачи</w:t>
      </w:r>
      <w:r w:rsidRPr="00E9164E">
        <w:rPr>
          <w:rFonts w:ascii="Times New Roman" w:hAnsi="Times New Roman" w:cs="Times New Roman"/>
          <w:b/>
          <w:sz w:val="28"/>
          <w:szCs w:val="28"/>
        </w:rPr>
        <w:t>,</w:t>
      </w:r>
      <w:r>
        <w:rPr>
          <w:rFonts w:ascii="Times New Roman" w:hAnsi="Times New Roman" w:cs="Times New Roman"/>
          <w:b/>
          <w:sz w:val="28"/>
          <w:szCs w:val="28"/>
        </w:rPr>
        <w:t xml:space="preserve"> описание ожидаемых</w:t>
      </w:r>
    </w:p>
    <w:p w:rsidR="0070786D" w:rsidRDefault="0070786D" w:rsidP="0070786D">
      <w:pPr>
        <w:pStyle w:val="ConsPlusNormal"/>
        <w:jc w:val="center"/>
        <w:rPr>
          <w:rFonts w:ascii="Times New Roman" w:hAnsi="Times New Roman" w:cs="Times New Roman"/>
          <w:b/>
          <w:sz w:val="28"/>
          <w:szCs w:val="28"/>
        </w:rPr>
      </w:pPr>
      <w:r>
        <w:rPr>
          <w:rFonts w:ascii="Times New Roman" w:hAnsi="Times New Roman" w:cs="Times New Roman"/>
          <w:b/>
          <w:sz w:val="28"/>
          <w:szCs w:val="28"/>
        </w:rPr>
        <w:t>конечных результатов</w:t>
      </w:r>
      <w:r w:rsidRPr="00E9164E">
        <w:rPr>
          <w:rFonts w:ascii="Times New Roman" w:hAnsi="Times New Roman" w:cs="Times New Roman"/>
          <w:b/>
          <w:sz w:val="28"/>
          <w:szCs w:val="28"/>
        </w:rPr>
        <w:t>,</w:t>
      </w:r>
      <w:r>
        <w:rPr>
          <w:rFonts w:ascii="Times New Roman" w:hAnsi="Times New Roman" w:cs="Times New Roman"/>
          <w:b/>
          <w:sz w:val="28"/>
          <w:szCs w:val="28"/>
        </w:rPr>
        <w:t xml:space="preserve"> сроков и этапов реализации</w:t>
      </w:r>
    </w:p>
    <w:p w:rsidR="0070786D" w:rsidRDefault="0070786D" w:rsidP="0070786D">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70786D" w:rsidRDefault="0070786D" w:rsidP="0070786D">
      <w:pPr>
        <w:pStyle w:val="ConsPlusNormal"/>
        <w:rPr>
          <w:rFonts w:ascii="Times New Roman" w:hAnsi="Times New Roman" w:cs="Times New Roman"/>
          <w:b/>
          <w:sz w:val="28"/>
          <w:szCs w:val="28"/>
        </w:rPr>
      </w:pPr>
    </w:p>
    <w:p w:rsidR="0070786D" w:rsidRPr="006337CC" w:rsidRDefault="0070786D" w:rsidP="0070786D">
      <w:pPr>
        <w:pStyle w:val="14"/>
        <w:shd w:val="clear" w:color="auto" w:fill="auto"/>
        <w:spacing w:before="0" w:line="240" w:lineRule="auto"/>
        <w:ind w:right="20" w:firstLine="0"/>
        <w:jc w:val="both"/>
        <w:rPr>
          <w:rFonts w:ascii="Times New Roman" w:hAnsi="Times New Roman" w:cs="Times New Roman"/>
          <w:sz w:val="28"/>
          <w:szCs w:val="28"/>
        </w:rPr>
      </w:pPr>
      <w:r>
        <w:rPr>
          <w:b/>
          <w:sz w:val="28"/>
          <w:szCs w:val="28"/>
        </w:rPr>
        <w:t xml:space="preserve">       </w:t>
      </w:r>
      <w:r w:rsidR="00F46865">
        <w:rPr>
          <w:b/>
          <w:sz w:val="28"/>
          <w:szCs w:val="28"/>
        </w:rPr>
        <w:t xml:space="preserve">   </w:t>
      </w:r>
      <w:r w:rsidRPr="006337CC">
        <w:rPr>
          <w:rFonts w:ascii="Times New Roman" w:hAnsi="Times New Roman" w:cs="Times New Roman"/>
          <w:sz w:val="28"/>
          <w:szCs w:val="28"/>
        </w:rPr>
        <w:t>Приоритетами региональной государственной политики в сфере благоустройства, направленными на достижение стратегической цели, являются:</w:t>
      </w:r>
    </w:p>
    <w:p w:rsidR="0070786D" w:rsidRPr="006337CC" w:rsidRDefault="0070786D" w:rsidP="0070786D">
      <w:pPr>
        <w:pStyle w:val="14"/>
        <w:shd w:val="clear" w:color="auto" w:fill="auto"/>
        <w:spacing w:before="0" w:line="240" w:lineRule="auto"/>
        <w:ind w:right="20" w:firstLine="709"/>
        <w:jc w:val="both"/>
        <w:rPr>
          <w:rFonts w:ascii="Times New Roman" w:hAnsi="Times New Roman" w:cs="Times New Roman"/>
          <w:sz w:val="28"/>
          <w:szCs w:val="28"/>
        </w:rPr>
      </w:pPr>
      <w:r w:rsidRPr="006337CC">
        <w:rPr>
          <w:rFonts w:ascii="Times New Roman" w:hAnsi="Times New Roman" w:cs="Times New Roman"/>
          <w:sz w:val="28"/>
          <w:szCs w:val="28"/>
        </w:rPr>
        <w:t>- формирование современной городской среды (благоустройство дворовых территорий, обустройство мест массового посещения граждан);</w:t>
      </w:r>
    </w:p>
    <w:p w:rsidR="0070786D" w:rsidRPr="006337CC" w:rsidRDefault="0070786D" w:rsidP="0070786D">
      <w:pPr>
        <w:pStyle w:val="14"/>
        <w:shd w:val="clear" w:color="auto" w:fill="auto"/>
        <w:spacing w:before="0" w:line="240" w:lineRule="auto"/>
        <w:ind w:right="20" w:firstLine="709"/>
        <w:jc w:val="both"/>
        <w:rPr>
          <w:rFonts w:ascii="Times New Roman" w:hAnsi="Times New Roman" w:cs="Times New Roman"/>
          <w:sz w:val="28"/>
          <w:szCs w:val="28"/>
        </w:rPr>
      </w:pPr>
      <w:r w:rsidRPr="006337CC">
        <w:rPr>
          <w:rFonts w:ascii="Times New Roman" w:hAnsi="Times New Roman" w:cs="Times New Roman"/>
          <w:sz w:val="28"/>
          <w:szCs w:val="28"/>
        </w:rPr>
        <w:t xml:space="preserve">- повышение уровня обустройства мест массового отдыха населения. </w:t>
      </w:r>
    </w:p>
    <w:p w:rsidR="0070786D" w:rsidRPr="006337CC" w:rsidRDefault="0070786D" w:rsidP="0070786D">
      <w:pPr>
        <w:pStyle w:val="14"/>
        <w:shd w:val="clear" w:color="auto" w:fill="auto"/>
        <w:spacing w:before="0" w:line="240" w:lineRule="auto"/>
        <w:ind w:firstLine="0"/>
        <w:jc w:val="both"/>
        <w:rPr>
          <w:rFonts w:ascii="Times New Roman" w:hAnsi="Times New Roman" w:cs="Times New Roman"/>
          <w:sz w:val="28"/>
          <w:szCs w:val="28"/>
        </w:rPr>
      </w:pPr>
      <w:r w:rsidRPr="006337CC">
        <w:rPr>
          <w:rFonts w:ascii="Times New Roman" w:hAnsi="Times New Roman" w:cs="Times New Roman"/>
          <w:sz w:val="28"/>
          <w:szCs w:val="28"/>
        </w:rPr>
        <w:t xml:space="preserve">     </w:t>
      </w:r>
      <w:r w:rsidR="00F46865">
        <w:rPr>
          <w:rFonts w:ascii="Times New Roman" w:hAnsi="Times New Roman" w:cs="Times New Roman"/>
          <w:sz w:val="28"/>
          <w:szCs w:val="28"/>
        </w:rPr>
        <w:t xml:space="preserve"> </w:t>
      </w:r>
      <w:r w:rsidRPr="006337CC">
        <w:rPr>
          <w:rFonts w:ascii="Times New Roman" w:hAnsi="Times New Roman" w:cs="Times New Roman"/>
          <w:sz w:val="28"/>
          <w:szCs w:val="28"/>
        </w:rPr>
        <w:t xml:space="preserve"> </w:t>
      </w:r>
      <w:r w:rsidR="00F46865">
        <w:rPr>
          <w:rFonts w:ascii="Times New Roman" w:hAnsi="Times New Roman" w:cs="Times New Roman"/>
          <w:sz w:val="28"/>
          <w:szCs w:val="28"/>
        </w:rPr>
        <w:t xml:space="preserve">  </w:t>
      </w:r>
      <w:r w:rsidRPr="006337CC">
        <w:rPr>
          <w:rFonts w:ascii="Times New Roman" w:hAnsi="Times New Roman" w:cs="Times New Roman"/>
          <w:sz w:val="28"/>
          <w:szCs w:val="28"/>
        </w:rPr>
        <w:t>Цель муниципальной программы соответствует приоритетам региональной государственной политики, в сфере благоустройства территорий муниципальных образований</w:t>
      </w:r>
      <w:r w:rsidRPr="006337CC">
        <w:rPr>
          <w:rFonts w:ascii="Times New Roman" w:hAnsi="Times New Roman" w:cs="Times New Roman"/>
          <w:i/>
          <w:sz w:val="28"/>
          <w:szCs w:val="28"/>
        </w:rPr>
        <w:t xml:space="preserve"> </w:t>
      </w:r>
      <w:r w:rsidRPr="006337CC">
        <w:rPr>
          <w:rFonts w:ascii="Times New Roman" w:hAnsi="Times New Roman" w:cs="Times New Roman"/>
          <w:sz w:val="28"/>
          <w:szCs w:val="28"/>
        </w:rPr>
        <w:t>Смоленской области, определенным Федеральным законом от 16 сентября 2003  №131«Об общих принципах организации местного самоуправления в Российской Федерации», и стратегической цели региональной государственной политики в сфере благоустройства – повышение уровня благоустройства территорий муниципальных образований</w:t>
      </w:r>
      <w:r w:rsidRPr="006337CC">
        <w:rPr>
          <w:rFonts w:ascii="Times New Roman" w:hAnsi="Times New Roman" w:cs="Times New Roman"/>
          <w:i/>
          <w:sz w:val="28"/>
          <w:szCs w:val="28"/>
        </w:rPr>
        <w:t xml:space="preserve"> </w:t>
      </w:r>
      <w:r w:rsidRPr="006337CC">
        <w:rPr>
          <w:rFonts w:ascii="Times New Roman" w:hAnsi="Times New Roman" w:cs="Times New Roman"/>
          <w:sz w:val="28"/>
          <w:szCs w:val="28"/>
        </w:rPr>
        <w:t>Смоленской области.</w:t>
      </w:r>
    </w:p>
    <w:p w:rsidR="0070786D" w:rsidRPr="006337CC" w:rsidRDefault="00F46865" w:rsidP="0070786D">
      <w:pPr>
        <w:pStyle w:val="ConsPlusNormal"/>
        <w:ind w:firstLine="426"/>
        <w:jc w:val="both"/>
        <w:rPr>
          <w:rFonts w:ascii="Times New Roman" w:hAnsi="Times New Roman" w:cs="Times New Roman"/>
          <w:b/>
          <w:sz w:val="28"/>
          <w:szCs w:val="28"/>
        </w:rPr>
      </w:pPr>
      <w:r>
        <w:rPr>
          <w:rFonts w:ascii="Times New Roman" w:hAnsi="Times New Roman" w:cs="Times New Roman"/>
          <w:sz w:val="28"/>
        </w:rPr>
        <w:t xml:space="preserve">  </w:t>
      </w:r>
      <w:r w:rsidR="0070786D" w:rsidRPr="006337CC">
        <w:rPr>
          <w:rFonts w:ascii="Times New Roman" w:hAnsi="Times New Roman" w:cs="Times New Roman"/>
          <w:sz w:val="28"/>
        </w:rPr>
        <w:t xml:space="preserve">Основной целью  муниципальной программы  является </w:t>
      </w:r>
      <w:r w:rsidR="0070786D" w:rsidRPr="006337CC">
        <w:rPr>
          <w:rFonts w:ascii="Times New Roman" w:hAnsi="Times New Roman" w:cs="Times New Roman"/>
          <w:sz w:val="28"/>
          <w:szCs w:val="28"/>
        </w:rPr>
        <w:t xml:space="preserve">повышение уровня благоустройства общественных  и дворовых территорий  </w:t>
      </w:r>
      <w:r w:rsidR="001860DC">
        <w:rPr>
          <w:rFonts w:ascii="Times New Roman" w:hAnsi="Times New Roman" w:cs="Times New Roman"/>
          <w:sz w:val="28"/>
          <w:szCs w:val="28"/>
        </w:rPr>
        <w:t>Темкинс</w:t>
      </w:r>
      <w:r w:rsidR="0070786D" w:rsidRPr="006337CC">
        <w:rPr>
          <w:rFonts w:ascii="Times New Roman" w:hAnsi="Times New Roman" w:cs="Times New Roman"/>
          <w:sz w:val="28"/>
          <w:szCs w:val="28"/>
        </w:rPr>
        <w:t>кого сельского поселения.</w:t>
      </w:r>
    </w:p>
    <w:p w:rsidR="0070786D" w:rsidRDefault="00F46865" w:rsidP="0070786D">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0786D" w:rsidRPr="00717F0A">
        <w:rPr>
          <w:rFonts w:ascii="Times New Roman" w:hAnsi="Times New Roman" w:cs="Times New Roman"/>
          <w:sz w:val="28"/>
          <w:szCs w:val="28"/>
        </w:rPr>
        <w:t xml:space="preserve">Основные задачи </w:t>
      </w:r>
      <w:r w:rsidR="0070786D">
        <w:rPr>
          <w:rFonts w:ascii="Times New Roman" w:hAnsi="Times New Roman" w:cs="Times New Roman"/>
          <w:sz w:val="28"/>
          <w:szCs w:val="28"/>
        </w:rPr>
        <w:t>м</w:t>
      </w:r>
      <w:r w:rsidR="0070786D" w:rsidRPr="00717F0A">
        <w:rPr>
          <w:rFonts w:ascii="Times New Roman" w:hAnsi="Times New Roman" w:cs="Times New Roman"/>
          <w:sz w:val="28"/>
          <w:szCs w:val="28"/>
        </w:rPr>
        <w:t>униципальной программы, направлены на достижение вышеуказанн</w:t>
      </w:r>
      <w:r w:rsidR="0070786D">
        <w:rPr>
          <w:rFonts w:ascii="Times New Roman" w:hAnsi="Times New Roman" w:cs="Times New Roman"/>
          <w:sz w:val="28"/>
          <w:szCs w:val="28"/>
        </w:rPr>
        <w:t>ой</w:t>
      </w:r>
      <w:r w:rsidR="0070786D" w:rsidRPr="00717F0A">
        <w:rPr>
          <w:rFonts w:ascii="Times New Roman" w:hAnsi="Times New Roman" w:cs="Times New Roman"/>
          <w:sz w:val="28"/>
          <w:szCs w:val="28"/>
        </w:rPr>
        <w:t xml:space="preserve"> цел</w:t>
      </w:r>
      <w:r w:rsidR="0070786D">
        <w:rPr>
          <w:rFonts w:ascii="Times New Roman" w:hAnsi="Times New Roman" w:cs="Times New Roman"/>
          <w:sz w:val="28"/>
          <w:szCs w:val="28"/>
        </w:rPr>
        <w:t>и</w:t>
      </w:r>
      <w:r w:rsidR="0070786D" w:rsidRPr="00717F0A">
        <w:rPr>
          <w:rFonts w:ascii="Times New Roman" w:hAnsi="Times New Roman" w:cs="Times New Roman"/>
          <w:sz w:val="28"/>
          <w:szCs w:val="28"/>
        </w:rPr>
        <w:t xml:space="preserve"> заключаются в следующем:</w:t>
      </w:r>
    </w:p>
    <w:p w:rsidR="0070786D" w:rsidRPr="00717F0A" w:rsidRDefault="0070786D" w:rsidP="0070786D">
      <w:pPr>
        <w:pStyle w:val="ConsPlusNormal"/>
        <w:ind w:firstLine="426"/>
        <w:jc w:val="both"/>
        <w:rPr>
          <w:rFonts w:ascii="Times New Roman" w:hAnsi="Times New Roman" w:cs="Times New Roman"/>
          <w:sz w:val="28"/>
          <w:szCs w:val="28"/>
        </w:rPr>
      </w:pPr>
      <w:r w:rsidRPr="00717F0A">
        <w:rPr>
          <w:rFonts w:ascii="Times New Roman" w:hAnsi="Times New Roman" w:cs="Times New Roman"/>
          <w:sz w:val="28"/>
          <w:szCs w:val="28"/>
        </w:rPr>
        <w:t>а) повышение уровня благоустройства дворовых территорий;</w:t>
      </w:r>
    </w:p>
    <w:p w:rsidR="0070786D" w:rsidRPr="00717F0A" w:rsidRDefault="0070786D" w:rsidP="00DC6BC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17F0A">
        <w:rPr>
          <w:rFonts w:ascii="Times New Roman" w:hAnsi="Times New Roman" w:cs="Times New Roman"/>
          <w:sz w:val="28"/>
          <w:szCs w:val="28"/>
        </w:rPr>
        <w:t xml:space="preserve">б) повышение уровня благоустройства </w:t>
      </w:r>
      <w:r>
        <w:rPr>
          <w:rFonts w:ascii="Times New Roman" w:hAnsi="Times New Roman" w:cs="Times New Roman"/>
          <w:sz w:val="28"/>
          <w:szCs w:val="28"/>
        </w:rPr>
        <w:t>общественных</w:t>
      </w:r>
      <w:r w:rsidRPr="00717F0A">
        <w:rPr>
          <w:rFonts w:ascii="Times New Roman" w:hAnsi="Times New Roman" w:cs="Times New Roman"/>
          <w:sz w:val="28"/>
          <w:szCs w:val="28"/>
        </w:rPr>
        <w:t xml:space="preserve"> территорий;</w:t>
      </w:r>
    </w:p>
    <w:p w:rsidR="0070786D" w:rsidRPr="00671786" w:rsidRDefault="0070786D" w:rsidP="00DC6BC7">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717F0A">
        <w:rPr>
          <w:rFonts w:ascii="Times New Roman" w:hAnsi="Times New Roman" w:cs="Times New Roman"/>
          <w:sz w:val="28"/>
          <w:szCs w:val="28"/>
        </w:rPr>
        <w:t>в)</w:t>
      </w:r>
      <w:r>
        <w:rPr>
          <w:rFonts w:ascii="Times New Roman" w:hAnsi="Times New Roman" w:cs="Times New Roman"/>
          <w:sz w:val="28"/>
          <w:szCs w:val="28"/>
        </w:rPr>
        <w:t xml:space="preserve"> п</w:t>
      </w:r>
      <w:r w:rsidRPr="002A55A8">
        <w:rPr>
          <w:rFonts w:ascii="Times New Roman" w:hAnsi="Times New Roman"/>
          <w:sz w:val="28"/>
          <w:szCs w:val="28"/>
        </w:rPr>
        <w:t>овышение уровня вовлеченности заинтересованных граждан,</w:t>
      </w:r>
      <w:r>
        <w:rPr>
          <w:rFonts w:ascii="Times New Roman" w:hAnsi="Times New Roman"/>
          <w:sz w:val="28"/>
          <w:szCs w:val="28"/>
        </w:rPr>
        <w:t xml:space="preserve"> </w:t>
      </w:r>
      <w:r w:rsidRPr="002A55A8">
        <w:rPr>
          <w:rFonts w:ascii="Times New Roman" w:hAnsi="Times New Roman"/>
          <w:sz w:val="28"/>
          <w:szCs w:val="28"/>
        </w:rPr>
        <w:t>организаций в реализаци</w:t>
      </w:r>
      <w:r>
        <w:rPr>
          <w:rFonts w:ascii="Times New Roman" w:hAnsi="Times New Roman"/>
          <w:sz w:val="28"/>
          <w:szCs w:val="28"/>
        </w:rPr>
        <w:t>и</w:t>
      </w:r>
      <w:r w:rsidRPr="002A55A8">
        <w:rPr>
          <w:rFonts w:ascii="Times New Roman" w:hAnsi="Times New Roman"/>
          <w:sz w:val="28"/>
          <w:szCs w:val="28"/>
        </w:rPr>
        <w:t xml:space="preserve"> мероприятий по благоустройству территорий </w:t>
      </w:r>
      <w:r w:rsidR="00DC6BC7">
        <w:rPr>
          <w:rFonts w:ascii="Times New Roman" w:hAnsi="Times New Roman"/>
          <w:sz w:val="28"/>
          <w:szCs w:val="28"/>
        </w:rPr>
        <w:t>Темкинс</w:t>
      </w:r>
      <w:r>
        <w:rPr>
          <w:rFonts w:ascii="Times New Roman" w:hAnsi="Times New Roman" w:cs="Times New Roman"/>
          <w:sz w:val="28"/>
          <w:szCs w:val="28"/>
        </w:rPr>
        <w:t xml:space="preserve">кого сельского </w:t>
      </w:r>
      <w:r w:rsidRPr="00671786">
        <w:rPr>
          <w:rFonts w:ascii="Times New Roman" w:hAnsi="Times New Roman"/>
          <w:sz w:val="28"/>
          <w:szCs w:val="28"/>
        </w:rPr>
        <w:t>поселения.</w:t>
      </w:r>
    </w:p>
    <w:p w:rsidR="0070786D" w:rsidRDefault="00DC6BC7" w:rsidP="00DC6BC7">
      <w:pPr>
        <w:pStyle w:val="Default"/>
        <w:jc w:val="both"/>
        <w:rPr>
          <w:sz w:val="28"/>
          <w:szCs w:val="28"/>
        </w:rPr>
      </w:pPr>
      <w:r>
        <w:rPr>
          <w:sz w:val="28"/>
          <w:szCs w:val="28"/>
        </w:rPr>
        <w:t xml:space="preserve">    </w:t>
      </w:r>
      <w:r w:rsidR="00F46865">
        <w:rPr>
          <w:sz w:val="28"/>
          <w:szCs w:val="28"/>
        </w:rPr>
        <w:t xml:space="preserve">   </w:t>
      </w:r>
      <w:r>
        <w:rPr>
          <w:sz w:val="28"/>
          <w:szCs w:val="28"/>
        </w:rPr>
        <w:t xml:space="preserve"> </w:t>
      </w:r>
      <w:r w:rsidR="0070786D" w:rsidRPr="00671786">
        <w:rPr>
          <w:sz w:val="28"/>
          <w:szCs w:val="28"/>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sidR="00A45FE5">
        <w:rPr>
          <w:sz w:val="28"/>
          <w:szCs w:val="28"/>
        </w:rPr>
        <w:t>Темкинского</w:t>
      </w:r>
      <w:r w:rsidR="0070786D" w:rsidRPr="00671786">
        <w:rPr>
          <w:rFonts w:eastAsia="Times New Roman"/>
          <w:sz w:val="28"/>
          <w:szCs w:val="28"/>
        </w:rPr>
        <w:t xml:space="preserve"> сельского </w:t>
      </w:r>
      <w:r w:rsidR="0070786D" w:rsidRPr="00671786">
        <w:rPr>
          <w:sz w:val="28"/>
          <w:szCs w:val="28"/>
        </w:rPr>
        <w:t xml:space="preserve">поселения </w:t>
      </w:r>
      <w:r w:rsidR="00A45FE5">
        <w:rPr>
          <w:sz w:val="28"/>
          <w:szCs w:val="28"/>
        </w:rPr>
        <w:t>Темкинского</w:t>
      </w:r>
      <w:r w:rsidR="0070786D" w:rsidRPr="00671786">
        <w:rPr>
          <w:sz w:val="28"/>
          <w:szCs w:val="28"/>
        </w:rPr>
        <w:t xml:space="preserve"> района Смоленской области (далее </w:t>
      </w:r>
      <w:r w:rsidR="00A45FE5">
        <w:rPr>
          <w:sz w:val="28"/>
          <w:szCs w:val="28"/>
        </w:rPr>
        <w:t>Темкинского</w:t>
      </w:r>
      <w:r w:rsidR="0070786D" w:rsidRPr="00671786">
        <w:rPr>
          <w:sz w:val="28"/>
          <w:szCs w:val="28"/>
        </w:rPr>
        <w:t xml:space="preserve"> сельское поселение). </w:t>
      </w:r>
    </w:p>
    <w:p w:rsidR="008937CA" w:rsidRDefault="00F46865" w:rsidP="00D8436D">
      <w:pPr>
        <w:autoSpaceDE w:val="0"/>
        <w:autoSpaceDN w:val="0"/>
        <w:adjustRightInd w:val="0"/>
        <w:jc w:val="both"/>
        <w:rPr>
          <w:sz w:val="28"/>
          <w:szCs w:val="28"/>
        </w:rPr>
      </w:pPr>
      <w:r>
        <w:rPr>
          <w:sz w:val="28"/>
          <w:szCs w:val="28"/>
        </w:rPr>
        <w:t xml:space="preserve">        </w:t>
      </w:r>
      <w:r w:rsidR="0070786D" w:rsidRPr="00B40DD5">
        <w:rPr>
          <w:sz w:val="28"/>
          <w:szCs w:val="28"/>
        </w:rPr>
        <w:t>Применение программного метода позволит поэтапно осуществлять комплексное бла</w:t>
      </w:r>
      <w:r w:rsidR="0070786D">
        <w:rPr>
          <w:sz w:val="28"/>
          <w:szCs w:val="28"/>
        </w:rPr>
        <w:t>гоустройство дворовых территорий</w:t>
      </w:r>
      <w:r w:rsidR="0070786D" w:rsidRPr="00B40DD5">
        <w:rPr>
          <w:sz w:val="28"/>
          <w:szCs w:val="28"/>
        </w:rPr>
        <w:t xml:space="preserve"> и </w:t>
      </w:r>
      <w:r w:rsidR="0070786D">
        <w:rPr>
          <w:sz w:val="28"/>
          <w:szCs w:val="28"/>
        </w:rPr>
        <w:t>мест массового посещения граждан</w:t>
      </w:r>
      <w:r w:rsidR="0070786D" w:rsidRPr="00B40DD5">
        <w:rPr>
          <w:sz w:val="28"/>
          <w:szCs w:val="28"/>
        </w:rPr>
        <w:t xml:space="preserve"> с учетом мнения граждан, а именно:</w:t>
      </w:r>
    </w:p>
    <w:p w:rsidR="0070786D" w:rsidRPr="00B40DD5" w:rsidRDefault="0070786D" w:rsidP="0070786D">
      <w:pPr>
        <w:autoSpaceDE w:val="0"/>
        <w:autoSpaceDN w:val="0"/>
        <w:adjustRightInd w:val="0"/>
        <w:ind w:firstLine="709"/>
        <w:jc w:val="both"/>
        <w:rPr>
          <w:sz w:val="28"/>
          <w:szCs w:val="28"/>
        </w:rPr>
      </w:pPr>
      <w:r w:rsidRPr="00B40DD5">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0786D" w:rsidRPr="00B40DD5" w:rsidRDefault="0070786D" w:rsidP="0070786D">
      <w:pPr>
        <w:autoSpaceDE w:val="0"/>
        <w:autoSpaceDN w:val="0"/>
        <w:adjustRightInd w:val="0"/>
        <w:ind w:firstLine="709"/>
        <w:jc w:val="both"/>
        <w:rPr>
          <w:sz w:val="28"/>
          <w:szCs w:val="28"/>
        </w:rPr>
      </w:pPr>
      <w:r w:rsidRPr="00B40DD5">
        <w:rPr>
          <w:sz w:val="28"/>
          <w:szCs w:val="28"/>
        </w:rPr>
        <w:t xml:space="preserve"> - запустит реализацию механизма поддержки мероприятий по благоустройству, инициированных гражданами;</w:t>
      </w:r>
    </w:p>
    <w:p w:rsidR="0070786D" w:rsidRPr="000117AA" w:rsidRDefault="0070786D" w:rsidP="0070786D">
      <w:pPr>
        <w:autoSpaceDE w:val="0"/>
        <w:autoSpaceDN w:val="0"/>
        <w:adjustRightInd w:val="0"/>
        <w:ind w:firstLine="709"/>
        <w:jc w:val="both"/>
        <w:rPr>
          <w:sz w:val="28"/>
          <w:szCs w:val="28"/>
        </w:rPr>
      </w:pPr>
      <w:r w:rsidRPr="000117AA">
        <w:rPr>
          <w:sz w:val="28"/>
          <w:szCs w:val="28"/>
        </w:rPr>
        <w:t xml:space="preserve">- </w:t>
      </w:r>
      <w:r w:rsidR="00F618DA">
        <w:rPr>
          <w:sz w:val="28"/>
          <w:szCs w:val="28"/>
        </w:rPr>
        <w:t xml:space="preserve"> </w:t>
      </w:r>
      <w:r w:rsidRPr="000117AA">
        <w:rPr>
          <w:sz w:val="28"/>
          <w:szCs w:val="28"/>
        </w:rPr>
        <w:t>запустит механизм финансового и трудового участия граждан и организаций в реализации мероприятий по благоустройству;</w:t>
      </w:r>
    </w:p>
    <w:p w:rsidR="0070786D" w:rsidRDefault="0070786D" w:rsidP="0070786D">
      <w:pPr>
        <w:autoSpaceDE w:val="0"/>
        <w:autoSpaceDN w:val="0"/>
        <w:adjustRightInd w:val="0"/>
        <w:ind w:firstLine="709"/>
        <w:jc w:val="both"/>
        <w:rPr>
          <w:sz w:val="28"/>
          <w:szCs w:val="28"/>
        </w:rPr>
      </w:pPr>
      <w:r w:rsidRPr="000117AA">
        <w:rPr>
          <w:sz w:val="28"/>
          <w:szCs w:val="28"/>
        </w:rPr>
        <w:t xml:space="preserve">- сформирует инструменты общественного контроля за реализацией мероприятий по благоустройству территории </w:t>
      </w:r>
      <w:r w:rsidR="00F618DA">
        <w:rPr>
          <w:sz w:val="28"/>
          <w:szCs w:val="28"/>
        </w:rPr>
        <w:t>Темкинского</w:t>
      </w:r>
      <w:r w:rsidRPr="000117AA">
        <w:rPr>
          <w:sz w:val="28"/>
          <w:szCs w:val="28"/>
        </w:rPr>
        <w:t xml:space="preserve"> сельского поселения.</w:t>
      </w:r>
    </w:p>
    <w:p w:rsidR="0070786D" w:rsidRPr="007353A7" w:rsidRDefault="0070786D" w:rsidP="0070786D">
      <w:pPr>
        <w:pStyle w:val="ConsPlusNormal"/>
        <w:ind w:firstLine="540"/>
        <w:jc w:val="both"/>
        <w:rPr>
          <w:rFonts w:ascii="Times New Roman" w:hAnsi="Times New Roman" w:cs="Times New Roman"/>
          <w:sz w:val="28"/>
          <w:szCs w:val="28"/>
        </w:rPr>
      </w:pPr>
      <w:r w:rsidRPr="00671786">
        <w:rPr>
          <w:rFonts w:ascii="Times New Roman" w:hAnsi="Times New Roman" w:cs="Times New Roman"/>
          <w:color w:val="FF0000"/>
          <w:sz w:val="28"/>
          <w:szCs w:val="28"/>
        </w:rPr>
        <w:t xml:space="preserve"> </w:t>
      </w:r>
      <w:r w:rsidRPr="00671786">
        <w:rPr>
          <w:rFonts w:ascii="Times New Roman" w:hAnsi="Times New Roman" w:cs="Times New Roman"/>
          <w:sz w:val="28"/>
          <w:szCs w:val="28"/>
        </w:rPr>
        <w:t>Настоящая программа</w:t>
      </w:r>
      <w:r w:rsidRPr="007353A7">
        <w:rPr>
          <w:rFonts w:ascii="Times New Roman" w:hAnsi="Times New Roman" w:cs="Times New Roman"/>
          <w:sz w:val="28"/>
          <w:szCs w:val="28"/>
        </w:rPr>
        <w:t xml:space="preserve"> разработана на  период  2018-2022 годы.</w:t>
      </w:r>
    </w:p>
    <w:p w:rsidR="0070786D" w:rsidRPr="007353A7" w:rsidRDefault="0070786D" w:rsidP="0070786D">
      <w:pPr>
        <w:pStyle w:val="ConsPlusNormal"/>
        <w:ind w:firstLine="540"/>
        <w:jc w:val="both"/>
        <w:rPr>
          <w:rFonts w:ascii="Times New Roman" w:hAnsi="Times New Roman" w:cs="Times New Roman"/>
          <w:sz w:val="28"/>
          <w:szCs w:val="28"/>
        </w:rPr>
      </w:pPr>
      <w:r w:rsidRPr="007353A7">
        <w:rPr>
          <w:rFonts w:ascii="Times New Roman" w:hAnsi="Times New Roman" w:cs="Times New Roman"/>
          <w:sz w:val="28"/>
          <w:szCs w:val="28"/>
        </w:rPr>
        <w:t>Реализация муниципальной программы позволит достичь следующих результатов:</w:t>
      </w:r>
    </w:p>
    <w:p w:rsidR="0070786D" w:rsidRDefault="0070786D" w:rsidP="0070786D">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а)</w:t>
      </w:r>
      <w:r>
        <w:rPr>
          <w:rFonts w:ascii="Times New Roman" w:hAnsi="Times New Roman" w:cs="Times New Roman"/>
          <w:sz w:val="28"/>
          <w:szCs w:val="28"/>
        </w:rPr>
        <w:t xml:space="preserve"> увеличение </w:t>
      </w:r>
      <w:r w:rsidRPr="00717F0A">
        <w:rPr>
          <w:rFonts w:ascii="Times New Roman" w:hAnsi="Times New Roman" w:cs="Times New Roman"/>
          <w:sz w:val="28"/>
          <w:szCs w:val="28"/>
        </w:rPr>
        <w:t>благоустройств</w:t>
      </w:r>
      <w:r>
        <w:rPr>
          <w:rFonts w:ascii="Times New Roman" w:hAnsi="Times New Roman" w:cs="Times New Roman"/>
          <w:sz w:val="28"/>
          <w:szCs w:val="28"/>
        </w:rPr>
        <w:t xml:space="preserve">а дворовых </w:t>
      </w:r>
      <w:r w:rsidRPr="00717F0A">
        <w:rPr>
          <w:rFonts w:ascii="Times New Roman" w:hAnsi="Times New Roman" w:cs="Times New Roman"/>
          <w:sz w:val="28"/>
          <w:szCs w:val="28"/>
        </w:rPr>
        <w:t>территорий, прилегающих к многоквартирным жилым домам</w:t>
      </w:r>
      <w:r>
        <w:rPr>
          <w:rFonts w:ascii="Times New Roman" w:hAnsi="Times New Roman" w:cs="Times New Roman"/>
          <w:sz w:val="28"/>
          <w:szCs w:val="28"/>
        </w:rPr>
        <w:t>;</w:t>
      </w:r>
    </w:p>
    <w:p w:rsidR="0070786D" w:rsidRDefault="0070786D" w:rsidP="0070786D">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б) </w:t>
      </w:r>
      <w:r>
        <w:rPr>
          <w:rFonts w:ascii="Times New Roman" w:hAnsi="Times New Roman" w:cs="Times New Roman"/>
          <w:sz w:val="28"/>
          <w:szCs w:val="28"/>
        </w:rPr>
        <w:t xml:space="preserve">увеличение </w:t>
      </w:r>
      <w:r w:rsidRPr="00717F0A">
        <w:rPr>
          <w:rFonts w:ascii="Times New Roman" w:hAnsi="Times New Roman" w:cs="Times New Roman"/>
          <w:sz w:val="28"/>
          <w:szCs w:val="28"/>
        </w:rPr>
        <w:t>благоустройств</w:t>
      </w:r>
      <w:r>
        <w:rPr>
          <w:rFonts w:ascii="Times New Roman" w:hAnsi="Times New Roman" w:cs="Times New Roman"/>
          <w:sz w:val="28"/>
          <w:szCs w:val="28"/>
        </w:rPr>
        <w:t>а</w:t>
      </w:r>
      <w:r w:rsidRPr="00717F0A">
        <w:rPr>
          <w:rFonts w:ascii="Times New Roman" w:hAnsi="Times New Roman" w:cs="Times New Roman"/>
          <w:sz w:val="28"/>
          <w:szCs w:val="28"/>
        </w:rPr>
        <w:t xml:space="preserve"> </w:t>
      </w:r>
      <w:r>
        <w:rPr>
          <w:rFonts w:ascii="Times New Roman" w:hAnsi="Times New Roman" w:cs="Times New Roman"/>
          <w:sz w:val="28"/>
          <w:szCs w:val="28"/>
        </w:rPr>
        <w:t>общественных</w:t>
      </w:r>
      <w:r w:rsidRPr="00717F0A">
        <w:rPr>
          <w:rFonts w:ascii="Times New Roman" w:hAnsi="Times New Roman" w:cs="Times New Roman"/>
          <w:sz w:val="28"/>
          <w:szCs w:val="28"/>
        </w:rPr>
        <w:t xml:space="preserve"> территорий</w:t>
      </w:r>
      <w:r>
        <w:rPr>
          <w:rFonts w:ascii="Times New Roman" w:hAnsi="Times New Roman" w:cs="Times New Roman"/>
          <w:sz w:val="28"/>
          <w:szCs w:val="28"/>
        </w:rPr>
        <w:t>;</w:t>
      </w:r>
    </w:p>
    <w:p w:rsidR="0070786D" w:rsidRPr="007B4121" w:rsidRDefault="00F618DA" w:rsidP="00F618DA">
      <w:pPr>
        <w:pStyle w:val="ConsPlusNormal"/>
        <w:spacing w:line="276" w:lineRule="auto"/>
        <w:ind w:firstLine="0"/>
        <w:jc w:val="both"/>
        <w:rPr>
          <w:rFonts w:ascii="Times New Roman" w:hAnsi="Times New Roman"/>
          <w:sz w:val="28"/>
          <w:szCs w:val="28"/>
        </w:rPr>
      </w:pPr>
      <w:r>
        <w:rPr>
          <w:rFonts w:ascii="Times New Roman" w:hAnsi="Times New Roman" w:cs="Times New Roman"/>
          <w:sz w:val="28"/>
          <w:szCs w:val="28"/>
        </w:rPr>
        <w:lastRenderedPageBreak/>
        <w:t xml:space="preserve"> </w:t>
      </w:r>
      <w:r w:rsidR="0070786D">
        <w:rPr>
          <w:rFonts w:ascii="Times New Roman" w:hAnsi="Times New Roman" w:cs="Times New Roman"/>
          <w:sz w:val="28"/>
          <w:szCs w:val="28"/>
        </w:rPr>
        <w:t xml:space="preserve">       в)</w:t>
      </w:r>
      <w:r w:rsidR="0070786D" w:rsidRPr="004B08D4">
        <w:rPr>
          <w:rFonts w:ascii="Times New Roman" w:hAnsi="Times New Roman" w:cs="Times New Roman"/>
          <w:sz w:val="28"/>
          <w:szCs w:val="28"/>
        </w:rPr>
        <w:t xml:space="preserve"> </w:t>
      </w:r>
      <w:r w:rsidR="0070786D">
        <w:rPr>
          <w:rFonts w:ascii="Times New Roman" w:hAnsi="Times New Roman" w:cs="Times New Roman"/>
          <w:sz w:val="28"/>
          <w:szCs w:val="28"/>
        </w:rPr>
        <w:t xml:space="preserve"> </w:t>
      </w:r>
      <w:r w:rsidR="0070786D" w:rsidRPr="002A55A8">
        <w:rPr>
          <w:rFonts w:ascii="Times New Roman" w:hAnsi="Times New Roman"/>
          <w:sz w:val="28"/>
          <w:szCs w:val="28"/>
        </w:rPr>
        <w:t>повышение уровня вовлеченности заинтересованных граждан,</w:t>
      </w:r>
      <w:r w:rsidR="0070786D">
        <w:rPr>
          <w:rFonts w:ascii="Times New Roman" w:hAnsi="Times New Roman"/>
          <w:sz w:val="28"/>
          <w:szCs w:val="28"/>
        </w:rPr>
        <w:t xml:space="preserve"> </w:t>
      </w:r>
      <w:r w:rsidR="0070786D" w:rsidRPr="002A55A8">
        <w:rPr>
          <w:rFonts w:ascii="Times New Roman" w:hAnsi="Times New Roman"/>
          <w:sz w:val="28"/>
          <w:szCs w:val="28"/>
        </w:rPr>
        <w:t>организаций в реализацию мероприятий по благоустройству территорий</w:t>
      </w:r>
      <w:r w:rsidR="0070786D">
        <w:rPr>
          <w:rFonts w:ascii="Times New Roman" w:hAnsi="Times New Roman"/>
          <w:sz w:val="28"/>
          <w:szCs w:val="28"/>
        </w:rPr>
        <w:t xml:space="preserve"> </w:t>
      </w:r>
      <w:r w:rsidR="0070786D" w:rsidRPr="002A55A8">
        <w:rPr>
          <w:rFonts w:ascii="Times New Roman" w:hAnsi="Times New Roman"/>
          <w:sz w:val="28"/>
          <w:szCs w:val="28"/>
        </w:rPr>
        <w:t xml:space="preserve"> </w:t>
      </w:r>
      <w:r>
        <w:rPr>
          <w:rFonts w:ascii="Times New Roman" w:hAnsi="Times New Roman"/>
          <w:sz w:val="28"/>
          <w:szCs w:val="28"/>
        </w:rPr>
        <w:t>Темкинск</w:t>
      </w:r>
      <w:r w:rsidR="0070786D">
        <w:rPr>
          <w:rFonts w:ascii="Times New Roman" w:hAnsi="Times New Roman" w:cs="Times New Roman"/>
          <w:sz w:val="28"/>
          <w:szCs w:val="28"/>
        </w:rPr>
        <w:t xml:space="preserve">ого сельского </w:t>
      </w:r>
      <w:r w:rsidR="0070786D">
        <w:rPr>
          <w:rFonts w:ascii="Times New Roman" w:hAnsi="Times New Roman"/>
          <w:sz w:val="28"/>
          <w:szCs w:val="28"/>
        </w:rPr>
        <w:t>поселения.</w:t>
      </w:r>
    </w:p>
    <w:p w:rsidR="0070786D" w:rsidRDefault="00F618DA" w:rsidP="00F618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0786D">
        <w:rPr>
          <w:rFonts w:ascii="Times New Roman" w:hAnsi="Times New Roman" w:cs="Times New Roman"/>
          <w:sz w:val="28"/>
          <w:szCs w:val="28"/>
        </w:rPr>
        <w:t>Вышеперечисленные конечные результаты достижения цели муниципальной программы  носят ярко выраженный социальный характер.</w:t>
      </w:r>
    </w:p>
    <w:p w:rsidR="0070786D" w:rsidRPr="00B52399" w:rsidRDefault="00F618DA" w:rsidP="00F618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0786D" w:rsidRPr="00B52399">
        <w:rPr>
          <w:rFonts w:ascii="Times New Roman" w:hAnsi="Times New Roman" w:cs="Times New Roman"/>
          <w:sz w:val="28"/>
          <w:szCs w:val="28"/>
        </w:rPr>
        <w:t xml:space="preserve">На реализацию </w:t>
      </w:r>
      <w:r w:rsidR="0070786D">
        <w:rPr>
          <w:rFonts w:ascii="Times New Roman" w:hAnsi="Times New Roman" w:cs="Times New Roman"/>
          <w:sz w:val="28"/>
          <w:szCs w:val="28"/>
        </w:rPr>
        <w:t xml:space="preserve"> муниципальной </w:t>
      </w:r>
      <w:r w:rsidR="0070786D" w:rsidRPr="00B52399">
        <w:rPr>
          <w:rFonts w:ascii="Times New Roman" w:hAnsi="Times New Roman" w:cs="Times New Roman"/>
          <w:sz w:val="28"/>
          <w:szCs w:val="28"/>
        </w:rPr>
        <w:t>программы могут повлиять внешние риски, а именно:</w:t>
      </w:r>
    </w:p>
    <w:p w:rsidR="0070786D" w:rsidRPr="00B52399" w:rsidRDefault="0070786D" w:rsidP="0070786D">
      <w:pPr>
        <w:pStyle w:val="ConsPlusNormal"/>
        <w:jc w:val="both"/>
        <w:rPr>
          <w:rFonts w:ascii="Times New Roman" w:hAnsi="Times New Roman" w:cs="Times New Roman"/>
          <w:sz w:val="28"/>
          <w:szCs w:val="28"/>
        </w:rPr>
      </w:pPr>
      <w:r w:rsidRPr="00B52399">
        <w:rPr>
          <w:rFonts w:ascii="Times New Roman" w:hAnsi="Times New Roman" w:cs="Times New Roman"/>
          <w:sz w:val="28"/>
          <w:szCs w:val="28"/>
        </w:rPr>
        <w:t xml:space="preserve">а) при размещении муниципальных заказов согласно Федеральному </w:t>
      </w:r>
      <w:hyperlink r:id="rId9" w:history="1">
        <w:r w:rsidRPr="00B52399">
          <w:rPr>
            <w:rFonts w:ascii="Times New Roman" w:hAnsi="Times New Roman" w:cs="Times New Roman"/>
            <w:sz w:val="28"/>
            <w:szCs w:val="28"/>
          </w:rPr>
          <w:t>закону</w:t>
        </w:r>
      </w:hyperlink>
      <w:r>
        <w:rPr>
          <w:rFonts w:ascii="Times New Roman" w:hAnsi="Times New Roman" w:cs="Times New Roman"/>
          <w:sz w:val="28"/>
          <w:szCs w:val="28"/>
        </w:rPr>
        <w:t xml:space="preserve"> от 5 апреля 2013 года N 44-ФЗ «</w:t>
      </w:r>
      <w:r w:rsidRPr="00B5239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B52399">
        <w:rPr>
          <w:rFonts w:ascii="Times New Roman" w:hAnsi="Times New Roman" w:cs="Times New Roman"/>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70786D" w:rsidRPr="00B52399" w:rsidRDefault="0070786D" w:rsidP="0070786D">
      <w:pPr>
        <w:pStyle w:val="ConsPlusNormal"/>
        <w:jc w:val="both"/>
        <w:rPr>
          <w:rFonts w:ascii="Times New Roman" w:hAnsi="Times New Roman" w:cs="Times New Roman"/>
          <w:sz w:val="28"/>
          <w:szCs w:val="28"/>
        </w:rPr>
      </w:pPr>
      <w:r w:rsidRPr="00B52399">
        <w:rPr>
          <w:rFonts w:ascii="Times New Roman" w:hAnsi="Times New Roman" w:cs="Times New Roman"/>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70786D" w:rsidRPr="00B52399" w:rsidRDefault="0070786D" w:rsidP="0070786D">
      <w:pPr>
        <w:pStyle w:val="ConsPlusNormal"/>
        <w:jc w:val="both"/>
        <w:rPr>
          <w:rFonts w:ascii="Times New Roman" w:hAnsi="Times New Roman" w:cs="Times New Roman"/>
          <w:sz w:val="28"/>
          <w:szCs w:val="28"/>
        </w:rPr>
      </w:pPr>
      <w:r w:rsidRPr="00B52399">
        <w:rPr>
          <w:rFonts w:ascii="Times New Roman" w:hAnsi="Times New Roman" w:cs="Times New Roman"/>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70786D" w:rsidRPr="00B52399" w:rsidRDefault="0070786D" w:rsidP="007078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52399">
        <w:rPr>
          <w:rFonts w:ascii="Times New Roman" w:hAnsi="Times New Roman" w:cs="Times New Roman"/>
          <w:sz w:val="28"/>
          <w:szCs w:val="28"/>
        </w:rPr>
        <w:t xml:space="preserve"> Способами ограничения рисков являются:</w:t>
      </w:r>
    </w:p>
    <w:p w:rsidR="0070786D" w:rsidRPr="00451AFB" w:rsidRDefault="0070786D" w:rsidP="0070786D">
      <w:pPr>
        <w:pStyle w:val="ConsPlusNormal"/>
        <w:jc w:val="both"/>
        <w:rPr>
          <w:rFonts w:ascii="Times New Roman" w:hAnsi="Times New Roman" w:cs="Times New Roman"/>
          <w:sz w:val="28"/>
          <w:szCs w:val="28"/>
        </w:rPr>
      </w:pPr>
      <w:r w:rsidRPr="00451AFB">
        <w:rPr>
          <w:rFonts w:ascii="Times New Roman" w:hAnsi="Times New Roman" w:cs="Times New Roman"/>
          <w:sz w:val="28"/>
          <w:szCs w:val="28"/>
        </w:rPr>
        <w:t>а) концентрация ресурсов на решении приоритетных задач;</w:t>
      </w:r>
    </w:p>
    <w:p w:rsidR="0070786D" w:rsidRPr="00451AFB" w:rsidRDefault="0070786D" w:rsidP="0070786D">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Pr="00451AFB">
        <w:rPr>
          <w:rFonts w:ascii="Times New Roman" w:hAnsi="Times New Roman" w:cs="Times New Roman"/>
          <w:sz w:val="28"/>
          <w:szCs w:val="28"/>
        </w:rPr>
        <w:t>) повышение результативности реализации программы и эффективности использования бюджетных средств;</w:t>
      </w:r>
    </w:p>
    <w:p w:rsidR="0070786D" w:rsidRDefault="0070786D" w:rsidP="0070786D">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Pr="00451AFB">
        <w:rPr>
          <w:rFonts w:ascii="Times New Roman" w:hAnsi="Times New Roman" w:cs="Times New Roman"/>
          <w:sz w:val="28"/>
          <w:szCs w:val="28"/>
        </w:rPr>
        <w:t xml:space="preserve">) своевременное внесение изменений </w:t>
      </w:r>
      <w:r>
        <w:rPr>
          <w:rFonts w:ascii="Times New Roman" w:hAnsi="Times New Roman" w:cs="Times New Roman"/>
          <w:sz w:val="28"/>
          <w:szCs w:val="28"/>
        </w:rPr>
        <w:t xml:space="preserve"> в му</w:t>
      </w:r>
      <w:r w:rsidRPr="00451AFB">
        <w:rPr>
          <w:rFonts w:ascii="Times New Roman" w:hAnsi="Times New Roman" w:cs="Times New Roman"/>
          <w:sz w:val="28"/>
          <w:szCs w:val="28"/>
        </w:rPr>
        <w:t xml:space="preserve">ниципальную </w:t>
      </w:r>
      <w:r>
        <w:rPr>
          <w:rFonts w:ascii="Times New Roman" w:hAnsi="Times New Roman" w:cs="Times New Roman"/>
          <w:sz w:val="28"/>
          <w:szCs w:val="28"/>
        </w:rPr>
        <w:t>П</w:t>
      </w:r>
      <w:r w:rsidRPr="00451AFB">
        <w:rPr>
          <w:rFonts w:ascii="Times New Roman" w:hAnsi="Times New Roman" w:cs="Times New Roman"/>
          <w:sz w:val="28"/>
          <w:szCs w:val="28"/>
        </w:rPr>
        <w:t>рограмму</w:t>
      </w:r>
      <w:r>
        <w:rPr>
          <w:rFonts w:ascii="Times New Roman" w:hAnsi="Times New Roman" w:cs="Times New Roman"/>
          <w:sz w:val="28"/>
          <w:szCs w:val="28"/>
        </w:rPr>
        <w:t>.</w:t>
      </w:r>
    </w:p>
    <w:p w:rsidR="0070786D" w:rsidRPr="005B3F8E" w:rsidRDefault="00D22DFA" w:rsidP="007078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70786D" w:rsidRPr="00E311C5" w:rsidRDefault="0070786D" w:rsidP="0070786D">
      <w:pPr>
        <w:pStyle w:val="ConsPlusNormal"/>
        <w:ind w:firstLine="540"/>
        <w:jc w:val="center"/>
        <w:rPr>
          <w:rFonts w:ascii="Times New Roman" w:hAnsi="Times New Roman" w:cs="Times New Roman"/>
          <w:b/>
          <w:sz w:val="28"/>
          <w:szCs w:val="28"/>
        </w:rPr>
      </w:pPr>
      <w:r w:rsidRPr="00E311C5">
        <w:rPr>
          <w:rFonts w:ascii="Times New Roman" w:hAnsi="Times New Roman" w:cs="Times New Roman"/>
          <w:b/>
          <w:sz w:val="28"/>
          <w:szCs w:val="28"/>
        </w:rPr>
        <w:t>3.  Обобщенная характеристика основных мероприятий</w:t>
      </w:r>
    </w:p>
    <w:p w:rsidR="0070786D" w:rsidRDefault="0070786D" w:rsidP="0070786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70786D" w:rsidRDefault="0070786D" w:rsidP="0070786D">
      <w:pPr>
        <w:pStyle w:val="ConsPlusNormal"/>
        <w:ind w:firstLine="540"/>
        <w:jc w:val="both"/>
        <w:rPr>
          <w:rFonts w:ascii="Times New Roman" w:hAnsi="Times New Roman" w:cs="Times New Roman"/>
          <w:b/>
          <w:sz w:val="28"/>
          <w:szCs w:val="28"/>
        </w:rPr>
      </w:pPr>
    </w:p>
    <w:p w:rsidR="00F618DA" w:rsidRPr="00D22DFA" w:rsidRDefault="0070786D" w:rsidP="00D22DFA">
      <w:pPr>
        <w:pStyle w:val="ConsPlusNormal"/>
        <w:jc w:val="both"/>
        <w:rPr>
          <w:rFonts w:ascii="Times New Roman" w:hAnsi="Times New Roman" w:cs="Times New Roman"/>
          <w:sz w:val="28"/>
          <w:szCs w:val="28"/>
        </w:rPr>
      </w:pPr>
      <w:r w:rsidRPr="006A1711">
        <w:rPr>
          <w:rFonts w:ascii="Times New Roman" w:hAnsi="Times New Roman" w:cs="Times New Roman"/>
          <w:sz w:val="28"/>
          <w:szCs w:val="28"/>
        </w:rPr>
        <w:t xml:space="preserve">В состав </w:t>
      </w:r>
      <w:r>
        <w:rPr>
          <w:rFonts w:ascii="Times New Roman" w:hAnsi="Times New Roman" w:cs="Times New Roman"/>
          <w:sz w:val="28"/>
          <w:szCs w:val="28"/>
        </w:rPr>
        <w:t xml:space="preserve"> муниципальной программы входят следующие  основные мероприятия:</w:t>
      </w:r>
    </w:p>
    <w:p w:rsidR="0070786D" w:rsidRPr="00A45FE5" w:rsidRDefault="0070786D" w:rsidP="0070786D">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Pr="00A45FE5">
        <w:rPr>
          <w:rFonts w:ascii="Times New Roman" w:hAnsi="Times New Roman" w:cs="Times New Roman"/>
          <w:b/>
          <w:sz w:val="28"/>
          <w:szCs w:val="28"/>
        </w:rPr>
        <w:t>Основное мероприятие   №1 «Благоустройство дворовых территорий»</w:t>
      </w:r>
    </w:p>
    <w:p w:rsidR="0070786D" w:rsidRPr="00717F0A" w:rsidRDefault="0070786D" w:rsidP="0070786D">
      <w:pPr>
        <w:pStyle w:val="ConsPlusNormal"/>
        <w:jc w:val="both"/>
        <w:rPr>
          <w:rFonts w:ascii="Times New Roman" w:hAnsi="Times New Roman" w:cs="Times New Roman"/>
          <w:sz w:val="28"/>
          <w:szCs w:val="28"/>
        </w:rPr>
      </w:pPr>
      <w:r w:rsidRPr="00A45FE5">
        <w:rPr>
          <w:rFonts w:ascii="Times New Roman" w:hAnsi="Times New Roman" w:cs="Times New Roman"/>
          <w:b/>
          <w:sz w:val="28"/>
          <w:szCs w:val="28"/>
        </w:rPr>
        <w:t xml:space="preserve"> </w:t>
      </w:r>
      <w:r w:rsidRPr="00A45FE5">
        <w:rPr>
          <w:rFonts w:ascii="Times New Roman" w:hAnsi="Times New Roman" w:cs="Times New Roman"/>
          <w:sz w:val="28"/>
          <w:szCs w:val="28"/>
        </w:rPr>
        <w:t>В основное мероприятие  будут включены дворовые территории, прошедшие</w:t>
      </w:r>
      <w:r>
        <w:rPr>
          <w:rFonts w:ascii="Times New Roman" w:hAnsi="Times New Roman" w:cs="Times New Roman"/>
          <w:sz w:val="28"/>
          <w:szCs w:val="28"/>
        </w:rPr>
        <w:t xml:space="preserve"> общественное обсуждение, включенные в адресный перечень дворовых территорий на  соответствующий финансовый период</w:t>
      </w:r>
      <w:r w:rsidRPr="00717F0A">
        <w:rPr>
          <w:rFonts w:ascii="Times New Roman" w:hAnsi="Times New Roman" w:cs="Times New Roman"/>
          <w:sz w:val="28"/>
          <w:szCs w:val="28"/>
        </w:rPr>
        <w:t>,</w:t>
      </w:r>
      <w:r>
        <w:rPr>
          <w:rFonts w:ascii="Times New Roman" w:hAnsi="Times New Roman" w:cs="Times New Roman"/>
          <w:sz w:val="28"/>
          <w:szCs w:val="28"/>
        </w:rPr>
        <w:t xml:space="preserve"> </w:t>
      </w:r>
      <w:r w:rsidRPr="00717F0A">
        <w:rPr>
          <w:rFonts w:ascii="Times New Roman" w:hAnsi="Times New Roman" w:cs="Times New Roman"/>
          <w:sz w:val="28"/>
          <w:szCs w:val="28"/>
        </w:rPr>
        <w:t>в пределах лимитов бюджетных ассигнований</w:t>
      </w:r>
      <w:r>
        <w:rPr>
          <w:rFonts w:ascii="Times New Roman" w:hAnsi="Times New Roman" w:cs="Times New Roman"/>
          <w:sz w:val="28"/>
          <w:szCs w:val="28"/>
        </w:rPr>
        <w:t xml:space="preserve"> </w:t>
      </w:r>
      <w:r w:rsidRPr="00717F0A">
        <w:rPr>
          <w:rFonts w:ascii="Times New Roman" w:hAnsi="Times New Roman" w:cs="Times New Roman"/>
          <w:sz w:val="28"/>
          <w:szCs w:val="28"/>
        </w:rPr>
        <w:t>предусмотренных муниципальной программой</w:t>
      </w:r>
      <w:r>
        <w:rPr>
          <w:rFonts w:ascii="Times New Roman" w:hAnsi="Times New Roman" w:cs="Times New Roman"/>
          <w:sz w:val="28"/>
          <w:szCs w:val="28"/>
        </w:rPr>
        <w:t xml:space="preserve"> </w:t>
      </w:r>
      <w:r w:rsidRPr="00717F0A">
        <w:rPr>
          <w:rFonts w:ascii="Times New Roman" w:hAnsi="Times New Roman" w:cs="Times New Roman"/>
          <w:sz w:val="28"/>
          <w:szCs w:val="28"/>
        </w:rPr>
        <w:t>при условии их соответствия установленным требованиям</w:t>
      </w:r>
      <w:r>
        <w:rPr>
          <w:rFonts w:ascii="Times New Roman" w:hAnsi="Times New Roman" w:cs="Times New Roman"/>
          <w:sz w:val="28"/>
          <w:szCs w:val="28"/>
        </w:rPr>
        <w:t xml:space="preserve"> действующего законодательства согласно приложению</w:t>
      </w:r>
      <w:r w:rsidR="00A45FE5">
        <w:rPr>
          <w:rFonts w:ascii="Times New Roman" w:hAnsi="Times New Roman" w:cs="Times New Roman"/>
          <w:sz w:val="28"/>
          <w:szCs w:val="28"/>
        </w:rPr>
        <w:t>.</w:t>
      </w:r>
    </w:p>
    <w:p w:rsidR="0070786D" w:rsidRDefault="0070786D" w:rsidP="0070786D">
      <w:pPr>
        <w:pStyle w:val="ConsPlusNormal"/>
        <w:ind w:firstLine="709"/>
        <w:jc w:val="both"/>
        <w:rPr>
          <w:rFonts w:ascii="Times New Roman" w:hAnsi="Times New Roman" w:cs="Times New Roman"/>
          <w:sz w:val="28"/>
          <w:szCs w:val="28"/>
        </w:rPr>
      </w:pPr>
      <w:r w:rsidRPr="00717F0A">
        <w:rPr>
          <w:rFonts w:ascii="Times New Roman" w:hAnsi="Times New Roman" w:cs="Times New Roman"/>
          <w:sz w:val="28"/>
          <w:szCs w:val="28"/>
        </w:rPr>
        <w:t> </w:t>
      </w:r>
      <w:r>
        <w:rPr>
          <w:rFonts w:ascii="Times New Roman" w:hAnsi="Times New Roman" w:cs="Times New Roman"/>
          <w:sz w:val="28"/>
          <w:szCs w:val="28"/>
        </w:rPr>
        <w:t>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(или) финансового участия.</w:t>
      </w:r>
    </w:p>
    <w:p w:rsidR="0070786D" w:rsidRDefault="0070786D" w:rsidP="0070786D">
      <w:pPr>
        <w:ind w:firstLine="708"/>
        <w:jc w:val="both"/>
        <w:rPr>
          <w:sz w:val="28"/>
          <w:szCs w:val="28"/>
        </w:rPr>
      </w:pPr>
      <w:r w:rsidRPr="00717F0A">
        <w:rPr>
          <w:sz w:val="28"/>
          <w:szCs w:val="28"/>
        </w:rPr>
        <w:t xml:space="preserve">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w:t>
      </w:r>
      <w:r w:rsidRPr="002312E0">
        <w:rPr>
          <w:sz w:val="28"/>
          <w:szCs w:val="28"/>
        </w:rPr>
        <w:t xml:space="preserve">размере </w:t>
      </w:r>
      <w:r>
        <w:rPr>
          <w:sz w:val="28"/>
          <w:szCs w:val="28"/>
        </w:rPr>
        <w:t xml:space="preserve">не менее </w:t>
      </w:r>
      <w:r w:rsidRPr="002312E0">
        <w:rPr>
          <w:sz w:val="28"/>
          <w:szCs w:val="28"/>
        </w:rPr>
        <w:t>1</w:t>
      </w:r>
      <w:r>
        <w:rPr>
          <w:sz w:val="28"/>
          <w:szCs w:val="28"/>
        </w:rPr>
        <w:t>% (одного</w:t>
      </w:r>
      <w:r w:rsidRPr="002312E0">
        <w:rPr>
          <w:sz w:val="28"/>
          <w:szCs w:val="28"/>
        </w:rPr>
        <w:t xml:space="preserve"> процента</w:t>
      </w:r>
      <w:r>
        <w:rPr>
          <w:sz w:val="28"/>
          <w:szCs w:val="28"/>
        </w:rPr>
        <w:t>)</w:t>
      </w:r>
      <w:r w:rsidRPr="002312E0">
        <w:rPr>
          <w:sz w:val="28"/>
          <w:szCs w:val="28"/>
        </w:rPr>
        <w:t xml:space="preserve"> от общей стоимости соответствующего вида работ. </w:t>
      </w:r>
    </w:p>
    <w:p w:rsidR="0070786D" w:rsidRPr="00717F0A" w:rsidRDefault="0070786D" w:rsidP="0070786D">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Для реализации </w:t>
      </w:r>
      <w:r>
        <w:rPr>
          <w:rFonts w:ascii="Times New Roman" w:hAnsi="Times New Roman" w:cs="Times New Roman"/>
          <w:sz w:val="28"/>
          <w:szCs w:val="28"/>
        </w:rPr>
        <w:t xml:space="preserve"> данного мероприятия </w:t>
      </w:r>
      <w:r w:rsidRPr="00717F0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717F0A">
        <w:rPr>
          <w:rFonts w:ascii="Times New Roman" w:hAnsi="Times New Roman" w:cs="Times New Roman"/>
          <w:sz w:val="28"/>
          <w:szCs w:val="28"/>
        </w:rPr>
        <w:t xml:space="preserve">программы </w:t>
      </w:r>
      <w:r w:rsidR="0031527D">
        <w:rPr>
          <w:rFonts w:ascii="Times New Roman" w:hAnsi="Times New Roman" w:cs="Times New Roman"/>
          <w:sz w:val="28"/>
          <w:szCs w:val="28"/>
        </w:rPr>
        <w:t>разработаны</w:t>
      </w:r>
      <w:r w:rsidRPr="00717F0A">
        <w:rPr>
          <w:rFonts w:ascii="Times New Roman" w:hAnsi="Times New Roman" w:cs="Times New Roman"/>
          <w:sz w:val="28"/>
          <w:szCs w:val="28"/>
        </w:rPr>
        <w:t xml:space="preserve"> следующие документы:</w:t>
      </w:r>
    </w:p>
    <w:p w:rsidR="0070786D" w:rsidRPr="00717F0A" w:rsidRDefault="0070786D" w:rsidP="0070786D">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 </w:t>
      </w:r>
      <w:r>
        <w:rPr>
          <w:rFonts w:ascii="Times New Roman" w:hAnsi="Times New Roman" w:cs="Times New Roman"/>
          <w:sz w:val="28"/>
          <w:szCs w:val="28"/>
        </w:rPr>
        <w:t>м</w:t>
      </w:r>
      <w:r w:rsidRPr="00717F0A">
        <w:rPr>
          <w:rFonts w:ascii="Times New Roman" w:hAnsi="Times New Roman" w:cs="Times New Roman"/>
          <w:sz w:val="28"/>
          <w:szCs w:val="28"/>
        </w:rPr>
        <w:t xml:space="preserve">инимальный перечень работ по благоустройству дворовых территорий </w:t>
      </w:r>
      <w:r w:rsidRPr="00717F0A">
        <w:rPr>
          <w:rFonts w:ascii="Times New Roman" w:hAnsi="Times New Roman" w:cs="Times New Roman"/>
          <w:sz w:val="28"/>
          <w:szCs w:val="28"/>
        </w:rPr>
        <w:lastRenderedPageBreak/>
        <w:t>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w:t>
      </w:r>
      <w:r w:rsidR="00BE66C5">
        <w:rPr>
          <w:rFonts w:ascii="Times New Roman" w:hAnsi="Times New Roman" w:cs="Times New Roman"/>
          <w:sz w:val="28"/>
          <w:szCs w:val="28"/>
        </w:rPr>
        <w:t>,</w:t>
      </w:r>
    </w:p>
    <w:p w:rsidR="0070786D" w:rsidRPr="00717F0A" w:rsidRDefault="0070786D" w:rsidP="0070786D">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 </w:t>
      </w:r>
      <w:r>
        <w:rPr>
          <w:rFonts w:ascii="Times New Roman" w:hAnsi="Times New Roman" w:cs="Times New Roman"/>
          <w:sz w:val="28"/>
          <w:szCs w:val="28"/>
        </w:rPr>
        <w:t>д</w:t>
      </w:r>
      <w:r w:rsidRPr="00717F0A">
        <w:rPr>
          <w:rFonts w:ascii="Times New Roman" w:hAnsi="Times New Roman" w:cs="Times New Roman"/>
          <w:sz w:val="28"/>
          <w:szCs w:val="28"/>
        </w:rPr>
        <w:t>ополнительный перечень работ по благоустройству дворовых т</w:t>
      </w:r>
      <w:r>
        <w:rPr>
          <w:rFonts w:ascii="Times New Roman" w:hAnsi="Times New Roman" w:cs="Times New Roman"/>
          <w:sz w:val="28"/>
          <w:szCs w:val="28"/>
        </w:rPr>
        <w:t>ерриторий многоквартирных домов</w:t>
      </w:r>
      <w:r w:rsidRPr="00717F0A">
        <w:rPr>
          <w:rFonts w:ascii="Times New Roman" w:hAnsi="Times New Roman" w:cs="Times New Roman"/>
          <w:sz w:val="28"/>
          <w:szCs w:val="28"/>
        </w:rPr>
        <w:t>,</w:t>
      </w:r>
    </w:p>
    <w:p w:rsidR="0070786D" w:rsidRPr="00717F0A" w:rsidRDefault="0070786D" w:rsidP="00FA5293">
      <w:pPr>
        <w:pStyle w:val="ConsPlusNormal"/>
        <w:ind w:firstLine="0"/>
        <w:jc w:val="both"/>
        <w:rPr>
          <w:rFonts w:ascii="Times New Roman" w:hAnsi="Times New Roman" w:cs="Times New Roman"/>
          <w:sz w:val="28"/>
          <w:szCs w:val="28"/>
        </w:rPr>
      </w:pPr>
      <w:r w:rsidRPr="00717F0A">
        <w:rPr>
          <w:rFonts w:ascii="Times New Roman" w:hAnsi="Times New Roman" w:cs="Times New Roman"/>
          <w:sz w:val="28"/>
          <w:szCs w:val="28"/>
        </w:rPr>
        <w:t xml:space="preserve">- </w:t>
      </w:r>
      <w:r>
        <w:rPr>
          <w:rFonts w:ascii="Times New Roman" w:hAnsi="Times New Roman" w:cs="Times New Roman"/>
          <w:sz w:val="28"/>
          <w:szCs w:val="28"/>
        </w:rPr>
        <w:t>п</w:t>
      </w:r>
      <w:r w:rsidRPr="00717F0A">
        <w:rPr>
          <w:rFonts w:ascii="Times New Roman" w:hAnsi="Times New Roman" w:cs="Times New Roman"/>
          <w:sz w:val="28"/>
          <w:szCs w:val="28"/>
        </w:rPr>
        <w:t>орядок аккумулирования и расходования средств заинтересованных лиц, направляемых на выполнение  дополнительного  перечн</w:t>
      </w:r>
      <w:r>
        <w:rPr>
          <w:rFonts w:ascii="Times New Roman" w:hAnsi="Times New Roman" w:cs="Times New Roman"/>
          <w:sz w:val="28"/>
          <w:szCs w:val="28"/>
        </w:rPr>
        <w:t xml:space="preserve">я </w:t>
      </w:r>
      <w:r w:rsidRPr="00717F0A">
        <w:rPr>
          <w:rFonts w:ascii="Times New Roman" w:hAnsi="Times New Roman" w:cs="Times New Roman"/>
          <w:sz w:val="28"/>
          <w:szCs w:val="28"/>
        </w:rPr>
        <w:t xml:space="preserve"> работ по благоустройству дворовых территорий </w:t>
      </w:r>
      <w:r w:rsidR="00A20F7D">
        <w:rPr>
          <w:rFonts w:ascii="Times New Roman" w:hAnsi="Times New Roman" w:cs="Times New Roman"/>
          <w:sz w:val="28"/>
          <w:szCs w:val="28"/>
        </w:rPr>
        <w:t xml:space="preserve"> Темкинского</w:t>
      </w:r>
      <w:r>
        <w:rPr>
          <w:rFonts w:ascii="Times New Roman" w:hAnsi="Times New Roman" w:cs="Times New Roman"/>
          <w:sz w:val="28"/>
          <w:szCs w:val="28"/>
        </w:rPr>
        <w:t xml:space="preserve">  сельского поселения </w:t>
      </w:r>
      <w:r w:rsidR="00A20F7D">
        <w:rPr>
          <w:rFonts w:ascii="Times New Roman" w:hAnsi="Times New Roman" w:cs="Times New Roman"/>
          <w:sz w:val="28"/>
          <w:szCs w:val="28"/>
        </w:rPr>
        <w:t>Темкинского</w:t>
      </w:r>
      <w:r w:rsidR="0031527D">
        <w:rPr>
          <w:rFonts w:ascii="Times New Roman" w:hAnsi="Times New Roman" w:cs="Times New Roman"/>
          <w:sz w:val="28"/>
          <w:szCs w:val="28"/>
        </w:rPr>
        <w:t xml:space="preserve"> района Смоленской области</w:t>
      </w:r>
      <w:r w:rsidRPr="00717F0A">
        <w:rPr>
          <w:rFonts w:ascii="Times New Roman" w:hAnsi="Times New Roman" w:cs="Times New Roman"/>
          <w:sz w:val="28"/>
          <w:szCs w:val="28"/>
        </w:rPr>
        <w:t>,</w:t>
      </w:r>
    </w:p>
    <w:p w:rsidR="0031527D" w:rsidRPr="00D8436D" w:rsidRDefault="0070786D" w:rsidP="00D8436D">
      <w:pPr>
        <w:jc w:val="both"/>
        <w:rPr>
          <w:b/>
          <w:sz w:val="28"/>
          <w:szCs w:val="28"/>
        </w:rPr>
      </w:pPr>
      <w:r>
        <w:rPr>
          <w:sz w:val="28"/>
          <w:szCs w:val="28"/>
        </w:rPr>
        <w:t xml:space="preserve">       </w:t>
      </w:r>
      <w:r w:rsidRPr="00717F0A">
        <w:rPr>
          <w:sz w:val="28"/>
          <w:szCs w:val="28"/>
        </w:rPr>
        <w:t xml:space="preserve">- </w:t>
      </w:r>
      <w:r>
        <w:rPr>
          <w:sz w:val="28"/>
          <w:szCs w:val="28"/>
        </w:rPr>
        <w:t>п</w:t>
      </w:r>
      <w:r w:rsidRPr="00717F0A">
        <w:rPr>
          <w:sz w:val="28"/>
          <w:szCs w:val="28"/>
        </w:rPr>
        <w:t xml:space="preserve">орядок разработки, обсуждения и утверждения </w:t>
      </w:r>
      <w:r>
        <w:rPr>
          <w:sz w:val="28"/>
          <w:szCs w:val="28"/>
        </w:rPr>
        <w:t>плана</w:t>
      </w:r>
      <w:r w:rsidRPr="00717F0A">
        <w:rPr>
          <w:sz w:val="28"/>
          <w:szCs w:val="28"/>
        </w:rPr>
        <w:t xml:space="preserve"> благоустройства дворовой территории</w:t>
      </w:r>
      <w:r>
        <w:rPr>
          <w:sz w:val="28"/>
          <w:szCs w:val="28"/>
        </w:rPr>
        <w:t xml:space="preserve"> многоквартирного дома, расположенного на территории </w:t>
      </w:r>
      <w:r w:rsidR="0031527D">
        <w:rPr>
          <w:sz w:val="28"/>
          <w:szCs w:val="28"/>
        </w:rPr>
        <w:t>Темкинского</w:t>
      </w:r>
      <w:r>
        <w:rPr>
          <w:sz w:val="28"/>
          <w:szCs w:val="28"/>
        </w:rPr>
        <w:t xml:space="preserve"> сельского поселения </w:t>
      </w:r>
      <w:r w:rsidR="0031527D">
        <w:rPr>
          <w:sz w:val="28"/>
          <w:szCs w:val="28"/>
        </w:rPr>
        <w:t>Темкинского</w:t>
      </w:r>
      <w:r>
        <w:rPr>
          <w:sz w:val="28"/>
          <w:szCs w:val="28"/>
        </w:rPr>
        <w:t xml:space="preserve"> района Смоленской области, а также плана благоустройства общественной территории </w:t>
      </w:r>
      <w:r w:rsidR="0031527D">
        <w:rPr>
          <w:sz w:val="28"/>
          <w:szCs w:val="28"/>
        </w:rPr>
        <w:t>Темкинского</w:t>
      </w:r>
      <w:r>
        <w:rPr>
          <w:sz w:val="28"/>
          <w:szCs w:val="28"/>
        </w:rPr>
        <w:t xml:space="preserve"> сельского поселения </w:t>
      </w:r>
      <w:r w:rsidR="00A20F7D">
        <w:rPr>
          <w:sz w:val="28"/>
          <w:szCs w:val="28"/>
        </w:rPr>
        <w:t>Темкинского</w:t>
      </w:r>
      <w:r>
        <w:rPr>
          <w:sz w:val="28"/>
          <w:szCs w:val="28"/>
        </w:rPr>
        <w:t xml:space="preserve"> района</w:t>
      </w:r>
      <w:r w:rsidRPr="00717F0A">
        <w:rPr>
          <w:sz w:val="28"/>
          <w:szCs w:val="28"/>
        </w:rPr>
        <w:t xml:space="preserve"> </w:t>
      </w:r>
      <w:r>
        <w:rPr>
          <w:sz w:val="28"/>
          <w:szCs w:val="28"/>
        </w:rPr>
        <w:t xml:space="preserve"> Смоленской области</w:t>
      </w:r>
      <w:r w:rsidRPr="00717F0A">
        <w:rPr>
          <w:sz w:val="28"/>
          <w:szCs w:val="28"/>
        </w:rPr>
        <w:t>.</w:t>
      </w:r>
      <w:r w:rsidRPr="009F42BD">
        <w:rPr>
          <w:b/>
          <w:sz w:val="28"/>
          <w:szCs w:val="28"/>
        </w:rPr>
        <w:t xml:space="preserve"> </w:t>
      </w:r>
    </w:p>
    <w:p w:rsidR="0070786D" w:rsidRDefault="0070786D" w:rsidP="00FA5293">
      <w:pPr>
        <w:pStyle w:val="ConsPlusNormal"/>
        <w:ind w:left="-142"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FA5293">
        <w:rPr>
          <w:rFonts w:ascii="Times New Roman" w:hAnsi="Times New Roman" w:cs="Times New Roman"/>
          <w:b/>
          <w:sz w:val="28"/>
          <w:szCs w:val="28"/>
        </w:rPr>
        <w:t xml:space="preserve">    </w:t>
      </w:r>
      <w:r w:rsidRPr="006A1711">
        <w:rPr>
          <w:rFonts w:ascii="Times New Roman" w:hAnsi="Times New Roman" w:cs="Times New Roman"/>
          <w:b/>
          <w:sz w:val="28"/>
          <w:szCs w:val="28"/>
        </w:rPr>
        <w:t>Основное мероприятие №</w:t>
      </w:r>
      <w:r>
        <w:rPr>
          <w:rFonts w:ascii="Times New Roman" w:hAnsi="Times New Roman" w:cs="Times New Roman"/>
          <w:b/>
          <w:sz w:val="28"/>
          <w:szCs w:val="28"/>
        </w:rPr>
        <w:t xml:space="preserve"> 2 «Благоустройство </w:t>
      </w:r>
      <w:r w:rsidRPr="00880C6E">
        <w:rPr>
          <w:rFonts w:ascii="Times New Roman" w:hAnsi="Times New Roman" w:cs="Times New Roman"/>
          <w:b/>
          <w:sz w:val="28"/>
          <w:szCs w:val="28"/>
        </w:rPr>
        <w:t>общественн</w:t>
      </w:r>
      <w:r>
        <w:rPr>
          <w:rFonts w:ascii="Times New Roman" w:hAnsi="Times New Roman" w:cs="Times New Roman"/>
          <w:b/>
          <w:sz w:val="28"/>
          <w:szCs w:val="28"/>
        </w:rPr>
        <w:t>ых</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FA5293">
        <w:rPr>
          <w:rFonts w:ascii="Times New Roman" w:hAnsi="Times New Roman" w:cs="Times New Roman"/>
          <w:b/>
          <w:sz w:val="28"/>
          <w:szCs w:val="28"/>
        </w:rPr>
        <w:t xml:space="preserve">    </w:t>
      </w:r>
      <w:r w:rsidRPr="00F64EC8">
        <w:rPr>
          <w:rFonts w:ascii="Times New Roman" w:hAnsi="Times New Roman" w:cs="Times New Roman"/>
          <w:b/>
          <w:sz w:val="28"/>
          <w:szCs w:val="28"/>
        </w:rPr>
        <w:t>территори</w:t>
      </w:r>
      <w:r>
        <w:rPr>
          <w:rFonts w:ascii="Times New Roman" w:hAnsi="Times New Roman" w:cs="Times New Roman"/>
          <w:b/>
          <w:sz w:val="28"/>
          <w:szCs w:val="28"/>
        </w:rPr>
        <w:t>й»</w:t>
      </w:r>
      <w:r w:rsidRPr="00F64EC8">
        <w:rPr>
          <w:rFonts w:ascii="Times New Roman" w:hAnsi="Times New Roman" w:cs="Times New Roman"/>
          <w:b/>
          <w:sz w:val="28"/>
          <w:szCs w:val="28"/>
        </w:rPr>
        <w:t xml:space="preserve"> </w:t>
      </w:r>
    </w:p>
    <w:p w:rsidR="0070786D" w:rsidRDefault="00FA5293" w:rsidP="00FA529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0786D" w:rsidRPr="00305604">
        <w:rPr>
          <w:rFonts w:ascii="Times New Roman" w:hAnsi="Times New Roman" w:cs="Times New Roman"/>
          <w:sz w:val="28"/>
          <w:szCs w:val="28"/>
        </w:rPr>
        <w:t xml:space="preserve">В основное мероприятие  будут включены общественные территории, прошедшие общественное обсуждение, </w:t>
      </w:r>
      <w:r w:rsidR="0070786D">
        <w:rPr>
          <w:rFonts w:ascii="Times New Roman" w:hAnsi="Times New Roman" w:cs="Times New Roman"/>
          <w:sz w:val="28"/>
          <w:szCs w:val="28"/>
        </w:rPr>
        <w:t>включенные в адресный перечень общественных территорий на  соответствующий финансовый период</w:t>
      </w:r>
      <w:r w:rsidR="0070786D" w:rsidRPr="00717F0A">
        <w:rPr>
          <w:rFonts w:ascii="Times New Roman" w:hAnsi="Times New Roman" w:cs="Times New Roman"/>
          <w:sz w:val="28"/>
          <w:szCs w:val="28"/>
        </w:rPr>
        <w:t>,</w:t>
      </w:r>
      <w:r w:rsidR="0070786D">
        <w:rPr>
          <w:rFonts w:ascii="Times New Roman" w:hAnsi="Times New Roman" w:cs="Times New Roman"/>
          <w:sz w:val="28"/>
          <w:szCs w:val="28"/>
        </w:rPr>
        <w:t xml:space="preserve"> </w:t>
      </w:r>
      <w:r w:rsidR="0070786D" w:rsidRPr="00717F0A">
        <w:rPr>
          <w:rFonts w:ascii="Times New Roman" w:hAnsi="Times New Roman" w:cs="Times New Roman"/>
          <w:sz w:val="28"/>
          <w:szCs w:val="28"/>
        </w:rPr>
        <w:t>в пределах лимитов бюджетных ассигнований</w:t>
      </w:r>
      <w:r w:rsidR="0070786D">
        <w:rPr>
          <w:rFonts w:ascii="Times New Roman" w:hAnsi="Times New Roman" w:cs="Times New Roman"/>
          <w:sz w:val="28"/>
          <w:szCs w:val="28"/>
        </w:rPr>
        <w:t xml:space="preserve"> </w:t>
      </w:r>
      <w:r w:rsidR="0070786D" w:rsidRPr="00717F0A">
        <w:rPr>
          <w:rFonts w:ascii="Times New Roman" w:hAnsi="Times New Roman" w:cs="Times New Roman"/>
          <w:sz w:val="28"/>
          <w:szCs w:val="28"/>
        </w:rPr>
        <w:t>предусмотренных муниципальной программой</w:t>
      </w:r>
      <w:r w:rsidR="0070786D">
        <w:rPr>
          <w:rFonts w:ascii="Times New Roman" w:hAnsi="Times New Roman" w:cs="Times New Roman"/>
          <w:sz w:val="28"/>
          <w:szCs w:val="28"/>
        </w:rPr>
        <w:t xml:space="preserve"> </w:t>
      </w:r>
      <w:r w:rsidR="0070786D" w:rsidRPr="00717F0A">
        <w:rPr>
          <w:rFonts w:ascii="Times New Roman" w:hAnsi="Times New Roman" w:cs="Times New Roman"/>
          <w:sz w:val="28"/>
          <w:szCs w:val="28"/>
        </w:rPr>
        <w:t>при условии их соответствия установленным требованиям</w:t>
      </w:r>
      <w:r w:rsidR="0070786D">
        <w:rPr>
          <w:rFonts w:ascii="Times New Roman" w:hAnsi="Times New Roman" w:cs="Times New Roman"/>
          <w:sz w:val="28"/>
          <w:szCs w:val="28"/>
        </w:rPr>
        <w:t xml:space="preserve"> действующего законодательства.</w:t>
      </w:r>
    </w:p>
    <w:p w:rsidR="00790C4E" w:rsidRDefault="00790C4E" w:rsidP="00FA5293">
      <w:pPr>
        <w:pStyle w:val="ConsPlusNormal"/>
        <w:ind w:firstLine="0"/>
        <w:jc w:val="both"/>
        <w:rPr>
          <w:rFonts w:ascii="Times New Roman" w:hAnsi="Times New Roman" w:cs="Times New Roman"/>
          <w:sz w:val="28"/>
          <w:szCs w:val="28"/>
          <w:highlight w:val="yellow"/>
        </w:rPr>
      </w:pPr>
      <w:r>
        <w:rPr>
          <w:rFonts w:ascii="Times New Roman" w:hAnsi="Times New Roman" w:cs="Times New Roman"/>
          <w:sz w:val="28"/>
          <w:szCs w:val="28"/>
        </w:rPr>
        <w:t xml:space="preserve">           Обустройство детских игровых и спортивных площадок.</w:t>
      </w:r>
    </w:p>
    <w:p w:rsidR="00FA5293" w:rsidRPr="00D22DFA" w:rsidRDefault="0070786D" w:rsidP="00D22DFA">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Основное м</w:t>
      </w:r>
      <w:r w:rsidRPr="00971C1D">
        <w:rPr>
          <w:rFonts w:ascii="Times New Roman" w:hAnsi="Times New Roman" w:cs="Times New Roman"/>
          <w:b/>
          <w:sz w:val="28"/>
          <w:szCs w:val="28"/>
        </w:rPr>
        <w:t>ероприятие</w:t>
      </w:r>
      <w:r>
        <w:rPr>
          <w:rFonts w:ascii="Times New Roman" w:hAnsi="Times New Roman" w:cs="Times New Roman"/>
          <w:b/>
          <w:sz w:val="28"/>
          <w:szCs w:val="28"/>
        </w:rPr>
        <w:t xml:space="preserve"> № </w:t>
      </w:r>
      <w:r w:rsidRPr="007779ED">
        <w:rPr>
          <w:rFonts w:ascii="Times New Roman" w:hAnsi="Times New Roman"/>
          <w:b/>
          <w:sz w:val="28"/>
          <w:szCs w:val="28"/>
        </w:rPr>
        <w:t>3</w:t>
      </w:r>
      <w:r>
        <w:rPr>
          <w:rFonts w:ascii="Times New Roman" w:hAnsi="Times New Roman"/>
          <w:b/>
          <w:sz w:val="28"/>
          <w:szCs w:val="28"/>
        </w:rPr>
        <w:t xml:space="preserve"> </w:t>
      </w:r>
      <w:r w:rsidRPr="007779ED">
        <w:rPr>
          <w:rFonts w:ascii="Times New Roman" w:hAnsi="Times New Roman"/>
          <w:b/>
          <w:sz w:val="28"/>
          <w:szCs w:val="28"/>
        </w:rPr>
        <w:t xml:space="preserve">«Повышение уровня вовлеченности заинтересованных граждан, организаций в реализацию мероприятий по благоустройству </w:t>
      </w:r>
      <w:r w:rsidRPr="007353A7">
        <w:rPr>
          <w:rFonts w:ascii="Times New Roman" w:hAnsi="Times New Roman"/>
          <w:b/>
          <w:sz w:val="28"/>
          <w:szCs w:val="28"/>
        </w:rPr>
        <w:t xml:space="preserve">территорий </w:t>
      </w:r>
      <w:r w:rsidR="00FA5293">
        <w:rPr>
          <w:rFonts w:ascii="Times New Roman" w:hAnsi="Times New Roman"/>
          <w:b/>
          <w:sz w:val="28"/>
          <w:szCs w:val="28"/>
        </w:rPr>
        <w:t>Темкинского</w:t>
      </w:r>
      <w:r w:rsidRPr="007353A7">
        <w:rPr>
          <w:rFonts w:ascii="Times New Roman" w:hAnsi="Times New Roman" w:cs="Times New Roman"/>
          <w:b/>
          <w:sz w:val="28"/>
          <w:szCs w:val="28"/>
        </w:rPr>
        <w:t xml:space="preserve"> сельского </w:t>
      </w:r>
      <w:r w:rsidRPr="007353A7">
        <w:rPr>
          <w:rFonts w:ascii="Times New Roman" w:hAnsi="Times New Roman"/>
          <w:b/>
          <w:sz w:val="28"/>
          <w:szCs w:val="28"/>
        </w:rPr>
        <w:t>поселения</w:t>
      </w:r>
      <w:r>
        <w:rPr>
          <w:rFonts w:ascii="Times New Roman" w:hAnsi="Times New Roman"/>
          <w:b/>
          <w:sz w:val="28"/>
          <w:szCs w:val="28"/>
        </w:rPr>
        <w:t>».</w:t>
      </w:r>
    </w:p>
    <w:p w:rsidR="0070786D" w:rsidRPr="008C115B" w:rsidRDefault="0070786D" w:rsidP="0070786D">
      <w:pPr>
        <w:pStyle w:val="ConsPlusNormal"/>
        <w:jc w:val="both"/>
        <w:rPr>
          <w:rFonts w:ascii="Times New Roman" w:hAnsi="Times New Roman"/>
          <w:sz w:val="28"/>
          <w:szCs w:val="28"/>
        </w:rPr>
      </w:pPr>
      <w:r>
        <w:rPr>
          <w:rFonts w:ascii="Times New Roman" w:hAnsi="Times New Roman"/>
          <w:sz w:val="28"/>
          <w:szCs w:val="28"/>
        </w:rPr>
        <w:t xml:space="preserve">Данное мероприятие предусматривает проведение собраний заинтересованных собственников, размещение нормативно-правовых актов по вопросам формирования  современной городской среды в  </w:t>
      </w:r>
      <w:r w:rsidR="00BC11E6" w:rsidRPr="00BC11E6">
        <w:rPr>
          <w:rFonts w:ascii="Times New Roman" w:hAnsi="Times New Roman" w:cs="Times New Roman"/>
          <w:sz w:val="28"/>
          <w:szCs w:val="28"/>
          <w:lang w:eastAsia="en-US"/>
        </w:rPr>
        <w:t>информационно-телекоммуникационной сети «Интернет»</w:t>
      </w:r>
      <w:r>
        <w:rPr>
          <w:rFonts w:ascii="Times New Roman" w:hAnsi="Times New Roman"/>
          <w:sz w:val="28"/>
          <w:szCs w:val="28"/>
        </w:rPr>
        <w:t>,  организацию и проведение месячника по благоустройству, проведение общественных обсуждений по вопросам благоустройства общественных территорий, размещение информации на стендах МКД, досках объявлений и  т.д.</w:t>
      </w:r>
    </w:p>
    <w:p w:rsidR="0070786D" w:rsidRPr="007224FD" w:rsidRDefault="00643290" w:rsidP="00643290">
      <w:pPr>
        <w:jc w:val="both"/>
        <w:rPr>
          <w:sz w:val="28"/>
          <w:szCs w:val="28"/>
        </w:rPr>
      </w:pPr>
      <w:r>
        <w:rPr>
          <w:sz w:val="28"/>
          <w:szCs w:val="28"/>
        </w:rPr>
        <w:t xml:space="preserve">         </w:t>
      </w:r>
      <w:r w:rsidR="0070786D">
        <w:rPr>
          <w:sz w:val="28"/>
          <w:szCs w:val="28"/>
        </w:rPr>
        <w:t>Рассмотрение</w:t>
      </w:r>
      <w:r w:rsidR="0070786D" w:rsidRPr="007224FD">
        <w:rPr>
          <w:sz w:val="28"/>
          <w:szCs w:val="28"/>
        </w:rPr>
        <w:t xml:space="preserve"> предложений заинтересованных лиц о включении </w:t>
      </w:r>
      <w:r w:rsidR="0070786D">
        <w:rPr>
          <w:sz w:val="28"/>
          <w:szCs w:val="28"/>
        </w:rPr>
        <w:t xml:space="preserve">общественных </w:t>
      </w:r>
      <w:r w:rsidR="0070786D" w:rsidRPr="007224FD">
        <w:rPr>
          <w:sz w:val="28"/>
          <w:szCs w:val="28"/>
        </w:rPr>
        <w:t>и дворов</w:t>
      </w:r>
      <w:r w:rsidR="0070786D">
        <w:rPr>
          <w:sz w:val="28"/>
          <w:szCs w:val="28"/>
        </w:rPr>
        <w:t>ых</w:t>
      </w:r>
      <w:r w:rsidR="0070786D" w:rsidRPr="007224FD">
        <w:rPr>
          <w:sz w:val="28"/>
          <w:szCs w:val="28"/>
        </w:rPr>
        <w:t xml:space="preserve"> территори</w:t>
      </w:r>
      <w:r w:rsidR="0070786D">
        <w:rPr>
          <w:sz w:val="28"/>
          <w:szCs w:val="28"/>
        </w:rPr>
        <w:t>й</w:t>
      </w:r>
      <w:r w:rsidR="0070786D" w:rsidRPr="007224FD">
        <w:rPr>
          <w:sz w:val="28"/>
          <w:szCs w:val="28"/>
        </w:rPr>
        <w:t xml:space="preserve">  в </w:t>
      </w:r>
      <w:r w:rsidR="0070786D">
        <w:rPr>
          <w:sz w:val="28"/>
          <w:szCs w:val="28"/>
        </w:rPr>
        <w:t xml:space="preserve">муниципальную </w:t>
      </w:r>
      <w:r w:rsidR="0070786D" w:rsidRPr="007224FD">
        <w:rPr>
          <w:sz w:val="28"/>
          <w:szCs w:val="28"/>
        </w:rPr>
        <w:t>программу  осуществл</w:t>
      </w:r>
      <w:r w:rsidR="0070786D">
        <w:rPr>
          <w:sz w:val="28"/>
          <w:szCs w:val="28"/>
        </w:rPr>
        <w:t xml:space="preserve">яется </w:t>
      </w:r>
      <w:r w:rsidR="0070786D" w:rsidRPr="007224FD">
        <w:rPr>
          <w:sz w:val="28"/>
          <w:szCs w:val="28"/>
        </w:rPr>
        <w:t xml:space="preserve"> путем</w:t>
      </w:r>
      <w:r>
        <w:rPr>
          <w:sz w:val="28"/>
          <w:szCs w:val="28"/>
        </w:rPr>
        <w:t xml:space="preserve"> </w:t>
      </w:r>
      <w:r w:rsidR="0070786D" w:rsidRPr="007224FD">
        <w:rPr>
          <w:sz w:val="28"/>
          <w:szCs w:val="28"/>
        </w:rPr>
        <w:t>реализации следующих этапов:</w:t>
      </w:r>
    </w:p>
    <w:p w:rsidR="0070786D" w:rsidRDefault="0070786D" w:rsidP="0070786D">
      <w:pPr>
        <w:pStyle w:val="af7"/>
        <w:jc w:val="both"/>
        <w:rPr>
          <w:rFonts w:ascii="Times New Roman" w:hAnsi="Times New Roman"/>
          <w:sz w:val="28"/>
          <w:szCs w:val="28"/>
        </w:rPr>
      </w:pPr>
      <w:r w:rsidRPr="007224FD">
        <w:rPr>
          <w:rFonts w:ascii="Times New Roman" w:hAnsi="Times New Roman"/>
          <w:sz w:val="28"/>
          <w:szCs w:val="28"/>
        </w:rPr>
        <w:t>- проведени</w:t>
      </w:r>
      <w:r>
        <w:rPr>
          <w:rFonts w:ascii="Times New Roman" w:hAnsi="Times New Roman"/>
          <w:sz w:val="28"/>
          <w:szCs w:val="28"/>
        </w:rPr>
        <w:t>е</w:t>
      </w:r>
      <w:r w:rsidRPr="007224FD">
        <w:rPr>
          <w:rFonts w:ascii="Times New Roman" w:hAnsi="Times New Roman"/>
          <w:sz w:val="28"/>
          <w:szCs w:val="28"/>
        </w:rPr>
        <w:t xml:space="preserve"> общественного обсуждения в соответствии с </w:t>
      </w:r>
      <w:r w:rsidR="00643290">
        <w:rPr>
          <w:rFonts w:ascii="Times New Roman" w:hAnsi="Times New Roman"/>
          <w:sz w:val="28"/>
          <w:szCs w:val="28"/>
        </w:rPr>
        <w:t>п</w:t>
      </w:r>
      <w:r w:rsidRPr="007224FD">
        <w:rPr>
          <w:rFonts w:ascii="Times New Roman" w:hAnsi="Times New Roman"/>
          <w:sz w:val="28"/>
          <w:szCs w:val="28"/>
        </w:rPr>
        <w:t xml:space="preserve">орядком проведения общественного обсуждения проекта  муниципальной программы </w:t>
      </w:r>
      <w:r>
        <w:rPr>
          <w:rFonts w:ascii="Times New Roman" w:hAnsi="Times New Roman"/>
          <w:sz w:val="28"/>
          <w:szCs w:val="28"/>
        </w:rPr>
        <w:t xml:space="preserve">«Формирование </w:t>
      </w:r>
      <w:r w:rsidRPr="00F23595">
        <w:rPr>
          <w:rFonts w:ascii="Times New Roman" w:hAnsi="Times New Roman"/>
          <w:sz w:val="28"/>
          <w:szCs w:val="28"/>
        </w:rPr>
        <w:t>современной</w:t>
      </w:r>
      <w:r>
        <w:rPr>
          <w:rFonts w:ascii="Times New Roman" w:hAnsi="Times New Roman"/>
          <w:sz w:val="28"/>
          <w:szCs w:val="28"/>
        </w:rPr>
        <w:t xml:space="preserve">  городской  среды на   территории   </w:t>
      </w:r>
      <w:r w:rsidR="00643290">
        <w:rPr>
          <w:rFonts w:ascii="Times New Roman" w:hAnsi="Times New Roman"/>
          <w:sz w:val="28"/>
          <w:szCs w:val="28"/>
        </w:rPr>
        <w:t>Темкинского</w:t>
      </w:r>
      <w:r>
        <w:rPr>
          <w:rFonts w:ascii="Times New Roman" w:hAnsi="Times New Roman"/>
          <w:sz w:val="28"/>
          <w:szCs w:val="28"/>
        </w:rPr>
        <w:t xml:space="preserve"> сельского поселения </w:t>
      </w:r>
      <w:r w:rsidR="00643290">
        <w:rPr>
          <w:rFonts w:ascii="Times New Roman" w:hAnsi="Times New Roman"/>
          <w:sz w:val="28"/>
          <w:szCs w:val="28"/>
        </w:rPr>
        <w:t>Темкинского</w:t>
      </w:r>
      <w:r>
        <w:rPr>
          <w:rFonts w:ascii="Times New Roman" w:hAnsi="Times New Roman"/>
          <w:sz w:val="28"/>
          <w:szCs w:val="28"/>
        </w:rPr>
        <w:t xml:space="preserve"> района  Смоленской области» на 2018-2022 годы и Порядка организации деятельности общественной комиссии;</w:t>
      </w:r>
      <w:r w:rsidRPr="00086248">
        <w:rPr>
          <w:rFonts w:ascii="Times New Roman" w:hAnsi="Times New Roman"/>
          <w:sz w:val="28"/>
          <w:szCs w:val="28"/>
        </w:rPr>
        <w:t xml:space="preserve"> </w:t>
      </w:r>
    </w:p>
    <w:p w:rsidR="0070786D" w:rsidRDefault="0070786D" w:rsidP="0070786D">
      <w:pPr>
        <w:pStyle w:val="af7"/>
        <w:jc w:val="both"/>
        <w:rPr>
          <w:rFonts w:ascii="Times New Roman" w:hAnsi="Times New Roman"/>
          <w:sz w:val="28"/>
          <w:szCs w:val="28"/>
        </w:rPr>
      </w:pPr>
      <w:r>
        <w:rPr>
          <w:rFonts w:ascii="Times New Roman" w:hAnsi="Times New Roman"/>
          <w:sz w:val="28"/>
          <w:szCs w:val="28"/>
        </w:rPr>
        <w:t>-</w:t>
      </w:r>
      <w:r w:rsidRPr="007224FD">
        <w:rPr>
          <w:rFonts w:ascii="Times New Roman" w:hAnsi="Times New Roman"/>
          <w:sz w:val="28"/>
          <w:szCs w:val="28"/>
        </w:rPr>
        <w:t xml:space="preserve"> рассмотрени</w:t>
      </w:r>
      <w:r>
        <w:rPr>
          <w:rFonts w:ascii="Times New Roman" w:hAnsi="Times New Roman"/>
          <w:sz w:val="28"/>
          <w:szCs w:val="28"/>
        </w:rPr>
        <w:t>е</w:t>
      </w:r>
      <w:r w:rsidRPr="007224FD">
        <w:rPr>
          <w:rFonts w:ascii="Times New Roman" w:hAnsi="Times New Roman"/>
          <w:sz w:val="28"/>
          <w:szCs w:val="28"/>
        </w:rPr>
        <w:t xml:space="preserve"> и оценк</w:t>
      </w:r>
      <w:r>
        <w:rPr>
          <w:rFonts w:ascii="Times New Roman" w:hAnsi="Times New Roman"/>
          <w:sz w:val="28"/>
          <w:szCs w:val="28"/>
        </w:rPr>
        <w:t>а</w:t>
      </w:r>
      <w:r w:rsidRPr="007224FD">
        <w:rPr>
          <w:rFonts w:ascii="Times New Roman" w:hAnsi="Times New Roman"/>
          <w:sz w:val="28"/>
          <w:szCs w:val="28"/>
        </w:rPr>
        <w:t xml:space="preserve"> предложений заинтересованных лиц на включение в адресный перечень дворовых территорий</w:t>
      </w:r>
      <w:r w:rsidR="00643290">
        <w:rPr>
          <w:rFonts w:ascii="Times New Roman" w:hAnsi="Times New Roman"/>
          <w:sz w:val="28"/>
          <w:szCs w:val="28"/>
        </w:rPr>
        <w:t xml:space="preserve"> </w:t>
      </w:r>
      <w:r w:rsidRPr="007224FD">
        <w:rPr>
          <w:rFonts w:ascii="Times New Roman" w:hAnsi="Times New Roman"/>
          <w:sz w:val="28"/>
          <w:szCs w:val="28"/>
        </w:rPr>
        <w:t>и</w:t>
      </w:r>
      <w:r w:rsidR="00A30000">
        <w:rPr>
          <w:rFonts w:ascii="Times New Roman" w:hAnsi="Times New Roman"/>
          <w:sz w:val="28"/>
          <w:szCs w:val="28"/>
        </w:rPr>
        <w:t xml:space="preserve"> рассмотрение и</w:t>
      </w:r>
      <w:r w:rsidRPr="007224FD">
        <w:rPr>
          <w:rFonts w:ascii="Times New Roman" w:hAnsi="Times New Roman"/>
          <w:sz w:val="28"/>
          <w:szCs w:val="28"/>
        </w:rPr>
        <w:t xml:space="preserve"> оценк</w:t>
      </w:r>
      <w:r w:rsidR="00A30000">
        <w:rPr>
          <w:rFonts w:ascii="Times New Roman" w:hAnsi="Times New Roman"/>
          <w:sz w:val="28"/>
          <w:szCs w:val="28"/>
        </w:rPr>
        <w:t>а</w:t>
      </w:r>
      <w:r w:rsidRPr="007224FD">
        <w:rPr>
          <w:rFonts w:ascii="Times New Roman" w:hAnsi="Times New Roman"/>
          <w:sz w:val="28"/>
          <w:szCs w:val="28"/>
        </w:rPr>
        <w:t xml:space="preserve"> предложений граждан</w:t>
      </w:r>
      <w:r>
        <w:rPr>
          <w:rFonts w:ascii="Times New Roman" w:hAnsi="Times New Roman"/>
          <w:sz w:val="28"/>
          <w:szCs w:val="28"/>
        </w:rPr>
        <w:t xml:space="preserve"> и </w:t>
      </w:r>
      <w:r w:rsidRPr="007224FD">
        <w:rPr>
          <w:rFonts w:ascii="Times New Roman" w:hAnsi="Times New Roman"/>
          <w:sz w:val="28"/>
          <w:szCs w:val="28"/>
        </w:rPr>
        <w:t xml:space="preserve"> организаций </w:t>
      </w:r>
      <w:r>
        <w:rPr>
          <w:rFonts w:ascii="Times New Roman" w:hAnsi="Times New Roman"/>
          <w:sz w:val="28"/>
          <w:szCs w:val="28"/>
        </w:rPr>
        <w:t>о</w:t>
      </w:r>
      <w:r w:rsidRPr="007224FD">
        <w:rPr>
          <w:rFonts w:ascii="Times New Roman" w:hAnsi="Times New Roman"/>
          <w:sz w:val="28"/>
          <w:szCs w:val="28"/>
        </w:rPr>
        <w:t xml:space="preserve"> включение </w:t>
      </w:r>
      <w:r>
        <w:rPr>
          <w:rFonts w:ascii="Times New Roman" w:hAnsi="Times New Roman"/>
          <w:sz w:val="28"/>
          <w:szCs w:val="28"/>
        </w:rPr>
        <w:t>общественной территории</w:t>
      </w:r>
      <w:r w:rsidRPr="007224FD">
        <w:rPr>
          <w:rFonts w:ascii="Times New Roman" w:hAnsi="Times New Roman"/>
          <w:sz w:val="28"/>
          <w:szCs w:val="28"/>
        </w:rPr>
        <w:t xml:space="preserve"> в </w:t>
      </w:r>
      <w:r>
        <w:rPr>
          <w:rFonts w:ascii="Times New Roman" w:hAnsi="Times New Roman"/>
          <w:sz w:val="28"/>
          <w:szCs w:val="28"/>
        </w:rPr>
        <w:t xml:space="preserve"> муниципальную </w:t>
      </w:r>
      <w:r w:rsidRPr="007224FD">
        <w:rPr>
          <w:rFonts w:ascii="Times New Roman" w:hAnsi="Times New Roman"/>
          <w:sz w:val="28"/>
          <w:szCs w:val="28"/>
        </w:rPr>
        <w:t xml:space="preserve">программу </w:t>
      </w:r>
      <w:r>
        <w:rPr>
          <w:rFonts w:ascii="Times New Roman" w:hAnsi="Times New Roman"/>
          <w:sz w:val="28"/>
          <w:szCs w:val="28"/>
        </w:rPr>
        <w:t xml:space="preserve">«Формирование </w:t>
      </w:r>
      <w:r w:rsidRPr="00F23595">
        <w:rPr>
          <w:rFonts w:ascii="Times New Roman" w:hAnsi="Times New Roman"/>
          <w:sz w:val="28"/>
          <w:szCs w:val="28"/>
        </w:rPr>
        <w:t>современной</w:t>
      </w:r>
      <w:r>
        <w:rPr>
          <w:rFonts w:ascii="Times New Roman" w:hAnsi="Times New Roman"/>
          <w:sz w:val="28"/>
          <w:szCs w:val="28"/>
        </w:rPr>
        <w:t xml:space="preserve">   городской среды на   территории   </w:t>
      </w:r>
      <w:r w:rsidR="00A30000">
        <w:rPr>
          <w:rFonts w:ascii="Times New Roman" w:hAnsi="Times New Roman"/>
          <w:sz w:val="28"/>
          <w:szCs w:val="28"/>
        </w:rPr>
        <w:t>Темкинского</w:t>
      </w:r>
      <w:r>
        <w:rPr>
          <w:rFonts w:ascii="Times New Roman" w:hAnsi="Times New Roman"/>
          <w:sz w:val="28"/>
          <w:szCs w:val="28"/>
        </w:rPr>
        <w:t xml:space="preserve"> сельского поселения </w:t>
      </w:r>
      <w:r w:rsidR="00A30000">
        <w:rPr>
          <w:rFonts w:ascii="Times New Roman" w:hAnsi="Times New Roman"/>
          <w:sz w:val="28"/>
          <w:szCs w:val="28"/>
        </w:rPr>
        <w:t>Темкинского</w:t>
      </w:r>
      <w:r>
        <w:rPr>
          <w:rFonts w:ascii="Times New Roman" w:hAnsi="Times New Roman"/>
          <w:sz w:val="28"/>
          <w:szCs w:val="28"/>
        </w:rPr>
        <w:t xml:space="preserve"> района  Смоленской области» на 2018-2022  годы.</w:t>
      </w:r>
      <w:r w:rsidRPr="00086248">
        <w:rPr>
          <w:rFonts w:ascii="Times New Roman" w:hAnsi="Times New Roman"/>
          <w:sz w:val="28"/>
          <w:szCs w:val="28"/>
        </w:rPr>
        <w:t xml:space="preserve"> </w:t>
      </w:r>
    </w:p>
    <w:p w:rsidR="0070786D" w:rsidRPr="00E70865" w:rsidRDefault="0070786D" w:rsidP="0070786D">
      <w:pPr>
        <w:pStyle w:val="af7"/>
        <w:jc w:val="both"/>
        <w:rPr>
          <w:rFonts w:ascii="Times New Roman" w:hAnsi="Times New Roman"/>
          <w:sz w:val="28"/>
          <w:szCs w:val="28"/>
        </w:rPr>
      </w:pPr>
      <w:r>
        <w:rPr>
          <w:rFonts w:ascii="Times New Roman" w:hAnsi="Times New Roman"/>
          <w:sz w:val="28"/>
          <w:szCs w:val="28"/>
        </w:rPr>
        <w:lastRenderedPageBreak/>
        <w:t xml:space="preserve">         </w:t>
      </w:r>
      <w:r w:rsidR="00AE10F2">
        <w:rPr>
          <w:rFonts w:ascii="Times New Roman" w:hAnsi="Times New Roman"/>
          <w:sz w:val="28"/>
          <w:szCs w:val="28"/>
        </w:rPr>
        <w:t xml:space="preserve"> Д</w:t>
      </w:r>
      <w:r>
        <w:rPr>
          <w:rFonts w:ascii="Times New Roman" w:hAnsi="Times New Roman"/>
          <w:sz w:val="28"/>
          <w:szCs w:val="28"/>
        </w:rPr>
        <w:t xml:space="preserve">окументация на выполнение работ по благоустройству  дворовых и общественных территорий </w:t>
      </w:r>
      <w:r w:rsidR="00AE10F2">
        <w:rPr>
          <w:rFonts w:ascii="Times New Roman" w:hAnsi="Times New Roman"/>
          <w:sz w:val="28"/>
          <w:szCs w:val="28"/>
        </w:rPr>
        <w:t xml:space="preserve">Темкинского </w:t>
      </w:r>
      <w:r>
        <w:rPr>
          <w:rFonts w:ascii="Times New Roman" w:hAnsi="Times New Roman"/>
          <w:sz w:val="28"/>
          <w:szCs w:val="28"/>
        </w:rPr>
        <w:t xml:space="preserve">сельского поселения  предусматривает </w:t>
      </w:r>
      <w:r w:rsidRPr="00E70865">
        <w:rPr>
          <w:rFonts w:ascii="Times New Roman" w:hAnsi="Times New Roman"/>
          <w:sz w:val="28"/>
          <w:szCs w:val="28"/>
        </w:rPr>
        <w:t>обеспечение  информационной доступности</w:t>
      </w:r>
      <w:r>
        <w:rPr>
          <w:rFonts w:ascii="Times New Roman" w:hAnsi="Times New Roman"/>
          <w:sz w:val="28"/>
          <w:szCs w:val="28"/>
        </w:rPr>
        <w:t>.</w:t>
      </w:r>
    </w:p>
    <w:p w:rsidR="00AE10F2" w:rsidRDefault="00AE10F2" w:rsidP="00D843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0786D">
        <w:rPr>
          <w:rFonts w:ascii="Times New Roman" w:hAnsi="Times New Roman" w:cs="Times New Roman"/>
          <w:sz w:val="28"/>
          <w:szCs w:val="28"/>
        </w:rPr>
        <w:t>В ходе реализации  основных мероприятий муниципальной программы может осуществляться корректировка выделенных бюджетных средств на их реализацию с учетом уровня достижения результатов.</w:t>
      </w:r>
    </w:p>
    <w:p w:rsidR="0070786D" w:rsidRPr="00D22DFA" w:rsidRDefault="0070786D" w:rsidP="00D22DFA">
      <w:pPr>
        <w:pStyle w:val="ConsPlusNormal"/>
        <w:jc w:val="center"/>
        <w:rPr>
          <w:rFonts w:ascii="Times New Roman" w:hAnsi="Times New Roman" w:cs="Times New Roman"/>
          <w:b/>
          <w:sz w:val="28"/>
          <w:szCs w:val="28"/>
        </w:rPr>
      </w:pPr>
      <w:r w:rsidRPr="00C030EB">
        <w:rPr>
          <w:rFonts w:ascii="Times New Roman" w:hAnsi="Times New Roman" w:cs="Times New Roman"/>
          <w:b/>
          <w:sz w:val="28"/>
          <w:szCs w:val="28"/>
        </w:rPr>
        <w:t xml:space="preserve">Раздел </w:t>
      </w:r>
      <w:r>
        <w:rPr>
          <w:rFonts w:ascii="Times New Roman" w:hAnsi="Times New Roman" w:cs="Times New Roman"/>
          <w:b/>
          <w:sz w:val="28"/>
          <w:szCs w:val="28"/>
        </w:rPr>
        <w:t>4.Обоснование ресурсного обоснования муниципальной программы</w:t>
      </w:r>
    </w:p>
    <w:p w:rsidR="0070786D" w:rsidRDefault="0070786D" w:rsidP="0070786D">
      <w:pPr>
        <w:pStyle w:val="ConsPlusNormal"/>
        <w:jc w:val="both"/>
        <w:rPr>
          <w:rFonts w:ascii="Times New Roman" w:hAnsi="Times New Roman" w:cs="Times New Roman"/>
          <w:sz w:val="28"/>
          <w:szCs w:val="28"/>
        </w:rPr>
      </w:pPr>
      <w:r w:rsidRPr="0081281E">
        <w:rPr>
          <w:rFonts w:ascii="Times New Roman" w:hAnsi="Times New Roman" w:cs="Times New Roman"/>
          <w:sz w:val="28"/>
          <w:szCs w:val="28"/>
        </w:rPr>
        <w:t xml:space="preserve">Основные мероприятия муниципальной программы реализуются за счет средств </w:t>
      </w:r>
      <w:r>
        <w:rPr>
          <w:rFonts w:ascii="Times New Roman" w:hAnsi="Times New Roman" w:cs="Times New Roman"/>
          <w:sz w:val="28"/>
          <w:szCs w:val="28"/>
        </w:rPr>
        <w:t xml:space="preserve">федерального, областного бюджетов, бюджета </w:t>
      </w:r>
      <w:r w:rsidR="00AE10F2">
        <w:rPr>
          <w:rFonts w:ascii="Times New Roman" w:hAnsi="Times New Roman" w:cs="Times New Roman"/>
          <w:sz w:val="28"/>
          <w:szCs w:val="28"/>
        </w:rPr>
        <w:t>Темкинск</w:t>
      </w:r>
      <w:r>
        <w:rPr>
          <w:rFonts w:ascii="Times New Roman" w:hAnsi="Times New Roman" w:cs="Times New Roman"/>
          <w:sz w:val="28"/>
          <w:szCs w:val="28"/>
        </w:rPr>
        <w:t>ого сельского поселения и внебюджетных источников, предусмотренных на софинансирование муниципальной программы.</w:t>
      </w:r>
    </w:p>
    <w:p w:rsidR="0070786D" w:rsidRPr="00057747" w:rsidRDefault="0070786D" w:rsidP="00D843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согласовании планов благоустройства дворовых территорий с собственниками жилых помещений многоквартирных домов, объем средств за счет </w:t>
      </w:r>
      <w:bookmarkStart w:id="0" w:name="_Hlk502146470"/>
      <w:r>
        <w:rPr>
          <w:rFonts w:ascii="Times New Roman" w:hAnsi="Times New Roman" w:cs="Times New Roman"/>
          <w:sz w:val="28"/>
          <w:szCs w:val="28"/>
        </w:rPr>
        <w:t>внебюджетных источников</w:t>
      </w:r>
      <w:r>
        <w:rPr>
          <w:rFonts w:ascii="Times New Roman" w:hAnsi="Times New Roman"/>
          <w:sz w:val="28"/>
          <w:szCs w:val="28"/>
        </w:rPr>
        <w:t xml:space="preserve"> </w:t>
      </w:r>
      <w:bookmarkEnd w:id="0"/>
      <w:r>
        <w:rPr>
          <w:rFonts w:ascii="Times New Roman" w:hAnsi="Times New Roman"/>
          <w:sz w:val="28"/>
          <w:szCs w:val="28"/>
        </w:rPr>
        <w:t xml:space="preserve">в </w:t>
      </w:r>
      <w:r w:rsidRPr="00717F0A">
        <w:rPr>
          <w:rFonts w:ascii="Times New Roman" w:hAnsi="Times New Roman"/>
          <w:sz w:val="28"/>
          <w:szCs w:val="28"/>
        </w:rPr>
        <w:t>рамка</w:t>
      </w:r>
      <w:r>
        <w:rPr>
          <w:rFonts w:ascii="Times New Roman" w:hAnsi="Times New Roman"/>
          <w:sz w:val="28"/>
          <w:szCs w:val="28"/>
        </w:rPr>
        <w:t>х м</w:t>
      </w:r>
      <w:r w:rsidRPr="00717F0A">
        <w:rPr>
          <w:rFonts w:ascii="Times New Roman" w:hAnsi="Times New Roman"/>
          <w:sz w:val="28"/>
          <w:szCs w:val="28"/>
        </w:rPr>
        <w:t>униципальной программы</w:t>
      </w:r>
      <w:r>
        <w:rPr>
          <w:rFonts w:ascii="Times New Roman" w:hAnsi="Times New Roman"/>
          <w:sz w:val="28"/>
          <w:szCs w:val="28"/>
        </w:rPr>
        <w:t xml:space="preserve"> может потребовать проведение его корректировки.  В результате чего объем финансового обеспечения  на реализацию     муниципальной программы подлежит уточнению.</w:t>
      </w:r>
    </w:p>
    <w:p w:rsidR="0070786D" w:rsidRDefault="0070786D" w:rsidP="0070786D">
      <w:pPr>
        <w:pStyle w:val="ConsPlusNormal"/>
        <w:jc w:val="center"/>
        <w:rPr>
          <w:rFonts w:ascii="Times New Roman" w:hAnsi="Times New Roman" w:cs="Times New Roman"/>
          <w:b/>
          <w:sz w:val="28"/>
          <w:szCs w:val="28"/>
        </w:rPr>
      </w:pPr>
      <w:r w:rsidRPr="00607AF6">
        <w:rPr>
          <w:rFonts w:ascii="Times New Roman" w:hAnsi="Times New Roman" w:cs="Times New Roman"/>
          <w:b/>
          <w:sz w:val="28"/>
          <w:szCs w:val="28"/>
        </w:rPr>
        <w:t xml:space="preserve">Раздел </w:t>
      </w:r>
      <w:r>
        <w:rPr>
          <w:rFonts w:ascii="Times New Roman" w:hAnsi="Times New Roman" w:cs="Times New Roman"/>
          <w:b/>
          <w:sz w:val="28"/>
          <w:szCs w:val="28"/>
        </w:rPr>
        <w:t>5. Основные меры правового регулирования в сфере</w:t>
      </w:r>
    </w:p>
    <w:p w:rsidR="0070786D" w:rsidRPr="00D8436D" w:rsidRDefault="0070786D" w:rsidP="00D22DF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реализации муниципальной программы</w:t>
      </w:r>
    </w:p>
    <w:p w:rsidR="0070786D" w:rsidRPr="00EC12F3" w:rsidRDefault="0070786D" w:rsidP="0070786D">
      <w:pPr>
        <w:pStyle w:val="Default"/>
        <w:rPr>
          <w:sz w:val="28"/>
          <w:szCs w:val="28"/>
        </w:rPr>
      </w:pPr>
      <w:r w:rsidRPr="00EC12F3">
        <w:rPr>
          <w:sz w:val="28"/>
          <w:szCs w:val="28"/>
        </w:rPr>
        <w:t xml:space="preserve">- Федеральный закон от 06.10.2003 № 131-ФЗ «Об общих принципах организации местного самоуправления в Российской Федерации»; </w:t>
      </w:r>
    </w:p>
    <w:p w:rsidR="0070786D" w:rsidRDefault="0070786D" w:rsidP="0070786D">
      <w:pPr>
        <w:pStyle w:val="Default"/>
        <w:jc w:val="both"/>
        <w:rPr>
          <w:sz w:val="28"/>
          <w:szCs w:val="28"/>
        </w:rPr>
      </w:pPr>
      <w:r w:rsidRPr="009D445B">
        <w:rPr>
          <w:sz w:val="28"/>
          <w:szCs w:val="28"/>
        </w:rPr>
        <w:t>- Постановление Правительства Российской Федерации от 10.02.2017 №169 (в редакции от 28.04.2017)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sz w:val="28"/>
          <w:szCs w:val="28"/>
        </w:rPr>
        <w:t>ия современной городской среды»;</w:t>
      </w:r>
    </w:p>
    <w:p w:rsidR="0070786D" w:rsidRDefault="0070786D" w:rsidP="0070786D">
      <w:pPr>
        <w:pStyle w:val="Default"/>
        <w:jc w:val="both"/>
        <w:rPr>
          <w:sz w:val="28"/>
          <w:szCs w:val="28"/>
        </w:rPr>
      </w:pPr>
      <w:r>
        <w:rPr>
          <w:sz w:val="28"/>
          <w:szCs w:val="28"/>
        </w:rPr>
        <w:t>-  п</w:t>
      </w:r>
      <w:r w:rsidRPr="00EC12F3">
        <w:rPr>
          <w:sz w:val="28"/>
          <w:szCs w:val="28"/>
        </w:rPr>
        <w:t>риоритетн</w:t>
      </w:r>
      <w:r>
        <w:rPr>
          <w:sz w:val="28"/>
          <w:szCs w:val="28"/>
        </w:rPr>
        <w:t>ый</w:t>
      </w:r>
      <w:r w:rsidRPr="00EC12F3">
        <w:rPr>
          <w:sz w:val="28"/>
          <w:szCs w:val="28"/>
        </w:rPr>
        <w:t xml:space="preserve"> проект «Формирование комфортной городской среды 2016-2021 годы», утвержденн</w:t>
      </w:r>
      <w:r>
        <w:rPr>
          <w:sz w:val="28"/>
          <w:szCs w:val="28"/>
        </w:rPr>
        <w:t xml:space="preserve">ый </w:t>
      </w:r>
      <w:r w:rsidRPr="00EC12F3">
        <w:rPr>
          <w:sz w:val="28"/>
          <w:szCs w:val="28"/>
        </w:rPr>
        <w:t xml:space="preserve"> президиумом Совета при Президенте Российской Федерации по стратегическому развитию и приоритетным проектам (прот</w:t>
      </w:r>
      <w:r>
        <w:rPr>
          <w:sz w:val="28"/>
          <w:szCs w:val="28"/>
        </w:rPr>
        <w:t xml:space="preserve">окол от 21 ноября </w:t>
      </w:r>
      <w:smartTag w:uri="urn:schemas-microsoft-com:office:smarttags" w:element="metricconverter">
        <w:smartTagPr>
          <w:attr w:name="ProductID" w:val="2016 г"/>
        </w:smartTagPr>
        <w:r>
          <w:rPr>
            <w:sz w:val="28"/>
            <w:szCs w:val="28"/>
          </w:rPr>
          <w:t>2016 г</w:t>
        </w:r>
      </w:smartTag>
      <w:r>
        <w:rPr>
          <w:sz w:val="28"/>
          <w:szCs w:val="28"/>
        </w:rPr>
        <w:t>. № 10).</w:t>
      </w:r>
    </w:p>
    <w:p w:rsidR="0070786D" w:rsidRDefault="0070786D" w:rsidP="0070786D">
      <w:pPr>
        <w:pStyle w:val="ConsPlusNormal"/>
        <w:tabs>
          <w:tab w:val="left" w:pos="0"/>
        </w:tabs>
        <w:jc w:val="center"/>
        <w:rPr>
          <w:rFonts w:ascii="Times New Roman" w:hAnsi="Times New Roman"/>
          <w:b/>
          <w:sz w:val="28"/>
        </w:rPr>
      </w:pPr>
      <w:r>
        <w:rPr>
          <w:rFonts w:ascii="Times New Roman" w:hAnsi="Times New Roman" w:cs="Times New Roman"/>
          <w:b/>
          <w:sz w:val="28"/>
          <w:szCs w:val="28"/>
        </w:rPr>
        <w:t>Раздел 6.</w:t>
      </w:r>
      <w:r>
        <w:rPr>
          <w:rFonts w:ascii="Times New Roman" w:hAnsi="Times New Roman"/>
          <w:b/>
          <w:sz w:val="28"/>
        </w:rPr>
        <w:t xml:space="preserve"> Применение мер регулирования органами местного</w:t>
      </w:r>
    </w:p>
    <w:p w:rsidR="0070786D" w:rsidRPr="00D22DFA" w:rsidRDefault="0070786D" w:rsidP="00D22DFA">
      <w:pPr>
        <w:pStyle w:val="ConsPlusNormal"/>
        <w:tabs>
          <w:tab w:val="left" w:pos="0"/>
        </w:tabs>
        <w:jc w:val="center"/>
        <w:rPr>
          <w:rFonts w:ascii="Times New Roman" w:hAnsi="Times New Roman"/>
          <w:b/>
          <w:sz w:val="28"/>
        </w:rPr>
      </w:pPr>
      <w:r>
        <w:rPr>
          <w:rFonts w:ascii="Times New Roman" w:hAnsi="Times New Roman"/>
          <w:b/>
          <w:sz w:val="28"/>
        </w:rPr>
        <w:t>самоуправления в сфере реализации муниципальной программы</w:t>
      </w:r>
    </w:p>
    <w:p w:rsidR="0070786D" w:rsidRPr="00316DDD" w:rsidRDefault="0070786D" w:rsidP="0070786D">
      <w:pPr>
        <w:widowControl w:val="0"/>
        <w:ind w:right="140"/>
        <w:jc w:val="both"/>
        <w:rPr>
          <w:sz w:val="28"/>
        </w:rPr>
      </w:pPr>
      <w:r>
        <w:rPr>
          <w:sz w:val="28"/>
        </w:rPr>
        <w:t xml:space="preserve">     </w:t>
      </w:r>
      <w:r w:rsidR="00AE10F2">
        <w:rPr>
          <w:sz w:val="28"/>
        </w:rPr>
        <w:t xml:space="preserve">   </w:t>
      </w:r>
      <w:r>
        <w:rPr>
          <w:sz w:val="28"/>
        </w:rPr>
        <w:t xml:space="preserve"> Применение мер регулирования органами местного самоуправления в сфере реализации муниципальной программы  не предусмотрено.</w:t>
      </w:r>
      <w:r>
        <w:rPr>
          <w:b/>
          <w:sz w:val="28"/>
          <w:szCs w:val="28"/>
        </w:rPr>
        <w:t xml:space="preserve">    </w:t>
      </w:r>
      <w:r>
        <w:rPr>
          <w:szCs w:val="28"/>
        </w:rPr>
        <w:t xml:space="preserve">                                            </w:t>
      </w:r>
    </w:p>
    <w:p w:rsidR="008A3E8F" w:rsidRDefault="0070786D" w:rsidP="0070786D">
      <w:pPr>
        <w:pStyle w:val="ConsPlusNormal"/>
        <w:jc w:val="right"/>
        <w:rPr>
          <w:szCs w:val="28"/>
        </w:rPr>
      </w:pPr>
      <w:r>
        <w:rPr>
          <w:szCs w:val="28"/>
        </w:rPr>
        <w:t xml:space="preserve"> </w:t>
      </w:r>
    </w:p>
    <w:p w:rsidR="008A3E8F" w:rsidRDefault="008A3E8F" w:rsidP="0070786D">
      <w:pPr>
        <w:pStyle w:val="ConsPlusNormal"/>
        <w:jc w:val="right"/>
        <w:rPr>
          <w:szCs w:val="28"/>
        </w:rPr>
      </w:pPr>
    </w:p>
    <w:p w:rsidR="008A3E8F" w:rsidRDefault="008A3E8F" w:rsidP="0070786D">
      <w:pPr>
        <w:pStyle w:val="ConsPlusNormal"/>
        <w:jc w:val="right"/>
        <w:rPr>
          <w:szCs w:val="28"/>
        </w:rPr>
      </w:pPr>
    </w:p>
    <w:p w:rsidR="008A3E8F" w:rsidRDefault="008A3E8F" w:rsidP="0070786D">
      <w:pPr>
        <w:pStyle w:val="ConsPlusNormal"/>
        <w:jc w:val="right"/>
        <w:rPr>
          <w:szCs w:val="28"/>
        </w:rPr>
      </w:pPr>
    </w:p>
    <w:p w:rsidR="008A3E8F" w:rsidRDefault="008A3E8F" w:rsidP="0070786D">
      <w:pPr>
        <w:pStyle w:val="ConsPlusNormal"/>
        <w:jc w:val="right"/>
        <w:rPr>
          <w:szCs w:val="28"/>
        </w:rPr>
      </w:pPr>
    </w:p>
    <w:p w:rsidR="008A3E8F" w:rsidRPr="00D8436D" w:rsidRDefault="008A3E8F" w:rsidP="00D22DFA">
      <w:pPr>
        <w:pStyle w:val="ConsPlusNormal"/>
        <w:ind w:firstLine="0"/>
        <w:rPr>
          <w:szCs w:val="28"/>
        </w:rPr>
      </w:pPr>
    </w:p>
    <w:p w:rsidR="008A3E8F" w:rsidRDefault="008A3E8F" w:rsidP="00D8436D">
      <w:pPr>
        <w:pStyle w:val="ConsPlusNormal"/>
        <w:ind w:firstLine="0"/>
        <w:rPr>
          <w:szCs w:val="28"/>
        </w:rPr>
      </w:pPr>
    </w:p>
    <w:p w:rsidR="00D8436D" w:rsidRDefault="00D8436D" w:rsidP="00D8436D">
      <w:pPr>
        <w:pStyle w:val="ConsPlusNormal"/>
        <w:ind w:firstLine="0"/>
        <w:rPr>
          <w:szCs w:val="28"/>
        </w:rPr>
      </w:pPr>
    </w:p>
    <w:p w:rsidR="00D8436D" w:rsidRDefault="00D8436D" w:rsidP="00D8436D">
      <w:pPr>
        <w:pStyle w:val="ConsPlusNormal"/>
        <w:ind w:firstLine="0"/>
        <w:rPr>
          <w:szCs w:val="28"/>
        </w:rPr>
      </w:pPr>
    </w:p>
    <w:p w:rsidR="00D8436D" w:rsidRDefault="00D8436D" w:rsidP="00D8436D">
      <w:pPr>
        <w:pStyle w:val="ConsPlusNormal"/>
        <w:ind w:firstLine="0"/>
        <w:rPr>
          <w:szCs w:val="28"/>
        </w:rPr>
      </w:pPr>
    </w:p>
    <w:p w:rsidR="00D8436D" w:rsidRDefault="00D8436D" w:rsidP="00D8436D">
      <w:pPr>
        <w:pStyle w:val="ConsPlusNormal"/>
        <w:ind w:firstLine="0"/>
        <w:rPr>
          <w:szCs w:val="28"/>
        </w:rPr>
      </w:pPr>
    </w:p>
    <w:p w:rsidR="00D8436D" w:rsidRDefault="00D8436D" w:rsidP="00D8436D">
      <w:pPr>
        <w:pStyle w:val="ConsPlusNormal"/>
        <w:ind w:firstLine="0"/>
        <w:rPr>
          <w:szCs w:val="28"/>
        </w:rPr>
      </w:pPr>
    </w:p>
    <w:p w:rsidR="00A35F7F" w:rsidRDefault="00A35F7F" w:rsidP="00D8436D">
      <w:pPr>
        <w:pStyle w:val="ConsPlusNormal"/>
        <w:ind w:firstLine="0"/>
        <w:rPr>
          <w:szCs w:val="28"/>
        </w:rPr>
      </w:pPr>
    </w:p>
    <w:p w:rsidR="00A35F7F" w:rsidRDefault="00A35F7F" w:rsidP="00D8436D">
      <w:pPr>
        <w:pStyle w:val="ConsPlusNormal"/>
        <w:ind w:firstLine="0"/>
        <w:rPr>
          <w:szCs w:val="28"/>
        </w:rPr>
      </w:pPr>
    </w:p>
    <w:p w:rsidR="00A35F7F" w:rsidRDefault="00A35F7F" w:rsidP="00D8436D">
      <w:pPr>
        <w:pStyle w:val="ConsPlusNormal"/>
        <w:ind w:firstLine="0"/>
        <w:rPr>
          <w:szCs w:val="28"/>
        </w:rPr>
      </w:pPr>
    </w:p>
    <w:p w:rsidR="00A35F7F" w:rsidRDefault="00A35F7F" w:rsidP="00D8436D">
      <w:pPr>
        <w:pStyle w:val="ConsPlusNormal"/>
        <w:ind w:firstLine="0"/>
        <w:rPr>
          <w:szCs w:val="28"/>
        </w:rPr>
      </w:pPr>
    </w:p>
    <w:p w:rsidR="00A35F7F" w:rsidRDefault="00A35F7F" w:rsidP="00D8436D">
      <w:pPr>
        <w:pStyle w:val="ConsPlusNormal"/>
        <w:ind w:firstLine="0"/>
        <w:rPr>
          <w:szCs w:val="28"/>
        </w:rPr>
      </w:pPr>
    </w:p>
    <w:p w:rsidR="00A35F7F" w:rsidRDefault="00A35F7F" w:rsidP="00D8436D">
      <w:pPr>
        <w:pStyle w:val="ConsPlusNormal"/>
        <w:ind w:firstLine="0"/>
        <w:rPr>
          <w:szCs w:val="28"/>
        </w:rPr>
      </w:pPr>
    </w:p>
    <w:p w:rsidR="00A35F7F" w:rsidRDefault="00A35F7F" w:rsidP="00D8436D">
      <w:pPr>
        <w:pStyle w:val="ConsPlusNormal"/>
        <w:ind w:firstLine="0"/>
        <w:rPr>
          <w:szCs w:val="28"/>
        </w:rPr>
      </w:pPr>
    </w:p>
    <w:p w:rsidR="00D8436D" w:rsidRDefault="00D8436D" w:rsidP="00D8436D">
      <w:pPr>
        <w:pStyle w:val="ConsPlusNormal"/>
        <w:ind w:firstLine="0"/>
        <w:rPr>
          <w:szCs w:val="28"/>
        </w:rPr>
      </w:pPr>
    </w:p>
    <w:p w:rsidR="0070786D" w:rsidRPr="000B7B5A" w:rsidRDefault="0070786D" w:rsidP="0070786D">
      <w:pPr>
        <w:pStyle w:val="ConsPlusNormal"/>
        <w:jc w:val="right"/>
        <w:rPr>
          <w:rFonts w:ascii="Times New Roman" w:hAnsi="Times New Roman" w:cs="Times New Roman"/>
          <w:sz w:val="24"/>
          <w:szCs w:val="24"/>
        </w:rPr>
      </w:pPr>
      <w:r w:rsidRPr="000B7B5A">
        <w:rPr>
          <w:rFonts w:ascii="Times New Roman" w:hAnsi="Times New Roman" w:cs="Times New Roman"/>
          <w:sz w:val="24"/>
          <w:szCs w:val="24"/>
        </w:rPr>
        <w:lastRenderedPageBreak/>
        <w:t xml:space="preserve">   Приложение  </w:t>
      </w:r>
    </w:p>
    <w:p w:rsidR="0070786D" w:rsidRPr="00A659BC" w:rsidRDefault="0070786D" w:rsidP="0070786D">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к муниципальной программе</w:t>
      </w:r>
    </w:p>
    <w:p w:rsidR="00CC54F4" w:rsidRDefault="0070786D" w:rsidP="0070786D">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«Формирование современной</w:t>
      </w:r>
      <w:r w:rsidR="00CC54F4">
        <w:rPr>
          <w:rFonts w:ascii="Times New Roman" w:hAnsi="Times New Roman" w:cs="Times New Roman"/>
          <w:sz w:val="24"/>
          <w:szCs w:val="24"/>
        </w:rPr>
        <w:t xml:space="preserve"> </w:t>
      </w:r>
      <w:r w:rsidRPr="00A659BC">
        <w:rPr>
          <w:rFonts w:ascii="Times New Roman" w:hAnsi="Times New Roman" w:cs="Times New Roman"/>
          <w:sz w:val="24"/>
          <w:szCs w:val="24"/>
        </w:rPr>
        <w:t xml:space="preserve">городской </w:t>
      </w:r>
    </w:p>
    <w:p w:rsidR="00CC54F4" w:rsidRDefault="0070786D" w:rsidP="0070786D">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 xml:space="preserve">среды на территории </w:t>
      </w:r>
      <w:r w:rsidR="00C90F78">
        <w:rPr>
          <w:rFonts w:ascii="Times New Roman" w:hAnsi="Times New Roman" w:cs="Times New Roman"/>
          <w:sz w:val="24"/>
          <w:szCs w:val="24"/>
        </w:rPr>
        <w:t>Темкинского</w:t>
      </w:r>
      <w:r>
        <w:rPr>
          <w:rFonts w:ascii="Times New Roman" w:hAnsi="Times New Roman" w:cs="Times New Roman"/>
          <w:sz w:val="24"/>
          <w:szCs w:val="24"/>
        </w:rPr>
        <w:t xml:space="preserve"> </w:t>
      </w:r>
    </w:p>
    <w:p w:rsidR="00CC54F4" w:rsidRDefault="0070786D" w:rsidP="0070786D">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w:t>
      </w:r>
      <w:r w:rsidRPr="00A659BC">
        <w:rPr>
          <w:rFonts w:ascii="Times New Roman" w:hAnsi="Times New Roman" w:cs="Times New Roman"/>
          <w:sz w:val="24"/>
          <w:szCs w:val="24"/>
        </w:rPr>
        <w:t xml:space="preserve"> поселения </w:t>
      </w:r>
      <w:r w:rsidR="00CC54F4">
        <w:rPr>
          <w:rFonts w:ascii="Times New Roman" w:hAnsi="Times New Roman" w:cs="Times New Roman"/>
          <w:sz w:val="24"/>
          <w:szCs w:val="24"/>
        </w:rPr>
        <w:t>Темкинского района</w:t>
      </w:r>
      <w:r w:rsidRPr="00A659BC">
        <w:rPr>
          <w:rFonts w:ascii="Times New Roman" w:hAnsi="Times New Roman" w:cs="Times New Roman"/>
          <w:sz w:val="24"/>
          <w:szCs w:val="24"/>
        </w:rPr>
        <w:t xml:space="preserve"> </w:t>
      </w:r>
    </w:p>
    <w:p w:rsidR="0070786D" w:rsidRDefault="0070786D" w:rsidP="0070786D">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Смоленской области</w:t>
      </w:r>
      <w:r>
        <w:rPr>
          <w:rFonts w:ascii="Times New Roman" w:hAnsi="Times New Roman" w:cs="Times New Roman"/>
          <w:sz w:val="24"/>
          <w:szCs w:val="24"/>
        </w:rPr>
        <w:t>»</w:t>
      </w:r>
      <w:r w:rsidRPr="00A659BC">
        <w:rPr>
          <w:rFonts w:ascii="Times New Roman" w:hAnsi="Times New Roman" w:cs="Times New Roman"/>
          <w:sz w:val="24"/>
          <w:szCs w:val="24"/>
        </w:rPr>
        <w:t xml:space="preserve"> на 2018-2022 годы</w:t>
      </w:r>
    </w:p>
    <w:p w:rsidR="0093237F" w:rsidRPr="00A659BC" w:rsidRDefault="0093237F" w:rsidP="0070786D">
      <w:pPr>
        <w:pStyle w:val="ConsPlusNormal"/>
        <w:jc w:val="right"/>
        <w:rPr>
          <w:rFonts w:ascii="Times New Roman" w:hAnsi="Times New Roman" w:cs="Times New Roman"/>
          <w:sz w:val="24"/>
          <w:szCs w:val="24"/>
        </w:rPr>
      </w:pPr>
      <w:r>
        <w:rPr>
          <w:rFonts w:ascii="Times New Roman" w:hAnsi="Times New Roman" w:cs="Times New Roman"/>
          <w:sz w:val="24"/>
          <w:szCs w:val="24"/>
        </w:rPr>
        <w:t>от 26.03.2019 № 100</w:t>
      </w:r>
    </w:p>
    <w:p w:rsidR="0070786D" w:rsidRPr="00C6437C" w:rsidRDefault="0070786D" w:rsidP="0070786D">
      <w:pPr>
        <w:jc w:val="right"/>
        <w:rPr>
          <w:sz w:val="28"/>
          <w:szCs w:val="28"/>
        </w:rPr>
      </w:pPr>
      <w:r>
        <w:rPr>
          <w:szCs w:val="28"/>
        </w:rPr>
        <w:t xml:space="preserve">                                                                                                                </w:t>
      </w:r>
      <w:r>
        <w:rPr>
          <w:sz w:val="28"/>
          <w:szCs w:val="28"/>
        </w:rPr>
        <w:t xml:space="preserve"> </w:t>
      </w:r>
    </w:p>
    <w:p w:rsidR="0070786D" w:rsidRPr="00A659BC" w:rsidRDefault="0070786D" w:rsidP="0070786D">
      <w:pPr>
        <w:jc w:val="center"/>
        <w:rPr>
          <w:b/>
          <w:sz w:val="28"/>
          <w:szCs w:val="28"/>
        </w:rPr>
      </w:pPr>
      <w:r w:rsidRPr="00A659BC">
        <w:rPr>
          <w:b/>
          <w:sz w:val="28"/>
          <w:szCs w:val="28"/>
        </w:rPr>
        <w:t xml:space="preserve">Адресный перечень дворовых территорий многоквартирных домов, </w:t>
      </w:r>
    </w:p>
    <w:p w:rsidR="0070786D" w:rsidRPr="00A659BC" w:rsidRDefault="0070786D" w:rsidP="0070786D">
      <w:pPr>
        <w:jc w:val="center"/>
        <w:rPr>
          <w:b/>
          <w:sz w:val="28"/>
          <w:szCs w:val="28"/>
        </w:rPr>
      </w:pPr>
      <w:r w:rsidRPr="00A659BC">
        <w:rPr>
          <w:b/>
          <w:sz w:val="28"/>
          <w:szCs w:val="28"/>
        </w:rPr>
        <w:t>нуждающихся в благоустройстве и подлежащих благоустройству исходя из минимального перечня работ по благоустройству</w:t>
      </w:r>
    </w:p>
    <w:tbl>
      <w:tblPr>
        <w:tblW w:w="10275" w:type="dxa"/>
        <w:tblInd w:w="93" w:type="dxa"/>
        <w:tblLook w:val="04A0"/>
      </w:tblPr>
      <w:tblGrid>
        <w:gridCol w:w="1149"/>
        <w:gridCol w:w="9126"/>
      </w:tblGrid>
      <w:tr w:rsidR="0070786D" w:rsidRPr="008A1064" w:rsidTr="00AE10F2">
        <w:trPr>
          <w:trHeight w:val="48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86D" w:rsidRPr="008A1064" w:rsidRDefault="0070786D" w:rsidP="00AE10F2">
            <w:pPr>
              <w:jc w:val="center"/>
            </w:pPr>
            <w:r w:rsidRPr="008A1064">
              <w:t>№ п/п</w:t>
            </w:r>
          </w:p>
        </w:tc>
        <w:tc>
          <w:tcPr>
            <w:tcW w:w="9126" w:type="dxa"/>
            <w:tcBorders>
              <w:top w:val="single" w:sz="4" w:space="0" w:color="auto"/>
              <w:left w:val="nil"/>
              <w:bottom w:val="single" w:sz="4" w:space="0" w:color="auto"/>
              <w:right w:val="single" w:sz="4" w:space="0" w:color="auto"/>
            </w:tcBorders>
            <w:shd w:val="clear" w:color="auto" w:fill="auto"/>
            <w:vAlign w:val="center"/>
          </w:tcPr>
          <w:p w:rsidR="0070786D" w:rsidRPr="008A1064" w:rsidRDefault="0070786D" w:rsidP="00AE10F2">
            <w:r>
              <w:t xml:space="preserve"> </w:t>
            </w:r>
            <w:r w:rsidRPr="008A1064">
              <w:t>Адрес дворовой территории</w:t>
            </w:r>
          </w:p>
        </w:tc>
      </w:tr>
      <w:tr w:rsidR="0070786D" w:rsidRPr="008A1064" w:rsidTr="00AE10F2">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70786D" w:rsidRPr="008A1064" w:rsidRDefault="0070786D" w:rsidP="0070786D">
            <w:pPr>
              <w:numPr>
                <w:ilvl w:val="0"/>
                <w:numId w:val="13"/>
              </w:numPr>
              <w:jc w:val="center"/>
            </w:pPr>
          </w:p>
        </w:tc>
        <w:tc>
          <w:tcPr>
            <w:tcW w:w="9126" w:type="dxa"/>
            <w:tcBorders>
              <w:top w:val="nil"/>
              <w:left w:val="nil"/>
              <w:bottom w:val="single" w:sz="4" w:space="0" w:color="auto"/>
              <w:right w:val="single" w:sz="4" w:space="0" w:color="auto"/>
            </w:tcBorders>
            <w:shd w:val="clear" w:color="000000" w:fill="FFFFFF"/>
            <w:noWrap/>
            <w:vAlign w:val="bottom"/>
          </w:tcPr>
          <w:p w:rsidR="0070786D" w:rsidRPr="008A1064" w:rsidRDefault="003E3067" w:rsidP="00AE10F2">
            <w:pPr>
              <w:rPr>
                <w:color w:val="000000"/>
              </w:rPr>
            </w:pPr>
            <w:r>
              <w:rPr>
                <w:color w:val="000000"/>
              </w:rPr>
              <w:t>с.Темкино</w:t>
            </w:r>
            <w:r w:rsidR="002C7BCE">
              <w:rPr>
                <w:color w:val="000000"/>
              </w:rPr>
              <w:t>, ул.Советская д.41</w:t>
            </w:r>
          </w:p>
        </w:tc>
      </w:tr>
      <w:tr w:rsidR="0070786D" w:rsidRPr="008A1064" w:rsidTr="00AE10F2">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70786D" w:rsidRPr="008A1064" w:rsidRDefault="0070786D" w:rsidP="0070786D">
            <w:pPr>
              <w:numPr>
                <w:ilvl w:val="0"/>
                <w:numId w:val="13"/>
              </w:numPr>
              <w:jc w:val="center"/>
            </w:pPr>
          </w:p>
        </w:tc>
        <w:tc>
          <w:tcPr>
            <w:tcW w:w="9126" w:type="dxa"/>
            <w:tcBorders>
              <w:top w:val="nil"/>
              <w:left w:val="nil"/>
              <w:bottom w:val="single" w:sz="4" w:space="0" w:color="auto"/>
              <w:right w:val="single" w:sz="4" w:space="0" w:color="auto"/>
            </w:tcBorders>
            <w:shd w:val="clear" w:color="000000" w:fill="FFFFFF"/>
            <w:noWrap/>
            <w:vAlign w:val="bottom"/>
          </w:tcPr>
          <w:p w:rsidR="0070786D" w:rsidRPr="008A1064" w:rsidRDefault="002C7BCE" w:rsidP="002C7BCE">
            <w:pPr>
              <w:rPr>
                <w:color w:val="000000"/>
              </w:rPr>
            </w:pPr>
            <w:r>
              <w:rPr>
                <w:color w:val="000000"/>
              </w:rPr>
              <w:t>с.Темкино, ул.Советская д.29</w:t>
            </w:r>
          </w:p>
        </w:tc>
      </w:tr>
      <w:tr w:rsidR="0070786D" w:rsidRPr="008A1064" w:rsidTr="00AE10F2">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70786D" w:rsidRPr="008A1064" w:rsidRDefault="0070786D" w:rsidP="0070786D">
            <w:pPr>
              <w:numPr>
                <w:ilvl w:val="0"/>
                <w:numId w:val="13"/>
              </w:numPr>
              <w:jc w:val="center"/>
            </w:pPr>
          </w:p>
        </w:tc>
        <w:tc>
          <w:tcPr>
            <w:tcW w:w="9126" w:type="dxa"/>
            <w:tcBorders>
              <w:top w:val="nil"/>
              <w:left w:val="nil"/>
              <w:bottom w:val="single" w:sz="4" w:space="0" w:color="auto"/>
              <w:right w:val="single" w:sz="4" w:space="0" w:color="auto"/>
            </w:tcBorders>
            <w:shd w:val="clear" w:color="000000" w:fill="FFFFFF"/>
            <w:noWrap/>
            <w:vAlign w:val="bottom"/>
          </w:tcPr>
          <w:p w:rsidR="0070786D" w:rsidRPr="008A1064" w:rsidRDefault="002C7BCE" w:rsidP="00AE10F2">
            <w:pPr>
              <w:rPr>
                <w:color w:val="000000"/>
              </w:rPr>
            </w:pPr>
            <w:r>
              <w:rPr>
                <w:color w:val="000000"/>
              </w:rPr>
              <w:t>с.Темкино, ул.Советская д.20</w:t>
            </w:r>
          </w:p>
        </w:tc>
      </w:tr>
      <w:tr w:rsidR="0070786D" w:rsidRPr="008A1064" w:rsidTr="00AE10F2">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70786D" w:rsidRPr="008A1064" w:rsidRDefault="0070786D" w:rsidP="0070786D">
            <w:pPr>
              <w:numPr>
                <w:ilvl w:val="0"/>
                <w:numId w:val="13"/>
              </w:numPr>
              <w:jc w:val="center"/>
            </w:pPr>
          </w:p>
        </w:tc>
        <w:tc>
          <w:tcPr>
            <w:tcW w:w="9126" w:type="dxa"/>
            <w:tcBorders>
              <w:top w:val="nil"/>
              <w:left w:val="nil"/>
              <w:bottom w:val="single" w:sz="4" w:space="0" w:color="auto"/>
              <w:right w:val="single" w:sz="4" w:space="0" w:color="auto"/>
            </w:tcBorders>
            <w:shd w:val="clear" w:color="000000" w:fill="FFFFFF"/>
            <w:noWrap/>
            <w:vAlign w:val="bottom"/>
          </w:tcPr>
          <w:p w:rsidR="0070786D" w:rsidRPr="008A1064" w:rsidRDefault="006E3117" w:rsidP="00AE10F2">
            <w:pPr>
              <w:rPr>
                <w:color w:val="000000"/>
              </w:rPr>
            </w:pPr>
            <w:r>
              <w:rPr>
                <w:color w:val="000000"/>
              </w:rPr>
              <w:t>с.Темкино, Заводская, д.2</w:t>
            </w:r>
          </w:p>
        </w:tc>
      </w:tr>
      <w:tr w:rsidR="0070786D" w:rsidRPr="008A1064" w:rsidTr="00AE10F2">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70786D" w:rsidRPr="008A1064" w:rsidRDefault="0070786D" w:rsidP="0070786D">
            <w:pPr>
              <w:numPr>
                <w:ilvl w:val="0"/>
                <w:numId w:val="13"/>
              </w:numPr>
              <w:jc w:val="center"/>
            </w:pPr>
          </w:p>
        </w:tc>
        <w:tc>
          <w:tcPr>
            <w:tcW w:w="9126" w:type="dxa"/>
            <w:tcBorders>
              <w:top w:val="nil"/>
              <w:left w:val="nil"/>
              <w:bottom w:val="single" w:sz="4" w:space="0" w:color="auto"/>
              <w:right w:val="single" w:sz="4" w:space="0" w:color="auto"/>
            </w:tcBorders>
            <w:shd w:val="clear" w:color="000000" w:fill="FFFFFF"/>
            <w:noWrap/>
            <w:vAlign w:val="bottom"/>
          </w:tcPr>
          <w:p w:rsidR="0070786D" w:rsidRPr="008A1064" w:rsidRDefault="002C7BCE" w:rsidP="002C7BCE">
            <w:pPr>
              <w:rPr>
                <w:color w:val="000000"/>
              </w:rPr>
            </w:pPr>
            <w:r>
              <w:rPr>
                <w:color w:val="000000"/>
              </w:rPr>
              <w:t>с.Темкино, ул.Лядное  д.17</w:t>
            </w:r>
          </w:p>
        </w:tc>
      </w:tr>
      <w:tr w:rsidR="0070786D" w:rsidRPr="008A1064" w:rsidTr="00AE10F2">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70786D" w:rsidRPr="008A1064" w:rsidRDefault="0070786D" w:rsidP="0070786D">
            <w:pPr>
              <w:numPr>
                <w:ilvl w:val="0"/>
                <w:numId w:val="13"/>
              </w:numPr>
              <w:jc w:val="center"/>
            </w:pPr>
          </w:p>
        </w:tc>
        <w:tc>
          <w:tcPr>
            <w:tcW w:w="9126" w:type="dxa"/>
            <w:tcBorders>
              <w:top w:val="nil"/>
              <w:left w:val="nil"/>
              <w:bottom w:val="single" w:sz="4" w:space="0" w:color="auto"/>
              <w:right w:val="single" w:sz="4" w:space="0" w:color="auto"/>
            </w:tcBorders>
            <w:shd w:val="clear" w:color="000000" w:fill="FFFFFF"/>
            <w:noWrap/>
            <w:vAlign w:val="bottom"/>
          </w:tcPr>
          <w:p w:rsidR="0070786D" w:rsidRPr="008A1064" w:rsidRDefault="002C7BCE" w:rsidP="002C7BCE">
            <w:pPr>
              <w:rPr>
                <w:color w:val="000000"/>
              </w:rPr>
            </w:pPr>
            <w:r>
              <w:rPr>
                <w:color w:val="000000"/>
              </w:rPr>
              <w:t>с.Темкино, ул.Лесная  д.10</w:t>
            </w:r>
          </w:p>
        </w:tc>
      </w:tr>
      <w:tr w:rsidR="0070786D" w:rsidRPr="008A1064" w:rsidTr="00AE10F2">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70786D" w:rsidRPr="008A1064" w:rsidRDefault="0070786D" w:rsidP="0070786D">
            <w:pPr>
              <w:numPr>
                <w:ilvl w:val="0"/>
                <w:numId w:val="13"/>
              </w:numPr>
              <w:jc w:val="center"/>
            </w:pPr>
          </w:p>
        </w:tc>
        <w:tc>
          <w:tcPr>
            <w:tcW w:w="9126" w:type="dxa"/>
            <w:tcBorders>
              <w:top w:val="nil"/>
              <w:left w:val="nil"/>
              <w:bottom w:val="single" w:sz="4" w:space="0" w:color="auto"/>
              <w:right w:val="single" w:sz="4" w:space="0" w:color="auto"/>
            </w:tcBorders>
            <w:shd w:val="clear" w:color="000000" w:fill="FFFFFF"/>
            <w:noWrap/>
            <w:vAlign w:val="bottom"/>
          </w:tcPr>
          <w:p w:rsidR="0070786D" w:rsidRPr="008A1064" w:rsidRDefault="002C7BCE" w:rsidP="00AE10F2">
            <w:pPr>
              <w:rPr>
                <w:color w:val="000000"/>
              </w:rPr>
            </w:pPr>
            <w:r>
              <w:rPr>
                <w:color w:val="000000"/>
              </w:rPr>
              <w:t>с.Темкино, ул.Механизаторов, д.8</w:t>
            </w:r>
          </w:p>
        </w:tc>
      </w:tr>
      <w:tr w:rsidR="0070786D" w:rsidRPr="008A1064" w:rsidTr="00AE10F2">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70786D" w:rsidRPr="008A1064" w:rsidRDefault="0070786D" w:rsidP="0070786D">
            <w:pPr>
              <w:numPr>
                <w:ilvl w:val="0"/>
                <w:numId w:val="13"/>
              </w:numPr>
              <w:jc w:val="center"/>
            </w:pPr>
          </w:p>
        </w:tc>
        <w:tc>
          <w:tcPr>
            <w:tcW w:w="9126" w:type="dxa"/>
            <w:tcBorders>
              <w:top w:val="nil"/>
              <w:left w:val="nil"/>
              <w:bottom w:val="single" w:sz="4" w:space="0" w:color="auto"/>
              <w:right w:val="single" w:sz="4" w:space="0" w:color="auto"/>
            </w:tcBorders>
            <w:shd w:val="clear" w:color="000000" w:fill="FFFFFF"/>
            <w:noWrap/>
            <w:vAlign w:val="bottom"/>
          </w:tcPr>
          <w:p w:rsidR="002C7BCE" w:rsidRPr="008A1064" w:rsidRDefault="002C7BCE" w:rsidP="002C7BCE">
            <w:pPr>
              <w:rPr>
                <w:color w:val="000000"/>
              </w:rPr>
            </w:pPr>
            <w:r>
              <w:rPr>
                <w:color w:val="000000"/>
              </w:rPr>
              <w:t>с.Темкино, Мира д.1А</w:t>
            </w:r>
          </w:p>
        </w:tc>
      </w:tr>
    </w:tbl>
    <w:p w:rsidR="0070786D" w:rsidRPr="005B3F8E" w:rsidRDefault="0070786D" w:rsidP="00D22DFA">
      <w:pPr>
        <w:tabs>
          <w:tab w:val="left" w:pos="465"/>
        </w:tabs>
      </w:pPr>
      <w:r>
        <w:rPr>
          <w:sz w:val="28"/>
          <w:szCs w:val="28"/>
        </w:rPr>
        <w:t xml:space="preserve">Примечание:  </w:t>
      </w:r>
      <w:r w:rsidRPr="0049343B">
        <w:t>адресный перечень дворовых территорий подлежит корректировке</w:t>
      </w:r>
      <w:r>
        <w:t xml:space="preserve"> и уточнению  </w:t>
      </w:r>
      <w:r w:rsidRPr="0049343B">
        <w:t>по результатам проведения инвентаризации дворовых территорий</w:t>
      </w:r>
      <w:r>
        <w:t>.</w:t>
      </w:r>
      <w:r w:rsidRPr="0049343B">
        <w:tab/>
      </w:r>
      <w:r>
        <w:t xml:space="preserve"> </w:t>
      </w:r>
    </w:p>
    <w:p w:rsidR="0070786D" w:rsidRPr="00A659BC" w:rsidRDefault="0070786D" w:rsidP="0070786D">
      <w:pPr>
        <w:jc w:val="center"/>
        <w:rPr>
          <w:b/>
          <w:sz w:val="28"/>
          <w:szCs w:val="28"/>
        </w:rPr>
      </w:pPr>
      <w:r w:rsidRPr="00A659BC">
        <w:rPr>
          <w:b/>
          <w:color w:val="000000"/>
          <w:sz w:val="28"/>
          <w:szCs w:val="28"/>
        </w:rPr>
        <w:t>Адресный перечень муниципальных территорий общего пользования, нуждающихся в благоустройстве и подлежащих благоустройству</w:t>
      </w:r>
    </w:p>
    <w:tbl>
      <w:tblPr>
        <w:tblW w:w="10275" w:type="dxa"/>
        <w:tblInd w:w="93" w:type="dxa"/>
        <w:tblLook w:val="04A0"/>
      </w:tblPr>
      <w:tblGrid>
        <w:gridCol w:w="915"/>
        <w:gridCol w:w="9360"/>
      </w:tblGrid>
      <w:tr w:rsidR="0070786D" w:rsidRPr="008A1064" w:rsidTr="00AE10F2">
        <w:trPr>
          <w:trHeight w:val="6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70786D" w:rsidRPr="008A1064" w:rsidRDefault="0070786D" w:rsidP="00AE10F2">
            <w:pPr>
              <w:rPr>
                <w:color w:val="000000"/>
              </w:rPr>
            </w:pPr>
            <w:r w:rsidRPr="008A1064">
              <w:rPr>
                <w:color w:val="000000"/>
              </w:rPr>
              <w:t>№ п/п</w:t>
            </w:r>
          </w:p>
        </w:tc>
        <w:tc>
          <w:tcPr>
            <w:tcW w:w="9360" w:type="dxa"/>
            <w:tcBorders>
              <w:top w:val="single" w:sz="4" w:space="0" w:color="auto"/>
              <w:left w:val="nil"/>
              <w:bottom w:val="single" w:sz="4" w:space="0" w:color="auto"/>
              <w:right w:val="single" w:sz="4" w:space="0" w:color="auto"/>
            </w:tcBorders>
            <w:shd w:val="clear" w:color="auto" w:fill="auto"/>
            <w:noWrap/>
            <w:vAlign w:val="center"/>
          </w:tcPr>
          <w:p w:rsidR="0070786D" w:rsidRPr="008A1064" w:rsidRDefault="0070786D" w:rsidP="00AE10F2">
            <w:pPr>
              <w:jc w:val="center"/>
              <w:rPr>
                <w:color w:val="000000"/>
              </w:rPr>
            </w:pPr>
            <w:r w:rsidRPr="008A1064">
              <w:rPr>
                <w:color w:val="000000"/>
              </w:rPr>
              <w:t>Наименование объекта</w:t>
            </w:r>
          </w:p>
        </w:tc>
      </w:tr>
      <w:tr w:rsidR="0070786D" w:rsidRPr="008A1064" w:rsidTr="00EF5EB9">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tcPr>
          <w:p w:rsidR="0070786D" w:rsidRPr="007E62A4" w:rsidRDefault="0070786D" w:rsidP="0070786D">
            <w:pPr>
              <w:numPr>
                <w:ilvl w:val="0"/>
                <w:numId w:val="12"/>
              </w:numPr>
              <w:rPr>
                <w:color w:val="000000"/>
              </w:rPr>
            </w:pPr>
          </w:p>
        </w:tc>
        <w:tc>
          <w:tcPr>
            <w:tcW w:w="9360" w:type="dxa"/>
            <w:tcBorders>
              <w:top w:val="nil"/>
              <w:left w:val="nil"/>
              <w:bottom w:val="single" w:sz="4" w:space="0" w:color="auto"/>
              <w:right w:val="single" w:sz="4" w:space="0" w:color="auto"/>
            </w:tcBorders>
            <w:shd w:val="clear" w:color="auto" w:fill="auto"/>
          </w:tcPr>
          <w:p w:rsidR="0070786D" w:rsidRPr="0060128A" w:rsidRDefault="006E3117" w:rsidP="00AE10F2">
            <w:r>
              <w:t>Территории вокруг памятника</w:t>
            </w:r>
          </w:p>
        </w:tc>
      </w:tr>
      <w:tr w:rsidR="0070786D" w:rsidRPr="008A1064" w:rsidTr="00EF5EB9">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86D" w:rsidRPr="007E62A4" w:rsidRDefault="0070786D" w:rsidP="0070786D">
            <w:pPr>
              <w:numPr>
                <w:ilvl w:val="0"/>
                <w:numId w:val="12"/>
              </w:numPr>
              <w:rPr>
                <w:color w:val="000000"/>
              </w:rPr>
            </w:pPr>
          </w:p>
        </w:tc>
        <w:tc>
          <w:tcPr>
            <w:tcW w:w="9360" w:type="dxa"/>
            <w:tcBorders>
              <w:top w:val="single" w:sz="4" w:space="0" w:color="auto"/>
              <w:left w:val="nil"/>
              <w:bottom w:val="single" w:sz="4" w:space="0" w:color="auto"/>
              <w:right w:val="single" w:sz="4" w:space="0" w:color="auto"/>
            </w:tcBorders>
            <w:shd w:val="clear" w:color="auto" w:fill="auto"/>
          </w:tcPr>
          <w:p w:rsidR="0070786D" w:rsidRPr="0060128A" w:rsidRDefault="006E3117" w:rsidP="00AE10F2">
            <w:r>
              <w:t>Парк на ул.Привокзальная, с.Темкино</w:t>
            </w:r>
          </w:p>
        </w:tc>
      </w:tr>
      <w:tr w:rsidR="00EF5EB9" w:rsidRPr="008A1064" w:rsidTr="00EF5EB9">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EB9" w:rsidRPr="007E62A4" w:rsidRDefault="00EF5EB9" w:rsidP="0070786D">
            <w:pPr>
              <w:numPr>
                <w:ilvl w:val="0"/>
                <w:numId w:val="12"/>
              </w:numPr>
              <w:rPr>
                <w:color w:val="000000"/>
              </w:rPr>
            </w:pPr>
          </w:p>
        </w:tc>
        <w:tc>
          <w:tcPr>
            <w:tcW w:w="9360" w:type="dxa"/>
            <w:tcBorders>
              <w:top w:val="single" w:sz="4" w:space="0" w:color="auto"/>
              <w:left w:val="nil"/>
              <w:bottom w:val="single" w:sz="4" w:space="0" w:color="auto"/>
              <w:right w:val="single" w:sz="4" w:space="0" w:color="auto"/>
            </w:tcBorders>
            <w:shd w:val="clear" w:color="auto" w:fill="auto"/>
          </w:tcPr>
          <w:p w:rsidR="00EF5EB9" w:rsidRDefault="00EF5EB9" w:rsidP="00AE10F2">
            <w:r>
              <w:t>с.Темкино ул. Советская</w:t>
            </w:r>
            <w:r w:rsidR="00790C4E">
              <w:t xml:space="preserve"> ( детская игровая , спортивная площадка)</w:t>
            </w:r>
          </w:p>
        </w:tc>
      </w:tr>
    </w:tbl>
    <w:p w:rsidR="0070786D" w:rsidRPr="00D8436D" w:rsidRDefault="0070786D" w:rsidP="00D22DFA">
      <w:pPr>
        <w:tabs>
          <w:tab w:val="left" w:pos="465"/>
        </w:tabs>
        <w:jc w:val="both"/>
      </w:pPr>
      <w:r>
        <w:rPr>
          <w:sz w:val="28"/>
          <w:szCs w:val="28"/>
        </w:rPr>
        <w:t xml:space="preserve">Примечание:  </w:t>
      </w:r>
      <w:r w:rsidRPr="0049343B">
        <w:t xml:space="preserve">адресный перечень </w:t>
      </w:r>
      <w:r>
        <w:t xml:space="preserve">общественных </w:t>
      </w:r>
      <w:r w:rsidRPr="0049343B">
        <w:t>территорий подлежит корректировке</w:t>
      </w:r>
      <w:r>
        <w:t xml:space="preserve"> и уточнению  </w:t>
      </w:r>
      <w:r w:rsidRPr="0049343B">
        <w:t xml:space="preserve">по результатам проведения инвентаризации </w:t>
      </w:r>
      <w:r>
        <w:t xml:space="preserve">общественных </w:t>
      </w:r>
      <w:r w:rsidRPr="0049343B">
        <w:t>территорий</w:t>
      </w:r>
      <w:r>
        <w:t>.</w:t>
      </w:r>
      <w:r w:rsidRPr="0049343B">
        <w:tab/>
      </w:r>
      <w:r>
        <w:t xml:space="preserve"> </w:t>
      </w:r>
    </w:p>
    <w:p w:rsidR="0070786D" w:rsidRPr="006155F4" w:rsidRDefault="00284B96" w:rsidP="00284B96">
      <w:pPr>
        <w:pStyle w:val="ConsPlusNormal"/>
        <w:shd w:val="clear" w:color="auto" w:fill="FFFFFF"/>
        <w:ind w:firstLine="0"/>
        <w:jc w:val="center"/>
        <w:rPr>
          <w:rFonts w:ascii="Times New Roman" w:hAnsi="Times New Roman"/>
          <w:b/>
          <w:sz w:val="28"/>
          <w:szCs w:val="28"/>
        </w:rPr>
      </w:pPr>
      <w:r>
        <w:rPr>
          <w:rFonts w:ascii="Times New Roman" w:hAnsi="Times New Roman" w:cs="Times New Roman"/>
          <w:b/>
          <w:sz w:val="28"/>
          <w:szCs w:val="28"/>
        </w:rPr>
        <w:t>П</w:t>
      </w:r>
      <w:r w:rsidR="0070786D" w:rsidRPr="006155F4">
        <w:rPr>
          <w:rFonts w:ascii="Times New Roman" w:hAnsi="Times New Roman" w:cs="Times New Roman"/>
          <w:b/>
          <w:sz w:val="28"/>
          <w:szCs w:val="28"/>
        </w:rPr>
        <w:t>оказател</w:t>
      </w:r>
      <w:r w:rsidR="0070786D">
        <w:rPr>
          <w:rFonts w:ascii="Times New Roman" w:hAnsi="Times New Roman" w:cs="Times New Roman"/>
          <w:b/>
          <w:sz w:val="28"/>
          <w:szCs w:val="28"/>
        </w:rPr>
        <w:t>и</w:t>
      </w:r>
      <w:r w:rsidR="0070786D" w:rsidRPr="006155F4">
        <w:rPr>
          <w:rFonts w:ascii="Times New Roman" w:hAnsi="Times New Roman" w:cs="Times New Roman"/>
          <w:b/>
          <w:sz w:val="28"/>
          <w:szCs w:val="28"/>
        </w:rPr>
        <w:t xml:space="preserve">   муниципальной программы «Формирование  современной  гор</w:t>
      </w:r>
      <w:r w:rsidR="0070786D">
        <w:rPr>
          <w:rFonts w:ascii="Times New Roman" w:hAnsi="Times New Roman" w:cs="Times New Roman"/>
          <w:b/>
          <w:sz w:val="28"/>
          <w:szCs w:val="28"/>
        </w:rPr>
        <w:t xml:space="preserve">одской среды на территории </w:t>
      </w:r>
      <w:r>
        <w:rPr>
          <w:rFonts w:ascii="Times New Roman" w:hAnsi="Times New Roman" w:cs="Times New Roman"/>
          <w:b/>
          <w:sz w:val="28"/>
          <w:szCs w:val="28"/>
        </w:rPr>
        <w:t>Темкинского</w:t>
      </w:r>
      <w:r w:rsidR="0070786D">
        <w:rPr>
          <w:rFonts w:ascii="Times New Roman" w:hAnsi="Times New Roman" w:cs="Times New Roman"/>
          <w:b/>
          <w:sz w:val="28"/>
          <w:szCs w:val="28"/>
        </w:rPr>
        <w:t xml:space="preserve"> сельского</w:t>
      </w:r>
      <w:r w:rsidR="0070786D" w:rsidRPr="006155F4">
        <w:rPr>
          <w:rFonts w:ascii="Times New Roman" w:hAnsi="Times New Roman" w:cs="Times New Roman"/>
          <w:b/>
          <w:sz w:val="28"/>
          <w:szCs w:val="28"/>
        </w:rPr>
        <w:t xml:space="preserve"> поселения  </w:t>
      </w:r>
      <w:r>
        <w:rPr>
          <w:rFonts w:ascii="Times New Roman" w:hAnsi="Times New Roman" w:cs="Times New Roman"/>
          <w:b/>
          <w:sz w:val="28"/>
          <w:szCs w:val="28"/>
        </w:rPr>
        <w:t>Темкинского</w:t>
      </w:r>
      <w:r w:rsidR="0070786D">
        <w:rPr>
          <w:rFonts w:ascii="Times New Roman" w:hAnsi="Times New Roman" w:cs="Times New Roman"/>
          <w:b/>
          <w:sz w:val="28"/>
          <w:szCs w:val="28"/>
        </w:rPr>
        <w:t xml:space="preserve"> </w:t>
      </w:r>
      <w:r w:rsidR="0070786D" w:rsidRPr="006155F4">
        <w:rPr>
          <w:rFonts w:ascii="Times New Roman" w:hAnsi="Times New Roman" w:cs="Times New Roman"/>
          <w:b/>
          <w:sz w:val="28"/>
          <w:szCs w:val="28"/>
        </w:rPr>
        <w:t xml:space="preserve"> района Смоленской области</w:t>
      </w:r>
      <w:r w:rsidR="0070786D">
        <w:rPr>
          <w:rFonts w:ascii="Times New Roman" w:hAnsi="Times New Roman" w:cs="Times New Roman"/>
          <w:b/>
          <w:sz w:val="28"/>
          <w:szCs w:val="28"/>
        </w:rPr>
        <w:t>»</w:t>
      </w:r>
      <w:r w:rsidR="0070786D" w:rsidRPr="006155F4">
        <w:rPr>
          <w:rFonts w:ascii="Times New Roman" w:hAnsi="Times New Roman" w:cs="Times New Roman"/>
          <w:b/>
          <w:sz w:val="28"/>
          <w:szCs w:val="28"/>
        </w:rPr>
        <w:t xml:space="preserve"> на 2018-2022 годы</w:t>
      </w:r>
    </w:p>
    <w:p w:rsidR="0070786D" w:rsidRPr="000B6B11" w:rsidRDefault="0070786D" w:rsidP="0070786D">
      <w:pPr>
        <w:widowControl w:val="0"/>
        <w:autoSpaceDE w:val="0"/>
        <w:autoSpaceDN w:val="0"/>
        <w:adjustRightInd w:val="0"/>
        <w:jc w:val="center"/>
        <w:rPr>
          <w:sz w:val="2"/>
          <w:szCs w:val="2"/>
          <w:highlight w:val="yellow"/>
        </w:rPr>
      </w:pPr>
    </w:p>
    <w:p w:rsidR="0070786D" w:rsidRPr="000B6B11" w:rsidRDefault="0070786D" w:rsidP="0070786D">
      <w:pPr>
        <w:rPr>
          <w:sz w:val="2"/>
          <w:szCs w:val="2"/>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3852"/>
        <w:gridCol w:w="850"/>
        <w:gridCol w:w="996"/>
        <w:gridCol w:w="990"/>
        <w:gridCol w:w="993"/>
        <w:gridCol w:w="993"/>
        <w:gridCol w:w="993"/>
      </w:tblGrid>
      <w:tr w:rsidR="0070786D" w:rsidRPr="000B6B11" w:rsidTr="00AE10F2">
        <w:trPr>
          <w:tblHeader/>
        </w:trPr>
        <w:tc>
          <w:tcPr>
            <w:tcW w:w="539" w:type="dxa"/>
            <w:vMerge w:val="restart"/>
            <w:shd w:val="clear" w:color="auto" w:fill="auto"/>
          </w:tcPr>
          <w:p w:rsidR="0070786D" w:rsidRPr="006155F4" w:rsidRDefault="0070786D" w:rsidP="00AE10F2">
            <w:pPr>
              <w:widowControl w:val="0"/>
              <w:autoSpaceDE w:val="0"/>
              <w:autoSpaceDN w:val="0"/>
              <w:adjustRightInd w:val="0"/>
              <w:jc w:val="center"/>
            </w:pPr>
            <w:r w:rsidRPr="006155F4">
              <w:t>№ п/п</w:t>
            </w:r>
          </w:p>
        </w:tc>
        <w:tc>
          <w:tcPr>
            <w:tcW w:w="3852" w:type="dxa"/>
            <w:vMerge w:val="restart"/>
            <w:shd w:val="clear" w:color="auto" w:fill="auto"/>
          </w:tcPr>
          <w:p w:rsidR="0070786D" w:rsidRPr="006155F4" w:rsidRDefault="0070786D" w:rsidP="00AE10F2">
            <w:pPr>
              <w:widowControl w:val="0"/>
              <w:autoSpaceDE w:val="0"/>
              <w:autoSpaceDN w:val="0"/>
              <w:adjustRightInd w:val="0"/>
              <w:jc w:val="center"/>
            </w:pPr>
            <w:r w:rsidRPr="006155F4">
              <w:t>Наименование показателя</w:t>
            </w:r>
          </w:p>
        </w:tc>
        <w:tc>
          <w:tcPr>
            <w:tcW w:w="850" w:type="dxa"/>
            <w:vMerge w:val="restart"/>
            <w:shd w:val="clear" w:color="auto" w:fill="auto"/>
          </w:tcPr>
          <w:p w:rsidR="0070786D" w:rsidRPr="006155F4" w:rsidRDefault="0070786D" w:rsidP="00AE10F2">
            <w:pPr>
              <w:widowControl w:val="0"/>
              <w:autoSpaceDE w:val="0"/>
              <w:autoSpaceDN w:val="0"/>
              <w:adjustRightInd w:val="0"/>
              <w:jc w:val="center"/>
            </w:pPr>
            <w:r w:rsidRPr="006155F4">
              <w:t>Ед. изм.</w:t>
            </w:r>
          </w:p>
        </w:tc>
        <w:tc>
          <w:tcPr>
            <w:tcW w:w="4965" w:type="dxa"/>
            <w:gridSpan w:val="5"/>
          </w:tcPr>
          <w:p w:rsidR="0070786D" w:rsidRPr="006155F4" w:rsidRDefault="0070786D" w:rsidP="00AE10F2">
            <w:pPr>
              <w:widowControl w:val="0"/>
              <w:autoSpaceDE w:val="0"/>
              <w:autoSpaceDN w:val="0"/>
              <w:adjustRightInd w:val="0"/>
              <w:jc w:val="center"/>
            </w:pPr>
            <w:r w:rsidRPr="006155F4">
              <w:t>Значение</w:t>
            </w:r>
            <w:r>
              <w:t xml:space="preserve"> целевых показателей</w:t>
            </w:r>
          </w:p>
        </w:tc>
      </w:tr>
      <w:tr w:rsidR="0070786D" w:rsidRPr="000B6B11" w:rsidTr="00AE10F2">
        <w:trPr>
          <w:tblHeader/>
        </w:trPr>
        <w:tc>
          <w:tcPr>
            <w:tcW w:w="539" w:type="dxa"/>
            <w:vMerge/>
            <w:shd w:val="clear" w:color="auto" w:fill="auto"/>
          </w:tcPr>
          <w:p w:rsidR="0070786D" w:rsidRPr="006155F4" w:rsidRDefault="0070786D" w:rsidP="00AE10F2">
            <w:pPr>
              <w:widowControl w:val="0"/>
              <w:autoSpaceDE w:val="0"/>
              <w:autoSpaceDN w:val="0"/>
              <w:adjustRightInd w:val="0"/>
              <w:jc w:val="center"/>
            </w:pPr>
          </w:p>
        </w:tc>
        <w:tc>
          <w:tcPr>
            <w:tcW w:w="3852" w:type="dxa"/>
            <w:vMerge/>
            <w:shd w:val="clear" w:color="auto" w:fill="auto"/>
          </w:tcPr>
          <w:p w:rsidR="0070786D" w:rsidRPr="006155F4" w:rsidRDefault="0070786D" w:rsidP="00AE10F2">
            <w:pPr>
              <w:widowControl w:val="0"/>
              <w:autoSpaceDE w:val="0"/>
              <w:autoSpaceDN w:val="0"/>
              <w:adjustRightInd w:val="0"/>
              <w:jc w:val="center"/>
            </w:pPr>
          </w:p>
        </w:tc>
        <w:tc>
          <w:tcPr>
            <w:tcW w:w="850" w:type="dxa"/>
            <w:vMerge/>
            <w:shd w:val="clear" w:color="auto" w:fill="auto"/>
          </w:tcPr>
          <w:p w:rsidR="0070786D" w:rsidRPr="006155F4" w:rsidRDefault="0070786D" w:rsidP="00AE10F2">
            <w:pPr>
              <w:widowControl w:val="0"/>
              <w:autoSpaceDE w:val="0"/>
              <w:autoSpaceDN w:val="0"/>
              <w:adjustRightInd w:val="0"/>
              <w:jc w:val="center"/>
            </w:pPr>
          </w:p>
        </w:tc>
        <w:tc>
          <w:tcPr>
            <w:tcW w:w="996" w:type="dxa"/>
          </w:tcPr>
          <w:p w:rsidR="0070786D" w:rsidRPr="006155F4" w:rsidRDefault="0070786D" w:rsidP="00AE10F2">
            <w:pPr>
              <w:widowControl w:val="0"/>
              <w:autoSpaceDE w:val="0"/>
              <w:autoSpaceDN w:val="0"/>
              <w:adjustRightInd w:val="0"/>
              <w:jc w:val="center"/>
            </w:pPr>
            <w:r w:rsidRPr="006155F4">
              <w:t>2018</w:t>
            </w:r>
          </w:p>
        </w:tc>
        <w:tc>
          <w:tcPr>
            <w:tcW w:w="990" w:type="dxa"/>
            <w:shd w:val="clear" w:color="auto" w:fill="auto"/>
          </w:tcPr>
          <w:p w:rsidR="0070786D" w:rsidRPr="006155F4" w:rsidRDefault="0070786D" w:rsidP="00AE10F2">
            <w:pPr>
              <w:widowControl w:val="0"/>
              <w:autoSpaceDE w:val="0"/>
              <w:autoSpaceDN w:val="0"/>
              <w:adjustRightInd w:val="0"/>
              <w:jc w:val="center"/>
            </w:pPr>
            <w:r w:rsidRPr="006155F4">
              <w:t>2019</w:t>
            </w:r>
          </w:p>
        </w:tc>
        <w:tc>
          <w:tcPr>
            <w:tcW w:w="993" w:type="dxa"/>
          </w:tcPr>
          <w:p w:rsidR="0070786D" w:rsidRPr="006155F4" w:rsidRDefault="0070786D" w:rsidP="00AE10F2">
            <w:pPr>
              <w:widowControl w:val="0"/>
              <w:autoSpaceDE w:val="0"/>
              <w:autoSpaceDN w:val="0"/>
              <w:adjustRightInd w:val="0"/>
              <w:jc w:val="center"/>
            </w:pPr>
            <w:r w:rsidRPr="006155F4">
              <w:t>2020</w:t>
            </w:r>
          </w:p>
        </w:tc>
        <w:tc>
          <w:tcPr>
            <w:tcW w:w="993" w:type="dxa"/>
          </w:tcPr>
          <w:p w:rsidR="0070786D" w:rsidRPr="006155F4" w:rsidRDefault="0070786D" w:rsidP="00AE10F2">
            <w:pPr>
              <w:widowControl w:val="0"/>
              <w:autoSpaceDE w:val="0"/>
              <w:autoSpaceDN w:val="0"/>
              <w:adjustRightInd w:val="0"/>
              <w:jc w:val="center"/>
            </w:pPr>
            <w:r w:rsidRPr="006155F4">
              <w:t>2021</w:t>
            </w:r>
          </w:p>
        </w:tc>
        <w:tc>
          <w:tcPr>
            <w:tcW w:w="993" w:type="dxa"/>
          </w:tcPr>
          <w:p w:rsidR="0070786D" w:rsidRPr="006155F4" w:rsidRDefault="0070786D" w:rsidP="00AE10F2">
            <w:pPr>
              <w:widowControl w:val="0"/>
              <w:autoSpaceDE w:val="0"/>
              <w:autoSpaceDN w:val="0"/>
              <w:adjustRightInd w:val="0"/>
              <w:jc w:val="center"/>
            </w:pPr>
            <w:r w:rsidRPr="006155F4">
              <w:t>2022</w:t>
            </w:r>
          </w:p>
        </w:tc>
      </w:tr>
      <w:tr w:rsidR="0070786D" w:rsidRPr="000B6B11" w:rsidTr="00AE10F2">
        <w:trPr>
          <w:tblHeader/>
        </w:trPr>
        <w:tc>
          <w:tcPr>
            <w:tcW w:w="539" w:type="dxa"/>
            <w:shd w:val="clear" w:color="auto" w:fill="auto"/>
          </w:tcPr>
          <w:p w:rsidR="0070786D" w:rsidRPr="006155F4" w:rsidRDefault="0070786D" w:rsidP="00AE10F2">
            <w:pPr>
              <w:widowControl w:val="0"/>
              <w:autoSpaceDE w:val="0"/>
              <w:autoSpaceDN w:val="0"/>
              <w:adjustRightInd w:val="0"/>
              <w:jc w:val="center"/>
            </w:pPr>
            <w:r w:rsidRPr="006155F4">
              <w:t>1</w:t>
            </w:r>
          </w:p>
        </w:tc>
        <w:tc>
          <w:tcPr>
            <w:tcW w:w="3852" w:type="dxa"/>
            <w:shd w:val="clear" w:color="auto" w:fill="auto"/>
          </w:tcPr>
          <w:p w:rsidR="0070786D" w:rsidRPr="006155F4" w:rsidRDefault="0070786D" w:rsidP="00AE10F2">
            <w:pPr>
              <w:widowControl w:val="0"/>
              <w:autoSpaceDE w:val="0"/>
              <w:autoSpaceDN w:val="0"/>
              <w:adjustRightInd w:val="0"/>
              <w:jc w:val="center"/>
            </w:pPr>
            <w:r w:rsidRPr="006155F4">
              <w:t>2</w:t>
            </w:r>
          </w:p>
        </w:tc>
        <w:tc>
          <w:tcPr>
            <w:tcW w:w="850" w:type="dxa"/>
            <w:shd w:val="clear" w:color="auto" w:fill="auto"/>
          </w:tcPr>
          <w:p w:rsidR="0070786D" w:rsidRPr="006155F4" w:rsidRDefault="0070786D" w:rsidP="00AE10F2">
            <w:pPr>
              <w:widowControl w:val="0"/>
              <w:autoSpaceDE w:val="0"/>
              <w:autoSpaceDN w:val="0"/>
              <w:adjustRightInd w:val="0"/>
              <w:jc w:val="center"/>
            </w:pPr>
            <w:r w:rsidRPr="006155F4">
              <w:t>3</w:t>
            </w:r>
          </w:p>
        </w:tc>
        <w:tc>
          <w:tcPr>
            <w:tcW w:w="996" w:type="dxa"/>
          </w:tcPr>
          <w:p w:rsidR="0070786D" w:rsidRPr="006155F4" w:rsidRDefault="0070786D" w:rsidP="00AE10F2">
            <w:pPr>
              <w:widowControl w:val="0"/>
              <w:autoSpaceDE w:val="0"/>
              <w:autoSpaceDN w:val="0"/>
              <w:adjustRightInd w:val="0"/>
              <w:jc w:val="center"/>
            </w:pPr>
            <w:r w:rsidRPr="006155F4">
              <w:t>4</w:t>
            </w:r>
          </w:p>
        </w:tc>
        <w:tc>
          <w:tcPr>
            <w:tcW w:w="990" w:type="dxa"/>
            <w:shd w:val="clear" w:color="auto" w:fill="auto"/>
          </w:tcPr>
          <w:p w:rsidR="0070786D" w:rsidRPr="006155F4" w:rsidRDefault="0070786D" w:rsidP="00AE10F2">
            <w:pPr>
              <w:widowControl w:val="0"/>
              <w:autoSpaceDE w:val="0"/>
              <w:autoSpaceDN w:val="0"/>
              <w:adjustRightInd w:val="0"/>
              <w:jc w:val="center"/>
            </w:pPr>
            <w:r w:rsidRPr="006155F4">
              <w:t>5</w:t>
            </w:r>
          </w:p>
        </w:tc>
        <w:tc>
          <w:tcPr>
            <w:tcW w:w="993" w:type="dxa"/>
          </w:tcPr>
          <w:p w:rsidR="0070786D" w:rsidRPr="006155F4" w:rsidRDefault="0070786D" w:rsidP="00AE10F2">
            <w:pPr>
              <w:widowControl w:val="0"/>
              <w:autoSpaceDE w:val="0"/>
              <w:autoSpaceDN w:val="0"/>
              <w:adjustRightInd w:val="0"/>
              <w:jc w:val="center"/>
            </w:pPr>
            <w:r w:rsidRPr="006155F4">
              <w:t>6</w:t>
            </w:r>
          </w:p>
        </w:tc>
        <w:tc>
          <w:tcPr>
            <w:tcW w:w="993" w:type="dxa"/>
          </w:tcPr>
          <w:p w:rsidR="0070786D" w:rsidRPr="006155F4" w:rsidRDefault="0070786D" w:rsidP="00AE10F2">
            <w:pPr>
              <w:widowControl w:val="0"/>
              <w:autoSpaceDE w:val="0"/>
              <w:autoSpaceDN w:val="0"/>
              <w:adjustRightInd w:val="0"/>
              <w:jc w:val="center"/>
            </w:pPr>
            <w:r w:rsidRPr="006155F4">
              <w:t>7</w:t>
            </w:r>
          </w:p>
        </w:tc>
        <w:tc>
          <w:tcPr>
            <w:tcW w:w="993" w:type="dxa"/>
          </w:tcPr>
          <w:p w:rsidR="0070786D" w:rsidRPr="006155F4" w:rsidRDefault="0070786D" w:rsidP="00AE10F2">
            <w:pPr>
              <w:widowControl w:val="0"/>
              <w:autoSpaceDE w:val="0"/>
              <w:autoSpaceDN w:val="0"/>
              <w:adjustRightInd w:val="0"/>
              <w:jc w:val="center"/>
            </w:pPr>
            <w:r w:rsidRPr="006155F4">
              <w:t>8</w:t>
            </w:r>
          </w:p>
        </w:tc>
      </w:tr>
      <w:tr w:rsidR="0070786D" w:rsidRPr="006C73BF" w:rsidTr="00AE10F2">
        <w:tc>
          <w:tcPr>
            <w:tcW w:w="539" w:type="dxa"/>
            <w:shd w:val="clear" w:color="auto" w:fill="auto"/>
          </w:tcPr>
          <w:p w:rsidR="0070786D" w:rsidRDefault="006B5541" w:rsidP="00AE10F2">
            <w:pPr>
              <w:widowControl w:val="0"/>
              <w:autoSpaceDE w:val="0"/>
              <w:autoSpaceDN w:val="0"/>
              <w:adjustRightInd w:val="0"/>
              <w:jc w:val="center"/>
            </w:pPr>
            <w:r>
              <w:t>1</w:t>
            </w:r>
            <w:r w:rsidR="0070786D">
              <w:t>.</w:t>
            </w:r>
          </w:p>
        </w:tc>
        <w:tc>
          <w:tcPr>
            <w:tcW w:w="3852" w:type="dxa"/>
            <w:shd w:val="clear" w:color="auto" w:fill="auto"/>
          </w:tcPr>
          <w:p w:rsidR="0070786D" w:rsidRDefault="0070786D" w:rsidP="00AE10F2">
            <w:pPr>
              <w:widowControl w:val="0"/>
              <w:autoSpaceDE w:val="0"/>
              <w:autoSpaceDN w:val="0"/>
              <w:adjustRightInd w:val="0"/>
              <w:jc w:val="both"/>
            </w:pPr>
            <w:r w:rsidRPr="006C73BF">
              <w:t xml:space="preserve">Количество </w:t>
            </w:r>
            <w:r>
              <w:t xml:space="preserve"> благоустроенных</w:t>
            </w:r>
            <w:r w:rsidRPr="006C73BF">
              <w:t xml:space="preserve"> дворовых территорий</w:t>
            </w:r>
            <w:r>
              <w:t xml:space="preserve"> многоквартирных домов</w:t>
            </w:r>
          </w:p>
        </w:tc>
        <w:tc>
          <w:tcPr>
            <w:tcW w:w="850" w:type="dxa"/>
            <w:shd w:val="clear" w:color="auto" w:fill="auto"/>
          </w:tcPr>
          <w:p w:rsidR="0070786D" w:rsidRPr="006C73BF" w:rsidRDefault="0070786D" w:rsidP="00AE10F2">
            <w:pPr>
              <w:widowControl w:val="0"/>
              <w:autoSpaceDE w:val="0"/>
              <w:autoSpaceDN w:val="0"/>
              <w:adjustRightInd w:val="0"/>
              <w:jc w:val="center"/>
            </w:pPr>
            <w:r>
              <w:t>е</w:t>
            </w:r>
            <w:r w:rsidRPr="006C73BF">
              <w:t>д</w:t>
            </w:r>
            <w:r>
              <w:t xml:space="preserve">. </w:t>
            </w:r>
          </w:p>
          <w:p w:rsidR="0070786D" w:rsidRPr="006C73BF" w:rsidRDefault="0070786D" w:rsidP="00AE10F2">
            <w:pPr>
              <w:widowControl w:val="0"/>
              <w:autoSpaceDE w:val="0"/>
              <w:autoSpaceDN w:val="0"/>
              <w:adjustRightInd w:val="0"/>
              <w:jc w:val="center"/>
            </w:pPr>
          </w:p>
        </w:tc>
        <w:tc>
          <w:tcPr>
            <w:tcW w:w="996" w:type="dxa"/>
          </w:tcPr>
          <w:p w:rsidR="0070786D" w:rsidRDefault="006B5541" w:rsidP="00AE10F2">
            <w:pPr>
              <w:widowControl w:val="0"/>
              <w:autoSpaceDE w:val="0"/>
              <w:autoSpaceDN w:val="0"/>
              <w:adjustRightInd w:val="0"/>
              <w:ind w:left="-108" w:right="-108"/>
              <w:jc w:val="center"/>
            </w:pPr>
            <w:r>
              <w:t>5</w:t>
            </w:r>
          </w:p>
        </w:tc>
        <w:tc>
          <w:tcPr>
            <w:tcW w:w="990" w:type="dxa"/>
            <w:shd w:val="clear" w:color="auto" w:fill="auto"/>
          </w:tcPr>
          <w:p w:rsidR="0070786D" w:rsidRDefault="00AA6881" w:rsidP="00AE10F2">
            <w:pPr>
              <w:widowControl w:val="0"/>
              <w:autoSpaceDE w:val="0"/>
              <w:autoSpaceDN w:val="0"/>
              <w:adjustRightInd w:val="0"/>
              <w:ind w:left="-108" w:right="-108"/>
              <w:jc w:val="center"/>
            </w:pPr>
            <w:r>
              <w:t>6</w:t>
            </w:r>
          </w:p>
        </w:tc>
        <w:tc>
          <w:tcPr>
            <w:tcW w:w="993" w:type="dxa"/>
          </w:tcPr>
          <w:p w:rsidR="0070786D" w:rsidRDefault="00AA6881" w:rsidP="00AE10F2">
            <w:pPr>
              <w:widowControl w:val="0"/>
              <w:autoSpaceDE w:val="0"/>
              <w:autoSpaceDN w:val="0"/>
              <w:adjustRightInd w:val="0"/>
              <w:jc w:val="center"/>
            </w:pPr>
            <w:r>
              <w:t>8</w:t>
            </w:r>
          </w:p>
        </w:tc>
        <w:tc>
          <w:tcPr>
            <w:tcW w:w="993" w:type="dxa"/>
          </w:tcPr>
          <w:p w:rsidR="0070786D" w:rsidRDefault="006B5541" w:rsidP="00AA6881">
            <w:pPr>
              <w:widowControl w:val="0"/>
              <w:autoSpaceDE w:val="0"/>
              <w:autoSpaceDN w:val="0"/>
              <w:adjustRightInd w:val="0"/>
              <w:jc w:val="center"/>
            </w:pPr>
            <w:r>
              <w:t>1</w:t>
            </w:r>
            <w:r w:rsidR="00AA6881">
              <w:t>0</w:t>
            </w:r>
          </w:p>
        </w:tc>
        <w:tc>
          <w:tcPr>
            <w:tcW w:w="993" w:type="dxa"/>
          </w:tcPr>
          <w:p w:rsidR="0070786D" w:rsidRPr="000B7B5A" w:rsidRDefault="006B5541" w:rsidP="00AE10F2">
            <w:pPr>
              <w:widowControl w:val="0"/>
              <w:autoSpaceDE w:val="0"/>
              <w:autoSpaceDN w:val="0"/>
              <w:adjustRightInd w:val="0"/>
              <w:jc w:val="center"/>
            </w:pPr>
            <w:r>
              <w:t>16</w:t>
            </w:r>
          </w:p>
        </w:tc>
      </w:tr>
      <w:tr w:rsidR="0070786D" w:rsidRPr="006C73BF" w:rsidTr="00AE10F2">
        <w:trPr>
          <w:trHeight w:val="541"/>
        </w:trPr>
        <w:tc>
          <w:tcPr>
            <w:tcW w:w="539" w:type="dxa"/>
            <w:shd w:val="clear" w:color="auto" w:fill="auto"/>
          </w:tcPr>
          <w:p w:rsidR="0070786D" w:rsidRPr="006C73BF" w:rsidRDefault="006B5541" w:rsidP="00AE10F2">
            <w:pPr>
              <w:widowControl w:val="0"/>
              <w:autoSpaceDE w:val="0"/>
              <w:autoSpaceDN w:val="0"/>
              <w:adjustRightInd w:val="0"/>
              <w:jc w:val="center"/>
            </w:pPr>
            <w:r>
              <w:t>2</w:t>
            </w:r>
            <w:r w:rsidR="0070786D" w:rsidRPr="006C73BF">
              <w:t>.</w:t>
            </w:r>
          </w:p>
        </w:tc>
        <w:tc>
          <w:tcPr>
            <w:tcW w:w="3852" w:type="dxa"/>
            <w:shd w:val="clear" w:color="auto" w:fill="auto"/>
          </w:tcPr>
          <w:p w:rsidR="0070786D" w:rsidRPr="006C73BF" w:rsidRDefault="0070786D" w:rsidP="006B5541">
            <w:pPr>
              <w:widowControl w:val="0"/>
              <w:autoSpaceDE w:val="0"/>
              <w:autoSpaceDN w:val="0"/>
              <w:adjustRightInd w:val="0"/>
              <w:jc w:val="both"/>
            </w:pPr>
            <w:r w:rsidRPr="006C73BF">
              <w:t>Доля благоустроенных дворовых территорий (от общего количества)</w:t>
            </w:r>
          </w:p>
        </w:tc>
        <w:tc>
          <w:tcPr>
            <w:tcW w:w="850" w:type="dxa"/>
            <w:shd w:val="clear" w:color="auto" w:fill="auto"/>
          </w:tcPr>
          <w:p w:rsidR="0070786D" w:rsidRPr="006C73BF" w:rsidRDefault="0070786D" w:rsidP="00AE10F2">
            <w:pPr>
              <w:widowControl w:val="0"/>
              <w:autoSpaceDE w:val="0"/>
              <w:autoSpaceDN w:val="0"/>
              <w:adjustRightInd w:val="0"/>
              <w:jc w:val="center"/>
            </w:pPr>
            <w:r>
              <w:t>%</w:t>
            </w:r>
          </w:p>
        </w:tc>
        <w:tc>
          <w:tcPr>
            <w:tcW w:w="996" w:type="dxa"/>
          </w:tcPr>
          <w:p w:rsidR="0070786D" w:rsidRDefault="0070786D" w:rsidP="006B5541">
            <w:pPr>
              <w:widowControl w:val="0"/>
              <w:autoSpaceDE w:val="0"/>
              <w:autoSpaceDN w:val="0"/>
              <w:adjustRightInd w:val="0"/>
              <w:jc w:val="center"/>
            </w:pPr>
            <w:r>
              <w:t xml:space="preserve"> </w:t>
            </w:r>
            <w:r w:rsidR="006B5541">
              <w:t>31,2</w:t>
            </w:r>
          </w:p>
        </w:tc>
        <w:tc>
          <w:tcPr>
            <w:tcW w:w="990" w:type="dxa"/>
            <w:shd w:val="clear" w:color="auto" w:fill="auto"/>
          </w:tcPr>
          <w:p w:rsidR="0070786D" w:rsidRPr="006C73BF" w:rsidRDefault="00AA6881" w:rsidP="00AE10F2">
            <w:pPr>
              <w:widowControl w:val="0"/>
              <w:autoSpaceDE w:val="0"/>
              <w:autoSpaceDN w:val="0"/>
              <w:adjustRightInd w:val="0"/>
              <w:jc w:val="center"/>
            </w:pPr>
            <w:r>
              <w:t>37,5</w:t>
            </w:r>
            <w:r w:rsidR="0070786D">
              <w:t xml:space="preserve"> </w:t>
            </w:r>
          </w:p>
        </w:tc>
        <w:tc>
          <w:tcPr>
            <w:tcW w:w="993" w:type="dxa"/>
          </w:tcPr>
          <w:p w:rsidR="0070786D" w:rsidRDefault="00AA6881" w:rsidP="00AE10F2">
            <w:pPr>
              <w:widowControl w:val="0"/>
              <w:autoSpaceDE w:val="0"/>
              <w:autoSpaceDN w:val="0"/>
              <w:adjustRightInd w:val="0"/>
              <w:jc w:val="center"/>
            </w:pPr>
            <w:r>
              <w:t>50,0</w:t>
            </w:r>
          </w:p>
        </w:tc>
        <w:tc>
          <w:tcPr>
            <w:tcW w:w="993" w:type="dxa"/>
          </w:tcPr>
          <w:p w:rsidR="0070786D" w:rsidRDefault="006B5541" w:rsidP="00AE10F2">
            <w:pPr>
              <w:widowControl w:val="0"/>
              <w:autoSpaceDE w:val="0"/>
              <w:autoSpaceDN w:val="0"/>
              <w:adjustRightInd w:val="0"/>
              <w:jc w:val="center"/>
            </w:pPr>
            <w:r>
              <w:t>6</w:t>
            </w:r>
            <w:r w:rsidR="00AA6881">
              <w:t>2</w:t>
            </w:r>
            <w:r>
              <w:t>,</w:t>
            </w:r>
            <w:r w:rsidR="00AA6881">
              <w:t>5</w:t>
            </w:r>
          </w:p>
          <w:p w:rsidR="0070786D" w:rsidRDefault="0070786D" w:rsidP="00AE10F2">
            <w:pPr>
              <w:widowControl w:val="0"/>
              <w:autoSpaceDE w:val="0"/>
              <w:autoSpaceDN w:val="0"/>
              <w:adjustRightInd w:val="0"/>
              <w:jc w:val="center"/>
            </w:pPr>
          </w:p>
        </w:tc>
        <w:tc>
          <w:tcPr>
            <w:tcW w:w="993" w:type="dxa"/>
          </w:tcPr>
          <w:p w:rsidR="0070786D" w:rsidRPr="000B7B5A" w:rsidRDefault="0070786D" w:rsidP="00AE10F2">
            <w:pPr>
              <w:widowControl w:val="0"/>
              <w:autoSpaceDE w:val="0"/>
              <w:autoSpaceDN w:val="0"/>
              <w:adjustRightInd w:val="0"/>
              <w:jc w:val="center"/>
            </w:pPr>
            <w:r>
              <w:t>100</w:t>
            </w:r>
          </w:p>
        </w:tc>
      </w:tr>
      <w:tr w:rsidR="0070786D" w:rsidRPr="006C73BF" w:rsidTr="00AE10F2">
        <w:tc>
          <w:tcPr>
            <w:tcW w:w="539" w:type="dxa"/>
            <w:shd w:val="clear" w:color="auto" w:fill="auto"/>
          </w:tcPr>
          <w:p w:rsidR="0070786D" w:rsidRDefault="002E38FC" w:rsidP="00AE10F2">
            <w:pPr>
              <w:widowControl w:val="0"/>
              <w:autoSpaceDE w:val="0"/>
              <w:autoSpaceDN w:val="0"/>
              <w:adjustRightInd w:val="0"/>
              <w:jc w:val="center"/>
            </w:pPr>
            <w:r>
              <w:t>3</w:t>
            </w:r>
            <w:r w:rsidR="0070786D">
              <w:t>.</w:t>
            </w:r>
          </w:p>
        </w:tc>
        <w:tc>
          <w:tcPr>
            <w:tcW w:w="3852" w:type="dxa"/>
            <w:shd w:val="clear" w:color="auto" w:fill="auto"/>
          </w:tcPr>
          <w:p w:rsidR="0070786D" w:rsidRDefault="0070786D" w:rsidP="00AE10F2">
            <w:pPr>
              <w:widowControl w:val="0"/>
              <w:autoSpaceDE w:val="0"/>
              <w:autoSpaceDN w:val="0"/>
              <w:adjustRightInd w:val="0"/>
              <w:jc w:val="both"/>
            </w:pPr>
            <w:r>
              <w:t>Количество благоустроенных муниципальных территорий общего пользования</w:t>
            </w:r>
          </w:p>
        </w:tc>
        <w:tc>
          <w:tcPr>
            <w:tcW w:w="850" w:type="dxa"/>
            <w:shd w:val="clear" w:color="auto" w:fill="auto"/>
          </w:tcPr>
          <w:p w:rsidR="0070786D" w:rsidRPr="006C73BF" w:rsidRDefault="0070786D" w:rsidP="00AE10F2">
            <w:pPr>
              <w:widowControl w:val="0"/>
              <w:autoSpaceDE w:val="0"/>
              <w:autoSpaceDN w:val="0"/>
              <w:adjustRightInd w:val="0"/>
              <w:jc w:val="center"/>
            </w:pPr>
            <w:r>
              <w:t>е</w:t>
            </w:r>
            <w:r w:rsidRPr="006C73BF">
              <w:t>д</w:t>
            </w:r>
            <w:r>
              <w:t xml:space="preserve">. </w:t>
            </w:r>
          </w:p>
          <w:p w:rsidR="0070786D" w:rsidRDefault="0070786D" w:rsidP="00AE10F2">
            <w:pPr>
              <w:widowControl w:val="0"/>
              <w:autoSpaceDE w:val="0"/>
              <w:autoSpaceDN w:val="0"/>
              <w:adjustRightInd w:val="0"/>
              <w:jc w:val="center"/>
            </w:pPr>
          </w:p>
        </w:tc>
        <w:tc>
          <w:tcPr>
            <w:tcW w:w="996" w:type="dxa"/>
          </w:tcPr>
          <w:p w:rsidR="0070786D" w:rsidRDefault="0070786D" w:rsidP="002E38FC">
            <w:pPr>
              <w:widowControl w:val="0"/>
              <w:autoSpaceDE w:val="0"/>
              <w:autoSpaceDN w:val="0"/>
              <w:adjustRightInd w:val="0"/>
              <w:ind w:left="-108"/>
              <w:jc w:val="center"/>
            </w:pPr>
            <w:r>
              <w:t xml:space="preserve"> </w:t>
            </w:r>
            <w:r w:rsidR="002E38FC">
              <w:t>1</w:t>
            </w:r>
          </w:p>
        </w:tc>
        <w:tc>
          <w:tcPr>
            <w:tcW w:w="990" w:type="dxa"/>
            <w:shd w:val="clear" w:color="auto" w:fill="auto"/>
          </w:tcPr>
          <w:p w:rsidR="0070786D" w:rsidRPr="00BD490E" w:rsidRDefault="00AA6881" w:rsidP="00AE10F2">
            <w:pPr>
              <w:widowControl w:val="0"/>
              <w:autoSpaceDE w:val="0"/>
              <w:autoSpaceDN w:val="0"/>
              <w:adjustRightInd w:val="0"/>
              <w:jc w:val="center"/>
            </w:pPr>
            <w:r>
              <w:t>1</w:t>
            </w:r>
          </w:p>
        </w:tc>
        <w:tc>
          <w:tcPr>
            <w:tcW w:w="993" w:type="dxa"/>
          </w:tcPr>
          <w:p w:rsidR="0070786D" w:rsidRPr="00BD490E" w:rsidRDefault="002E38FC" w:rsidP="00AE10F2">
            <w:pPr>
              <w:widowControl w:val="0"/>
              <w:autoSpaceDE w:val="0"/>
              <w:autoSpaceDN w:val="0"/>
              <w:adjustRightInd w:val="0"/>
              <w:jc w:val="center"/>
            </w:pPr>
            <w:r>
              <w:t>2</w:t>
            </w:r>
          </w:p>
        </w:tc>
        <w:tc>
          <w:tcPr>
            <w:tcW w:w="993" w:type="dxa"/>
          </w:tcPr>
          <w:p w:rsidR="0070786D" w:rsidRPr="00BD490E" w:rsidRDefault="00AA6881" w:rsidP="00AE10F2">
            <w:pPr>
              <w:widowControl w:val="0"/>
              <w:autoSpaceDE w:val="0"/>
              <w:autoSpaceDN w:val="0"/>
              <w:adjustRightInd w:val="0"/>
              <w:jc w:val="center"/>
            </w:pPr>
            <w:r>
              <w:t>2</w:t>
            </w:r>
          </w:p>
        </w:tc>
        <w:tc>
          <w:tcPr>
            <w:tcW w:w="993" w:type="dxa"/>
          </w:tcPr>
          <w:p w:rsidR="0070786D" w:rsidRPr="00BD490E" w:rsidRDefault="002E38FC" w:rsidP="00AE10F2">
            <w:pPr>
              <w:widowControl w:val="0"/>
              <w:autoSpaceDE w:val="0"/>
              <w:autoSpaceDN w:val="0"/>
              <w:adjustRightInd w:val="0"/>
              <w:jc w:val="center"/>
            </w:pPr>
            <w:r>
              <w:t>3</w:t>
            </w:r>
          </w:p>
        </w:tc>
      </w:tr>
      <w:tr w:rsidR="0070786D" w:rsidRPr="006C73BF" w:rsidTr="00AE10F2">
        <w:tc>
          <w:tcPr>
            <w:tcW w:w="539" w:type="dxa"/>
            <w:shd w:val="clear" w:color="auto" w:fill="auto"/>
          </w:tcPr>
          <w:p w:rsidR="0070786D" w:rsidRPr="006C73BF" w:rsidRDefault="002E38FC" w:rsidP="00AE10F2">
            <w:pPr>
              <w:widowControl w:val="0"/>
              <w:autoSpaceDE w:val="0"/>
              <w:autoSpaceDN w:val="0"/>
              <w:adjustRightInd w:val="0"/>
              <w:jc w:val="center"/>
            </w:pPr>
            <w:r>
              <w:t>4</w:t>
            </w:r>
            <w:r w:rsidR="0070786D" w:rsidRPr="006C73BF">
              <w:t>.</w:t>
            </w:r>
          </w:p>
        </w:tc>
        <w:tc>
          <w:tcPr>
            <w:tcW w:w="3852" w:type="dxa"/>
            <w:shd w:val="clear" w:color="auto" w:fill="auto"/>
          </w:tcPr>
          <w:p w:rsidR="0070786D" w:rsidRPr="006C73BF" w:rsidRDefault="0070786D" w:rsidP="002E38FC">
            <w:pPr>
              <w:widowControl w:val="0"/>
              <w:autoSpaceDE w:val="0"/>
              <w:autoSpaceDN w:val="0"/>
              <w:adjustRightInd w:val="0"/>
              <w:jc w:val="both"/>
            </w:pPr>
            <w:r w:rsidRPr="006C73BF">
              <w:t>Доля благоустроенных общественных территорий (от общего количества</w:t>
            </w:r>
            <w:r w:rsidR="002E38FC">
              <w:t xml:space="preserve"> </w:t>
            </w:r>
            <w:r w:rsidRPr="006C73BF">
              <w:t>общественных территорий)</w:t>
            </w:r>
          </w:p>
        </w:tc>
        <w:tc>
          <w:tcPr>
            <w:tcW w:w="850" w:type="dxa"/>
            <w:shd w:val="clear" w:color="auto" w:fill="auto"/>
          </w:tcPr>
          <w:p w:rsidR="0070786D" w:rsidRPr="006C73BF" w:rsidRDefault="0070786D" w:rsidP="00AE10F2">
            <w:pPr>
              <w:jc w:val="center"/>
            </w:pPr>
            <w:r>
              <w:t>%</w:t>
            </w:r>
            <w:r w:rsidRPr="006C73BF">
              <w:t xml:space="preserve"> </w:t>
            </w:r>
          </w:p>
        </w:tc>
        <w:tc>
          <w:tcPr>
            <w:tcW w:w="996" w:type="dxa"/>
          </w:tcPr>
          <w:p w:rsidR="0070786D" w:rsidRDefault="0070786D" w:rsidP="002E38FC">
            <w:pPr>
              <w:widowControl w:val="0"/>
              <w:autoSpaceDE w:val="0"/>
              <w:autoSpaceDN w:val="0"/>
              <w:adjustRightInd w:val="0"/>
              <w:jc w:val="center"/>
            </w:pPr>
            <w:r>
              <w:t xml:space="preserve"> </w:t>
            </w:r>
            <w:r w:rsidR="002E38FC">
              <w:t>33,3</w:t>
            </w:r>
          </w:p>
        </w:tc>
        <w:tc>
          <w:tcPr>
            <w:tcW w:w="990" w:type="dxa"/>
            <w:shd w:val="clear" w:color="auto" w:fill="auto"/>
          </w:tcPr>
          <w:p w:rsidR="0070786D" w:rsidRPr="00BD490E" w:rsidRDefault="0070786D" w:rsidP="00AA6881">
            <w:pPr>
              <w:widowControl w:val="0"/>
              <w:autoSpaceDE w:val="0"/>
              <w:autoSpaceDN w:val="0"/>
              <w:adjustRightInd w:val="0"/>
              <w:jc w:val="center"/>
            </w:pPr>
            <w:r w:rsidRPr="00BD490E">
              <w:t xml:space="preserve"> </w:t>
            </w:r>
            <w:r w:rsidR="00AA6881">
              <w:t>33,3</w:t>
            </w:r>
          </w:p>
        </w:tc>
        <w:tc>
          <w:tcPr>
            <w:tcW w:w="993" w:type="dxa"/>
          </w:tcPr>
          <w:p w:rsidR="0070786D" w:rsidRPr="00BD490E" w:rsidRDefault="002E38FC" w:rsidP="00AE10F2">
            <w:pPr>
              <w:widowControl w:val="0"/>
              <w:autoSpaceDE w:val="0"/>
              <w:autoSpaceDN w:val="0"/>
              <w:adjustRightInd w:val="0"/>
              <w:jc w:val="center"/>
            </w:pPr>
            <w:r>
              <w:t>66,6</w:t>
            </w:r>
          </w:p>
        </w:tc>
        <w:tc>
          <w:tcPr>
            <w:tcW w:w="993" w:type="dxa"/>
          </w:tcPr>
          <w:p w:rsidR="0070786D" w:rsidRPr="00BD490E" w:rsidRDefault="00AA6881" w:rsidP="00AE10F2">
            <w:pPr>
              <w:widowControl w:val="0"/>
              <w:autoSpaceDE w:val="0"/>
              <w:autoSpaceDN w:val="0"/>
              <w:adjustRightInd w:val="0"/>
              <w:jc w:val="center"/>
            </w:pPr>
            <w:r>
              <w:t>66,6</w:t>
            </w:r>
          </w:p>
        </w:tc>
        <w:tc>
          <w:tcPr>
            <w:tcW w:w="993" w:type="dxa"/>
          </w:tcPr>
          <w:p w:rsidR="0070786D" w:rsidRPr="00BD490E" w:rsidRDefault="0070786D" w:rsidP="00AE10F2">
            <w:pPr>
              <w:widowControl w:val="0"/>
              <w:autoSpaceDE w:val="0"/>
              <w:autoSpaceDN w:val="0"/>
              <w:adjustRightInd w:val="0"/>
              <w:jc w:val="center"/>
            </w:pPr>
            <w:r w:rsidRPr="00BD490E">
              <w:t>100</w:t>
            </w:r>
          </w:p>
        </w:tc>
      </w:tr>
      <w:tr w:rsidR="0070786D" w:rsidRPr="006C73BF" w:rsidTr="00AE10F2">
        <w:tc>
          <w:tcPr>
            <w:tcW w:w="539" w:type="dxa"/>
            <w:shd w:val="clear" w:color="auto" w:fill="auto"/>
          </w:tcPr>
          <w:p w:rsidR="0070786D" w:rsidRPr="006C73BF" w:rsidRDefault="002E38FC" w:rsidP="00AE10F2">
            <w:pPr>
              <w:widowControl w:val="0"/>
              <w:autoSpaceDE w:val="0"/>
              <w:autoSpaceDN w:val="0"/>
              <w:adjustRightInd w:val="0"/>
              <w:jc w:val="center"/>
            </w:pPr>
            <w:r>
              <w:t>5</w:t>
            </w:r>
            <w:r w:rsidR="0070786D" w:rsidRPr="006C73BF">
              <w:t>.</w:t>
            </w:r>
          </w:p>
        </w:tc>
        <w:tc>
          <w:tcPr>
            <w:tcW w:w="3852" w:type="dxa"/>
            <w:shd w:val="clear" w:color="auto" w:fill="auto"/>
          </w:tcPr>
          <w:p w:rsidR="0070786D" w:rsidRDefault="0070786D" w:rsidP="00AE10F2">
            <w:pPr>
              <w:widowControl w:val="0"/>
              <w:autoSpaceDE w:val="0"/>
              <w:autoSpaceDN w:val="0"/>
              <w:adjustRightInd w:val="0"/>
              <w:jc w:val="both"/>
            </w:pPr>
            <w:r w:rsidRPr="006C73BF">
              <w:t>Объем финансового участия</w:t>
            </w:r>
          </w:p>
          <w:p w:rsidR="0070786D" w:rsidRPr="006C73BF" w:rsidRDefault="0070786D" w:rsidP="00AE10F2">
            <w:pPr>
              <w:widowControl w:val="0"/>
              <w:autoSpaceDE w:val="0"/>
              <w:autoSpaceDN w:val="0"/>
              <w:adjustRightInd w:val="0"/>
              <w:jc w:val="both"/>
            </w:pPr>
            <w:r w:rsidRPr="006C73BF">
              <w:t xml:space="preserve"> заинтересованных лиц в выполнении дополнительного перечня работ по благоустройству дворовых территорий от общей стоимости</w:t>
            </w:r>
            <w:r>
              <w:t xml:space="preserve"> работ</w:t>
            </w:r>
            <w:r w:rsidRPr="006C73BF">
              <w:t xml:space="preserve"> дополнительного перечня</w:t>
            </w:r>
          </w:p>
        </w:tc>
        <w:tc>
          <w:tcPr>
            <w:tcW w:w="850" w:type="dxa"/>
            <w:shd w:val="clear" w:color="auto" w:fill="auto"/>
          </w:tcPr>
          <w:p w:rsidR="0070786D" w:rsidRPr="006C73BF" w:rsidRDefault="0070786D" w:rsidP="00AE10F2">
            <w:pPr>
              <w:jc w:val="center"/>
            </w:pPr>
            <w:r>
              <w:t>р</w:t>
            </w:r>
            <w:r w:rsidRPr="006C73BF">
              <w:t>уб</w:t>
            </w:r>
            <w:r>
              <w:t xml:space="preserve">. </w:t>
            </w:r>
          </w:p>
        </w:tc>
        <w:tc>
          <w:tcPr>
            <w:tcW w:w="996" w:type="dxa"/>
          </w:tcPr>
          <w:p w:rsidR="0070786D" w:rsidRDefault="0070786D" w:rsidP="00AE10F2">
            <w:pPr>
              <w:widowControl w:val="0"/>
              <w:autoSpaceDE w:val="0"/>
              <w:autoSpaceDN w:val="0"/>
              <w:adjustRightInd w:val="0"/>
              <w:ind w:left="-108"/>
              <w:jc w:val="center"/>
            </w:pPr>
            <w:r>
              <w:t xml:space="preserve"> </w:t>
            </w:r>
            <w:r w:rsidR="002E38FC">
              <w:t>0</w:t>
            </w:r>
          </w:p>
        </w:tc>
        <w:tc>
          <w:tcPr>
            <w:tcW w:w="990" w:type="dxa"/>
            <w:shd w:val="clear" w:color="auto" w:fill="auto"/>
          </w:tcPr>
          <w:p w:rsidR="0070786D" w:rsidRPr="006C73BF" w:rsidRDefault="002E38FC" w:rsidP="00AE10F2">
            <w:pPr>
              <w:widowControl w:val="0"/>
              <w:autoSpaceDE w:val="0"/>
              <w:autoSpaceDN w:val="0"/>
              <w:adjustRightInd w:val="0"/>
              <w:jc w:val="center"/>
            </w:pPr>
            <w:r>
              <w:t>0</w:t>
            </w:r>
          </w:p>
        </w:tc>
        <w:tc>
          <w:tcPr>
            <w:tcW w:w="993" w:type="dxa"/>
          </w:tcPr>
          <w:p w:rsidR="0070786D" w:rsidRDefault="002E38FC" w:rsidP="00AE10F2">
            <w:pPr>
              <w:widowControl w:val="0"/>
              <w:autoSpaceDE w:val="0"/>
              <w:autoSpaceDN w:val="0"/>
              <w:adjustRightInd w:val="0"/>
              <w:jc w:val="center"/>
            </w:pPr>
            <w:r>
              <w:t>0</w:t>
            </w:r>
          </w:p>
        </w:tc>
        <w:tc>
          <w:tcPr>
            <w:tcW w:w="993" w:type="dxa"/>
          </w:tcPr>
          <w:p w:rsidR="0070786D" w:rsidRDefault="002E38FC" w:rsidP="00AE10F2">
            <w:pPr>
              <w:widowControl w:val="0"/>
              <w:autoSpaceDE w:val="0"/>
              <w:autoSpaceDN w:val="0"/>
              <w:adjustRightInd w:val="0"/>
              <w:jc w:val="center"/>
            </w:pPr>
            <w:r>
              <w:t>0</w:t>
            </w:r>
          </w:p>
        </w:tc>
        <w:tc>
          <w:tcPr>
            <w:tcW w:w="993" w:type="dxa"/>
          </w:tcPr>
          <w:p w:rsidR="0070786D" w:rsidRDefault="002E38FC" w:rsidP="00AE10F2">
            <w:pPr>
              <w:widowControl w:val="0"/>
              <w:autoSpaceDE w:val="0"/>
              <w:autoSpaceDN w:val="0"/>
              <w:adjustRightInd w:val="0"/>
              <w:jc w:val="center"/>
            </w:pPr>
            <w:r>
              <w:t>0</w:t>
            </w:r>
          </w:p>
        </w:tc>
      </w:tr>
    </w:tbl>
    <w:p w:rsidR="0070786D" w:rsidRDefault="0070786D" w:rsidP="0070786D">
      <w:pPr>
        <w:jc w:val="right"/>
        <w:sectPr w:rsidR="0070786D" w:rsidSect="00B01194">
          <w:headerReference w:type="even" r:id="rId10"/>
          <w:footerReference w:type="default" r:id="rId11"/>
          <w:pgSz w:w="11906" w:h="16838" w:code="9"/>
          <w:pgMar w:top="709" w:right="567" w:bottom="567" w:left="1134" w:header="454" w:footer="0" w:gutter="0"/>
          <w:cols w:space="720"/>
          <w:noEndnote/>
          <w:titlePg/>
          <w:docGrid w:linePitch="299"/>
        </w:sectPr>
      </w:pPr>
    </w:p>
    <w:p w:rsidR="0070786D" w:rsidRDefault="0070786D" w:rsidP="0070786D">
      <w:pPr>
        <w:jc w:val="right"/>
      </w:pPr>
    </w:p>
    <w:p w:rsidR="0070786D" w:rsidRPr="00747467" w:rsidRDefault="0070786D" w:rsidP="0070786D">
      <w:pPr>
        <w:autoSpaceDN w:val="0"/>
        <w:adjustRightInd w:val="0"/>
        <w:ind w:firstLine="539"/>
        <w:jc w:val="center"/>
        <w:rPr>
          <w:b/>
        </w:rPr>
      </w:pPr>
      <w:r w:rsidRPr="00747467">
        <w:rPr>
          <w:b/>
        </w:rPr>
        <w:t>ПЕРЕЧЕНЬ</w:t>
      </w:r>
    </w:p>
    <w:p w:rsidR="0070786D" w:rsidRDefault="0070786D" w:rsidP="0070786D">
      <w:pPr>
        <w:pStyle w:val="ConsPlusNormal"/>
        <w:jc w:val="center"/>
        <w:rPr>
          <w:rFonts w:ascii="Times New Roman" w:hAnsi="Times New Roman" w:cs="Times New Roman"/>
          <w:b/>
          <w:sz w:val="24"/>
          <w:szCs w:val="24"/>
        </w:rPr>
      </w:pPr>
      <w:r w:rsidRPr="00747467">
        <w:rPr>
          <w:rFonts w:ascii="Times New Roman" w:hAnsi="Times New Roman" w:cs="Times New Roman"/>
          <w:b/>
          <w:sz w:val="24"/>
          <w:szCs w:val="24"/>
        </w:rPr>
        <w:t xml:space="preserve">мероприятий  муниципальной программы </w:t>
      </w:r>
      <w:r w:rsidRPr="0090642E">
        <w:rPr>
          <w:rFonts w:ascii="Times New Roman" w:hAnsi="Times New Roman" w:cs="Times New Roman"/>
          <w:b/>
          <w:sz w:val="24"/>
          <w:szCs w:val="24"/>
        </w:rPr>
        <w:t xml:space="preserve">«Формирование  современной  городской среды на территории </w:t>
      </w:r>
      <w:r w:rsidR="002E38FC">
        <w:rPr>
          <w:rFonts w:ascii="Times New Roman" w:hAnsi="Times New Roman" w:cs="Times New Roman"/>
          <w:b/>
          <w:sz w:val="24"/>
          <w:szCs w:val="24"/>
        </w:rPr>
        <w:t>Темкинского</w:t>
      </w:r>
      <w:r w:rsidRPr="0090642E">
        <w:rPr>
          <w:rFonts w:ascii="Times New Roman" w:hAnsi="Times New Roman" w:cs="Times New Roman"/>
          <w:b/>
          <w:sz w:val="24"/>
          <w:szCs w:val="24"/>
        </w:rPr>
        <w:t xml:space="preserve"> сельского поселения  </w:t>
      </w:r>
      <w:r w:rsidR="002E38FC">
        <w:rPr>
          <w:rFonts w:ascii="Times New Roman" w:hAnsi="Times New Roman" w:cs="Times New Roman"/>
          <w:b/>
          <w:sz w:val="24"/>
          <w:szCs w:val="24"/>
        </w:rPr>
        <w:t>Темкинского</w:t>
      </w:r>
      <w:r w:rsidRPr="0090642E">
        <w:rPr>
          <w:rFonts w:ascii="Times New Roman" w:hAnsi="Times New Roman" w:cs="Times New Roman"/>
          <w:b/>
          <w:sz w:val="24"/>
          <w:szCs w:val="24"/>
        </w:rPr>
        <w:t xml:space="preserve">  района Смоленской области»</w:t>
      </w:r>
      <w:r>
        <w:rPr>
          <w:rFonts w:ascii="Times New Roman" w:hAnsi="Times New Roman" w:cs="Times New Roman"/>
          <w:b/>
          <w:sz w:val="24"/>
          <w:szCs w:val="24"/>
        </w:rPr>
        <w:t xml:space="preserve"> </w:t>
      </w:r>
      <w:r w:rsidRPr="0090642E">
        <w:rPr>
          <w:rFonts w:ascii="Times New Roman" w:hAnsi="Times New Roman" w:cs="Times New Roman"/>
          <w:b/>
          <w:sz w:val="24"/>
          <w:szCs w:val="24"/>
        </w:rPr>
        <w:t>на 2018-2022 годы</w:t>
      </w:r>
    </w:p>
    <w:p w:rsidR="0070786D" w:rsidRPr="0090642E" w:rsidRDefault="0070786D" w:rsidP="0070786D">
      <w:pPr>
        <w:pStyle w:val="ConsPlusNormal"/>
        <w:jc w:val="center"/>
        <w:rPr>
          <w:rFonts w:ascii="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1121"/>
        <w:gridCol w:w="1147"/>
        <w:gridCol w:w="1842"/>
        <w:gridCol w:w="2694"/>
      </w:tblGrid>
      <w:tr w:rsidR="002E38FC" w:rsidRPr="00747467" w:rsidTr="000B2241">
        <w:trPr>
          <w:trHeight w:val="278"/>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pPr>
              <w:jc w:val="center"/>
            </w:pPr>
            <w:r w:rsidRPr="00E6123F">
              <w:t>Номер и наименование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pPr>
              <w:jc w:val="center"/>
            </w:pPr>
            <w:r w:rsidRPr="00E6123F">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pPr>
              <w:jc w:val="center"/>
            </w:pPr>
            <w:r w:rsidRPr="00E6123F">
              <w:t>Период реализации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pPr>
              <w:jc w:val="center"/>
            </w:pPr>
            <w:r w:rsidRPr="00E6123F">
              <w:t>Ожидаемый непосредственный результат (краткое описание)</w:t>
            </w:r>
          </w:p>
        </w:tc>
        <w:tc>
          <w:tcPr>
            <w:tcW w:w="2694" w:type="dxa"/>
            <w:vMerge w:val="restart"/>
            <w:tcBorders>
              <w:top w:val="single" w:sz="4" w:space="0" w:color="auto"/>
              <w:left w:val="single" w:sz="4" w:space="0" w:color="auto"/>
              <w:right w:val="single" w:sz="4" w:space="0" w:color="auto"/>
            </w:tcBorders>
            <w:shd w:val="clear" w:color="auto" w:fill="auto"/>
          </w:tcPr>
          <w:p w:rsidR="002E38FC" w:rsidRPr="00E6123F" w:rsidRDefault="002E38FC" w:rsidP="00AE10F2">
            <w:pPr>
              <w:jc w:val="center"/>
            </w:pPr>
            <w:r w:rsidRPr="00E6123F">
              <w:t>Основные направления реализации</w:t>
            </w:r>
          </w:p>
        </w:tc>
      </w:tr>
      <w:tr w:rsidR="002E38FC" w:rsidRPr="00747467" w:rsidTr="000B2241">
        <w:trPr>
          <w:trHeight w:val="1238"/>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38FC" w:rsidRPr="00E6123F" w:rsidRDefault="002E38FC" w:rsidP="00AE10F2"/>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38FC" w:rsidRPr="00E6123F" w:rsidRDefault="002E38FC" w:rsidP="00AE10F2"/>
        </w:tc>
        <w:tc>
          <w:tcPr>
            <w:tcW w:w="1121" w:type="dxa"/>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pPr>
              <w:jc w:val="center"/>
            </w:pPr>
            <w:r w:rsidRPr="00E6123F">
              <w:t>Начало реализации</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pPr>
              <w:jc w:val="center"/>
            </w:pPr>
            <w:r w:rsidRPr="00E6123F">
              <w:t>Окончание реализации</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38FC" w:rsidRPr="00E6123F" w:rsidRDefault="002E38FC" w:rsidP="00AE10F2"/>
        </w:tc>
        <w:tc>
          <w:tcPr>
            <w:tcW w:w="2694" w:type="dxa"/>
            <w:vMerge/>
            <w:tcBorders>
              <w:left w:val="single" w:sz="4" w:space="0" w:color="auto"/>
              <w:bottom w:val="single" w:sz="4" w:space="0" w:color="auto"/>
              <w:right w:val="single" w:sz="4" w:space="0" w:color="auto"/>
            </w:tcBorders>
            <w:shd w:val="clear" w:color="auto" w:fill="auto"/>
            <w:vAlign w:val="center"/>
          </w:tcPr>
          <w:p w:rsidR="002E38FC" w:rsidRPr="00E6123F" w:rsidRDefault="002E38FC" w:rsidP="00AE10F2"/>
        </w:tc>
      </w:tr>
      <w:tr w:rsidR="002E38FC" w:rsidRPr="00747467" w:rsidTr="000B2241">
        <w:trPr>
          <w:trHeight w:val="323"/>
        </w:trPr>
        <w:tc>
          <w:tcPr>
            <w:tcW w:w="1809" w:type="dxa"/>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r w:rsidRPr="00E6123F">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r w:rsidRPr="00E6123F">
              <w:t xml:space="preserve">          2</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r w:rsidRPr="00E6123F">
              <w:t xml:space="preserve">      3 </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r w:rsidRPr="00E6123F">
              <w:t xml:space="preserve">     4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r w:rsidRPr="00E6123F">
              <w:t xml:space="preserve">         5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38FC" w:rsidRPr="00E6123F" w:rsidRDefault="002E38FC" w:rsidP="00AE10F2">
            <w:r w:rsidRPr="00E6123F">
              <w:t xml:space="preserve">        6 </w:t>
            </w:r>
          </w:p>
          <w:p w:rsidR="002E38FC" w:rsidRPr="00E6123F" w:rsidRDefault="002E38FC" w:rsidP="002E38FC">
            <w:r w:rsidRPr="00E6123F">
              <w:t xml:space="preserve">       </w:t>
            </w:r>
          </w:p>
        </w:tc>
      </w:tr>
      <w:tr w:rsidR="0070786D" w:rsidRPr="00747467" w:rsidTr="000B2241">
        <w:trPr>
          <w:trHeight w:val="561"/>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70786D" w:rsidRPr="00E6123F" w:rsidRDefault="0070786D" w:rsidP="00F54AED">
            <w:pPr>
              <w:jc w:val="center"/>
              <w:rPr>
                <w:b/>
              </w:rPr>
            </w:pPr>
            <w:r w:rsidRPr="00E6123F">
              <w:rPr>
                <w:b/>
              </w:rPr>
              <w:t xml:space="preserve">1. </w:t>
            </w:r>
            <w:r>
              <w:rPr>
                <w:b/>
              </w:rPr>
              <w:t xml:space="preserve"> </w:t>
            </w:r>
            <w:r w:rsidRPr="00E6123F">
              <w:rPr>
                <w:b/>
              </w:rPr>
              <w:t xml:space="preserve">Повышение уровня  благоустройства дворовых территорий </w:t>
            </w:r>
            <w:r w:rsidR="00F54AED">
              <w:rPr>
                <w:b/>
              </w:rPr>
              <w:t>Темкинского</w:t>
            </w:r>
            <w:r>
              <w:rPr>
                <w:b/>
              </w:rPr>
              <w:t xml:space="preserve"> сельского</w:t>
            </w:r>
            <w:r w:rsidRPr="00E6123F">
              <w:rPr>
                <w:b/>
              </w:rPr>
              <w:t xml:space="preserve"> поселения</w:t>
            </w:r>
            <w:r>
              <w:rPr>
                <w:b/>
              </w:rPr>
              <w:t xml:space="preserve"> </w:t>
            </w:r>
            <w:r w:rsidR="00F54AED">
              <w:rPr>
                <w:b/>
              </w:rPr>
              <w:t>Темкинского</w:t>
            </w:r>
            <w:r w:rsidRPr="00E6123F">
              <w:rPr>
                <w:b/>
              </w:rPr>
              <w:t xml:space="preserve"> района  Смоленской области</w:t>
            </w:r>
          </w:p>
        </w:tc>
      </w:tr>
      <w:tr w:rsidR="002E38FC" w:rsidRPr="00747467" w:rsidTr="000B2241">
        <w:tc>
          <w:tcPr>
            <w:tcW w:w="1809" w:type="dxa"/>
            <w:tcBorders>
              <w:top w:val="single" w:sz="4" w:space="0" w:color="auto"/>
              <w:left w:val="single" w:sz="4" w:space="0" w:color="auto"/>
              <w:bottom w:val="single" w:sz="4" w:space="0" w:color="auto"/>
              <w:right w:val="single" w:sz="4" w:space="0" w:color="auto"/>
            </w:tcBorders>
            <w:shd w:val="clear" w:color="auto" w:fill="auto"/>
          </w:tcPr>
          <w:p w:rsidR="002E38FC" w:rsidRPr="0090642E" w:rsidRDefault="002E38FC" w:rsidP="00AE10F2">
            <w:r w:rsidRPr="0090642E">
              <w:t xml:space="preserve">Основное мероприятие  </w:t>
            </w:r>
            <w:r w:rsidR="002821F9">
              <w:t>№1</w:t>
            </w:r>
            <w:r w:rsidR="002744FE">
              <w:t xml:space="preserve"> </w:t>
            </w:r>
            <w:r w:rsidRPr="0090642E">
              <w:t>«Благоустройство дворовых территорий»</w:t>
            </w:r>
          </w:p>
          <w:p w:rsidR="002E38FC" w:rsidRPr="0090642E" w:rsidRDefault="002E38FC" w:rsidP="00AE10F2"/>
        </w:tc>
        <w:tc>
          <w:tcPr>
            <w:tcW w:w="1701" w:type="dxa"/>
            <w:tcBorders>
              <w:top w:val="single" w:sz="4" w:space="0" w:color="auto"/>
              <w:left w:val="single" w:sz="4" w:space="0" w:color="auto"/>
              <w:bottom w:val="single" w:sz="4" w:space="0" w:color="auto"/>
              <w:right w:val="single" w:sz="4" w:space="0" w:color="auto"/>
            </w:tcBorders>
            <w:shd w:val="clear" w:color="auto" w:fill="auto"/>
          </w:tcPr>
          <w:p w:rsidR="002E38FC" w:rsidRPr="0090642E" w:rsidRDefault="002E38FC" w:rsidP="00F54AED">
            <w:r w:rsidRPr="0090642E">
              <w:t xml:space="preserve">Администрация </w:t>
            </w:r>
            <w:r w:rsidR="00F54AED">
              <w:t>муниципального образования «Темкинский район»</w:t>
            </w:r>
            <w:r w:rsidRPr="0090642E">
              <w:t xml:space="preserve"> Смоленской области</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2E38FC" w:rsidRPr="0090642E" w:rsidRDefault="002821F9" w:rsidP="002821F9">
            <w:pPr>
              <w:ind w:left="-108" w:right="-121"/>
            </w:pPr>
            <w:r>
              <w:t>01.04.2018г.</w:t>
            </w:r>
          </w:p>
          <w:p w:rsidR="002E38FC" w:rsidRPr="0090642E" w:rsidRDefault="002E38FC" w:rsidP="002821F9">
            <w:pPr>
              <w:ind w:right="-121"/>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E38FC" w:rsidRPr="0090642E" w:rsidRDefault="002E38FC" w:rsidP="002821F9">
            <w:pPr>
              <w:ind w:left="-95" w:right="-108"/>
            </w:pPr>
            <w:r w:rsidRPr="0090642E">
              <w:t>31.12.2022</w:t>
            </w:r>
            <w:r w:rsidR="002821F9">
              <w:t>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38FC" w:rsidRPr="002821F9" w:rsidRDefault="002E38FC" w:rsidP="002821F9">
            <w:pPr>
              <w:pStyle w:val="ConsPlusNormal"/>
              <w:ind w:firstLine="34"/>
              <w:jc w:val="both"/>
              <w:rPr>
                <w:rFonts w:ascii="Times New Roman" w:hAnsi="Times New Roman" w:cs="Times New Roman"/>
              </w:rPr>
            </w:pPr>
            <w:r w:rsidRPr="002821F9">
              <w:rPr>
                <w:rFonts w:ascii="Times New Roman" w:hAnsi="Times New Roman" w:cs="Times New Roman"/>
              </w:rPr>
              <w:t xml:space="preserve">увеличение благоустроенных  дворовых территорий многоквартирных жилых домов   </w:t>
            </w:r>
          </w:p>
          <w:p w:rsidR="002E38FC" w:rsidRPr="002821F9" w:rsidRDefault="002E38FC" w:rsidP="00AE10F2">
            <w:pPr>
              <w:pStyle w:val="ConsPlusNormal"/>
              <w:jc w:val="both"/>
              <w:rPr>
                <w:rFonts w:ascii="Times New Roman" w:hAnsi="Times New Roman" w:cs="Times New Roman"/>
              </w:rPr>
            </w:pPr>
          </w:p>
          <w:p w:rsidR="002E38FC" w:rsidRPr="0090642E" w:rsidRDefault="002E38FC" w:rsidP="00AE10F2"/>
        </w:tc>
        <w:tc>
          <w:tcPr>
            <w:tcW w:w="2694" w:type="dxa"/>
            <w:tcBorders>
              <w:top w:val="single" w:sz="4" w:space="0" w:color="auto"/>
              <w:left w:val="single" w:sz="4" w:space="0" w:color="auto"/>
              <w:bottom w:val="single" w:sz="4" w:space="0" w:color="auto"/>
              <w:right w:val="single" w:sz="4" w:space="0" w:color="auto"/>
            </w:tcBorders>
            <w:shd w:val="clear" w:color="auto" w:fill="auto"/>
          </w:tcPr>
          <w:p w:rsidR="002E38FC" w:rsidRPr="0090642E" w:rsidRDefault="002E38FC" w:rsidP="00AE10F2">
            <w:r w:rsidRPr="0090642E">
              <w:t xml:space="preserve">-разработка и утверждение нормативно-правовых актов Администрации </w:t>
            </w:r>
            <w:r w:rsidR="002821F9">
              <w:t>МО «Темкинский район»</w:t>
            </w:r>
          </w:p>
          <w:p w:rsidR="002E38FC" w:rsidRPr="0090642E" w:rsidRDefault="002E38FC" w:rsidP="00AE10F2">
            <w:r w:rsidRPr="0090642E">
              <w:t xml:space="preserve"> Смоленской области</w:t>
            </w:r>
            <w:r>
              <w:t>;</w:t>
            </w:r>
          </w:p>
          <w:p w:rsidR="002E38FC" w:rsidRPr="0090642E" w:rsidRDefault="002E38FC" w:rsidP="00AE10F2">
            <w:r w:rsidRPr="0090642E">
              <w:t xml:space="preserve">-прием предложений и заявок от заинтересованных лиц на </w:t>
            </w:r>
            <w:r>
              <w:t xml:space="preserve">включение дворовых территорий в </w:t>
            </w:r>
            <w:r w:rsidRPr="0090642E">
              <w:t xml:space="preserve">муниципальную программу; </w:t>
            </w:r>
          </w:p>
          <w:p w:rsidR="002E38FC" w:rsidRPr="0090642E" w:rsidRDefault="002E38FC" w:rsidP="00AE10F2">
            <w:r w:rsidRPr="0090642E">
              <w:t xml:space="preserve">-проведение общественных обсуждений </w:t>
            </w:r>
          </w:p>
          <w:p w:rsidR="002E38FC" w:rsidRPr="0090642E" w:rsidRDefault="002E38FC" w:rsidP="00AE10F2">
            <w:r w:rsidRPr="0090642E">
              <w:t>- формирование адресного перечня на соответствующий финансовый период реализации муниципальной программы</w:t>
            </w:r>
          </w:p>
          <w:p w:rsidR="002E38FC" w:rsidRPr="0090642E" w:rsidRDefault="002E38FC" w:rsidP="00AE10F2">
            <w:r w:rsidRPr="0090642E">
              <w:t>-выполнение работ по благоустройству дворовых территорий</w:t>
            </w:r>
          </w:p>
        </w:tc>
      </w:tr>
      <w:tr w:rsidR="0070786D" w:rsidRPr="00747467" w:rsidTr="000B2241">
        <w:trPr>
          <w:trHeight w:val="703"/>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70786D" w:rsidRPr="00F42575" w:rsidRDefault="0070786D" w:rsidP="002821F9">
            <w:pPr>
              <w:jc w:val="center"/>
              <w:rPr>
                <w:b/>
              </w:rPr>
            </w:pPr>
            <w:r w:rsidRPr="00E6123F">
              <w:rPr>
                <w:b/>
              </w:rPr>
              <w:t>2.</w:t>
            </w:r>
            <w:r>
              <w:rPr>
                <w:b/>
              </w:rPr>
              <w:t xml:space="preserve"> </w:t>
            </w:r>
            <w:r w:rsidRPr="00E6123F">
              <w:rPr>
                <w:b/>
              </w:rPr>
              <w:t xml:space="preserve">Повышение уровня благоустройства общественных территорий </w:t>
            </w:r>
            <w:r w:rsidR="002821F9">
              <w:rPr>
                <w:b/>
              </w:rPr>
              <w:t xml:space="preserve">Темкинского </w:t>
            </w:r>
            <w:r>
              <w:rPr>
                <w:b/>
              </w:rPr>
              <w:t>сельского</w:t>
            </w:r>
            <w:r w:rsidRPr="00E6123F">
              <w:rPr>
                <w:b/>
              </w:rPr>
              <w:t xml:space="preserve"> поселения </w:t>
            </w:r>
            <w:r w:rsidR="002821F9">
              <w:rPr>
                <w:b/>
              </w:rPr>
              <w:t>Темкинского</w:t>
            </w:r>
            <w:r w:rsidRPr="00E6123F">
              <w:rPr>
                <w:b/>
              </w:rPr>
              <w:t xml:space="preserve"> района Смоленской области</w:t>
            </w:r>
          </w:p>
        </w:tc>
      </w:tr>
      <w:tr w:rsidR="002821F9" w:rsidRPr="00747467" w:rsidTr="000B2241">
        <w:tc>
          <w:tcPr>
            <w:tcW w:w="1809" w:type="dxa"/>
            <w:tcBorders>
              <w:top w:val="single" w:sz="4" w:space="0" w:color="auto"/>
              <w:left w:val="single" w:sz="4" w:space="0" w:color="auto"/>
              <w:bottom w:val="single" w:sz="4" w:space="0" w:color="auto"/>
              <w:right w:val="single" w:sz="4" w:space="0" w:color="auto"/>
            </w:tcBorders>
            <w:shd w:val="clear" w:color="auto" w:fill="auto"/>
          </w:tcPr>
          <w:p w:rsidR="002821F9" w:rsidRPr="00E6123F" w:rsidRDefault="002821F9" w:rsidP="00AE10F2">
            <w:r>
              <w:t xml:space="preserve"> </w:t>
            </w:r>
            <w:r w:rsidRPr="002E2371">
              <w:t>Основное мероприятие</w:t>
            </w:r>
            <w:r>
              <w:t xml:space="preserve"> № 2 «Благоустройство общественных</w:t>
            </w:r>
            <w:r w:rsidRPr="002E2371">
              <w:t xml:space="preserve"> территори</w:t>
            </w:r>
            <w:r>
              <w:t>й</w:t>
            </w:r>
            <w:r w:rsidRPr="002E2371">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21F9" w:rsidRPr="0090642E" w:rsidRDefault="002821F9" w:rsidP="00AE10F2">
            <w:r w:rsidRPr="0090642E">
              <w:t xml:space="preserve">Администрация </w:t>
            </w:r>
          </w:p>
          <w:p w:rsidR="002821F9" w:rsidRPr="0090642E" w:rsidRDefault="002821F9" w:rsidP="00AE10F2">
            <w:r>
              <w:t>муниципального образования «Темкинский район»</w:t>
            </w:r>
            <w:r w:rsidRPr="0090642E">
              <w:t xml:space="preserve"> Смоленской области</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2821F9" w:rsidRPr="0090642E" w:rsidRDefault="002821F9" w:rsidP="002821F9">
            <w:pPr>
              <w:ind w:left="-108" w:right="-121"/>
            </w:pPr>
            <w:r>
              <w:t>01.04.2018г.</w:t>
            </w:r>
          </w:p>
          <w:p w:rsidR="002821F9" w:rsidRPr="00E6123F" w:rsidRDefault="002821F9" w:rsidP="00AE10F2"/>
        </w:tc>
        <w:tc>
          <w:tcPr>
            <w:tcW w:w="1147" w:type="dxa"/>
            <w:tcBorders>
              <w:top w:val="single" w:sz="4" w:space="0" w:color="auto"/>
              <w:left w:val="single" w:sz="4" w:space="0" w:color="auto"/>
              <w:bottom w:val="single" w:sz="4" w:space="0" w:color="auto"/>
              <w:right w:val="single" w:sz="4" w:space="0" w:color="auto"/>
            </w:tcBorders>
            <w:shd w:val="clear" w:color="auto" w:fill="auto"/>
          </w:tcPr>
          <w:p w:rsidR="002821F9" w:rsidRPr="00E6123F" w:rsidRDefault="002821F9" w:rsidP="002821F9">
            <w:pPr>
              <w:ind w:left="-95" w:right="-108"/>
            </w:pPr>
            <w:r w:rsidRPr="00305604">
              <w:t>31.12.2022</w:t>
            </w:r>
            <w:r>
              <w:t>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21F9" w:rsidRPr="002821F9" w:rsidRDefault="002821F9" w:rsidP="002821F9">
            <w:pPr>
              <w:pStyle w:val="ConsPlusNormal"/>
              <w:ind w:firstLine="0"/>
              <w:jc w:val="both"/>
              <w:rPr>
                <w:rFonts w:ascii="Times New Roman" w:hAnsi="Times New Roman" w:cs="Times New Roman"/>
              </w:rPr>
            </w:pPr>
            <w:r w:rsidRPr="002821F9">
              <w:rPr>
                <w:rFonts w:ascii="Times New Roman" w:hAnsi="Times New Roman" w:cs="Times New Roman"/>
              </w:rPr>
              <w:t>увеличение  благоуст</w:t>
            </w:r>
            <w:r w:rsidR="00790C4E">
              <w:rPr>
                <w:rFonts w:ascii="Times New Roman" w:hAnsi="Times New Roman" w:cs="Times New Roman"/>
              </w:rPr>
              <w:t>роенных общественных территорий, в том числе благоустройство детской игровой , спортивной площадки</w:t>
            </w:r>
          </w:p>
          <w:p w:rsidR="002821F9" w:rsidRPr="001E36C1" w:rsidRDefault="002821F9" w:rsidP="00AE10F2"/>
          <w:p w:rsidR="002821F9" w:rsidRPr="00E6123F" w:rsidRDefault="002821F9" w:rsidP="00AE10F2"/>
        </w:tc>
        <w:tc>
          <w:tcPr>
            <w:tcW w:w="2694" w:type="dxa"/>
            <w:tcBorders>
              <w:top w:val="single" w:sz="4" w:space="0" w:color="auto"/>
              <w:left w:val="single" w:sz="4" w:space="0" w:color="auto"/>
              <w:bottom w:val="single" w:sz="4" w:space="0" w:color="auto"/>
              <w:right w:val="single" w:sz="4" w:space="0" w:color="auto"/>
            </w:tcBorders>
            <w:shd w:val="clear" w:color="auto" w:fill="auto"/>
          </w:tcPr>
          <w:p w:rsidR="002821F9" w:rsidRPr="0090642E" w:rsidRDefault="002821F9" w:rsidP="002821F9">
            <w:r w:rsidRPr="0090642E">
              <w:t xml:space="preserve">-разработка и утверждение нормативно-правовых актов Администрации </w:t>
            </w:r>
            <w:r>
              <w:t>МО «Темкинский район»</w:t>
            </w:r>
          </w:p>
          <w:p w:rsidR="002821F9" w:rsidRPr="0090642E" w:rsidRDefault="002821F9" w:rsidP="002821F9">
            <w:r w:rsidRPr="0090642E">
              <w:t xml:space="preserve"> Смоленской области</w:t>
            </w:r>
            <w:r>
              <w:t>;</w:t>
            </w:r>
          </w:p>
          <w:p w:rsidR="002821F9" w:rsidRPr="00E6123F" w:rsidRDefault="002821F9" w:rsidP="00AE10F2">
            <w:r>
              <w:t xml:space="preserve">- прием предложений и заявок от заинтересованных лиц на включение общественных территорий в муниципальную программу; </w:t>
            </w:r>
          </w:p>
          <w:p w:rsidR="002821F9" w:rsidRDefault="002821F9" w:rsidP="00AE10F2">
            <w:r>
              <w:t>-п</w:t>
            </w:r>
            <w:r w:rsidRPr="00E6123F">
              <w:t>роведение общественных обсуждений</w:t>
            </w:r>
            <w:r>
              <w:t xml:space="preserve"> </w:t>
            </w:r>
          </w:p>
          <w:p w:rsidR="002821F9" w:rsidRDefault="002821F9" w:rsidP="00AE10F2">
            <w:r>
              <w:t>- формирование адресного перечня общественных территорий на соответствующий финансовый период муниципальной программы</w:t>
            </w:r>
          </w:p>
          <w:p w:rsidR="002821F9" w:rsidRPr="00E6123F" w:rsidRDefault="002821F9" w:rsidP="00AE10F2">
            <w:r>
              <w:t>-выполнение работ по благоустройству общественных  территорий</w:t>
            </w:r>
          </w:p>
          <w:p w:rsidR="002821F9" w:rsidRPr="00E6123F" w:rsidRDefault="002821F9" w:rsidP="00AE10F2">
            <w:pPr>
              <w:widowControl w:val="0"/>
              <w:autoSpaceDE w:val="0"/>
              <w:autoSpaceDN w:val="0"/>
              <w:adjustRightInd w:val="0"/>
              <w:jc w:val="both"/>
            </w:pPr>
            <w:r w:rsidRPr="00E6123F">
              <w:t xml:space="preserve"> </w:t>
            </w:r>
          </w:p>
        </w:tc>
      </w:tr>
      <w:tr w:rsidR="0070786D" w:rsidRPr="00747467" w:rsidTr="000B2241">
        <w:trPr>
          <w:trHeight w:val="769"/>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70786D" w:rsidRPr="00E6123F" w:rsidRDefault="0070786D" w:rsidP="007903F1">
            <w:pPr>
              <w:jc w:val="center"/>
              <w:rPr>
                <w:b/>
              </w:rPr>
            </w:pPr>
            <w:r w:rsidRPr="00E6123F">
              <w:rPr>
                <w:b/>
              </w:rPr>
              <w:lastRenderedPageBreak/>
              <w:t>3. Повышение уровня вовлеченности заинтересованных граждан,</w:t>
            </w:r>
            <w:r>
              <w:rPr>
                <w:b/>
              </w:rPr>
              <w:t xml:space="preserve"> </w:t>
            </w:r>
            <w:r w:rsidRPr="00E6123F">
              <w:rPr>
                <w:b/>
              </w:rPr>
              <w:t xml:space="preserve">организаций в реализацию мероприятий по благоустройству территорий </w:t>
            </w:r>
            <w:r w:rsidR="007903F1">
              <w:rPr>
                <w:b/>
              </w:rPr>
              <w:t>Темкинс</w:t>
            </w:r>
            <w:r>
              <w:rPr>
                <w:b/>
              </w:rPr>
              <w:t>кого сельского</w:t>
            </w:r>
            <w:r w:rsidRPr="00E6123F">
              <w:rPr>
                <w:b/>
              </w:rPr>
              <w:t xml:space="preserve"> поселения </w:t>
            </w:r>
            <w:r w:rsidR="007903F1">
              <w:rPr>
                <w:b/>
              </w:rPr>
              <w:t>Темкинского</w:t>
            </w:r>
            <w:r w:rsidRPr="00E6123F">
              <w:rPr>
                <w:b/>
              </w:rPr>
              <w:t xml:space="preserve"> района Смоленской области</w:t>
            </w:r>
          </w:p>
          <w:p w:rsidR="0070786D" w:rsidRPr="00E6123F" w:rsidRDefault="0070786D" w:rsidP="00AE10F2">
            <w:pPr>
              <w:pStyle w:val="ConsPlusNormal"/>
              <w:jc w:val="both"/>
              <w:rPr>
                <w:rFonts w:ascii="Times New Roman" w:hAnsi="Times New Roman"/>
                <w:b/>
                <w:sz w:val="24"/>
                <w:szCs w:val="24"/>
              </w:rPr>
            </w:pPr>
            <w:r w:rsidRPr="00E6123F">
              <w:rPr>
                <w:rFonts w:ascii="Times New Roman" w:hAnsi="Times New Roman" w:cs="Times New Roman"/>
                <w:b/>
                <w:sz w:val="24"/>
                <w:szCs w:val="24"/>
              </w:rPr>
              <w:t xml:space="preserve"> </w:t>
            </w:r>
          </w:p>
        </w:tc>
      </w:tr>
      <w:tr w:rsidR="002821F9" w:rsidRPr="00747467" w:rsidTr="000B2241">
        <w:tc>
          <w:tcPr>
            <w:tcW w:w="1809" w:type="dxa"/>
            <w:tcBorders>
              <w:top w:val="single" w:sz="4" w:space="0" w:color="auto"/>
              <w:left w:val="single" w:sz="4" w:space="0" w:color="auto"/>
              <w:bottom w:val="single" w:sz="4" w:space="0" w:color="auto"/>
              <w:right w:val="single" w:sz="4" w:space="0" w:color="auto"/>
            </w:tcBorders>
            <w:shd w:val="clear" w:color="auto" w:fill="auto"/>
          </w:tcPr>
          <w:p w:rsidR="002821F9" w:rsidRPr="002744FE" w:rsidRDefault="002821F9" w:rsidP="002744FE">
            <w:pPr>
              <w:pStyle w:val="ConsPlusNormal"/>
              <w:ind w:firstLine="0"/>
              <w:jc w:val="both"/>
              <w:rPr>
                <w:rFonts w:ascii="Times New Roman" w:hAnsi="Times New Roman" w:cs="Times New Roman"/>
              </w:rPr>
            </w:pPr>
            <w:r w:rsidRPr="002744FE">
              <w:rPr>
                <w:rFonts w:ascii="Times New Roman" w:hAnsi="Times New Roman" w:cs="Times New Roman"/>
              </w:rPr>
              <w:t xml:space="preserve">Основное мероприятие № 3 «Повышение уровня вовлеченности заинтересованных граждан, организаций в реализацию мероприятий по благоустройству территорий </w:t>
            </w:r>
            <w:r w:rsidR="002744FE">
              <w:rPr>
                <w:rFonts w:ascii="Times New Roman" w:hAnsi="Times New Roman" w:cs="Times New Roman"/>
              </w:rPr>
              <w:t>Темкинского</w:t>
            </w:r>
            <w:r w:rsidRPr="002744FE">
              <w:rPr>
                <w:rFonts w:ascii="Times New Roman" w:hAnsi="Times New Roman" w:cs="Times New Roman"/>
              </w:rPr>
              <w:t xml:space="preserve"> сельского поселения   </w:t>
            </w:r>
          </w:p>
          <w:p w:rsidR="002821F9" w:rsidRDefault="002821F9" w:rsidP="00AE10F2"/>
          <w:p w:rsidR="002821F9" w:rsidRDefault="002821F9" w:rsidP="00AE10F2">
            <w:r>
              <w:t>в том числе:</w:t>
            </w:r>
          </w:p>
          <w:p w:rsidR="002821F9" w:rsidRPr="00E6123F" w:rsidRDefault="002821F9" w:rsidP="00AE10F2">
            <w:r w:rsidRPr="00E6123F">
              <w:t>вовлечение населения в благо</w:t>
            </w:r>
            <w:r>
              <w:t>устройство  дворовых территорий</w:t>
            </w:r>
            <w:r w:rsidRPr="00E6123F">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4FE" w:rsidRPr="0090642E" w:rsidRDefault="002744FE" w:rsidP="002744FE">
            <w:r w:rsidRPr="0090642E">
              <w:t xml:space="preserve">Администрация </w:t>
            </w:r>
          </w:p>
          <w:p w:rsidR="002821F9" w:rsidRPr="0090642E" w:rsidRDefault="002744FE" w:rsidP="002744FE">
            <w:r>
              <w:t>муниципального образования «Темкинский район»</w:t>
            </w:r>
            <w:r w:rsidRPr="0090642E">
              <w:t xml:space="preserve"> Смоленской области</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2821F9" w:rsidRPr="0090642E" w:rsidRDefault="002821F9" w:rsidP="000B3E84">
            <w:pPr>
              <w:ind w:left="-108" w:right="-121"/>
            </w:pPr>
            <w:r>
              <w:t>01.04.2018г.</w:t>
            </w:r>
          </w:p>
          <w:p w:rsidR="002821F9" w:rsidRPr="00E6123F" w:rsidRDefault="002821F9" w:rsidP="000B3E84"/>
        </w:tc>
        <w:tc>
          <w:tcPr>
            <w:tcW w:w="1147" w:type="dxa"/>
            <w:tcBorders>
              <w:top w:val="single" w:sz="4" w:space="0" w:color="auto"/>
              <w:left w:val="single" w:sz="4" w:space="0" w:color="auto"/>
              <w:bottom w:val="single" w:sz="4" w:space="0" w:color="auto"/>
              <w:right w:val="single" w:sz="4" w:space="0" w:color="auto"/>
            </w:tcBorders>
            <w:shd w:val="clear" w:color="auto" w:fill="auto"/>
          </w:tcPr>
          <w:p w:rsidR="002821F9" w:rsidRPr="00E6123F" w:rsidRDefault="002821F9" w:rsidP="000B3E84">
            <w:pPr>
              <w:ind w:left="-95" w:right="-108"/>
            </w:pPr>
            <w:r w:rsidRPr="00305604">
              <w:t>31.12.2022</w:t>
            </w:r>
            <w:r>
              <w:t>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21F9" w:rsidRPr="002821F9" w:rsidRDefault="002821F9" w:rsidP="002821F9">
            <w:pPr>
              <w:pStyle w:val="ConsPlusNormal"/>
              <w:ind w:firstLine="34"/>
              <w:jc w:val="both"/>
              <w:rPr>
                <w:rFonts w:ascii="Times New Roman" w:hAnsi="Times New Roman"/>
              </w:rPr>
            </w:pPr>
            <w:r w:rsidRPr="002821F9">
              <w:rPr>
                <w:rFonts w:ascii="Times New Roman" w:hAnsi="Times New Roman"/>
              </w:rPr>
              <w:t xml:space="preserve">повышение уровня вовлеченности заинтересованных граждан, организаций в реализацию мероприятий по благоустройству территорий </w:t>
            </w:r>
            <w:r>
              <w:rPr>
                <w:rFonts w:ascii="Times New Roman" w:hAnsi="Times New Roman"/>
              </w:rPr>
              <w:t>Темкинс</w:t>
            </w:r>
            <w:r w:rsidRPr="002821F9">
              <w:rPr>
                <w:rFonts w:ascii="Times New Roman" w:hAnsi="Times New Roman"/>
              </w:rPr>
              <w:t xml:space="preserve">кого сельского поселения  </w:t>
            </w:r>
          </w:p>
          <w:p w:rsidR="002821F9" w:rsidRDefault="002821F9" w:rsidP="00AE10F2"/>
          <w:p w:rsidR="002821F9" w:rsidRDefault="002821F9" w:rsidP="00AE10F2"/>
          <w:p w:rsidR="002821F9" w:rsidRDefault="002821F9" w:rsidP="00AE10F2"/>
          <w:p w:rsidR="002821F9" w:rsidRPr="001E36C1" w:rsidRDefault="002821F9" w:rsidP="00AE10F2">
            <w:r>
              <w:t>- финансовое и  (или) трудовое участие граждан в выполнении работ по благоустройству дворовых территорий</w:t>
            </w:r>
          </w:p>
          <w:p w:rsidR="002821F9" w:rsidRPr="00E6123F" w:rsidRDefault="002821F9" w:rsidP="00AE10F2"/>
        </w:tc>
        <w:tc>
          <w:tcPr>
            <w:tcW w:w="2694" w:type="dxa"/>
            <w:tcBorders>
              <w:top w:val="single" w:sz="4" w:space="0" w:color="auto"/>
              <w:left w:val="single" w:sz="4" w:space="0" w:color="auto"/>
              <w:bottom w:val="single" w:sz="4" w:space="0" w:color="auto"/>
              <w:right w:val="single" w:sz="4" w:space="0" w:color="auto"/>
            </w:tcBorders>
            <w:shd w:val="clear" w:color="auto" w:fill="auto"/>
          </w:tcPr>
          <w:p w:rsidR="002821F9" w:rsidRPr="00E6123F" w:rsidRDefault="002821F9" w:rsidP="002744FE">
            <w:r>
              <w:t xml:space="preserve"> - п</w:t>
            </w:r>
            <w:r w:rsidRPr="00E6123F">
              <w:t xml:space="preserve">роведение информационной компании </w:t>
            </w:r>
            <w:r>
              <w:t xml:space="preserve"> среди населения </w:t>
            </w:r>
            <w:r w:rsidRPr="00E6123F">
              <w:t xml:space="preserve"> по вопросам формирова</w:t>
            </w:r>
            <w:r>
              <w:t xml:space="preserve">ния современной городской среды с привлечением СМИ, официального сайта Администрации </w:t>
            </w:r>
            <w:r w:rsidR="002744FE">
              <w:t xml:space="preserve">МО «Темкинский район» Смоленской области </w:t>
            </w:r>
            <w:r>
              <w:t>, газеты  «</w:t>
            </w:r>
            <w:r w:rsidR="002744FE">
              <w:t>Заря</w:t>
            </w:r>
            <w:r>
              <w:t>»,</w:t>
            </w:r>
            <w:r w:rsidRPr="00E6123F">
              <w:t xml:space="preserve"> участие в проведении общих собраний собственников, проведение субботников</w:t>
            </w:r>
          </w:p>
        </w:tc>
      </w:tr>
    </w:tbl>
    <w:p w:rsidR="0070786D" w:rsidRDefault="0070786D" w:rsidP="0070786D"/>
    <w:p w:rsidR="0070786D" w:rsidRPr="003C0C84" w:rsidRDefault="0070786D" w:rsidP="000B2241">
      <w:pPr>
        <w:rPr>
          <w:b/>
          <w:sz w:val="28"/>
          <w:szCs w:val="28"/>
        </w:rPr>
      </w:pPr>
      <w:r w:rsidRPr="00D04F34">
        <w:rPr>
          <w:b/>
          <w:sz w:val="28"/>
          <w:szCs w:val="28"/>
        </w:rPr>
        <w:t xml:space="preserve">                             </w:t>
      </w:r>
      <w:r>
        <w:rPr>
          <w:b/>
          <w:sz w:val="28"/>
          <w:szCs w:val="28"/>
        </w:rPr>
        <w:t xml:space="preserve">                    </w:t>
      </w:r>
      <w:r w:rsidR="000B2241">
        <w:rPr>
          <w:b/>
          <w:sz w:val="28"/>
          <w:szCs w:val="28"/>
        </w:rPr>
        <w:t>М</w:t>
      </w:r>
      <w:r w:rsidRPr="003C0C84">
        <w:rPr>
          <w:b/>
          <w:sz w:val="28"/>
          <w:szCs w:val="28"/>
        </w:rPr>
        <w:t>инимальный перечень работ</w:t>
      </w:r>
    </w:p>
    <w:p w:rsidR="0070786D" w:rsidRPr="003C0C84" w:rsidRDefault="0070786D" w:rsidP="0070786D">
      <w:pPr>
        <w:jc w:val="center"/>
        <w:rPr>
          <w:b/>
          <w:sz w:val="28"/>
          <w:szCs w:val="28"/>
        </w:rPr>
      </w:pPr>
      <w:r w:rsidRPr="003C0C84">
        <w:rPr>
          <w:b/>
          <w:sz w:val="28"/>
          <w:szCs w:val="28"/>
        </w:rPr>
        <w:t>по благоустройству дворовых территорий</w:t>
      </w:r>
    </w:p>
    <w:p w:rsidR="0070786D" w:rsidRPr="003C0C84" w:rsidRDefault="0070786D" w:rsidP="0070786D">
      <w:pPr>
        <w:jc w:val="center"/>
        <w:rPr>
          <w:b/>
          <w:sz w:val="28"/>
          <w:szCs w:val="28"/>
        </w:rPr>
      </w:pPr>
      <w:r w:rsidRPr="003C0C84">
        <w:rPr>
          <w:b/>
          <w:sz w:val="28"/>
          <w:szCs w:val="28"/>
        </w:rPr>
        <w:t>многоквартирных домов</w:t>
      </w:r>
    </w:p>
    <w:p w:rsidR="0070786D" w:rsidRDefault="0070786D" w:rsidP="0070786D">
      <w:pPr>
        <w:jc w:val="cente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25"/>
        <w:gridCol w:w="4820"/>
      </w:tblGrid>
      <w:tr w:rsidR="0070786D" w:rsidRPr="00684D60" w:rsidTr="00AE10F2">
        <w:tc>
          <w:tcPr>
            <w:tcW w:w="10029" w:type="dxa"/>
            <w:gridSpan w:val="3"/>
          </w:tcPr>
          <w:p w:rsidR="0070786D" w:rsidRPr="00684D60" w:rsidRDefault="0070786D" w:rsidP="00AE10F2">
            <w:pPr>
              <w:rPr>
                <w:sz w:val="28"/>
                <w:szCs w:val="28"/>
              </w:rPr>
            </w:pPr>
            <w:r w:rsidRPr="00684D60">
              <w:rPr>
                <w:sz w:val="28"/>
                <w:szCs w:val="28"/>
              </w:rPr>
              <w:t xml:space="preserve">                                                              Виды работ</w:t>
            </w:r>
          </w:p>
        </w:tc>
      </w:tr>
      <w:tr w:rsidR="0070786D" w:rsidRPr="00684D60" w:rsidTr="00AE10F2">
        <w:tc>
          <w:tcPr>
            <w:tcW w:w="10029" w:type="dxa"/>
            <w:gridSpan w:val="3"/>
          </w:tcPr>
          <w:p w:rsidR="0070786D" w:rsidRPr="00684D60" w:rsidRDefault="0070786D" w:rsidP="00AE10F2">
            <w:pPr>
              <w:rPr>
                <w:sz w:val="28"/>
                <w:szCs w:val="28"/>
              </w:rPr>
            </w:pPr>
            <w:r w:rsidRPr="00684D60">
              <w:rPr>
                <w:sz w:val="28"/>
                <w:szCs w:val="28"/>
              </w:rPr>
              <w:t>1.</w:t>
            </w:r>
            <w:r>
              <w:rPr>
                <w:sz w:val="28"/>
                <w:szCs w:val="28"/>
              </w:rPr>
              <w:t xml:space="preserve"> р</w:t>
            </w:r>
            <w:r w:rsidRPr="00684D60">
              <w:rPr>
                <w:sz w:val="28"/>
                <w:szCs w:val="28"/>
              </w:rPr>
              <w:t>емонт дворовых проездов</w:t>
            </w:r>
          </w:p>
        </w:tc>
      </w:tr>
      <w:tr w:rsidR="0070786D" w:rsidRPr="00684D60" w:rsidTr="00AE10F2">
        <w:tc>
          <w:tcPr>
            <w:tcW w:w="10029" w:type="dxa"/>
            <w:gridSpan w:val="3"/>
          </w:tcPr>
          <w:p w:rsidR="0070786D" w:rsidRPr="00684D60" w:rsidRDefault="000B2241" w:rsidP="00AE10F2">
            <w:pPr>
              <w:rPr>
                <w:sz w:val="28"/>
                <w:szCs w:val="28"/>
              </w:rPr>
            </w:pPr>
            <w:r>
              <w:rPr>
                <w:sz w:val="28"/>
                <w:szCs w:val="28"/>
              </w:rPr>
              <w:t>2</w:t>
            </w:r>
            <w:r w:rsidR="0070786D" w:rsidRPr="00684D60">
              <w:rPr>
                <w:sz w:val="28"/>
                <w:szCs w:val="28"/>
              </w:rPr>
              <w:t>.</w:t>
            </w:r>
            <w:r w:rsidR="0070786D">
              <w:rPr>
                <w:sz w:val="28"/>
                <w:szCs w:val="28"/>
              </w:rPr>
              <w:t xml:space="preserve"> </w:t>
            </w:r>
            <w:r w:rsidR="0070786D" w:rsidRPr="00684D60">
              <w:rPr>
                <w:sz w:val="28"/>
                <w:szCs w:val="28"/>
              </w:rPr>
              <w:t>установка скамеек</w:t>
            </w:r>
          </w:p>
        </w:tc>
      </w:tr>
      <w:tr w:rsidR="0070786D" w:rsidRPr="00684D60" w:rsidTr="000B2241">
        <w:trPr>
          <w:trHeight w:val="2661"/>
        </w:trPr>
        <w:tc>
          <w:tcPr>
            <w:tcW w:w="4490" w:type="dxa"/>
          </w:tcPr>
          <w:p w:rsidR="0070786D" w:rsidRPr="00684D60" w:rsidRDefault="0070786D" w:rsidP="00AE10F2">
            <w:pPr>
              <w:rPr>
                <w:sz w:val="28"/>
                <w:szCs w:val="28"/>
              </w:rPr>
            </w:pPr>
            <w:r>
              <w:rPr>
                <w:noProof/>
              </w:rPr>
              <w:drawing>
                <wp:inline distT="0" distB="0" distL="0" distR="0">
                  <wp:extent cx="2560249" cy="1406106"/>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2562645" cy="1407422"/>
                          </a:xfrm>
                          <a:prstGeom prst="rect">
                            <a:avLst/>
                          </a:prstGeom>
                          <a:noFill/>
                          <a:ln w="9525">
                            <a:noFill/>
                            <a:miter lim="800000"/>
                            <a:headEnd/>
                            <a:tailEnd/>
                          </a:ln>
                        </pic:spPr>
                      </pic:pic>
                    </a:graphicData>
                  </a:graphic>
                </wp:inline>
              </w:drawing>
            </w:r>
          </w:p>
        </w:tc>
        <w:tc>
          <w:tcPr>
            <w:tcW w:w="5539" w:type="dxa"/>
            <w:gridSpan w:val="2"/>
          </w:tcPr>
          <w:p w:rsidR="0070786D" w:rsidRPr="00684D60" w:rsidRDefault="0070786D" w:rsidP="00AE10F2">
            <w:pPr>
              <w:shd w:val="clear" w:color="auto" w:fill="FFFFFF"/>
              <w:spacing w:before="100" w:beforeAutospacing="1" w:after="75"/>
              <w:ind w:left="720"/>
              <w:jc w:val="center"/>
              <w:rPr>
                <w:b/>
                <w:color w:val="000000"/>
              </w:rPr>
            </w:pPr>
            <w:r w:rsidRPr="00684D60">
              <w:rPr>
                <w:b/>
                <w:color w:val="000000"/>
              </w:rPr>
              <w:t>Скамья без спинки</w:t>
            </w:r>
          </w:p>
          <w:p w:rsidR="0070786D" w:rsidRPr="00684D60" w:rsidRDefault="0070786D" w:rsidP="00AE10F2">
            <w:pPr>
              <w:shd w:val="clear" w:color="auto" w:fill="FFFFFF"/>
              <w:spacing w:before="100" w:beforeAutospacing="1" w:after="75"/>
              <w:ind w:left="720"/>
              <w:rPr>
                <w:color w:val="000000"/>
              </w:rPr>
            </w:pPr>
            <w:r w:rsidRPr="00684D60">
              <w:rPr>
                <w:b/>
                <w:bCs/>
                <w:color w:val="000000"/>
              </w:rPr>
              <w:t xml:space="preserve"> </w:t>
            </w:r>
          </w:p>
          <w:tbl>
            <w:tblPr>
              <w:tblW w:w="4982" w:type="dxa"/>
              <w:tblInd w:w="341" w:type="dxa"/>
              <w:tblCellMar>
                <w:top w:w="15" w:type="dxa"/>
                <w:left w:w="15" w:type="dxa"/>
                <w:bottom w:w="15" w:type="dxa"/>
                <w:right w:w="15" w:type="dxa"/>
              </w:tblCellMar>
              <w:tblLook w:val="04A0"/>
            </w:tblPr>
            <w:tblGrid>
              <w:gridCol w:w="1842"/>
              <w:gridCol w:w="3140"/>
            </w:tblGrid>
            <w:tr w:rsidR="0070786D" w:rsidRPr="00DB6D2B" w:rsidTr="00AE10F2">
              <w:tc>
                <w:tcPr>
                  <w:tcW w:w="1842" w:type="dxa"/>
                  <w:shd w:val="clear" w:color="auto" w:fill="auto"/>
                  <w:tcMar>
                    <w:top w:w="0" w:type="dxa"/>
                    <w:left w:w="0" w:type="dxa"/>
                    <w:bottom w:w="0" w:type="dxa"/>
                    <w:right w:w="0" w:type="dxa"/>
                  </w:tcMar>
                </w:tcPr>
                <w:p w:rsidR="0070786D" w:rsidRPr="00DB6D2B" w:rsidRDefault="0070786D" w:rsidP="00AE10F2">
                  <w:pPr>
                    <w:ind w:left="-379" w:right="-142" w:firstLine="379"/>
                    <w:jc w:val="center"/>
                    <w:rPr>
                      <w:color w:val="000000"/>
                    </w:rPr>
                  </w:pPr>
                  <w:r w:rsidRPr="00DB6D2B">
                    <w:rPr>
                      <w:bCs/>
                      <w:color w:val="000000"/>
                    </w:rPr>
                    <w:t>Характеристики:</w:t>
                  </w:r>
                </w:p>
              </w:tc>
              <w:tc>
                <w:tcPr>
                  <w:tcW w:w="3140" w:type="dxa"/>
                  <w:shd w:val="clear" w:color="auto" w:fill="auto"/>
                  <w:tcMar>
                    <w:top w:w="0" w:type="dxa"/>
                    <w:left w:w="75" w:type="dxa"/>
                    <w:bottom w:w="0" w:type="dxa"/>
                    <w:right w:w="0" w:type="dxa"/>
                  </w:tcMar>
                  <w:vAlign w:val="center"/>
                </w:tcPr>
                <w:p w:rsidR="0070786D" w:rsidRPr="00DB6D2B" w:rsidRDefault="0070786D" w:rsidP="00AE10F2">
                  <w:pPr>
                    <w:spacing w:after="150"/>
                    <w:rPr>
                      <w:color w:val="000000"/>
                    </w:rPr>
                  </w:pPr>
                  <w:r w:rsidRPr="00DB6D2B">
                    <w:rPr>
                      <w:color w:val="000000"/>
                    </w:rPr>
                    <w:t xml:space="preserve"> Длина скамейки - </w:t>
                  </w:r>
                  <w:smartTag w:uri="urn:schemas-microsoft-com:office:smarttags" w:element="metricconverter">
                    <w:smartTagPr>
                      <w:attr w:name="ProductID" w:val="1,5 м"/>
                    </w:smartTagPr>
                    <w:r w:rsidRPr="00DB6D2B">
                      <w:rPr>
                        <w:color w:val="000000"/>
                      </w:rPr>
                      <w:t>1,5 м</w:t>
                    </w:r>
                  </w:smartTag>
                  <w:r w:rsidRPr="00DB6D2B">
                    <w:rPr>
                      <w:color w:val="000000"/>
                    </w:rPr>
                    <w:t>;</w:t>
                  </w:r>
                </w:p>
                <w:p w:rsidR="0070786D" w:rsidRPr="00DB6D2B" w:rsidRDefault="0070786D" w:rsidP="00AE10F2">
                  <w:pPr>
                    <w:spacing w:after="150"/>
                    <w:rPr>
                      <w:color w:val="000000"/>
                    </w:rPr>
                  </w:pPr>
                  <w:r w:rsidRPr="00DB6D2B">
                    <w:rPr>
                      <w:color w:val="000000"/>
                    </w:rPr>
                    <w:t xml:space="preserve"> Ширина – </w:t>
                  </w:r>
                  <w:smartTag w:uri="urn:schemas-microsoft-com:office:smarttags" w:element="metricconverter">
                    <w:smartTagPr>
                      <w:attr w:name="ProductID" w:val="380 мм"/>
                    </w:smartTagPr>
                    <w:r w:rsidRPr="00DB6D2B">
                      <w:rPr>
                        <w:color w:val="000000"/>
                      </w:rPr>
                      <w:t>380 мм</w:t>
                    </w:r>
                  </w:smartTag>
                  <w:r w:rsidRPr="00DB6D2B">
                    <w:rPr>
                      <w:color w:val="000000"/>
                    </w:rPr>
                    <w:t>;</w:t>
                  </w:r>
                </w:p>
                <w:p w:rsidR="0070786D" w:rsidRPr="00DB6D2B" w:rsidRDefault="0070786D" w:rsidP="00AE10F2">
                  <w:pPr>
                    <w:spacing w:after="150"/>
                    <w:rPr>
                      <w:color w:val="000000"/>
                    </w:rPr>
                  </w:pPr>
                  <w:r w:rsidRPr="00DB6D2B">
                    <w:rPr>
                      <w:color w:val="000000"/>
                    </w:rPr>
                    <w:t xml:space="preserve">  Высота - </w:t>
                  </w:r>
                  <w:smartTag w:uri="urn:schemas-microsoft-com:office:smarttags" w:element="metricconverter">
                    <w:smartTagPr>
                      <w:attr w:name="ProductID" w:val="680 мм"/>
                    </w:smartTagPr>
                    <w:r w:rsidRPr="00DB6D2B">
                      <w:rPr>
                        <w:color w:val="000000"/>
                      </w:rPr>
                      <w:t>680 мм</w:t>
                    </w:r>
                  </w:smartTag>
                  <w:r w:rsidRPr="00DB6D2B">
                    <w:rPr>
                      <w:color w:val="000000"/>
                    </w:rPr>
                    <w:t>.</w:t>
                  </w:r>
                </w:p>
              </w:tc>
            </w:tr>
          </w:tbl>
          <w:p w:rsidR="0070786D" w:rsidRPr="00684D60" w:rsidRDefault="0070786D" w:rsidP="00AE10F2">
            <w:pPr>
              <w:rPr>
                <w:sz w:val="28"/>
                <w:szCs w:val="28"/>
              </w:rPr>
            </w:pPr>
          </w:p>
        </w:tc>
      </w:tr>
      <w:tr w:rsidR="0070786D" w:rsidRPr="00684D60" w:rsidTr="00AE10F2">
        <w:trPr>
          <w:trHeight w:val="2807"/>
        </w:trPr>
        <w:tc>
          <w:tcPr>
            <w:tcW w:w="4490" w:type="dxa"/>
          </w:tcPr>
          <w:p w:rsidR="0070786D" w:rsidRPr="00684D60" w:rsidRDefault="0070786D" w:rsidP="00AE10F2">
            <w:pPr>
              <w:rPr>
                <w:noProof/>
              </w:rPr>
            </w:pPr>
            <w:r>
              <w:rPr>
                <w:noProof/>
              </w:rPr>
              <w:drawing>
                <wp:inline distT="0" distB="0" distL="0" distR="0">
                  <wp:extent cx="2361841" cy="1423358"/>
                  <wp:effectExtent l="19050" t="0" r="359" b="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2361511" cy="1423159"/>
                          </a:xfrm>
                          <a:prstGeom prst="rect">
                            <a:avLst/>
                          </a:prstGeom>
                          <a:noFill/>
                          <a:ln w="9525">
                            <a:noFill/>
                            <a:miter lim="800000"/>
                            <a:headEnd/>
                            <a:tailEnd/>
                          </a:ln>
                        </pic:spPr>
                      </pic:pic>
                    </a:graphicData>
                  </a:graphic>
                </wp:inline>
              </w:drawing>
            </w:r>
          </w:p>
        </w:tc>
        <w:tc>
          <w:tcPr>
            <w:tcW w:w="5539" w:type="dxa"/>
            <w:gridSpan w:val="2"/>
          </w:tcPr>
          <w:p w:rsidR="0070786D" w:rsidRPr="00684D60" w:rsidRDefault="0070786D" w:rsidP="00AE10F2">
            <w:pPr>
              <w:jc w:val="center"/>
              <w:rPr>
                <w:b/>
                <w:color w:val="000000"/>
              </w:rPr>
            </w:pPr>
            <w:r w:rsidRPr="00684D60">
              <w:rPr>
                <w:b/>
                <w:color w:val="000000"/>
              </w:rPr>
              <w:t>Скамья без спинки</w:t>
            </w:r>
          </w:p>
          <w:p w:rsidR="0070786D" w:rsidRPr="00684D60" w:rsidRDefault="0070786D" w:rsidP="00AE10F2">
            <w:pPr>
              <w:shd w:val="clear" w:color="auto" w:fill="FFFFFF"/>
              <w:spacing w:before="100" w:beforeAutospacing="1" w:after="75"/>
              <w:ind w:left="720"/>
              <w:rPr>
                <w:color w:val="000000"/>
              </w:rPr>
            </w:pPr>
          </w:p>
          <w:tbl>
            <w:tblPr>
              <w:tblW w:w="4841" w:type="dxa"/>
              <w:tblInd w:w="482" w:type="dxa"/>
              <w:tblCellMar>
                <w:top w:w="15" w:type="dxa"/>
                <w:left w:w="15" w:type="dxa"/>
                <w:bottom w:w="15" w:type="dxa"/>
                <w:right w:w="15" w:type="dxa"/>
              </w:tblCellMar>
              <w:tblLook w:val="04A0"/>
            </w:tblPr>
            <w:tblGrid>
              <w:gridCol w:w="1843"/>
              <w:gridCol w:w="2998"/>
            </w:tblGrid>
            <w:tr w:rsidR="0070786D" w:rsidRPr="00DB6D2B" w:rsidTr="00AE10F2">
              <w:tc>
                <w:tcPr>
                  <w:tcW w:w="1843" w:type="dxa"/>
                  <w:shd w:val="clear" w:color="auto" w:fill="auto"/>
                  <w:tcMar>
                    <w:top w:w="0" w:type="dxa"/>
                    <w:left w:w="0" w:type="dxa"/>
                    <w:bottom w:w="0" w:type="dxa"/>
                    <w:right w:w="0" w:type="dxa"/>
                  </w:tcMar>
                </w:tcPr>
                <w:p w:rsidR="0070786D" w:rsidRPr="00DB6D2B" w:rsidRDefault="0070786D" w:rsidP="00AE10F2">
                  <w:pPr>
                    <w:jc w:val="center"/>
                    <w:rPr>
                      <w:color w:val="000000"/>
                    </w:rPr>
                  </w:pPr>
                  <w:r w:rsidRPr="00DB6D2B">
                    <w:rPr>
                      <w:bCs/>
                      <w:color w:val="000000"/>
                    </w:rPr>
                    <w:t>Характеристики:</w:t>
                  </w:r>
                </w:p>
              </w:tc>
              <w:tc>
                <w:tcPr>
                  <w:tcW w:w="2998" w:type="dxa"/>
                  <w:shd w:val="clear" w:color="auto" w:fill="auto"/>
                  <w:tcMar>
                    <w:top w:w="0" w:type="dxa"/>
                    <w:left w:w="75" w:type="dxa"/>
                    <w:bottom w:w="0" w:type="dxa"/>
                    <w:right w:w="0" w:type="dxa"/>
                  </w:tcMar>
                  <w:vAlign w:val="center"/>
                </w:tcPr>
                <w:p w:rsidR="0070786D" w:rsidRPr="00DB6D2B" w:rsidRDefault="0070786D" w:rsidP="00AE10F2">
                  <w:pPr>
                    <w:spacing w:after="150"/>
                    <w:ind w:left="350" w:hanging="350"/>
                    <w:rPr>
                      <w:color w:val="000000"/>
                    </w:rPr>
                  </w:pPr>
                  <w:r w:rsidRPr="00DB6D2B">
                    <w:rPr>
                      <w:color w:val="000000"/>
                    </w:rPr>
                    <w:t xml:space="preserve">Длина скамейки - </w:t>
                  </w:r>
                  <w:smartTag w:uri="urn:schemas-microsoft-com:office:smarttags" w:element="metricconverter">
                    <w:smartTagPr>
                      <w:attr w:name="ProductID" w:val="2,0 м"/>
                    </w:smartTagPr>
                    <w:r w:rsidRPr="00DB6D2B">
                      <w:rPr>
                        <w:color w:val="000000"/>
                      </w:rPr>
                      <w:t>2,0 м</w:t>
                    </w:r>
                  </w:smartTag>
                  <w:r w:rsidRPr="00DB6D2B">
                    <w:rPr>
                      <w:color w:val="000000"/>
                    </w:rPr>
                    <w:t>;</w:t>
                  </w:r>
                </w:p>
                <w:p w:rsidR="0070786D" w:rsidRPr="00DB6D2B" w:rsidRDefault="0070786D" w:rsidP="00AE10F2">
                  <w:pPr>
                    <w:spacing w:after="150"/>
                    <w:ind w:left="513" w:hanging="513"/>
                    <w:rPr>
                      <w:color w:val="000000"/>
                    </w:rPr>
                  </w:pPr>
                  <w:r w:rsidRPr="00DB6D2B">
                    <w:rPr>
                      <w:color w:val="000000"/>
                    </w:rPr>
                    <w:t xml:space="preserve">Ширина - </w:t>
                  </w:r>
                  <w:smartTag w:uri="urn:schemas-microsoft-com:office:smarttags" w:element="metricconverter">
                    <w:smartTagPr>
                      <w:attr w:name="ProductID" w:val="385 мм"/>
                    </w:smartTagPr>
                    <w:r w:rsidRPr="00DB6D2B">
                      <w:rPr>
                        <w:color w:val="000000"/>
                      </w:rPr>
                      <w:t>385 мм</w:t>
                    </w:r>
                  </w:smartTag>
                  <w:r w:rsidRPr="00DB6D2B">
                    <w:rPr>
                      <w:color w:val="000000"/>
                    </w:rPr>
                    <w:t>;</w:t>
                  </w:r>
                </w:p>
                <w:p w:rsidR="0070786D" w:rsidRPr="00DB6D2B" w:rsidRDefault="0070786D" w:rsidP="00AE10F2">
                  <w:pPr>
                    <w:spacing w:after="150"/>
                    <w:ind w:left="513" w:hanging="513"/>
                    <w:rPr>
                      <w:color w:val="000000"/>
                    </w:rPr>
                  </w:pPr>
                  <w:r w:rsidRPr="00DB6D2B">
                    <w:rPr>
                      <w:color w:val="000000"/>
                    </w:rPr>
                    <w:t>Высота - 660  мм.</w:t>
                  </w:r>
                </w:p>
              </w:tc>
            </w:tr>
          </w:tbl>
          <w:p w:rsidR="0070786D" w:rsidRPr="00684D60" w:rsidRDefault="0070786D" w:rsidP="00AE10F2">
            <w:pPr>
              <w:shd w:val="clear" w:color="auto" w:fill="FFFFFF"/>
              <w:spacing w:before="100" w:beforeAutospacing="1" w:after="75"/>
              <w:ind w:left="720"/>
              <w:jc w:val="center"/>
              <w:rPr>
                <w:b/>
                <w:color w:val="000000"/>
              </w:rPr>
            </w:pPr>
          </w:p>
        </w:tc>
      </w:tr>
      <w:tr w:rsidR="0070786D" w:rsidRPr="00684D60" w:rsidTr="00AE10F2">
        <w:tc>
          <w:tcPr>
            <w:tcW w:w="4490" w:type="dxa"/>
          </w:tcPr>
          <w:p w:rsidR="0070786D" w:rsidRPr="00684D60" w:rsidRDefault="0070786D" w:rsidP="00AE10F2">
            <w:pPr>
              <w:rPr>
                <w:noProof/>
              </w:rPr>
            </w:pPr>
            <w:r>
              <w:rPr>
                <w:noProof/>
              </w:rPr>
              <w:lastRenderedPageBreak/>
              <w:drawing>
                <wp:inline distT="0" distB="0" distL="0" distR="0">
                  <wp:extent cx="2266950" cy="1440612"/>
                  <wp:effectExtent l="19050" t="0" r="0" b="0"/>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2267379" cy="1440885"/>
                          </a:xfrm>
                          <a:prstGeom prst="rect">
                            <a:avLst/>
                          </a:prstGeom>
                          <a:noFill/>
                          <a:ln w="9525">
                            <a:noFill/>
                            <a:miter lim="800000"/>
                            <a:headEnd/>
                            <a:tailEnd/>
                          </a:ln>
                        </pic:spPr>
                      </pic:pic>
                    </a:graphicData>
                  </a:graphic>
                </wp:inline>
              </w:drawing>
            </w:r>
          </w:p>
        </w:tc>
        <w:tc>
          <w:tcPr>
            <w:tcW w:w="5539" w:type="dxa"/>
            <w:gridSpan w:val="2"/>
          </w:tcPr>
          <w:p w:rsidR="0070786D" w:rsidRPr="00684D60" w:rsidRDefault="0070786D" w:rsidP="00AE10F2">
            <w:pPr>
              <w:jc w:val="center"/>
              <w:rPr>
                <w:b/>
                <w:color w:val="000000"/>
              </w:rPr>
            </w:pPr>
            <w:r w:rsidRPr="00684D60">
              <w:rPr>
                <w:b/>
                <w:color w:val="000000"/>
              </w:rPr>
              <w:t xml:space="preserve">Скамья со спинкой </w:t>
            </w:r>
          </w:p>
          <w:p w:rsidR="0070786D" w:rsidRPr="00684D60" w:rsidRDefault="0070786D" w:rsidP="00AE10F2">
            <w:pPr>
              <w:shd w:val="clear" w:color="auto" w:fill="FFFFFF"/>
              <w:spacing w:before="100" w:beforeAutospacing="1" w:after="75"/>
              <w:ind w:left="720"/>
              <w:rPr>
                <w:color w:val="000000"/>
              </w:rPr>
            </w:pPr>
          </w:p>
          <w:tbl>
            <w:tblPr>
              <w:tblW w:w="0" w:type="auto"/>
              <w:tblInd w:w="482" w:type="dxa"/>
              <w:tblCellMar>
                <w:top w:w="15" w:type="dxa"/>
                <w:left w:w="15" w:type="dxa"/>
                <w:bottom w:w="15" w:type="dxa"/>
                <w:right w:w="15" w:type="dxa"/>
              </w:tblCellMar>
              <w:tblLook w:val="04A0"/>
            </w:tblPr>
            <w:tblGrid>
              <w:gridCol w:w="1800"/>
              <w:gridCol w:w="2747"/>
            </w:tblGrid>
            <w:tr w:rsidR="0070786D" w:rsidRPr="00DB6D2B" w:rsidTr="00AE10F2">
              <w:trPr>
                <w:trHeight w:val="1036"/>
              </w:trPr>
              <w:tc>
                <w:tcPr>
                  <w:tcW w:w="1843" w:type="dxa"/>
                  <w:shd w:val="clear" w:color="auto" w:fill="auto"/>
                  <w:tcMar>
                    <w:top w:w="0" w:type="dxa"/>
                    <w:left w:w="0" w:type="dxa"/>
                    <w:bottom w:w="0" w:type="dxa"/>
                    <w:right w:w="0" w:type="dxa"/>
                  </w:tcMar>
                </w:tcPr>
                <w:p w:rsidR="0070786D" w:rsidRPr="00DB6D2B" w:rsidRDefault="0070786D" w:rsidP="00AE10F2">
                  <w:pPr>
                    <w:jc w:val="center"/>
                    <w:rPr>
                      <w:color w:val="000000"/>
                    </w:rPr>
                  </w:pPr>
                  <w:r w:rsidRPr="00DB6D2B">
                    <w:rPr>
                      <w:bCs/>
                      <w:color w:val="000000"/>
                    </w:rPr>
                    <w:t>Характеристики:</w:t>
                  </w:r>
                </w:p>
              </w:tc>
              <w:tc>
                <w:tcPr>
                  <w:tcW w:w="2977" w:type="dxa"/>
                  <w:shd w:val="clear" w:color="auto" w:fill="auto"/>
                  <w:tcMar>
                    <w:top w:w="0" w:type="dxa"/>
                    <w:left w:w="75" w:type="dxa"/>
                    <w:bottom w:w="0" w:type="dxa"/>
                    <w:right w:w="0" w:type="dxa"/>
                  </w:tcMar>
                  <w:vAlign w:val="center"/>
                </w:tcPr>
                <w:p w:rsidR="0070786D" w:rsidRDefault="0070786D" w:rsidP="00AE10F2">
                  <w:pPr>
                    <w:spacing w:after="150"/>
                    <w:rPr>
                      <w:color w:val="000000"/>
                    </w:rPr>
                  </w:pPr>
                  <w:r w:rsidRPr="00DB6D2B">
                    <w:rPr>
                      <w:color w:val="000000"/>
                    </w:rPr>
                    <w:t xml:space="preserve">Длина скамейки - </w:t>
                  </w:r>
                  <w:smartTag w:uri="urn:schemas-microsoft-com:office:smarttags" w:element="metricconverter">
                    <w:smartTagPr>
                      <w:attr w:name="ProductID" w:val="2,085 м"/>
                    </w:smartTagPr>
                    <w:r w:rsidRPr="00DB6D2B">
                      <w:rPr>
                        <w:color w:val="000000"/>
                      </w:rPr>
                      <w:t>2,085 м</w:t>
                    </w:r>
                  </w:smartTag>
                  <w:r w:rsidRPr="00DB6D2B">
                    <w:rPr>
                      <w:color w:val="000000"/>
                    </w:rPr>
                    <w:t>;</w:t>
                  </w:r>
                  <w:r w:rsidRPr="00DB6D2B">
                    <w:rPr>
                      <w:color w:val="000000"/>
                    </w:rPr>
                    <w:br/>
                    <w:t>Ширина - 770  мм;</w:t>
                  </w:r>
                  <w:r w:rsidRPr="00DB6D2B">
                    <w:rPr>
                      <w:color w:val="000000"/>
                    </w:rPr>
                    <w:br/>
                    <w:t>Высота - 975  мм.</w:t>
                  </w:r>
                </w:p>
                <w:p w:rsidR="0070786D" w:rsidRPr="00DB6D2B" w:rsidRDefault="0070786D" w:rsidP="00AE10F2">
                  <w:pPr>
                    <w:spacing w:after="150"/>
                    <w:rPr>
                      <w:color w:val="000000"/>
                    </w:rPr>
                  </w:pPr>
                </w:p>
              </w:tc>
            </w:tr>
          </w:tbl>
          <w:p w:rsidR="0070786D" w:rsidRPr="00684D60" w:rsidRDefault="0070786D" w:rsidP="00AE10F2">
            <w:pPr>
              <w:jc w:val="center"/>
              <w:rPr>
                <w:b/>
                <w:color w:val="000000"/>
                <w:sz w:val="28"/>
                <w:szCs w:val="28"/>
              </w:rPr>
            </w:pPr>
          </w:p>
        </w:tc>
      </w:tr>
      <w:tr w:rsidR="0070786D" w:rsidRPr="00684D60" w:rsidTr="00AE10F2">
        <w:tc>
          <w:tcPr>
            <w:tcW w:w="10029" w:type="dxa"/>
            <w:gridSpan w:val="3"/>
          </w:tcPr>
          <w:p w:rsidR="0070786D" w:rsidRPr="00967505" w:rsidRDefault="000B2241" w:rsidP="00AE10F2">
            <w:pPr>
              <w:rPr>
                <w:color w:val="000000"/>
                <w:sz w:val="28"/>
                <w:szCs w:val="28"/>
              </w:rPr>
            </w:pPr>
            <w:r>
              <w:rPr>
                <w:color w:val="000000"/>
                <w:sz w:val="28"/>
                <w:szCs w:val="28"/>
              </w:rPr>
              <w:t>3</w:t>
            </w:r>
            <w:r w:rsidR="0070786D" w:rsidRPr="00967505">
              <w:rPr>
                <w:color w:val="000000"/>
                <w:sz w:val="28"/>
                <w:szCs w:val="28"/>
              </w:rPr>
              <w:t>.установка урн</w:t>
            </w:r>
          </w:p>
        </w:tc>
      </w:tr>
      <w:tr w:rsidR="0070786D" w:rsidRPr="00684D60" w:rsidTr="00AE10F2">
        <w:tc>
          <w:tcPr>
            <w:tcW w:w="4818" w:type="dxa"/>
            <w:gridSpan w:val="2"/>
          </w:tcPr>
          <w:p w:rsidR="0070786D" w:rsidRPr="00684D60" w:rsidRDefault="0070786D" w:rsidP="00AE10F2">
            <w:pPr>
              <w:rPr>
                <w:b/>
                <w:color w:val="000000"/>
              </w:rPr>
            </w:pPr>
            <w:r>
              <w:rPr>
                <w:noProof/>
              </w:rPr>
              <w:drawing>
                <wp:inline distT="0" distB="0" distL="0" distR="0">
                  <wp:extent cx="1604645" cy="1604645"/>
                  <wp:effectExtent l="19050" t="0" r="0" b="0"/>
                  <wp:docPr id="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srcRect/>
                          <a:stretch>
                            <a:fillRect/>
                          </a:stretch>
                        </pic:blipFill>
                        <pic:spPr bwMode="auto">
                          <a:xfrm>
                            <a:off x="0" y="0"/>
                            <a:ext cx="1604645" cy="1604645"/>
                          </a:xfrm>
                          <a:prstGeom prst="rect">
                            <a:avLst/>
                          </a:prstGeom>
                          <a:noFill/>
                          <a:ln w="9525">
                            <a:noFill/>
                            <a:miter lim="800000"/>
                            <a:headEnd/>
                            <a:tailEnd/>
                          </a:ln>
                        </pic:spPr>
                      </pic:pic>
                    </a:graphicData>
                  </a:graphic>
                </wp:inline>
              </w:drawing>
            </w:r>
          </w:p>
        </w:tc>
        <w:tc>
          <w:tcPr>
            <w:tcW w:w="5211" w:type="dxa"/>
          </w:tcPr>
          <w:p w:rsidR="0070786D" w:rsidRPr="00684D60" w:rsidRDefault="0070786D" w:rsidP="00AE10F2">
            <w:pPr>
              <w:shd w:val="clear" w:color="auto" w:fill="FFFFFF"/>
              <w:spacing w:before="100" w:beforeAutospacing="1" w:after="100" w:afterAutospacing="1"/>
              <w:ind w:left="360"/>
              <w:jc w:val="center"/>
              <w:rPr>
                <w:b/>
                <w:color w:val="000000"/>
              </w:rPr>
            </w:pPr>
            <w:r w:rsidRPr="00684D60">
              <w:rPr>
                <w:b/>
                <w:color w:val="000000"/>
              </w:rPr>
              <w:t xml:space="preserve">Урна для мусора </w:t>
            </w:r>
          </w:p>
          <w:p w:rsidR="0070786D" w:rsidRPr="00684D60" w:rsidRDefault="0070786D" w:rsidP="00AE10F2">
            <w:pPr>
              <w:shd w:val="clear" w:color="auto" w:fill="FFFFFF"/>
              <w:spacing w:before="100" w:beforeAutospacing="1" w:after="75"/>
              <w:ind w:left="720"/>
              <w:rPr>
                <w:color w:val="000000"/>
              </w:rPr>
            </w:pPr>
          </w:p>
          <w:tbl>
            <w:tblPr>
              <w:tblW w:w="0" w:type="auto"/>
              <w:tblInd w:w="482" w:type="dxa"/>
              <w:tblCellMar>
                <w:top w:w="15" w:type="dxa"/>
                <w:left w:w="15" w:type="dxa"/>
                <w:bottom w:w="15" w:type="dxa"/>
                <w:right w:w="15" w:type="dxa"/>
              </w:tblCellMar>
              <w:tblLook w:val="04A0"/>
            </w:tblPr>
            <w:tblGrid>
              <w:gridCol w:w="1772"/>
              <w:gridCol w:w="2350"/>
            </w:tblGrid>
            <w:tr w:rsidR="0070786D" w:rsidRPr="00DB6D2B" w:rsidTr="00AE10F2">
              <w:tc>
                <w:tcPr>
                  <w:tcW w:w="1843" w:type="dxa"/>
                  <w:shd w:val="clear" w:color="auto" w:fill="auto"/>
                  <w:tcMar>
                    <w:top w:w="0" w:type="dxa"/>
                    <w:left w:w="0" w:type="dxa"/>
                    <w:bottom w:w="0" w:type="dxa"/>
                    <w:right w:w="0" w:type="dxa"/>
                  </w:tcMar>
                </w:tcPr>
                <w:p w:rsidR="0070786D" w:rsidRPr="00DB6D2B" w:rsidRDefault="0070786D" w:rsidP="00AE10F2">
                  <w:pPr>
                    <w:jc w:val="center"/>
                    <w:rPr>
                      <w:color w:val="000000"/>
                    </w:rPr>
                  </w:pPr>
                  <w:r w:rsidRPr="00DB6D2B">
                    <w:rPr>
                      <w:bCs/>
                      <w:color w:val="000000"/>
                    </w:rPr>
                    <w:t>Характеристики:</w:t>
                  </w:r>
                </w:p>
              </w:tc>
              <w:tc>
                <w:tcPr>
                  <w:tcW w:w="2693" w:type="dxa"/>
                  <w:shd w:val="clear" w:color="auto" w:fill="auto"/>
                  <w:tcMar>
                    <w:top w:w="0" w:type="dxa"/>
                    <w:left w:w="75" w:type="dxa"/>
                    <w:bottom w:w="0" w:type="dxa"/>
                    <w:right w:w="0" w:type="dxa"/>
                  </w:tcMar>
                  <w:vAlign w:val="center"/>
                </w:tcPr>
                <w:p w:rsidR="0070786D" w:rsidRPr="00DB6D2B" w:rsidRDefault="0070786D" w:rsidP="00AE10F2">
                  <w:pPr>
                    <w:spacing w:after="150"/>
                    <w:rPr>
                      <w:color w:val="000000"/>
                    </w:rPr>
                  </w:pPr>
                  <w:r w:rsidRPr="00DB6D2B">
                    <w:rPr>
                      <w:color w:val="000000"/>
                    </w:rPr>
                    <w:t xml:space="preserve">Высота - </w:t>
                  </w:r>
                  <w:smartTag w:uri="urn:schemas-microsoft-com:office:smarttags" w:element="metricconverter">
                    <w:smartTagPr>
                      <w:attr w:name="ProductID" w:val="540 м"/>
                    </w:smartTagPr>
                    <w:r w:rsidRPr="00DB6D2B">
                      <w:rPr>
                        <w:color w:val="000000"/>
                      </w:rPr>
                      <w:t>540 м</w:t>
                    </w:r>
                  </w:smartTag>
                </w:p>
                <w:p w:rsidR="0070786D" w:rsidRPr="00DB6D2B" w:rsidRDefault="0070786D" w:rsidP="00AE10F2">
                  <w:pPr>
                    <w:spacing w:after="150"/>
                    <w:rPr>
                      <w:color w:val="000000"/>
                    </w:rPr>
                  </w:pPr>
                  <w:r w:rsidRPr="00DB6D2B">
                    <w:rPr>
                      <w:color w:val="000000"/>
                    </w:rPr>
                    <w:t xml:space="preserve">Ширина – </w:t>
                  </w:r>
                  <w:smartTag w:uri="urn:schemas-microsoft-com:office:smarttags" w:element="metricconverter">
                    <w:smartTagPr>
                      <w:attr w:name="ProductID" w:val="400 мм"/>
                    </w:smartTagPr>
                    <w:r w:rsidRPr="00DB6D2B">
                      <w:rPr>
                        <w:color w:val="000000"/>
                      </w:rPr>
                      <w:t>400 мм</w:t>
                    </w:r>
                  </w:smartTag>
                </w:p>
                <w:p w:rsidR="0070786D" w:rsidRPr="00DB6D2B" w:rsidRDefault="0070786D" w:rsidP="00AE10F2">
                  <w:pPr>
                    <w:spacing w:after="150"/>
                    <w:rPr>
                      <w:color w:val="000000"/>
                    </w:rPr>
                  </w:pPr>
                </w:p>
              </w:tc>
            </w:tr>
          </w:tbl>
          <w:p w:rsidR="0070786D" w:rsidRPr="00684D60" w:rsidRDefault="0070786D" w:rsidP="00AE10F2">
            <w:pPr>
              <w:rPr>
                <w:b/>
                <w:color w:val="000000"/>
              </w:rPr>
            </w:pPr>
          </w:p>
        </w:tc>
      </w:tr>
      <w:tr w:rsidR="0070786D" w:rsidRPr="00684D60" w:rsidTr="00AE10F2">
        <w:tc>
          <w:tcPr>
            <w:tcW w:w="4818" w:type="dxa"/>
            <w:gridSpan w:val="2"/>
          </w:tcPr>
          <w:p w:rsidR="004E0D83" w:rsidRDefault="001538A8" w:rsidP="00AE10F2">
            <w:pPr>
              <w:rPr>
                <w:noProof/>
              </w:rPr>
            </w:pPr>
            <w:r w:rsidRPr="001538A8">
              <w:rPr>
                <w:noProof/>
              </w:rPr>
              <w:drawing>
                <wp:inline distT="0" distB="0" distL="0" distR="0">
                  <wp:extent cx="1495425" cy="1495425"/>
                  <wp:effectExtent l="0" t="0" r="9525" b="9525"/>
                  <wp:docPr id="12" name="Рисунок 5" descr="http://kvinta-perm.ru/upload_modules/goods/goods/full/876b124de4031e1cbaac82c9a2ad18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vinta-perm.ru/upload_modules/goods/goods/full/876b124de4031e1cbaac82c9a2ad18ef.jpg"/>
                          <pic:cNvPicPr>
                            <a:picLocks noChangeAspect="1" noChangeArrowheads="1"/>
                          </pic:cNvPicPr>
                        </pic:nvPicPr>
                        <pic:blipFill>
                          <a:blip r:embed="rId16" r:link="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4E0D83" w:rsidRPr="004E0D83" w:rsidRDefault="004E0D83" w:rsidP="004E0D83"/>
          <w:p w:rsidR="004E0D83" w:rsidRPr="001026E3" w:rsidRDefault="004E0D83" w:rsidP="004E0D83">
            <w:pPr>
              <w:pStyle w:val="af9"/>
              <w:numPr>
                <w:ilvl w:val="0"/>
                <w:numId w:val="12"/>
              </w:numPr>
              <w:rPr>
                <w:sz w:val="20"/>
                <w:szCs w:val="20"/>
              </w:rPr>
            </w:pPr>
            <w:r w:rsidRPr="001026E3">
              <w:rPr>
                <w:sz w:val="20"/>
                <w:szCs w:val="20"/>
              </w:rPr>
              <w:t>Детская игровая площадка</w:t>
            </w:r>
          </w:p>
          <w:p w:rsidR="004E0D83" w:rsidRPr="004E0D83" w:rsidRDefault="004E0D83" w:rsidP="004E0D83"/>
          <w:p w:rsidR="004E0D83" w:rsidRPr="004E0D83" w:rsidRDefault="004E0D83" w:rsidP="004E0D83"/>
          <w:p w:rsidR="004E0D83" w:rsidRPr="004E0D83" w:rsidRDefault="004E0D83" w:rsidP="004E0D83"/>
          <w:p w:rsidR="004E0D83" w:rsidRPr="004E0D83" w:rsidRDefault="004E0D83" w:rsidP="004E0D83"/>
          <w:p w:rsidR="004E0D83" w:rsidRPr="004E0D83" w:rsidRDefault="004E0D83" w:rsidP="004E0D83"/>
          <w:p w:rsidR="004E0D83" w:rsidRDefault="004E0D83" w:rsidP="004E0D83"/>
          <w:p w:rsidR="0070786D" w:rsidRPr="004E0D83" w:rsidRDefault="004E0D83" w:rsidP="004E0D83">
            <w:r w:rsidRPr="004E0D83">
              <w:rPr>
                <w:noProof/>
              </w:rPr>
              <w:drawing>
                <wp:inline distT="0" distB="0" distL="0" distR="0">
                  <wp:extent cx="3407230" cy="2057400"/>
                  <wp:effectExtent l="19050" t="0" r="2720" b="0"/>
                  <wp:docPr id="5" name="Рисунок 1" descr="C:\Documents and Settings\Митина Инна Владимир\Рабочий стол\Дизайн-проект детской игровой площад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итина Инна Владимир\Рабочий стол\Дизайн-проект детской игровой площадки.png"/>
                          <pic:cNvPicPr>
                            <a:picLocks noChangeAspect="1" noChangeArrowheads="1"/>
                          </pic:cNvPicPr>
                        </pic:nvPicPr>
                        <pic:blipFill>
                          <a:blip r:embed="rId18" cstate="print"/>
                          <a:srcRect/>
                          <a:stretch>
                            <a:fillRect/>
                          </a:stretch>
                        </pic:blipFill>
                        <pic:spPr bwMode="auto">
                          <a:xfrm>
                            <a:off x="0" y="0"/>
                            <a:ext cx="3408900" cy="2058408"/>
                          </a:xfrm>
                          <a:prstGeom prst="rect">
                            <a:avLst/>
                          </a:prstGeom>
                          <a:noFill/>
                          <a:ln w="9525">
                            <a:noFill/>
                            <a:miter lim="800000"/>
                            <a:headEnd/>
                            <a:tailEnd/>
                          </a:ln>
                        </pic:spPr>
                      </pic:pic>
                    </a:graphicData>
                  </a:graphic>
                </wp:inline>
              </w:drawing>
            </w:r>
          </w:p>
        </w:tc>
        <w:tc>
          <w:tcPr>
            <w:tcW w:w="5211" w:type="dxa"/>
          </w:tcPr>
          <w:p w:rsidR="0070786D" w:rsidRPr="00684D60" w:rsidRDefault="0070786D" w:rsidP="00AE10F2">
            <w:pPr>
              <w:shd w:val="clear" w:color="auto" w:fill="FFFFFF"/>
              <w:spacing w:before="100" w:beforeAutospacing="1" w:after="75"/>
              <w:ind w:left="720"/>
              <w:jc w:val="center"/>
              <w:rPr>
                <w:b/>
                <w:color w:val="000000"/>
              </w:rPr>
            </w:pPr>
            <w:r w:rsidRPr="00684D60">
              <w:rPr>
                <w:b/>
                <w:color w:val="000000"/>
              </w:rPr>
              <w:t xml:space="preserve">Урна уличная </w:t>
            </w:r>
          </w:p>
          <w:p w:rsidR="0070786D" w:rsidRPr="00684D60" w:rsidRDefault="0070786D" w:rsidP="00AE10F2">
            <w:pPr>
              <w:shd w:val="clear" w:color="auto" w:fill="FFFFFF"/>
              <w:spacing w:before="100" w:beforeAutospacing="1" w:after="75"/>
              <w:ind w:left="720"/>
              <w:jc w:val="center"/>
              <w:rPr>
                <w:color w:val="000000"/>
              </w:rPr>
            </w:pPr>
          </w:p>
          <w:tbl>
            <w:tblPr>
              <w:tblW w:w="0" w:type="auto"/>
              <w:tblInd w:w="482" w:type="dxa"/>
              <w:tblCellMar>
                <w:top w:w="15" w:type="dxa"/>
                <w:left w:w="15" w:type="dxa"/>
                <w:bottom w:w="15" w:type="dxa"/>
                <w:right w:w="15" w:type="dxa"/>
              </w:tblCellMar>
              <w:tblLook w:val="04A0"/>
            </w:tblPr>
            <w:tblGrid>
              <w:gridCol w:w="1985"/>
              <w:gridCol w:w="2126"/>
            </w:tblGrid>
            <w:tr w:rsidR="0070786D" w:rsidRPr="00DB6D2B" w:rsidTr="00AE10F2">
              <w:tc>
                <w:tcPr>
                  <w:tcW w:w="1985" w:type="dxa"/>
                  <w:shd w:val="clear" w:color="auto" w:fill="auto"/>
                  <w:tcMar>
                    <w:top w:w="0" w:type="dxa"/>
                    <w:left w:w="0" w:type="dxa"/>
                    <w:bottom w:w="0" w:type="dxa"/>
                    <w:right w:w="0" w:type="dxa"/>
                  </w:tcMar>
                </w:tcPr>
                <w:p w:rsidR="0070786D" w:rsidRPr="00DB6D2B" w:rsidRDefault="0070786D" w:rsidP="00AE10F2">
                  <w:pPr>
                    <w:jc w:val="center"/>
                    <w:rPr>
                      <w:color w:val="000000"/>
                    </w:rPr>
                  </w:pPr>
                  <w:r w:rsidRPr="00DB6D2B">
                    <w:rPr>
                      <w:bCs/>
                      <w:color w:val="000000"/>
                    </w:rPr>
                    <w:t>Характеристики:</w:t>
                  </w:r>
                </w:p>
              </w:tc>
              <w:tc>
                <w:tcPr>
                  <w:tcW w:w="2126" w:type="dxa"/>
                  <w:shd w:val="clear" w:color="auto" w:fill="auto"/>
                  <w:tcMar>
                    <w:top w:w="0" w:type="dxa"/>
                    <w:left w:w="75" w:type="dxa"/>
                    <w:bottom w:w="0" w:type="dxa"/>
                    <w:right w:w="0" w:type="dxa"/>
                  </w:tcMar>
                  <w:vAlign w:val="center"/>
                </w:tcPr>
                <w:p w:rsidR="0070786D" w:rsidRPr="00DB6D2B" w:rsidRDefault="0070786D" w:rsidP="00AE10F2">
                  <w:pPr>
                    <w:spacing w:after="150"/>
                    <w:jc w:val="center"/>
                    <w:rPr>
                      <w:color w:val="000000"/>
                    </w:rPr>
                  </w:pPr>
                  <w:r w:rsidRPr="00DB6D2B">
                    <w:rPr>
                      <w:color w:val="000000"/>
                    </w:rPr>
                    <w:t xml:space="preserve">Высота - </w:t>
                  </w:r>
                  <w:smartTag w:uri="urn:schemas-microsoft-com:office:smarttags" w:element="metricconverter">
                    <w:smartTagPr>
                      <w:attr w:name="ProductID" w:val="570 мм"/>
                    </w:smartTagPr>
                    <w:r w:rsidRPr="00DB6D2B">
                      <w:rPr>
                        <w:color w:val="000000"/>
                      </w:rPr>
                      <w:t>570 мм</w:t>
                    </w:r>
                  </w:smartTag>
                  <w:r w:rsidRPr="00DB6D2B">
                    <w:rPr>
                      <w:color w:val="000000"/>
                    </w:rPr>
                    <w:t>;</w:t>
                  </w:r>
                </w:p>
                <w:p w:rsidR="0070786D" w:rsidRPr="00DB6D2B" w:rsidRDefault="0070786D" w:rsidP="00AE10F2">
                  <w:pPr>
                    <w:spacing w:after="150"/>
                    <w:jc w:val="center"/>
                    <w:rPr>
                      <w:color w:val="000000"/>
                    </w:rPr>
                  </w:pPr>
                  <w:r w:rsidRPr="00DB6D2B">
                    <w:rPr>
                      <w:color w:val="000000"/>
                    </w:rPr>
                    <w:t xml:space="preserve">Ширина - </w:t>
                  </w:r>
                  <w:smartTag w:uri="urn:schemas-microsoft-com:office:smarttags" w:element="metricconverter">
                    <w:smartTagPr>
                      <w:attr w:name="ProductID" w:val="480 мм"/>
                    </w:smartTagPr>
                    <w:r w:rsidRPr="00DB6D2B">
                      <w:rPr>
                        <w:color w:val="000000"/>
                      </w:rPr>
                      <w:t>480 мм</w:t>
                    </w:r>
                  </w:smartTag>
                  <w:r w:rsidRPr="00DB6D2B">
                    <w:rPr>
                      <w:color w:val="000000"/>
                    </w:rPr>
                    <w:t>;</w:t>
                  </w:r>
                </w:p>
                <w:p w:rsidR="0070786D" w:rsidRPr="00DB6D2B" w:rsidRDefault="0070786D" w:rsidP="00AE10F2">
                  <w:pPr>
                    <w:spacing w:after="150"/>
                    <w:jc w:val="center"/>
                    <w:rPr>
                      <w:color w:val="000000"/>
                    </w:rPr>
                  </w:pPr>
                </w:p>
              </w:tc>
            </w:tr>
          </w:tbl>
          <w:p w:rsidR="004E0D83" w:rsidRDefault="004E0D83" w:rsidP="004E0D83">
            <w:pPr>
              <w:shd w:val="clear" w:color="auto" w:fill="FFFFFF"/>
              <w:spacing w:before="100" w:beforeAutospacing="1" w:after="100" w:afterAutospacing="1"/>
              <w:rPr>
                <w:b/>
                <w:color w:val="000000"/>
                <w:sz w:val="28"/>
                <w:szCs w:val="28"/>
              </w:rPr>
            </w:pPr>
          </w:p>
          <w:p w:rsidR="004E0D83" w:rsidRPr="001026E3" w:rsidRDefault="004E0D83" w:rsidP="004E0D83">
            <w:pPr>
              <w:rPr>
                <w:noProof/>
              </w:rPr>
            </w:pPr>
            <w:r w:rsidRPr="001026E3">
              <w:rPr>
                <w:b/>
                <w:bCs/>
                <w:noProof/>
              </w:rPr>
              <w:t>-</w:t>
            </w:r>
            <w:r w:rsidRPr="001026E3">
              <w:rPr>
                <w:noProof/>
              </w:rPr>
              <w:t xml:space="preserve">Урна 001312 – 2 шт. </w:t>
            </w:r>
          </w:p>
          <w:p w:rsidR="004E0D83" w:rsidRPr="001026E3" w:rsidRDefault="004E0D83" w:rsidP="004E0D83">
            <w:pPr>
              <w:rPr>
                <w:noProof/>
              </w:rPr>
            </w:pPr>
            <w:r w:rsidRPr="001026E3">
              <w:rPr>
                <w:noProof/>
              </w:rPr>
              <w:t xml:space="preserve">-Вставка для урны 001414 – 2 шт. </w:t>
            </w:r>
          </w:p>
          <w:p w:rsidR="004E0D83" w:rsidRPr="001026E3" w:rsidRDefault="004E0D83" w:rsidP="004E0D83">
            <w:pPr>
              <w:rPr>
                <w:noProof/>
              </w:rPr>
            </w:pPr>
            <w:r w:rsidRPr="001026E3">
              <w:rPr>
                <w:noProof/>
              </w:rPr>
              <w:t xml:space="preserve">-Скамья садово-парковая 002214 – 2 шт. </w:t>
            </w:r>
          </w:p>
          <w:p w:rsidR="004E0D83" w:rsidRPr="001026E3" w:rsidRDefault="004E0D83" w:rsidP="004E0D83">
            <w:pPr>
              <w:rPr>
                <w:noProof/>
              </w:rPr>
            </w:pPr>
            <w:r w:rsidRPr="001026E3">
              <w:rPr>
                <w:noProof/>
              </w:rPr>
              <w:t xml:space="preserve">-Качалка балансир средняя 004104 – 1 шт. </w:t>
            </w:r>
          </w:p>
          <w:p w:rsidR="004E0D83" w:rsidRPr="001026E3" w:rsidRDefault="004E0D83" w:rsidP="004E0D83">
            <w:pPr>
              <w:rPr>
                <w:noProof/>
              </w:rPr>
            </w:pPr>
            <w:r w:rsidRPr="001026E3">
              <w:rPr>
                <w:noProof/>
              </w:rPr>
              <w:t xml:space="preserve">-Каркас фундамента 003308 – 1 шт. </w:t>
            </w:r>
          </w:p>
          <w:p w:rsidR="004E0D83" w:rsidRPr="001026E3" w:rsidRDefault="004E0D83" w:rsidP="004E0D83">
            <w:pPr>
              <w:rPr>
                <w:noProof/>
              </w:rPr>
            </w:pPr>
            <w:r w:rsidRPr="001026E3">
              <w:rPr>
                <w:noProof/>
              </w:rPr>
              <w:t xml:space="preserve">-Карусель с рулем 004195 – 1 шт. </w:t>
            </w:r>
          </w:p>
          <w:p w:rsidR="004E0D83" w:rsidRPr="001026E3" w:rsidRDefault="004E0D83" w:rsidP="004E0D83">
            <w:pPr>
              <w:rPr>
                <w:noProof/>
              </w:rPr>
            </w:pPr>
            <w:r w:rsidRPr="001026E3">
              <w:rPr>
                <w:noProof/>
              </w:rPr>
              <w:t xml:space="preserve">-Каркас фундамента 003307 – 1 шт. </w:t>
            </w:r>
          </w:p>
          <w:p w:rsidR="004E0D83" w:rsidRPr="001026E3" w:rsidRDefault="004E0D83" w:rsidP="004E0D83">
            <w:pPr>
              <w:rPr>
                <w:noProof/>
              </w:rPr>
            </w:pPr>
            <w:r w:rsidRPr="001026E3">
              <w:rPr>
                <w:noProof/>
              </w:rPr>
              <w:t xml:space="preserve">-Песочный дворик с горкой 004287 – 1 шт. </w:t>
            </w:r>
          </w:p>
          <w:p w:rsidR="004E0D83" w:rsidRPr="001026E3" w:rsidRDefault="004E0D83" w:rsidP="004E0D83">
            <w:pPr>
              <w:rPr>
                <w:noProof/>
              </w:rPr>
            </w:pPr>
            <w:r w:rsidRPr="001026E3">
              <w:rPr>
                <w:noProof/>
              </w:rPr>
              <w:t xml:space="preserve">-Качалка на пружине «Петушок» 004116 – 1 шт. </w:t>
            </w:r>
          </w:p>
          <w:p w:rsidR="004E0D83" w:rsidRPr="001026E3" w:rsidRDefault="004E0D83" w:rsidP="004E0D83">
            <w:pPr>
              <w:rPr>
                <w:noProof/>
              </w:rPr>
            </w:pPr>
            <w:r w:rsidRPr="001026E3">
              <w:rPr>
                <w:noProof/>
              </w:rPr>
              <w:t xml:space="preserve">-Каркас фундамента 003308 – 1шт. </w:t>
            </w:r>
          </w:p>
          <w:p w:rsidR="004E0D83" w:rsidRPr="001026E3" w:rsidRDefault="004E0D83" w:rsidP="004E0D83">
            <w:pPr>
              <w:rPr>
                <w:noProof/>
              </w:rPr>
            </w:pPr>
            <w:r w:rsidRPr="001026E3">
              <w:rPr>
                <w:noProof/>
              </w:rPr>
              <w:t xml:space="preserve">-ДИК от 6 лет 005312 – 1 шт. </w:t>
            </w:r>
          </w:p>
          <w:p w:rsidR="004E0D83" w:rsidRPr="001026E3" w:rsidRDefault="004E0D83" w:rsidP="004E0D83">
            <w:pPr>
              <w:rPr>
                <w:noProof/>
              </w:rPr>
            </w:pPr>
            <w:r w:rsidRPr="001026E3">
              <w:rPr>
                <w:noProof/>
              </w:rPr>
              <w:t xml:space="preserve">-Качели на деревянных стойках 004141 – 1 шт. </w:t>
            </w:r>
          </w:p>
          <w:p w:rsidR="004E0D83" w:rsidRPr="001026E3" w:rsidRDefault="004E0D83" w:rsidP="004E0D83">
            <w:pPr>
              <w:rPr>
                <w:noProof/>
              </w:rPr>
            </w:pPr>
            <w:r w:rsidRPr="001026E3">
              <w:rPr>
                <w:noProof/>
              </w:rPr>
              <w:t>-Сиденье для качелей 004968 – 1 шт.  -Детский спортивный комплекс 006136 - 1 шт.</w:t>
            </w:r>
          </w:p>
          <w:p w:rsidR="004E0D83" w:rsidRPr="00684D60" w:rsidRDefault="004E0D83" w:rsidP="00AE10F2">
            <w:pPr>
              <w:shd w:val="clear" w:color="auto" w:fill="FFFFFF"/>
              <w:spacing w:before="100" w:beforeAutospacing="1" w:after="100" w:afterAutospacing="1"/>
              <w:ind w:left="360"/>
              <w:jc w:val="center"/>
              <w:rPr>
                <w:b/>
                <w:color w:val="000000"/>
                <w:sz w:val="28"/>
                <w:szCs w:val="28"/>
              </w:rPr>
            </w:pPr>
          </w:p>
        </w:tc>
      </w:tr>
    </w:tbl>
    <w:p w:rsidR="0070786D" w:rsidRDefault="0070786D" w:rsidP="001026E3"/>
    <w:p w:rsidR="0070786D" w:rsidRPr="00DB6D2B" w:rsidRDefault="0070786D" w:rsidP="0070786D">
      <w:pPr>
        <w:jc w:val="center"/>
        <w:rPr>
          <w:b/>
          <w:sz w:val="28"/>
          <w:szCs w:val="28"/>
        </w:rPr>
      </w:pPr>
      <w:r w:rsidRPr="00DB6D2B">
        <w:rPr>
          <w:b/>
          <w:sz w:val="28"/>
          <w:szCs w:val="28"/>
        </w:rPr>
        <w:t>Дополнительный перечень работ</w:t>
      </w:r>
    </w:p>
    <w:p w:rsidR="0070786D" w:rsidRPr="00DB6D2B" w:rsidRDefault="0070786D" w:rsidP="0070786D">
      <w:pPr>
        <w:jc w:val="center"/>
        <w:rPr>
          <w:b/>
          <w:sz w:val="28"/>
          <w:szCs w:val="28"/>
        </w:rPr>
      </w:pPr>
      <w:r w:rsidRPr="00DB6D2B">
        <w:rPr>
          <w:b/>
          <w:sz w:val="28"/>
          <w:szCs w:val="28"/>
        </w:rPr>
        <w:t>по благоустройству дворовых территорий</w:t>
      </w:r>
    </w:p>
    <w:p w:rsidR="0070786D" w:rsidRDefault="0070786D" w:rsidP="0070786D">
      <w:pPr>
        <w:jc w:val="center"/>
        <w:rPr>
          <w:b/>
          <w:sz w:val="28"/>
          <w:szCs w:val="28"/>
        </w:rPr>
      </w:pPr>
      <w:r w:rsidRPr="00DB6D2B">
        <w:rPr>
          <w:b/>
          <w:sz w:val="28"/>
          <w:szCs w:val="28"/>
        </w:rPr>
        <w:t>многоквартирных домов</w:t>
      </w:r>
    </w:p>
    <w:p w:rsidR="0070786D" w:rsidRDefault="0070786D" w:rsidP="0070786D">
      <w:pPr>
        <w:jc w:val="center"/>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9417"/>
      </w:tblGrid>
      <w:tr w:rsidR="0070786D" w:rsidRPr="00684D60" w:rsidTr="001538A8">
        <w:tc>
          <w:tcPr>
            <w:tcW w:w="612" w:type="dxa"/>
          </w:tcPr>
          <w:p w:rsidR="0070786D" w:rsidRPr="002E3D51" w:rsidRDefault="0070786D" w:rsidP="00AE10F2">
            <w:pPr>
              <w:jc w:val="center"/>
            </w:pPr>
            <w:r w:rsidRPr="002E3D51">
              <w:t xml:space="preserve"> № п/п</w:t>
            </w:r>
          </w:p>
        </w:tc>
        <w:tc>
          <w:tcPr>
            <w:tcW w:w="9417" w:type="dxa"/>
          </w:tcPr>
          <w:p w:rsidR="0070786D" w:rsidRPr="00314B26" w:rsidRDefault="0070786D" w:rsidP="00AE10F2">
            <w:pPr>
              <w:jc w:val="center"/>
              <w:rPr>
                <w:b/>
              </w:rPr>
            </w:pPr>
            <w:r w:rsidRPr="00314B26">
              <w:t xml:space="preserve">Наименование видов работ </w:t>
            </w:r>
          </w:p>
        </w:tc>
      </w:tr>
      <w:tr w:rsidR="0070786D" w:rsidRPr="00684D60" w:rsidTr="001538A8">
        <w:tc>
          <w:tcPr>
            <w:tcW w:w="612" w:type="dxa"/>
          </w:tcPr>
          <w:p w:rsidR="0070786D" w:rsidRPr="002E3D51" w:rsidRDefault="0070786D" w:rsidP="00AE10F2">
            <w:pPr>
              <w:jc w:val="center"/>
            </w:pPr>
            <w:r w:rsidRPr="002E3D51">
              <w:t>1.</w:t>
            </w:r>
          </w:p>
        </w:tc>
        <w:tc>
          <w:tcPr>
            <w:tcW w:w="9417" w:type="dxa"/>
          </w:tcPr>
          <w:p w:rsidR="0070786D" w:rsidRPr="00314B26" w:rsidRDefault="0070786D" w:rsidP="00AE10F2">
            <w:pPr>
              <w:rPr>
                <w:b/>
              </w:rPr>
            </w:pPr>
            <w:r w:rsidRPr="00314B26">
              <w:t>Устройство и оборудование детских и (или) спортивных площадок, иных площадок</w:t>
            </w:r>
          </w:p>
        </w:tc>
      </w:tr>
      <w:tr w:rsidR="0070786D" w:rsidRPr="00684D60" w:rsidTr="001538A8">
        <w:tc>
          <w:tcPr>
            <w:tcW w:w="612" w:type="dxa"/>
          </w:tcPr>
          <w:p w:rsidR="0070786D" w:rsidRPr="002E3D51" w:rsidRDefault="001538A8" w:rsidP="00AE10F2">
            <w:pPr>
              <w:jc w:val="center"/>
            </w:pPr>
            <w:r>
              <w:t>2.</w:t>
            </w:r>
          </w:p>
        </w:tc>
        <w:tc>
          <w:tcPr>
            <w:tcW w:w="9417" w:type="dxa"/>
          </w:tcPr>
          <w:p w:rsidR="0070786D" w:rsidRPr="00314B26" w:rsidRDefault="001538A8" w:rsidP="00AE10F2">
            <w:r w:rsidRPr="00314B26">
              <w:t>Озеленение  территорий</w:t>
            </w:r>
          </w:p>
        </w:tc>
      </w:tr>
      <w:tr w:rsidR="0070786D" w:rsidRPr="00684D60" w:rsidTr="001538A8">
        <w:tc>
          <w:tcPr>
            <w:tcW w:w="612" w:type="dxa"/>
          </w:tcPr>
          <w:p w:rsidR="0070786D" w:rsidRPr="002E3D51" w:rsidRDefault="0070786D" w:rsidP="00AE10F2">
            <w:pPr>
              <w:jc w:val="center"/>
            </w:pPr>
            <w:r w:rsidRPr="002E3D51">
              <w:lastRenderedPageBreak/>
              <w:t>3.</w:t>
            </w:r>
          </w:p>
        </w:tc>
        <w:tc>
          <w:tcPr>
            <w:tcW w:w="9417" w:type="dxa"/>
          </w:tcPr>
          <w:p w:rsidR="0070786D" w:rsidRPr="00314B26" w:rsidRDefault="001538A8" w:rsidP="00AE10F2">
            <w:r w:rsidRPr="00314B26">
              <w:t>Организация площадок для установки мусоросборников</w:t>
            </w:r>
          </w:p>
        </w:tc>
      </w:tr>
      <w:tr w:rsidR="0070786D" w:rsidRPr="00684D60" w:rsidTr="001538A8">
        <w:tc>
          <w:tcPr>
            <w:tcW w:w="612" w:type="dxa"/>
          </w:tcPr>
          <w:p w:rsidR="0070786D" w:rsidRPr="002E3D51" w:rsidRDefault="0070786D" w:rsidP="00AE10F2">
            <w:pPr>
              <w:jc w:val="center"/>
            </w:pPr>
            <w:r w:rsidRPr="002E3D51">
              <w:t>4.</w:t>
            </w:r>
          </w:p>
        </w:tc>
        <w:tc>
          <w:tcPr>
            <w:tcW w:w="9417" w:type="dxa"/>
          </w:tcPr>
          <w:p w:rsidR="0070786D" w:rsidRPr="00314B26" w:rsidRDefault="0070786D" w:rsidP="00AE10F2">
            <w:pPr>
              <w:rPr>
                <w:b/>
              </w:rPr>
            </w:pPr>
            <w:r w:rsidRPr="00314B26">
              <w:t>Ремонт и (или) устройство  автомобильных парковок (парковочных мест)</w:t>
            </w:r>
          </w:p>
        </w:tc>
      </w:tr>
      <w:tr w:rsidR="0070786D" w:rsidRPr="00684D60" w:rsidTr="001538A8">
        <w:tc>
          <w:tcPr>
            <w:tcW w:w="612" w:type="dxa"/>
          </w:tcPr>
          <w:p w:rsidR="0070786D" w:rsidRPr="002E3D51" w:rsidRDefault="0070786D" w:rsidP="00AE10F2">
            <w:pPr>
              <w:jc w:val="center"/>
            </w:pPr>
            <w:r w:rsidRPr="002E3D51">
              <w:t>5.</w:t>
            </w:r>
          </w:p>
        </w:tc>
        <w:tc>
          <w:tcPr>
            <w:tcW w:w="9417" w:type="dxa"/>
          </w:tcPr>
          <w:p w:rsidR="0070786D" w:rsidRPr="00314B26" w:rsidRDefault="0070786D" w:rsidP="00AE10F2">
            <w:r w:rsidRPr="00314B26">
              <w:t>Ремонт и (или) устройство водоотводных сооружений</w:t>
            </w:r>
          </w:p>
        </w:tc>
      </w:tr>
      <w:tr w:rsidR="0070786D" w:rsidRPr="00684D60" w:rsidTr="001538A8">
        <w:tc>
          <w:tcPr>
            <w:tcW w:w="612" w:type="dxa"/>
          </w:tcPr>
          <w:p w:rsidR="0070786D" w:rsidRPr="002E3D51" w:rsidRDefault="0070786D" w:rsidP="00AE10F2">
            <w:pPr>
              <w:jc w:val="center"/>
            </w:pPr>
            <w:r w:rsidRPr="002E3D51">
              <w:t>6.</w:t>
            </w:r>
          </w:p>
        </w:tc>
        <w:tc>
          <w:tcPr>
            <w:tcW w:w="9417" w:type="dxa"/>
          </w:tcPr>
          <w:p w:rsidR="0070786D" w:rsidRPr="00314B26" w:rsidRDefault="0070786D" w:rsidP="00AE10F2">
            <w:r w:rsidRPr="00314B26">
              <w:t>Ремонт и (или) установка  пандус</w:t>
            </w:r>
            <w:r>
              <w:t>ов</w:t>
            </w:r>
          </w:p>
        </w:tc>
      </w:tr>
    </w:tbl>
    <w:p w:rsidR="0070786D" w:rsidRPr="00DB6D2B" w:rsidRDefault="0070786D" w:rsidP="0070786D">
      <w:pPr>
        <w:jc w:val="center"/>
        <w:rPr>
          <w:b/>
          <w:sz w:val="28"/>
          <w:szCs w:val="28"/>
        </w:rP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sectPr w:rsidR="000B3E84" w:rsidSect="003240D3">
      <w:pgSz w:w="11906" w:h="16838" w:code="9"/>
      <w:pgMar w:top="709" w:right="567" w:bottom="851" w:left="1134"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11B" w:rsidRDefault="00F2211B">
      <w:r>
        <w:separator/>
      </w:r>
    </w:p>
  </w:endnote>
  <w:endnote w:type="continuationSeparator" w:id="1">
    <w:p w:rsidR="00F2211B" w:rsidRDefault="00F22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33" w:rsidRDefault="00925C33">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11B" w:rsidRDefault="00F2211B">
      <w:r>
        <w:separator/>
      </w:r>
    </w:p>
  </w:footnote>
  <w:footnote w:type="continuationSeparator" w:id="1">
    <w:p w:rsidR="00F2211B" w:rsidRDefault="00F22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33" w:rsidRDefault="001C4660" w:rsidP="00AE10F2">
    <w:pPr>
      <w:pStyle w:val="a8"/>
      <w:framePr w:wrap="around" w:vAnchor="text" w:hAnchor="margin" w:xAlign="center" w:y="1"/>
      <w:rPr>
        <w:rStyle w:val="aa"/>
      </w:rPr>
    </w:pPr>
    <w:r>
      <w:rPr>
        <w:rStyle w:val="aa"/>
      </w:rPr>
      <w:fldChar w:fldCharType="begin"/>
    </w:r>
    <w:r w:rsidR="00925C33">
      <w:rPr>
        <w:rStyle w:val="aa"/>
      </w:rPr>
      <w:instrText xml:space="preserve">PAGE  </w:instrText>
    </w:r>
    <w:r>
      <w:rPr>
        <w:rStyle w:val="aa"/>
      </w:rPr>
      <w:fldChar w:fldCharType="end"/>
    </w:r>
  </w:p>
  <w:p w:rsidR="00925C33" w:rsidRDefault="00925C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
    <w:nsid w:val="1ED46DDE"/>
    <w:multiLevelType w:val="multilevel"/>
    <w:tmpl w:val="5A2CAD50"/>
    <w:lvl w:ilvl="0">
      <w:start w:val="4"/>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490"/>
        </w:tabs>
        <w:ind w:left="1490" w:hanging="720"/>
      </w:pPr>
      <w:rPr>
        <w:rFonts w:cs="Times New Roman" w:hint="default"/>
      </w:rPr>
    </w:lvl>
    <w:lvl w:ilvl="2">
      <w:start w:val="1"/>
      <w:numFmt w:val="decimal"/>
      <w:lvlText w:val="%1.%2.%3."/>
      <w:lvlJc w:val="left"/>
      <w:pPr>
        <w:tabs>
          <w:tab w:val="num" w:pos="2260"/>
        </w:tabs>
        <w:ind w:left="2260" w:hanging="720"/>
      </w:pPr>
      <w:rPr>
        <w:rFonts w:cs="Times New Roman" w:hint="default"/>
      </w:rPr>
    </w:lvl>
    <w:lvl w:ilvl="3">
      <w:start w:val="1"/>
      <w:numFmt w:val="decimal"/>
      <w:lvlText w:val="%1.%2.%3.%4."/>
      <w:lvlJc w:val="left"/>
      <w:pPr>
        <w:tabs>
          <w:tab w:val="num" w:pos="3390"/>
        </w:tabs>
        <w:ind w:left="3390" w:hanging="1080"/>
      </w:pPr>
      <w:rPr>
        <w:rFonts w:cs="Times New Roman" w:hint="default"/>
      </w:rPr>
    </w:lvl>
    <w:lvl w:ilvl="4">
      <w:start w:val="1"/>
      <w:numFmt w:val="decimal"/>
      <w:lvlText w:val="%1.%2.%3.%4.%5."/>
      <w:lvlJc w:val="left"/>
      <w:pPr>
        <w:tabs>
          <w:tab w:val="num" w:pos="4160"/>
        </w:tabs>
        <w:ind w:left="4160" w:hanging="1080"/>
      </w:pPr>
      <w:rPr>
        <w:rFonts w:cs="Times New Roman" w:hint="default"/>
      </w:rPr>
    </w:lvl>
    <w:lvl w:ilvl="5">
      <w:start w:val="1"/>
      <w:numFmt w:val="decimal"/>
      <w:lvlText w:val="%1.%2.%3.%4.%5.%6."/>
      <w:lvlJc w:val="left"/>
      <w:pPr>
        <w:tabs>
          <w:tab w:val="num" w:pos="5290"/>
        </w:tabs>
        <w:ind w:left="5290" w:hanging="1440"/>
      </w:pPr>
      <w:rPr>
        <w:rFonts w:cs="Times New Roman" w:hint="default"/>
      </w:rPr>
    </w:lvl>
    <w:lvl w:ilvl="6">
      <w:start w:val="1"/>
      <w:numFmt w:val="decimal"/>
      <w:lvlText w:val="%1.%2.%3.%4.%5.%6.%7."/>
      <w:lvlJc w:val="left"/>
      <w:pPr>
        <w:tabs>
          <w:tab w:val="num" w:pos="6420"/>
        </w:tabs>
        <w:ind w:left="6420" w:hanging="1800"/>
      </w:pPr>
      <w:rPr>
        <w:rFonts w:cs="Times New Roman" w:hint="default"/>
      </w:rPr>
    </w:lvl>
    <w:lvl w:ilvl="7">
      <w:start w:val="1"/>
      <w:numFmt w:val="decimal"/>
      <w:lvlText w:val="%1.%2.%3.%4.%5.%6.%7.%8."/>
      <w:lvlJc w:val="left"/>
      <w:pPr>
        <w:tabs>
          <w:tab w:val="num" w:pos="7190"/>
        </w:tabs>
        <w:ind w:left="7190" w:hanging="1800"/>
      </w:pPr>
      <w:rPr>
        <w:rFonts w:cs="Times New Roman" w:hint="default"/>
      </w:rPr>
    </w:lvl>
    <w:lvl w:ilvl="8">
      <w:start w:val="1"/>
      <w:numFmt w:val="decimal"/>
      <w:lvlText w:val="%1.%2.%3.%4.%5.%6.%7.%8.%9."/>
      <w:lvlJc w:val="left"/>
      <w:pPr>
        <w:tabs>
          <w:tab w:val="num" w:pos="8320"/>
        </w:tabs>
        <w:ind w:left="8320" w:hanging="2160"/>
      </w:pPr>
      <w:rPr>
        <w:rFonts w:cs="Times New Roman" w:hint="default"/>
      </w:rPr>
    </w:lvl>
  </w:abstractNum>
  <w:abstractNum w:abstractNumId="2">
    <w:nsid w:val="204D5599"/>
    <w:multiLevelType w:val="hybridMultilevel"/>
    <w:tmpl w:val="03343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BD6F49"/>
    <w:multiLevelType w:val="hybridMultilevel"/>
    <w:tmpl w:val="987652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0D76C0"/>
    <w:multiLevelType w:val="hybridMultilevel"/>
    <w:tmpl w:val="EA683C0A"/>
    <w:lvl w:ilvl="0" w:tplc="4F52560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561549"/>
    <w:multiLevelType w:val="hybridMultilevel"/>
    <w:tmpl w:val="8D00CBA8"/>
    <w:lvl w:ilvl="0" w:tplc="042EB678">
      <w:start w:val="1"/>
      <w:numFmt w:val="decimal"/>
      <w:lvlText w:val="%1."/>
      <w:lvlJc w:val="left"/>
      <w:pPr>
        <w:tabs>
          <w:tab w:val="num" w:pos="945"/>
        </w:tabs>
        <w:ind w:left="945" w:hanging="43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nsid w:val="39907AA7"/>
    <w:multiLevelType w:val="multilevel"/>
    <w:tmpl w:val="898C5AAC"/>
    <w:lvl w:ilvl="0">
      <w:start w:val="4"/>
      <w:numFmt w:val="decimal"/>
      <w:lvlText w:val="%1."/>
      <w:lvlJc w:val="left"/>
      <w:pPr>
        <w:ind w:left="720" w:hanging="360"/>
      </w:pPr>
      <w:rPr>
        <w:rFonts w:cs="Times New Roman" w:hint="default"/>
      </w:rPr>
    </w:lvl>
    <w:lvl w:ilvl="1">
      <w:start w:val="6"/>
      <w:numFmt w:val="decimal"/>
      <w:isLgl/>
      <w:lvlText w:val="%1.%2."/>
      <w:lvlJc w:val="left"/>
      <w:pPr>
        <w:ind w:left="14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CA24B0C"/>
    <w:multiLevelType w:val="hybridMultilevel"/>
    <w:tmpl w:val="84DA3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310BFA"/>
    <w:multiLevelType w:val="multilevel"/>
    <w:tmpl w:val="898C5AAC"/>
    <w:lvl w:ilvl="0">
      <w:start w:val="4"/>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46434234"/>
    <w:multiLevelType w:val="hybridMultilevel"/>
    <w:tmpl w:val="2216021E"/>
    <w:lvl w:ilvl="0" w:tplc="8B7C9AEA">
      <w:start w:val="1"/>
      <w:numFmt w:val="bullet"/>
      <w:lvlText w:val=""/>
      <w:lvlJc w:val="left"/>
      <w:pPr>
        <w:tabs>
          <w:tab w:val="num" w:pos="720"/>
        </w:tabs>
        <w:ind w:left="720" w:hanging="360"/>
      </w:pPr>
      <w:rPr>
        <w:rFonts w:ascii="Wingdings" w:hAnsi="Wingdings" w:hint="default"/>
      </w:rPr>
    </w:lvl>
    <w:lvl w:ilvl="1" w:tplc="8160BE44" w:tentative="1">
      <w:start w:val="1"/>
      <w:numFmt w:val="bullet"/>
      <w:lvlText w:val=""/>
      <w:lvlJc w:val="left"/>
      <w:pPr>
        <w:tabs>
          <w:tab w:val="num" w:pos="1440"/>
        </w:tabs>
        <w:ind w:left="1440" w:hanging="360"/>
      </w:pPr>
      <w:rPr>
        <w:rFonts w:ascii="Wingdings" w:hAnsi="Wingdings" w:hint="default"/>
      </w:rPr>
    </w:lvl>
    <w:lvl w:ilvl="2" w:tplc="CEFE742A" w:tentative="1">
      <w:start w:val="1"/>
      <w:numFmt w:val="bullet"/>
      <w:lvlText w:val=""/>
      <w:lvlJc w:val="left"/>
      <w:pPr>
        <w:tabs>
          <w:tab w:val="num" w:pos="2160"/>
        </w:tabs>
        <w:ind w:left="2160" w:hanging="360"/>
      </w:pPr>
      <w:rPr>
        <w:rFonts w:ascii="Wingdings" w:hAnsi="Wingdings" w:hint="default"/>
      </w:rPr>
    </w:lvl>
    <w:lvl w:ilvl="3" w:tplc="E4F064E2" w:tentative="1">
      <w:start w:val="1"/>
      <w:numFmt w:val="bullet"/>
      <w:lvlText w:val=""/>
      <w:lvlJc w:val="left"/>
      <w:pPr>
        <w:tabs>
          <w:tab w:val="num" w:pos="2880"/>
        </w:tabs>
        <w:ind w:left="2880" w:hanging="360"/>
      </w:pPr>
      <w:rPr>
        <w:rFonts w:ascii="Wingdings" w:hAnsi="Wingdings" w:hint="default"/>
      </w:rPr>
    </w:lvl>
    <w:lvl w:ilvl="4" w:tplc="8C74A8B8" w:tentative="1">
      <w:start w:val="1"/>
      <w:numFmt w:val="bullet"/>
      <w:lvlText w:val=""/>
      <w:lvlJc w:val="left"/>
      <w:pPr>
        <w:tabs>
          <w:tab w:val="num" w:pos="3600"/>
        </w:tabs>
        <w:ind w:left="3600" w:hanging="360"/>
      </w:pPr>
      <w:rPr>
        <w:rFonts w:ascii="Wingdings" w:hAnsi="Wingdings" w:hint="default"/>
      </w:rPr>
    </w:lvl>
    <w:lvl w:ilvl="5" w:tplc="0F660AE4" w:tentative="1">
      <w:start w:val="1"/>
      <w:numFmt w:val="bullet"/>
      <w:lvlText w:val=""/>
      <w:lvlJc w:val="left"/>
      <w:pPr>
        <w:tabs>
          <w:tab w:val="num" w:pos="4320"/>
        </w:tabs>
        <w:ind w:left="4320" w:hanging="360"/>
      </w:pPr>
      <w:rPr>
        <w:rFonts w:ascii="Wingdings" w:hAnsi="Wingdings" w:hint="default"/>
      </w:rPr>
    </w:lvl>
    <w:lvl w:ilvl="6" w:tplc="1244FBAA" w:tentative="1">
      <w:start w:val="1"/>
      <w:numFmt w:val="bullet"/>
      <w:lvlText w:val=""/>
      <w:lvlJc w:val="left"/>
      <w:pPr>
        <w:tabs>
          <w:tab w:val="num" w:pos="5040"/>
        </w:tabs>
        <w:ind w:left="5040" w:hanging="360"/>
      </w:pPr>
      <w:rPr>
        <w:rFonts w:ascii="Wingdings" w:hAnsi="Wingdings" w:hint="default"/>
      </w:rPr>
    </w:lvl>
    <w:lvl w:ilvl="7" w:tplc="64520214" w:tentative="1">
      <w:start w:val="1"/>
      <w:numFmt w:val="bullet"/>
      <w:lvlText w:val=""/>
      <w:lvlJc w:val="left"/>
      <w:pPr>
        <w:tabs>
          <w:tab w:val="num" w:pos="5760"/>
        </w:tabs>
        <w:ind w:left="5760" w:hanging="360"/>
      </w:pPr>
      <w:rPr>
        <w:rFonts w:ascii="Wingdings" w:hAnsi="Wingdings" w:hint="default"/>
      </w:rPr>
    </w:lvl>
    <w:lvl w:ilvl="8" w:tplc="20F0D9D2" w:tentative="1">
      <w:start w:val="1"/>
      <w:numFmt w:val="bullet"/>
      <w:lvlText w:val=""/>
      <w:lvlJc w:val="left"/>
      <w:pPr>
        <w:tabs>
          <w:tab w:val="num" w:pos="6480"/>
        </w:tabs>
        <w:ind w:left="6480" w:hanging="360"/>
      </w:pPr>
      <w:rPr>
        <w:rFonts w:ascii="Wingdings" w:hAnsi="Wingdings" w:hint="default"/>
      </w:rPr>
    </w:lvl>
  </w:abstractNum>
  <w:abstractNum w:abstractNumId="10">
    <w:nsid w:val="4C7F6001"/>
    <w:multiLevelType w:val="hybridMultilevel"/>
    <w:tmpl w:val="342829B6"/>
    <w:lvl w:ilvl="0" w:tplc="F01C088C">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1713"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3917F84"/>
    <w:multiLevelType w:val="hybridMultilevel"/>
    <w:tmpl w:val="342022C4"/>
    <w:lvl w:ilvl="0" w:tplc="AE382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E1506E"/>
    <w:multiLevelType w:val="hybridMultilevel"/>
    <w:tmpl w:val="B7663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6"/>
  </w:num>
  <w:num w:numId="4">
    <w:abstractNumId w:val="1"/>
  </w:num>
  <w:num w:numId="5">
    <w:abstractNumId w:val="2"/>
  </w:num>
  <w:num w:numId="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2"/>
  </w:num>
  <w:num w:numId="10">
    <w:abstractNumId w:val="3"/>
  </w:num>
  <w:num w:numId="11">
    <w:abstractNumId w:val="11"/>
  </w:num>
  <w:num w:numId="12">
    <w:abstractNumId w:val="7"/>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1B68"/>
    <w:rsid w:val="00051583"/>
    <w:rsid w:val="000802F7"/>
    <w:rsid w:val="000B2241"/>
    <w:rsid w:val="000B3E84"/>
    <w:rsid w:val="001026E3"/>
    <w:rsid w:val="0010545C"/>
    <w:rsid w:val="0015077E"/>
    <w:rsid w:val="001538A8"/>
    <w:rsid w:val="00160593"/>
    <w:rsid w:val="001860DC"/>
    <w:rsid w:val="00192E3F"/>
    <w:rsid w:val="001C4660"/>
    <w:rsid w:val="001D1499"/>
    <w:rsid w:val="001D2BEB"/>
    <w:rsid w:val="002141F8"/>
    <w:rsid w:val="00232529"/>
    <w:rsid w:val="0024386E"/>
    <w:rsid w:val="002744FE"/>
    <w:rsid w:val="002821F9"/>
    <w:rsid w:val="00284B96"/>
    <w:rsid w:val="002A79ED"/>
    <w:rsid w:val="002C7BCE"/>
    <w:rsid w:val="002E38FC"/>
    <w:rsid w:val="002E4A70"/>
    <w:rsid w:val="0030680F"/>
    <w:rsid w:val="0031527D"/>
    <w:rsid w:val="003240D3"/>
    <w:rsid w:val="00333869"/>
    <w:rsid w:val="003670C0"/>
    <w:rsid w:val="00396796"/>
    <w:rsid w:val="003B2A1F"/>
    <w:rsid w:val="003B6A6A"/>
    <w:rsid w:val="003D3688"/>
    <w:rsid w:val="003E3067"/>
    <w:rsid w:val="004709E7"/>
    <w:rsid w:val="00484C55"/>
    <w:rsid w:val="004B010E"/>
    <w:rsid w:val="004C3F29"/>
    <w:rsid w:val="004D4342"/>
    <w:rsid w:val="004E0D83"/>
    <w:rsid w:val="004F6699"/>
    <w:rsid w:val="00521C71"/>
    <w:rsid w:val="00535AB6"/>
    <w:rsid w:val="005469C6"/>
    <w:rsid w:val="00572316"/>
    <w:rsid w:val="005A540E"/>
    <w:rsid w:val="005B3F8E"/>
    <w:rsid w:val="005D3248"/>
    <w:rsid w:val="005F147C"/>
    <w:rsid w:val="00607CB3"/>
    <w:rsid w:val="006337CC"/>
    <w:rsid w:val="00643290"/>
    <w:rsid w:val="006526B9"/>
    <w:rsid w:val="00671C5C"/>
    <w:rsid w:val="0067336E"/>
    <w:rsid w:val="00673FA1"/>
    <w:rsid w:val="00683110"/>
    <w:rsid w:val="00683849"/>
    <w:rsid w:val="00685A85"/>
    <w:rsid w:val="006B2669"/>
    <w:rsid w:val="006B5541"/>
    <w:rsid w:val="006E3117"/>
    <w:rsid w:val="00705758"/>
    <w:rsid w:val="0070786D"/>
    <w:rsid w:val="0072117E"/>
    <w:rsid w:val="00745093"/>
    <w:rsid w:val="00753883"/>
    <w:rsid w:val="0076611F"/>
    <w:rsid w:val="00781790"/>
    <w:rsid w:val="007903F1"/>
    <w:rsid w:val="00790C4E"/>
    <w:rsid w:val="00793FD9"/>
    <w:rsid w:val="007A1072"/>
    <w:rsid w:val="007D6023"/>
    <w:rsid w:val="00811B68"/>
    <w:rsid w:val="00812378"/>
    <w:rsid w:val="008937CA"/>
    <w:rsid w:val="008A0FFA"/>
    <w:rsid w:val="008A3E8F"/>
    <w:rsid w:val="008B2F19"/>
    <w:rsid w:val="008B6CBE"/>
    <w:rsid w:val="008D5F07"/>
    <w:rsid w:val="008D7C32"/>
    <w:rsid w:val="008F696C"/>
    <w:rsid w:val="00925C33"/>
    <w:rsid w:val="0093237F"/>
    <w:rsid w:val="00947ABA"/>
    <w:rsid w:val="00953134"/>
    <w:rsid w:val="00962869"/>
    <w:rsid w:val="009B3E95"/>
    <w:rsid w:val="009C59EA"/>
    <w:rsid w:val="009C5C7E"/>
    <w:rsid w:val="00A20F7D"/>
    <w:rsid w:val="00A30000"/>
    <w:rsid w:val="00A316B9"/>
    <w:rsid w:val="00A35F7F"/>
    <w:rsid w:val="00A40360"/>
    <w:rsid w:val="00A45FE5"/>
    <w:rsid w:val="00A621F3"/>
    <w:rsid w:val="00A62F94"/>
    <w:rsid w:val="00A8389D"/>
    <w:rsid w:val="00AA6881"/>
    <w:rsid w:val="00AD6204"/>
    <w:rsid w:val="00AE10F2"/>
    <w:rsid w:val="00B00021"/>
    <w:rsid w:val="00B01194"/>
    <w:rsid w:val="00B11211"/>
    <w:rsid w:val="00B17D88"/>
    <w:rsid w:val="00BB1057"/>
    <w:rsid w:val="00BC11E6"/>
    <w:rsid w:val="00BE66C5"/>
    <w:rsid w:val="00BF2AA1"/>
    <w:rsid w:val="00C01CFF"/>
    <w:rsid w:val="00C148D5"/>
    <w:rsid w:val="00C220AC"/>
    <w:rsid w:val="00C25014"/>
    <w:rsid w:val="00C30FB8"/>
    <w:rsid w:val="00C40F75"/>
    <w:rsid w:val="00C90F78"/>
    <w:rsid w:val="00CB1933"/>
    <w:rsid w:val="00CC54F4"/>
    <w:rsid w:val="00CE4C95"/>
    <w:rsid w:val="00D22DFA"/>
    <w:rsid w:val="00D471EE"/>
    <w:rsid w:val="00D8436D"/>
    <w:rsid w:val="00D8753D"/>
    <w:rsid w:val="00DC34A0"/>
    <w:rsid w:val="00DC6BC7"/>
    <w:rsid w:val="00E0602A"/>
    <w:rsid w:val="00E444D9"/>
    <w:rsid w:val="00E774DE"/>
    <w:rsid w:val="00EB2C6F"/>
    <w:rsid w:val="00EC5DB9"/>
    <w:rsid w:val="00EC78A4"/>
    <w:rsid w:val="00EF5EB9"/>
    <w:rsid w:val="00F2211B"/>
    <w:rsid w:val="00F363E7"/>
    <w:rsid w:val="00F371C5"/>
    <w:rsid w:val="00F46865"/>
    <w:rsid w:val="00F54AED"/>
    <w:rsid w:val="00F559F2"/>
    <w:rsid w:val="00F618DA"/>
    <w:rsid w:val="00F650B9"/>
    <w:rsid w:val="00F94E2C"/>
    <w:rsid w:val="00FA5293"/>
    <w:rsid w:val="00FA5BDD"/>
    <w:rsid w:val="00FD6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1933"/>
    <w:pPr>
      <w:keepNext/>
      <w:outlineLvl w:val="0"/>
    </w:pPr>
    <w:rPr>
      <w:sz w:val="28"/>
    </w:rPr>
  </w:style>
  <w:style w:type="paragraph" w:styleId="2">
    <w:name w:val="heading 2"/>
    <w:basedOn w:val="a"/>
    <w:next w:val="a"/>
    <w:link w:val="20"/>
    <w:qFormat/>
    <w:rsid w:val="0070786D"/>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unhideWhenUsed/>
    <w:qFormat/>
    <w:rsid w:val="00CB1933"/>
    <w:pPr>
      <w:keepNext/>
      <w:spacing w:before="240" w:after="60"/>
      <w:outlineLvl w:val="2"/>
    </w:pPr>
    <w:rPr>
      <w:rFonts w:ascii="Cambria" w:hAnsi="Cambria"/>
      <w:b/>
      <w:bCs/>
      <w:sz w:val="26"/>
      <w:szCs w:val="26"/>
    </w:rPr>
  </w:style>
  <w:style w:type="paragraph" w:styleId="4">
    <w:name w:val="heading 4"/>
    <w:basedOn w:val="a"/>
    <w:next w:val="a"/>
    <w:link w:val="40"/>
    <w:qFormat/>
    <w:rsid w:val="0070786D"/>
    <w:pPr>
      <w:keepNext/>
      <w:keepLines/>
      <w:spacing w:before="200" w:line="276" w:lineRule="auto"/>
      <w:outlineLvl w:val="3"/>
    </w:pPr>
    <w:rPr>
      <w:rFonts w:ascii="Cambria" w:eastAsia="Calibri" w:hAnsi="Cambria"/>
      <w:b/>
      <w:bCs/>
      <w:i/>
      <w:iCs/>
      <w:color w:val="4F81BD"/>
    </w:rPr>
  </w:style>
  <w:style w:type="paragraph" w:styleId="5">
    <w:name w:val="heading 5"/>
    <w:basedOn w:val="a"/>
    <w:next w:val="a"/>
    <w:link w:val="50"/>
    <w:qFormat/>
    <w:rsid w:val="0070786D"/>
    <w:pPr>
      <w:keepNext/>
      <w:keepLines/>
      <w:spacing w:before="200" w:line="276" w:lineRule="auto"/>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193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B1933"/>
    <w:rPr>
      <w:rFonts w:ascii="Cambria" w:eastAsia="Times New Roman" w:hAnsi="Cambria" w:cs="Times New Roman"/>
      <w:b/>
      <w:bCs/>
      <w:sz w:val="26"/>
      <w:szCs w:val="26"/>
    </w:rPr>
  </w:style>
  <w:style w:type="paragraph" w:styleId="a3">
    <w:name w:val="Document Map"/>
    <w:basedOn w:val="a"/>
    <w:link w:val="a4"/>
    <w:semiHidden/>
    <w:rsid w:val="00CB1933"/>
    <w:pPr>
      <w:shd w:val="clear" w:color="auto" w:fill="000080"/>
    </w:pPr>
    <w:rPr>
      <w:rFonts w:ascii="Tahoma" w:hAnsi="Tahoma" w:cs="Tahoma"/>
    </w:rPr>
  </w:style>
  <w:style w:type="character" w:customStyle="1" w:styleId="a4">
    <w:name w:val="Схема документа Знак"/>
    <w:basedOn w:val="a0"/>
    <w:link w:val="a3"/>
    <w:semiHidden/>
    <w:rsid w:val="00CB1933"/>
    <w:rPr>
      <w:rFonts w:ascii="Tahoma" w:eastAsia="Times New Roman" w:hAnsi="Tahoma" w:cs="Tahoma"/>
      <w:sz w:val="20"/>
      <w:szCs w:val="20"/>
      <w:shd w:val="clear" w:color="auto" w:fill="000080"/>
      <w:lang w:eastAsia="ru-RU"/>
    </w:rPr>
  </w:style>
  <w:style w:type="paragraph" w:styleId="a5">
    <w:name w:val="Balloon Text"/>
    <w:basedOn w:val="a"/>
    <w:link w:val="a6"/>
    <w:rsid w:val="00CB1933"/>
    <w:rPr>
      <w:rFonts w:ascii="Tahoma" w:hAnsi="Tahoma"/>
      <w:sz w:val="16"/>
      <w:szCs w:val="16"/>
    </w:rPr>
  </w:style>
  <w:style w:type="character" w:customStyle="1" w:styleId="a6">
    <w:name w:val="Текст выноски Знак"/>
    <w:basedOn w:val="a0"/>
    <w:link w:val="a5"/>
    <w:rsid w:val="00CB1933"/>
    <w:rPr>
      <w:rFonts w:ascii="Tahoma" w:eastAsia="Times New Roman" w:hAnsi="Tahoma" w:cs="Times New Roman"/>
      <w:sz w:val="16"/>
      <w:szCs w:val="16"/>
    </w:rPr>
  </w:style>
  <w:style w:type="table" w:styleId="a7">
    <w:name w:val="Table Grid"/>
    <w:basedOn w:val="a1"/>
    <w:uiPriority w:val="59"/>
    <w:rsid w:val="00CB19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CB1933"/>
    <w:pPr>
      <w:tabs>
        <w:tab w:val="center" w:pos="4677"/>
        <w:tab w:val="right" w:pos="9355"/>
      </w:tabs>
    </w:pPr>
  </w:style>
  <w:style w:type="character" w:customStyle="1" w:styleId="a9">
    <w:name w:val="Верхний колонтитул Знак"/>
    <w:basedOn w:val="a0"/>
    <w:link w:val="a8"/>
    <w:uiPriority w:val="99"/>
    <w:rsid w:val="00CB1933"/>
    <w:rPr>
      <w:rFonts w:ascii="Times New Roman" w:eastAsia="Times New Roman" w:hAnsi="Times New Roman" w:cs="Times New Roman"/>
      <w:sz w:val="20"/>
      <w:szCs w:val="20"/>
      <w:lang w:eastAsia="ru-RU"/>
    </w:rPr>
  </w:style>
  <w:style w:type="character" w:styleId="aa">
    <w:name w:val="page number"/>
    <w:basedOn w:val="a0"/>
    <w:rsid w:val="00CB1933"/>
  </w:style>
  <w:style w:type="paragraph" w:styleId="ab">
    <w:name w:val="footer"/>
    <w:basedOn w:val="a"/>
    <w:link w:val="ac"/>
    <w:rsid w:val="00CB1933"/>
    <w:pPr>
      <w:tabs>
        <w:tab w:val="center" w:pos="4677"/>
        <w:tab w:val="right" w:pos="9355"/>
      </w:tabs>
    </w:pPr>
  </w:style>
  <w:style w:type="character" w:customStyle="1" w:styleId="ac">
    <w:name w:val="Нижний колонтитул Знак"/>
    <w:basedOn w:val="a0"/>
    <w:link w:val="ab"/>
    <w:rsid w:val="00CB1933"/>
    <w:rPr>
      <w:rFonts w:ascii="Times New Roman" w:eastAsia="Times New Roman" w:hAnsi="Times New Roman" w:cs="Times New Roman"/>
      <w:sz w:val="20"/>
      <w:szCs w:val="20"/>
      <w:lang w:eastAsia="ru-RU"/>
    </w:rPr>
  </w:style>
  <w:style w:type="paragraph" w:customStyle="1" w:styleId="ConsPlusTitle">
    <w:name w:val="ConsPlusTitle"/>
    <w:rsid w:val="00CB1933"/>
    <w:pPr>
      <w:widowControl w:val="0"/>
      <w:autoSpaceDE w:val="0"/>
      <w:autoSpaceDN w:val="0"/>
      <w:spacing w:after="0" w:line="240" w:lineRule="auto"/>
    </w:pPr>
    <w:rPr>
      <w:rFonts w:ascii="Calibri" w:eastAsia="Times New Roman" w:hAnsi="Calibri" w:cs="Calibri"/>
      <w:b/>
      <w:szCs w:val="20"/>
      <w:lang w:eastAsia="ru-RU"/>
    </w:rPr>
  </w:style>
  <w:style w:type="paragraph" w:styleId="ad">
    <w:name w:val="Body Text"/>
    <w:basedOn w:val="a"/>
    <w:link w:val="ae"/>
    <w:rsid w:val="00CB1933"/>
    <w:pPr>
      <w:spacing w:after="120" w:line="276" w:lineRule="auto"/>
    </w:pPr>
    <w:rPr>
      <w:rFonts w:ascii="Calibri" w:hAnsi="Calibri"/>
      <w:sz w:val="22"/>
      <w:szCs w:val="22"/>
      <w:lang w:eastAsia="en-US"/>
    </w:rPr>
  </w:style>
  <w:style w:type="character" w:customStyle="1" w:styleId="ae">
    <w:name w:val="Основной текст Знак"/>
    <w:basedOn w:val="a0"/>
    <w:link w:val="ad"/>
    <w:rsid w:val="00CB1933"/>
    <w:rPr>
      <w:rFonts w:ascii="Calibri" w:eastAsia="Times New Roman" w:hAnsi="Calibri" w:cs="Times New Roman"/>
    </w:rPr>
  </w:style>
  <w:style w:type="paragraph" w:customStyle="1" w:styleId="ConsPlusNormal">
    <w:name w:val="ConsPlusNormal"/>
    <w:link w:val="ConsPlusNormal0"/>
    <w:rsid w:val="00CB1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CB1933"/>
    <w:pPr>
      <w:spacing w:before="240" w:after="240"/>
    </w:pPr>
    <w:rPr>
      <w:sz w:val="24"/>
      <w:szCs w:val="24"/>
    </w:rPr>
  </w:style>
  <w:style w:type="character" w:styleId="af0">
    <w:name w:val="Strong"/>
    <w:uiPriority w:val="99"/>
    <w:qFormat/>
    <w:rsid w:val="00CB1933"/>
    <w:rPr>
      <w:rFonts w:cs="Times New Roman"/>
      <w:b/>
      <w:bCs/>
    </w:rPr>
  </w:style>
  <w:style w:type="paragraph" w:customStyle="1" w:styleId="11">
    <w:name w:val="Абзац списка1"/>
    <w:basedOn w:val="a"/>
    <w:rsid w:val="00CB1933"/>
    <w:pPr>
      <w:spacing w:after="200" w:line="276" w:lineRule="auto"/>
      <w:ind w:left="720"/>
      <w:contextualSpacing/>
    </w:pPr>
    <w:rPr>
      <w:rFonts w:ascii="Calibri" w:hAnsi="Calibri"/>
      <w:sz w:val="22"/>
      <w:szCs w:val="22"/>
      <w:lang w:eastAsia="en-US"/>
    </w:rPr>
  </w:style>
  <w:style w:type="paragraph" w:styleId="af1">
    <w:name w:val="Body Text Indent"/>
    <w:basedOn w:val="a"/>
    <w:link w:val="af2"/>
    <w:rsid w:val="00CB1933"/>
    <w:pPr>
      <w:spacing w:after="120" w:line="276" w:lineRule="auto"/>
      <w:ind w:left="283"/>
    </w:pPr>
    <w:rPr>
      <w:rFonts w:ascii="Calibri" w:hAnsi="Calibri"/>
      <w:sz w:val="22"/>
      <w:szCs w:val="22"/>
      <w:lang w:eastAsia="en-US"/>
    </w:rPr>
  </w:style>
  <w:style w:type="character" w:customStyle="1" w:styleId="af2">
    <w:name w:val="Основной текст с отступом Знак"/>
    <w:basedOn w:val="a0"/>
    <w:link w:val="af1"/>
    <w:uiPriority w:val="99"/>
    <w:rsid w:val="00CB1933"/>
    <w:rPr>
      <w:rFonts w:ascii="Calibri" w:eastAsia="Times New Roman" w:hAnsi="Calibri" w:cs="Times New Roman"/>
    </w:rPr>
  </w:style>
  <w:style w:type="paragraph" w:customStyle="1" w:styleId="ListParagraph1">
    <w:name w:val="List Paragraph1"/>
    <w:basedOn w:val="a"/>
    <w:uiPriority w:val="99"/>
    <w:rsid w:val="00CB1933"/>
    <w:pPr>
      <w:spacing w:after="200" w:line="276" w:lineRule="auto"/>
      <w:ind w:left="720"/>
      <w:contextualSpacing/>
    </w:pPr>
    <w:rPr>
      <w:rFonts w:ascii="Calibri" w:hAnsi="Calibri"/>
      <w:sz w:val="22"/>
      <w:szCs w:val="22"/>
      <w:lang w:eastAsia="en-US"/>
    </w:rPr>
  </w:style>
  <w:style w:type="character" w:styleId="af3">
    <w:name w:val="Hyperlink"/>
    <w:rsid w:val="00CB1933"/>
    <w:rPr>
      <w:color w:val="0000FF"/>
      <w:u w:val="single"/>
    </w:rPr>
  </w:style>
  <w:style w:type="character" w:customStyle="1" w:styleId="ConsPlusNormal0">
    <w:name w:val="ConsPlusNormal Знак"/>
    <w:link w:val="ConsPlusNormal"/>
    <w:locked/>
    <w:rsid w:val="00CB1933"/>
    <w:rPr>
      <w:rFonts w:ascii="Arial" w:eastAsia="Times New Roman" w:hAnsi="Arial" w:cs="Arial"/>
      <w:sz w:val="20"/>
      <w:szCs w:val="20"/>
      <w:lang w:eastAsia="ru-RU"/>
    </w:rPr>
  </w:style>
  <w:style w:type="paragraph" w:customStyle="1" w:styleId="fn2r">
    <w:name w:val="fn2r"/>
    <w:basedOn w:val="a"/>
    <w:rsid w:val="00CB1933"/>
    <w:pPr>
      <w:spacing w:before="100" w:beforeAutospacing="1" w:after="100" w:afterAutospacing="1"/>
    </w:pPr>
    <w:rPr>
      <w:sz w:val="24"/>
      <w:szCs w:val="24"/>
    </w:rPr>
  </w:style>
  <w:style w:type="paragraph" w:customStyle="1" w:styleId="formattext">
    <w:name w:val="formattext"/>
    <w:basedOn w:val="a"/>
    <w:rsid w:val="00CB1933"/>
    <w:pPr>
      <w:spacing w:before="100" w:beforeAutospacing="1" w:after="100" w:afterAutospacing="1"/>
    </w:pPr>
    <w:rPr>
      <w:sz w:val="24"/>
      <w:szCs w:val="24"/>
    </w:rPr>
  </w:style>
  <w:style w:type="paragraph" w:styleId="af4">
    <w:name w:val="Title"/>
    <w:basedOn w:val="a"/>
    <w:next w:val="a"/>
    <w:link w:val="af5"/>
    <w:qFormat/>
    <w:rsid w:val="00CB1933"/>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rsid w:val="00CB1933"/>
    <w:rPr>
      <w:rFonts w:ascii="Cambria" w:eastAsia="Times New Roman" w:hAnsi="Cambria" w:cs="Times New Roman"/>
      <w:b/>
      <w:bCs/>
      <w:kern w:val="28"/>
      <w:sz w:val="32"/>
      <w:szCs w:val="32"/>
    </w:rPr>
  </w:style>
  <w:style w:type="character" w:styleId="af6">
    <w:name w:val="Emphasis"/>
    <w:qFormat/>
    <w:rsid w:val="00CB1933"/>
    <w:rPr>
      <w:i/>
      <w:iCs/>
    </w:rPr>
  </w:style>
  <w:style w:type="paragraph" w:customStyle="1" w:styleId="21">
    <w:name w:val="Абзац списка2"/>
    <w:basedOn w:val="a"/>
    <w:rsid w:val="00CB1933"/>
    <w:pPr>
      <w:ind w:left="720" w:firstLine="709"/>
      <w:contextualSpacing/>
      <w:jc w:val="both"/>
    </w:pPr>
    <w:rPr>
      <w:rFonts w:eastAsia="Calibri"/>
      <w:sz w:val="28"/>
      <w:szCs w:val="28"/>
    </w:rPr>
  </w:style>
  <w:style w:type="paragraph" w:customStyle="1" w:styleId="formattexttopleveltext">
    <w:name w:val="formattext topleveltext"/>
    <w:basedOn w:val="a"/>
    <w:rsid w:val="00CB1933"/>
    <w:pPr>
      <w:spacing w:before="100" w:beforeAutospacing="1" w:after="100" w:afterAutospacing="1"/>
    </w:pPr>
    <w:rPr>
      <w:sz w:val="24"/>
      <w:szCs w:val="24"/>
    </w:rPr>
  </w:style>
  <w:style w:type="paragraph" w:styleId="31">
    <w:name w:val="Body Text 3"/>
    <w:basedOn w:val="a"/>
    <w:link w:val="32"/>
    <w:rsid w:val="00CB1933"/>
    <w:pPr>
      <w:spacing w:after="120"/>
    </w:pPr>
    <w:rPr>
      <w:sz w:val="16"/>
      <w:szCs w:val="16"/>
    </w:rPr>
  </w:style>
  <w:style w:type="character" w:customStyle="1" w:styleId="32">
    <w:name w:val="Основной текст 3 Знак"/>
    <w:basedOn w:val="a0"/>
    <w:link w:val="31"/>
    <w:rsid w:val="00CB1933"/>
    <w:rPr>
      <w:rFonts w:ascii="Times New Roman" w:eastAsia="Times New Roman" w:hAnsi="Times New Roman" w:cs="Times New Roman"/>
      <w:sz w:val="16"/>
      <w:szCs w:val="16"/>
    </w:rPr>
  </w:style>
  <w:style w:type="paragraph" w:customStyle="1" w:styleId="ConsPlusCell">
    <w:name w:val="ConsPlusCell"/>
    <w:rsid w:val="00CB1933"/>
    <w:pPr>
      <w:widowControl w:val="0"/>
      <w:autoSpaceDE w:val="0"/>
      <w:autoSpaceDN w:val="0"/>
      <w:adjustRightInd w:val="0"/>
      <w:spacing w:after="0" w:line="240" w:lineRule="auto"/>
    </w:pPr>
    <w:rPr>
      <w:rFonts w:ascii="Calibri" w:eastAsia="Calibri" w:hAnsi="Calibri" w:cs="Calibri"/>
      <w:lang w:eastAsia="ru-RU"/>
    </w:rPr>
  </w:style>
  <w:style w:type="paragraph" w:styleId="af7">
    <w:name w:val="No Spacing"/>
    <w:link w:val="af8"/>
    <w:qFormat/>
    <w:rsid w:val="00CB1933"/>
    <w:pPr>
      <w:spacing w:after="0" w:line="240" w:lineRule="auto"/>
    </w:pPr>
    <w:rPr>
      <w:rFonts w:ascii="Calibri" w:eastAsia="Calibri" w:hAnsi="Calibri" w:cs="Times New Roman"/>
      <w:lang w:eastAsia="ru-RU"/>
    </w:rPr>
  </w:style>
  <w:style w:type="character" w:customStyle="1" w:styleId="af8">
    <w:name w:val="Без интервала Знак"/>
    <w:link w:val="af7"/>
    <w:locked/>
    <w:rsid w:val="00CB1933"/>
    <w:rPr>
      <w:rFonts w:ascii="Calibri" w:eastAsia="Calibri" w:hAnsi="Calibri" w:cs="Times New Roman"/>
      <w:lang w:eastAsia="ru-RU"/>
    </w:rPr>
  </w:style>
  <w:style w:type="paragraph" w:styleId="af9">
    <w:name w:val="List Paragraph"/>
    <w:basedOn w:val="a"/>
    <w:uiPriority w:val="34"/>
    <w:qFormat/>
    <w:rsid w:val="00CB1933"/>
    <w:pPr>
      <w:suppressAutoHyphens/>
      <w:ind w:left="720"/>
      <w:contextualSpacing/>
    </w:pPr>
    <w:rPr>
      <w:sz w:val="28"/>
      <w:szCs w:val="28"/>
      <w:lang w:eastAsia="ar-SA"/>
    </w:rPr>
  </w:style>
  <w:style w:type="character" w:styleId="afa">
    <w:name w:val="FollowedHyperlink"/>
    <w:basedOn w:val="a0"/>
    <w:unhideWhenUsed/>
    <w:rsid w:val="00CB1933"/>
    <w:rPr>
      <w:color w:val="800080" w:themeColor="followedHyperlink"/>
      <w:u w:val="single"/>
    </w:rPr>
  </w:style>
  <w:style w:type="table" w:customStyle="1" w:styleId="12">
    <w:name w:val="Сетка таблицы1"/>
    <w:basedOn w:val="a1"/>
    <w:next w:val="a7"/>
    <w:uiPriority w:val="59"/>
    <w:rsid w:val="003D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0786D"/>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70786D"/>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rsid w:val="0070786D"/>
    <w:rPr>
      <w:rFonts w:ascii="Cambria" w:eastAsia="Calibri" w:hAnsi="Cambria" w:cs="Times New Roman"/>
      <w:color w:val="243F60"/>
      <w:sz w:val="20"/>
      <w:szCs w:val="20"/>
      <w:lang w:eastAsia="ru-RU"/>
    </w:rPr>
  </w:style>
  <w:style w:type="paragraph" w:customStyle="1" w:styleId="ConsPlusNonformat">
    <w:name w:val="ConsPlusNonformat"/>
    <w:rsid w:val="00707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rsid w:val="0070786D"/>
    <w:pPr>
      <w:spacing w:before="100" w:beforeAutospacing="1" w:after="100" w:afterAutospacing="1"/>
    </w:pPr>
    <w:rPr>
      <w:sz w:val="24"/>
      <w:szCs w:val="24"/>
    </w:rPr>
  </w:style>
  <w:style w:type="paragraph" w:customStyle="1" w:styleId="13">
    <w:name w:val="Без интервала1"/>
    <w:rsid w:val="0070786D"/>
    <w:pPr>
      <w:spacing w:after="0" w:line="240" w:lineRule="auto"/>
    </w:pPr>
    <w:rPr>
      <w:rFonts w:ascii="Calibri" w:eastAsia="Times New Roman" w:hAnsi="Calibri" w:cs="Times New Roman"/>
    </w:rPr>
  </w:style>
  <w:style w:type="paragraph" w:customStyle="1" w:styleId="Default">
    <w:name w:val="Default"/>
    <w:rsid w:val="007078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70786D"/>
    <w:rPr>
      <w:sz w:val="28"/>
      <w:szCs w:val="28"/>
      <w:lang w:val="ru-RU" w:eastAsia="en-US" w:bidi="ar-SA"/>
    </w:rPr>
  </w:style>
  <w:style w:type="character" w:customStyle="1" w:styleId="afb">
    <w:name w:val="Основной текст_"/>
    <w:link w:val="14"/>
    <w:rsid w:val="0070786D"/>
    <w:rPr>
      <w:sz w:val="23"/>
      <w:szCs w:val="23"/>
      <w:shd w:val="clear" w:color="auto" w:fill="FFFFFF"/>
    </w:rPr>
  </w:style>
  <w:style w:type="paragraph" w:customStyle="1" w:styleId="14">
    <w:name w:val="Основной текст1"/>
    <w:basedOn w:val="a"/>
    <w:link w:val="afb"/>
    <w:rsid w:val="0070786D"/>
    <w:pPr>
      <w:shd w:val="clear" w:color="auto" w:fill="FFFFFF"/>
      <w:spacing w:before="1140" w:line="413" w:lineRule="exact"/>
      <w:ind w:hanging="2220"/>
    </w:pPr>
    <w:rPr>
      <w:rFonts w:asciiTheme="minorHAnsi" w:eastAsiaTheme="minorHAnsi" w:hAnsiTheme="minorHAnsi" w:cstheme="minorBidi"/>
      <w:sz w:val="23"/>
      <w:szCs w:val="23"/>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1933"/>
    <w:pPr>
      <w:keepNext/>
      <w:outlineLvl w:val="0"/>
    </w:pPr>
    <w:rPr>
      <w:sz w:val="28"/>
    </w:rPr>
  </w:style>
  <w:style w:type="paragraph" w:styleId="3">
    <w:name w:val="heading 3"/>
    <w:basedOn w:val="a"/>
    <w:next w:val="a"/>
    <w:link w:val="30"/>
    <w:unhideWhenUsed/>
    <w:qFormat/>
    <w:rsid w:val="00CB1933"/>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193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B1933"/>
    <w:rPr>
      <w:rFonts w:ascii="Cambria" w:eastAsia="Times New Roman" w:hAnsi="Cambria" w:cs="Times New Roman"/>
      <w:b/>
      <w:bCs/>
      <w:sz w:val="26"/>
      <w:szCs w:val="26"/>
      <w:lang w:val="x-none" w:eastAsia="x-none"/>
    </w:rPr>
  </w:style>
  <w:style w:type="paragraph" w:styleId="a3">
    <w:name w:val="Document Map"/>
    <w:basedOn w:val="a"/>
    <w:link w:val="a4"/>
    <w:semiHidden/>
    <w:rsid w:val="00CB1933"/>
    <w:pPr>
      <w:shd w:val="clear" w:color="auto" w:fill="000080"/>
    </w:pPr>
    <w:rPr>
      <w:rFonts w:ascii="Tahoma" w:hAnsi="Tahoma" w:cs="Tahoma"/>
    </w:rPr>
  </w:style>
  <w:style w:type="character" w:customStyle="1" w:styleId="a4">
    <w:name w:val="Схема документа Знак"/>
    <w:basedOn w:val="a0"/>
    <w:link w:val="a3"/>
    <w:semiHidden/>
    <w:rsid w:val="00CB1933"/>
    <w:rPr>
      <w:rFonts w:ascii="Tahoma" w:eastAsia="Times New Roman" w:hAnsi="Tahoma" w:cs="Tahoma"/>
      <w:sz w:val="20"/>
      <w:szCs w:val="20"/>
      <w:shd w:val="clear" w:color="auto" w:fill="000080"/>
      <w:lang w:eastAsia="ru-RU"/>
    </w:rPr>
  </w:style>
  <w:style w:type="paragraph" w:styleId="a5">
    <w:name w:val="Balloon Text"/>
    <w:basedOn w:val="a"/>
    <w:link w:val="a6"/>
    <w:rsid w:val="00CB1933"/>
    <w:rPr>
      <w:rFonts w:ascii="Tahoma" w:hAnsi="Tahoma"/>
      <w:sz w:val="16"/>
      <w:szCs w:val="16"/>
      <w:lang w:val="x-none" w:eastAsia="x-none"/>
    </w:rPr>
  </w:style>
  <w:style w:type="character" w:customStyle="1" w:styleId="a6">
    <w:name w:val="Текст выноски Знак"/>
    <w:basedOn w:val="a0"/>
    <w:link w:val="a5"/>
    <w:rsid w:val="00CB1933"/>
    <w:rPr>
      <w:rFonts w:ascii="Tahoma" w:eastAsia="Times New Roman" w:hAnsi="Tahoma" w:cs="Times New Roman"/>
      <w:sz w:val="16"/>
      <w:szCs w:val="16"/>
      <w:lang w:val="x-none" w:eastAsia="x-none"/>
    </w:rPr>
  </w:style>
  <w:style w:type="table" w:styleId="a7">
    <w:name w:val="Table Grid"/>
    <w:basedOn w:val="a1"/>
    <w:rsid w:val="00CB19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CB1933"/>
    <w:pPr>
      <w:tabs>
        <w:tab w:val="center" w:pos="4677"/>
        <w:tab w:val="right" w:pos="9355"/>
      </w:tabs>
    </w:pPr>
  </w:style>
  <w:style w:type="character" w:customStyle="1" w:styleId="a9">
    <w:name w:val="Верхний колонтитул Знак"/>
    <w:basedOn w:val="a0"/>
    <w:link w:val="a8"/>
    <w:uiPriority w:val="99"/>
    <w:rsid w:val="00CB1933"/>
    <w:rPr>
      <w:rFonts w:ascii="Times New Roman" w:eastAsia="Times New Roman" w:hAnsi="Times New Roman" w:cs="Times New Roman"/>
      <w:sz w:val="20"/>
      <w:szCs w:val="20"/>
      <w:lang w:eastAsia="ru-RU"/>
    </w:rPr>
  </w:style>
  <w:style w:type="character" w:styleId="aa">
    <w:name w:val="page number"/>
    <w:basedOn w:val="a0"/>
    <w:rsid w:val="00CB1933"/>
  </w:style>
  <w:style w:type="paragraph" w:styleId="ab">
    <w:name w:val="footer"/>
    <w:basedOn w:val="a"/>
    <w:link w:val="ac"/>
    <w:rsid w:val="00CB1933"/>
    <w:pPr>
      <w:tabs>
        <w:tab w:val="center" w:pos="4677"/>
        <w:tab w:val="right" w:pos="9355"/>
      </w:tabs>
    </w:pPr>
  </w:style>
  <w:style w:type="character" w:customStyle="1" w:styleId="ac">
    <w:name w:val="Нижний колонтитул Знак"/>
    <w:basedOn w:val="a0"/>
    <w:link w:val="ab"/>
    <w:rsid w:val="00CB1933"/>
    <w:rPr>
      <w:rFonts w:ascii="Times New Roman" w:eastAsia="Times New Roman" w:hAnsi="Times New Roman" w:cs="Times New Roman"/>
      <w:sz w:val="20"/>
      <w:szCs w:val="20"/>
      <w:lang w:eastAsia="ru-RU"/>
    </w:rPr>
  </w:style>
  <w:style w:type="paragraph" w:customStyle="1" w:styleId="ConsPlusTitle">
    <w:name w:val="ConsPlusTitle"/>
    <w:uiPriority w:val="99"/>
    <w:rsid w:val="00CB1933"/>
    <w:pPr>
      <w:widowControl w:val="0"/>
      <w:autoSpaceDE w:val="0"/>
      <w:autoSpaceDN w:val="0"/>
      <w:spacing w:after="0" w:line="240" w:lineRule="auto"/>
    </w:pPr>
    <w:rPr>
      <w:rFonts w:ascii="Calibri" w:eastAsia="Times New Roman" w:hAnsi="Calibri" w:cs="Calibri"/>
      <w:b/>
      <w:szCs w:val="20"/>
      <w:lang w:eastAsia="ru-RU"/>
    </w:rPr>
  </w:style>
  <w:style w:type="paragraph" w:styleId="ad">
    <w:name w:val="Body Text"/>
    <w:basedOn w:val="a"/>
    <w:link w:val="ae"/>
    <w:uiPriority w:val="99"/>
    <w:rsid w:val="00CB1933"/>
    <w:pPr>
      <w:spacing w:after="120" w:line="276" w:lineRule="auto"/>
    </w:pPr>
    <w:rPr>
      <w:rFonts w:ascii="Calibri" w:hAnsi="Calibri"/>
      <w:sz w:val="22"/>
      <w:szCs w:val="22"/>
      <w:lang w:val="x-none" w:eastAsia="en-US"/>
    </w:rPr>
  </w:style>
  <w:style w:type="character" w:customStyle="1" w:styleId="ae">
    <w:name w:val="Основной текст Знак"/>
    <w:basedOn w:val="a0"/>
    <w:link w:val="ad"/>
    <w:uiPriority w:val="99"/>
    <w:rsid w:val="00CB1933"/>
    <w:rPr>
      <w:rFonts w:ascii="Calibri" w:eastAsia="Times New Roman" w:hAnsi="Calibri" w:cs="Times New Roman"/>
      <w:lang w:val="x-none"/>
    </w:rPr>
  </w:style>
  <w:style w:type="paragraph" w:customStyle="1" w:styleId="ConsPlusNormal">
    <w:name w:val="ConsPlusNormal"/>
    <w:link w:val="ConsPlusNormal0"/>
    <w:rsid w:val="00CB1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CB1933"/>
    <w:pPr>
      <w:spacing w:before="240" w:after="240"/>
    </w:pPr>
    <w:rPr>
      <w:sz w:val="24"/>
      <w:szCs w:val="24"/>
    </w:rPr>
  </w:style>
  <w:style w:type="character" w:styleId="af0">
    <w:name w:val="Strong"/>
    <w:uiPriority w:val="99"/>
    <w:qFormat/>
    <w:rsid w:val="00CB1933"/>
    <w:rPr>
      <w:rFonts w:cs="Times New Roman"/>
      <w:b/>
      <w:bCs/>
    </w:rPr>
  </w:style>
  <w:style w:type="paragraph" w:customStyle="1" w:styleId="11">
    <w:name w:val="Абзац списка1"/>
    <w:basedOn w:val="a"/>
    <w:uiPriority w:val="99"/>
    <w:rsid w:val="00CB1933"/>
    <w:pPr>
      <w:spacing w:after="200" w:line="276" w:lineRule="auto"/>
      <w:ind w:left="720"/>
      <w:contextualSpacing/>
    </w:pPr>
    <w:rPr>
      <w:rFonts w:ascii="Calibri" w:hAnsi="Calibri"/>
      <w:sz w:val="22"/>
      <w:szCs w:val="22"/>
      <w:lang w:eastAsia="en-US"/>
    </w:rPr>
  </w:style>
  <w:style w:type="paragraph" w:styleId="af1">
    <w:name w:val="Body Text Indent"/>
    <w:basedOn w:val="a"/>
    <w:link w:val="af2"/>
    <w:uiPriority w:val="99"/>
    <w:rsid w:val="00CB1933"/>
    <w:pPr>
      <w:spacing w:after="120" w:line="276" w:lineRule="auto"/>
      <w:ind w:left="283"/>
    </w:pPr>
    <w:rPr>
      <w:rFonts w:ascii="Calibri" w:hAnsi="Calibri"/>
      <w:sz w:val="22"/>
      <w:szCs w:val="22"/>
      <w:lang w:val="x-none" w:eastAsia="en-US"/>
    </w:rPr>
  </w:style>
  <w:style w:type="character" w:customStyle="1" w:styleId="af2">
    <w:name w:val="Основной текст с отступом Знак"/>
    <w:basedOn w:val="a0"/>
    <w:link w:val="af1"/>
    <w:uiPriority w:val="99"/>
    <w:rsid w:val="00CB1933"/>
    <w:rPr>
      <w:rFonts w:ascii="Calibri" w:eastAsia="Times New Roman" w:hAnsi="Calibri" w:cs="Times New Roman"/>
      <w:lang w:val="x-none"/>
    </w:rPr>
  </w:style>
  <w:style w:type="paragraph" w:customStyle="1" w:styleId="ListParagraph1">
    <w:name w:val="List Paragraph1"/>
    <w:basedOn w:val="a"/>
    <w:uiPriority w:val="99"/>
    <w:rsid w:val="00CB1933"/>
    <w:pPr>
      <w:spacing w:after="200" w:line="276" w:lineRule="auto"/>
      <w:ind w:left="720"/>
      <w:contextualSpacing/>
    </w:pPr>
    <w:rPr>
      <w:rFonts w:ascii="Calibri" w:hAnsi="Calibri"/>
      <w:sz w:val="22"/>
      <w:szCs w:val="22"/>
      <w:lang w:eastAsia="en-US"/>
    </w:rPr>
  </w:style>
  <w:style w:type="character" w:styleId="af3">
    <w:name w:val="Hyperlink"/>
    <w:rsid w:val="00CB1933"/>
    <w:rPr>
      <w:color w:val="0000FF"/>
      <w:u w:val="single"/>
    </w:rPr>
  </w:style>
  <w:style w:type="character" w:customStyle="1" w:styleId="ConsPlusNormal0">
    <w:name w:val="ConsPlusNormal Знак"/>
    <w:link w:val="ConsPlusNormal"/>
    <w:locked/>
    <w:rsid w:val="00CB1933"/>
    <w:rPr>
      <w:rFonts w:ascii="Arial" w:eastAsia="Times New Roman" w:hAnsi="Arial" w:cs="Arial"/>
      <w:sz w:val="20"/>
      <w:szCs w:val="20"/>
      <w:lang w:eastAsia="ru-RU"/>
    </w:rPr>
  </w:style>
  <w:style w:type="paragraph" w:customStyle="1" w:styleId="fn2r">
    <w:name w:val="fn2r"/>
    <w:basedOn w:val="a"/>
    <w:rsid w:val="00CB1933"/>
    <w:pPr>
      <w:spacing w:before="100" w:beforeAutospacing="1" w:after="100" w:afterAutospacing="1"/>
    </w:pPr>
    <w:rPr>
      <w:sz w:val="24"/>
      <w:szCs w:val="24"/>
    </w:rPr>
  </w:style>
  <w:style w:type="paragraph" w:customStyle="1" w:styleId="formattext">
    <w:name w:val="formattext"/>
    <w:basedOn w:val="a"/>
    <w:rsid w:val="00CB1933"/>
    <w:pPr>
      <w:spacing w:before="100" w:beforeAutospacing="1" w:after="100" w:afterAutospacing="1"/>
    </w:pPr>
    <w:rPr>
      <w:sz w:val="24"/>
      <w:szCs w:val="24"/>
    </w:rPr>
  </w:style>
  <w:style w:type="paragraph" w:styleId="af4">
    <w:name w:val="Title"/>
    <w:basedOn w:val="a"/>
    <w:next w:val="a"/>
    <w:link w:val="af5"/>
    <w:qFormat/>
    <w:rsid w:val="00CB1933"/>
    <w:pPr>
      <w:spacing w:before="240" w:after="60"/>
      <w:jc w:val="center"/>
      <w:outlineLvl w:val="0"/>
    </w:pPr>
    <w:rPr>
      <w:rFonts w:ascii="Cambria" w:hAnsi="Cambria"/>
      <w:b/>
      <w:bCs/>
      <w:kern w:val="28"/>
      <w:sz w:val="32"/>
      <w:szCs w:val="32"/>
      <w:lang w:val="x-none" w:eastAsia="x-none"/>
    </w:rPr>
  </w:style>
  <w:style w:type="character" w:customStyle="1" w:styleId="af5">
    <w:name w:val="Название Знак"/>
    <w:basedOn w:val="a0"/>
    <w:link w:val="af4"/>
    <w:rsid w:val="00CB1933"/>
    <w:rPr>
      <w:rFonts w:ascii="Cambria" w:eastAsia="Times New Roman" w:hAnsi="Cambria" w:cs="Times New Roman"/>
      <w:b/>
      <w:bCs/>
      <w:kern w:val="28"/>
      <w:sz w:val="32"/>
      <w:szCs w:val="32"/>
      <w:lang w:val="x-none" w:eastAsia="x-none"/>
    </w:rPr>
  </w:style>
  <w:style w:type="character" w:styleId="af6">
    <w:name w:val="Emphasis"/>
    <w:qFormat/>
    <w:rsid w:val="00CB1933"/>
    <w:rPr>
      <w:i/>
      <w:iCs/>
    </w:rPr>
  </w:style>
  <w:style w:type="paragraph" w:customStyle="1" w:styleId="2">
    <w:name w:val="Абзац списка2"/>
    <w:basedOn w:val="a"/>
    <w:rsid w:val="00CB1933"/>
    <w:pPr>
      <w:ind w:left="720" w:firstLine="709"/>
      <w:contextualSpacing/>
      <w:jc w:val="both"/>
    </w:pPr>
    <w:rPr>
      <w:rFonts w:eastAsia="Calibri"/>
      <w:sz w:val="28"/>
      <w:szCs w:val="28"/>
    </w:rPr>
  </w:style>
  <w:style w:type="paragraph" w:customStyle="1" w:styleId="formattexttopleveltext">
    <w:name w:val="formattext topleveltext"/>
    <w:basedOn w:val="a"/>
    <w:rsid w:val="00CB1933"/>
    <w:pPr>
      <w:spacing w:before="100" w:beforeAutospacing="1" w:after="100" w:afterAutospacing="1"/>
    </w:pPr>
    <w:rPr>
      <w:sz w:val="24"/>
      <w:szCs w:val="24"/>
    </w:rPr>
  </w:style>
  <w:style w:type="paragraph" w:styleId="31">
    <w:name w:val="Body Text 3"/>
    <w:basedOn w:val="a"/>
    <w:link w:val="32"/>
    <w:rsid w:val="00CB1933"/>
    <w:pPr>
      <w:spacing w:after="120"/>
    </w:pPr>
    <w:rPr>
      <w:sz w:val="16"/>
      <w:szCs w:val="16"/>
      <w:lang w:val="x-none" w:eastAsia="x-none"/>
    </w:rPr>
  </w:style>
  <w:style w:type="character" w:customStyle="1" w:styleId="32">
    <w:name w:val="Основной текст 3 Знак"/>
    <w:basedOn w:val="a0"/>
    <w:link w:val="31"/>
    <w:rsid w:val="00CB1933"/>
    <w:rPr>
      <w:rFonts w:ascii="Times New Roman" w:eastAsia="Times New Roman" w:hAnsi="Times New Roman" w:cs="Times New Roman"/>
      <w:sz w:val="16"/>
      <w:szCs w:val="16"/>
      <w:lang w:val="x-none" w:eastAsia="x-none"/>
    </w:rPr>
  </w:style>
  <w:style w:type="paragraph" w:customStyle="1" w:styleId="ConsPlusCell">
    <w:name w:val="ConsPlusCell"/>
    <w:rsid w:val="00CB1933"/>
    <w:pPr>
      <w:widowControl w:val="0"/>
      <w:autoSpaceDE w:val="0"/>
      <w:autoSpaceDN w:val="0"/>
      <w:adjustRightInd w:val="0"/>
      <w:spacing w:after="0" w:line="240" w:lineRule="auto"/>
    </w:pPr>
    <w:rPr>
      <w:rFonts w:ascii="Calibri" w:eastAsia="Calibri" w:hAnsi="Calibri" w:cs="Calibri"/>
      <w:lang w:eastAsia="ru-RU"/>
    </w:rPr>
  </w:style>
  <w:style w:type="paragraph" w:styleId="af7">
    <w:name w:val="No Spacing"/>
    <w:link w:val="af8"/>
    <w:qFormat/>
    <w:rsid w:val="00CB1933"/>
    <w:pPr>
      <w:spacing w:after="0" w:line="240" w:lineRule="auto"/>
    </w:pPr>
    <w:rPr>
      <w:rFonts w:ascii="Calibri" w:eastAsia="Calibri" w:hAnsi="Calibri" w:cs="Times New Roman"/>
      <w:lang w:eastAsia="ru-RU"/>
    </w:rPr>
  </w:style>
  <w:style w:type="character" w:customStyle="1" w:styleId="af8">
    <w:name w:val="Без интервала Знак"/>
    <w:link w:val="af7"/>
    <w:locked/>
    <w:rsid w:val="00CB1933"/>
    <w:rPr>
      <w:rFonts w:ascii="Calibri" w:eastAsia="Calibri" w:hAnsi="Calibri" w:cs="Times New Roman"/>
      <w:lang w:eastAsia="ru-RU"/>
    </w:rPr>
  </w:style>
  <w:style w:type="paragraph" w:styleId="af9">
    <w:name w:val="List Paragraph"/>
    <w:basedOn w:val="a"/>
    <w:uiPriority w:val="34"/>
    <w:qFormat/>
    <w:rsid w:val="00CB1933"/>
    <w:pPr>
      <w:suppressAutoHyphens/>
      <w:ind w:left="720"/>
      <w:contextualSpacing/>
    </w:pPr>
    <w:rPr>
      <w:sz w:val="28"/>
      <w:szCs w:val="28"/>
      <w:lang w:eastAsia="ar-SA"/>
    </w:rPr>
  </w:style>
  <w:style w:type="character" w:styleId="afa">
    <w:name w:val="FollowedHyperlink"/>
    <w:basedOn w:val="a0"/>
    <w:uiPriority w:val="99"/>
    <w:semiHidden/>
    <w:unhideWhenUsed/>
    <w:rsid w:val="00CB1933"/>
    <w:rPr>
      <w:color w:val="800080" w:themeColor="followedHyperlink"/>
      <w:u w:val="single"/>
    </w:rPr>
  </w:style>
  <w:style w:type="table" w:customStyle="1" w:styleId="12">
    <w:name w:val="Сетка таблицы1"/>
    <w:basedOn w:val="a1"/>
    <w:next w:val="a7"/>
    <w:uiPriority w:val="59"/>
    <w:rsid w:val="003D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611570">
      <w:bodyDiv w:val="1"/>
      <w:marLeft w:val="0"/>
      <w:marRight w:val="0"/>
      <w:marTop w:val="0"/>
      <w:marBottom w:val="0"/>
      <w:divBdr>
        <w:top w:val="none" w:sz="0" w:space="0" w:color="auto"/>
        <w:left w:val="none" w:sz="0" w:space="0" w:color="auto"/>
        <w:bottom w:val="none" w:sz="0" w:space="0" w:color="auto"/>
        <w:right w:val="none" w:sz="0" w:space="0" w:color="auto"/>
      </w:divBdr>
      <w:divsChild>
        <w:div w:id="2008750201">
          <w:marLeft w:val="0"/>
          <w:marRight w:val="0"/>
          <w:marTop w:val="0"/>
          <w:marBottom w:val="0"/>
          <w:divBdr>
            <w:top w:val="none" w:sz="0" w:space="0" w:color="auto"/>
            <w:left w:val="none" w:sz="0" w:space="0" w:color="auto"/>
            <w:bottom w:val="none" w:sz="0" w:space="0" w:color="auto"/>
            <w:right w:val="none" w:sz="0" w:space="0" w:color="auto"/>
          </w:divBdr>
          <w:divsChild>
            <w:div w:id="1916625376">
              <w:marLeft w:val="0"/>
              <w:marRight w:val="0"/>
              <w:marTop w:val="0"/>
              <w:marBottom w:val="0"/>
              <w:divBdr>
                <w:top w:val="none" w:sz="0" w:space="0" w:color="auto"/>
                <w:left w:val="none" w:sz="0" w:space="0" w:color="auto"/>
                <w:bottom w:val="none" w:sz="0" w:space="0" w:color="auto"/>
                <w:right w:val="none" w:sz="0" w:space="0" w:color="auto"/>
              </w:divBdr>
            </w:div>
            <w:div w:id="2127381563">
              <w:marLeft w:val="0"/>
              <w:marRight w:val="0"/>
              <w:marTop w:val="0"/>
              <w:marBottom w:val="0"/>
              <w:divBdr>
                <w:top w:val="none" w:sz="0" w:space="0" w:color="auto"/>
                <w:left w:val="none" w:sz="0" w:space="0" w:color="auto"/>
                <w:bottom w:val="none" w:sz="0" w:space="0" w:color="auto"/>
                <w:right w:val="none" w:sz="0" w:space="0" w:color="auto"/>
              </w:divBdr>
            </w:div>
            <w:div w:id="835533388">
              <w:marLeft w:val="0"/>
              <w:marRight w:val="0"/>
              <w:marTop w:val="0"/>
              <w:marBottom w:val="0"/>
              <w:divBdr>
                <w:top w:val="none" w:sz="0" w:space="0" w:color="auto"/>
                <w:left w:val="none" w:sz="0" w:space="0" w:color="auto"/>
                <w:bottom w:val="none" w:sz="0" w:space="0" w:color="auto"/>
                <w:right w:val="none" w:sz="0" w:space="0" w:color="auto"/>
              </w:divBdr>
            </w:div>
            <w:div w:id="437066383">
              <w:marLeft w:val="0"/>
              <w:marRight w:val="0"/>
              <w:marTop w:val="0"/>
              <w:marBottom w:val="0"/>
              <w:divBdr>
                <w:top w:val="none" w:sz="0" w:space="0" w:color="auto"/>
                <w:left w:val="none" w:sz="0" w:space="0" w:color="auto"/>
                <w:bottom w:val="none" w:sz="0" w:space="0" w:color="auto"/>
                <w:right w:val="none" w:sz="0" w:space="0" w:color="auto"/>
              </w:divBdr>
            </w:div>
            <w:div w:id="1976712556">
              <w:marLeft w:val="0"/>
              <w:marRight w:val="0"/>
              <w:marTop w:val="0"/>
              <w:marBottom w:val="0"/>
              <w:divBdr>
                <w:top w:val="none" w:sz="0" w:space="0" w:color="auto"/>
                <w:left w:val="none" w:sz="0" w:space="0" w:color="auto"/>
                <w:bottom w:val="none" w:sz="0" w:space="0" w:color="auto"/>
                <w:right w:val="none" w:sz="0" w:space="0" w:color="auto"/>
              </w:divBdr>
            </w:div>
            <w:div w:id="1891844019">
              <w:marLeft w:val="0"/>
              <w:marRight w:val="0"/>
              <w:marTop w:val="0"/>
              <w:marBottom w:val="0"/>
              <w:divBdr>
                <w:top w:val="none" w:sz="0" w:space="0" w:color="auto"/>
                <w:left w:val="none" w:sz="0" w:space="0" w:color="auto"/>
                <w:bottom w:val="none" w:sz="0" w:space="0" w:color="auto"/>
                <w:right w:val="none" w:sz="0" w:space="0" w:color="auto"/>
              </w:divBdr>
            </w:div>
            <w:div w:id="1305575350">
              <w:marLeft w:val="0"/>
              <w:marRight w:val="0"/>
              <w:marTop w:val="0"/>
              <w:marBottom w:val="0"/>
              <w:divBdr>
                <w:top w:val="none" w:sz="0" w:space="0" w:color="auto"/>
                <w:left w:val="none" w:sz="0" w:space="0" w:color="auto"/>
                <w:bottom w:val="none" w:sz="0" w:space="0" w:color="auto"/>
                <w:right w:val="none" w:sz="0" w:space="0" w:color="auto"/>
              </w:divBdr>
            </w:div>
            <w:div w:id="173615744">
              <w:marLeft w:val="0"/>
              <w:marRight w:val="0"/>
              <w:marTop w:val="0"/>
              <w:marBottom w:val="0"/>
              <w:divBdr>
                <w:top w:val="none" w:sz="0" w:space="0" w:color="auto"/>
                <w:left w:val="none" w:sz="0" w:space="0" w:color="auto"/>
                <w:bottom w:val="none" w:sz="0" w:space="0" w:color="auto"/>
                <w:right w:val="none" w:sz="0" w:space="0" w:color="auto"/>
              </w:divBdr>
            </w:div>
            <w:div w:id="385877423">
              <w:marLeft w:val="0"/>
              <w:marRight w:val="0"/>
              <w:marTop w:val="0"/>
              <w:marBottom w:val="0"/>
              <w:divBdr>
                <w:top w:val="none" w:sz="0" w:space="0" w:color="auto"/>
                <w:left w:val="none" w:sz="0" w:space="0" w:color="auto"/>
                <w:bottom w:val="none" w:sz="0" w:space="0" w:color="auto"/>
                <w:right w:val="none" w:sz="0" w:space="0" w:color="auto"/>
              </w:divBdr>
            </w:div>
            <w:div w:id="240142862">
              <w:marLeft w:val="0"/>
              <w:marRight w:val="0"/>
              <w:marTop w:val="0"/>
              <w:marBottom w:val="0"/>
              <w:divBdr>
                <w:top w:val="none" w:sz="0" w:space="0" w:color="auto"/>
                <w:left w:val="none" w:sz="0" w:space="0" w:color="auto"/>
                <w:bottom w:val="none" w:sz="0" w:space="0" w:color="auto"/>
                <w:right w:val="none" w:sz="0" w:space="0" w:color="auto"/>
              </w:divBdr>
            </w:div>
            <w:div w:id="513494051">
              <w:marLeft w:val="0"/>
              <w:marRight w:val="0"/>
              <w:marTop w:val="0"/>
              <w:marBottom w:val="0"/>
              <w:divBdr>
                <w:top w:val="none" w:sz="0" w:space="0" w:color="auto"/>
                <w:left w:val="none" w:sz="0" w:space="0" w:color="auto"/>
                <w:bottom w:val="none" w:sz="0" w:space="0" w:color="auto"/>
                <w:right w:val="none" w:sz="0" w:space="0" w:color="auto"/>
              </w:divBdr>
            </w:div>
            <w:div w:id="1831025094">
              <w:marLeft w:val="0"/>
              <w:marRight w:val="0"/>
              <w:marTop w:val="0"/>
              <w:marBottom w:val="0"/>
              <w:divBdr>
                <w:top w:val="none" w:sz="0" w:space="0" w:color="auto"/>
                <w:left w:val="none" w:sz="0" w:space="0" w:color="auto"/>
                <w:bottom w:val="none" w:sz="0" w:space="0" w:color="auto"/>
                <w:right w:val="none" w:sz="0" w:space="0" w:color="auto"/>
              </w:divBdr>
            </w:div>
            <w:div w:id="1929925429">
              <w:marLeft w:val="0"/>
              <w:marRight w:val="0"/>
              <w:marTop w:val="0"/>
              <w:marBottom w:val="0"/>
              <w:divBdr>
                <w:top w:val="none" w:sz="0" w:space="0" w:color="auto"/>
                <w:left w:val="none" w:sz="0" w:space="0" w:color="auto"/>
                <w:bottom w:val="none" w:sz="0" w:space="0" w:color="auto"/>
                <w:right w:val="none" w:sz="0" w:space="0" w:color="auto"/>
              </w:divBdr>
            </w:div>
            <w:div w:id="10649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png"/><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http://kvinta-perm.ru/upload_modules/goods/goods/full/876b124de4031e1cbaac82c9a2ad18ef.jp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E40AB2B90CB1FE7838C51973A3512A310CBD8EB0CE5E51804820BA46L7B5I"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CE01-C0D2-4B44-BA61-A5013688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15</Pages>
  <Words>4339</Words>
  <Characters>24734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cp:lastModifiedBy>
  <cp:revision>195</cp:revision>
  <cp:lastPrinted>2019-03-25T07:52:00Z</cp:lastPrinted>
  <dcterms:created xsi:type="dcterms:W3CDTF">2017-12-27T10:10:00Z</dcterms:created>
  <dcterms:modified xsi:type="dcterms:W3CDTF">2019-03-26T12:58:00Z</dcterms:modified>
</cp:coreProperties>
</file>