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57" w:rsidRDefault="00E25657" w:rsidP="003840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32E0A" w:rsidRDefault="003840E3" w:rsidP="00632E0A">
      <w:pPr>
        <w:suppressAutoHyphens/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40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ПРОТОКОЛ</w:t>
      </w:r>
      <w:r w:rsidR="000F25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632E0A" w:rsidRDefault="003840E3" w:rsidP="00632E0A">
      <w:pPr>
        <w:suppressAutoHyphens/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ЗАСЕДАНИЯ</w:t>
      </w:r>
      <w:r w:rsidR="00632E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ОБЩЕСТВЕННОЙ КОМИССИИ ПО</w:t>
      </w:r>
      <w:r w:rsidR="004459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РАЗРАБОТКЕ</w:t>
      </w:r>
      <w:r w:rsidR="00632E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 ОБЕСПЕЧЕНИЮ РЕАЛИЗАЦИИ МУНИЦИПАЛЬНОЙ ПРОГРАММЫ </w:t>
      </w:r>
    </w:p>
    <w:p w:rsidR="003840E3" w:rsidRPr="003840E3" w:rsidRDefault="00632E0A" w:rsidP="00632E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«Формирование современной городской среды на территории Темкинского сельского поселения Темкинского р</w:t>
      </w:r>
      <w:r w:rsidR="00F75D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айона Смоленской области на 2018 -2025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годы»</w:t>
      </w:r>
    </w:p>
    <w:p w:rsidR="002C70E5" w:rsidRDefault="002C70E5" w:rsidP="00867F48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40E3" w:rsidRPr="00C82463" w:rsidRDefault="00E25657" w:rsidP="002C70E5">
      <w:pPr>
        <w:suppressAutoHyphens/>
        <w:spacing w:after="0"/>
        <w:ind w:right="-143" w:hanging="56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B6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 </w:t>
      </w:r>
      <w:r w:rsidR="005663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февраля </w:t>
      </w:r>
      <w:r w:rsidR="00CB6963">
        <w:rPr>
          <w:rFonts w:ascii="Times New Roman" w:eastAsia="Times New Roman" w:hAnsi="Times New Roman" w:cs="Times New Roman"/>
          <w:sz w:val="28"/>
          <w:szCs w:val="28"/>
          <w:lang w:eastAsia="ar-SA"/>
        </w:rPr>
        <w:t>2024</w:t>
      </w:r>
      <w:r w:rsidR="003840E3" w:rsidRPr="003840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="003840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81B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</w:t>
      </w:r>
      <w:r w:rsidR="008474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81B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2C70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5663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DB7F4C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="003840E3" w:rsidRPr="003840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часов 00 минут</w:t>
      </w:r>
    </w:p>
    <w:p w:rsidR="003840E3" w:rsidRPr="003840E3" w:rsidRDefault="003840E3" w:rsidP="00867F48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tbl>
      <w:tblPr>
        <w:tblW w:w="5406" w:type="pct"/>
        <w:tblInd w:w="-601" w:type="dxa"/>
        <w:tblLook w:val="04A0"/>
      </w:tblPr>
      <w:tblGrid>
        <w:gridCol w:w="1923"/>
        <w:gridCol w:w="8425"/>
      </w:tblGrid>
      <w:tr w:rsidR="003840E3" w:rsidRPr="003840E3" w:rsidTr="002C70E5">
        <w:tc>
          <w:tcPr>
            <w:tcW w:w="929" w:type="pct"/>
            <w:hideMark/>
          </w:tcPr>
          <w:p w:rsidR="003840E3" w:rsidRPr="003840E3" w:rsidRDefault="003840E3" w:rsidP="00867F48">
            <w:pPr>
              <w:suppressAutoHyphens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40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Председатель - </w:t>
            </w:r>
          </w:p>
        </w:tc>
        <w:tc>
          <w:tcPr>
            <w:tcW w:w="4071" w:type="pct"/>
            <w:hideMark/>
          </w:tcPr>
          <w:p w:rsidR="00780BE6" w:rsidRDefault="00210C56" w:rsidP="00867F48">
            <w:pPr>
              <w:tabs>
                <w:tab w:val="left" w:pos="25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Волков В.И. </w:t>
            </w:r>
            <w:r w:rsidR="00C824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Главы</w:t>
            </w:r>
            <w:r w:rsidR="00C824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80B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</w:t>
            </w:r>
            <w:r w:rsidR="00780BE6" w:rsidRPr="003840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образования</w:t>
            </w:r>
            <w:r w:rsidR="00780B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«Темкинский район» </w:t>
            </w:r>
            <w:r w:rsidR="00780BE6" w:rsidRPr="003840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Смоленской области;</w:t>
            </w:r>
          </w:p>
          <w:p w:rsidR="003840E3" w:rsidRPr="003840E3" w:rsidRDefault="003840E3" w:rsidP="00867F4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840E3" w:rsidRPr="003840E3" w:rsidTr="002C70E5">
        <w:tc>
          <w:tcPr>
            <w:tcW w:w="929" w:type="pct"/>
            <w:hideMark/>
          </w:tcPr>
          <w:p w:rsidR="003840E3" w:rsidRPr="003840E3" w:rsidRDefault="003840E3" w:rsidP="00867F4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40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Секретарь - </w:t>
            </w:r>
          </w:p>
        </w:tc>
        <w:tc>
          <w:tcPr>
            <w:tcW w:w="4071" w:type="pct"/>
            <w:hideMark/>
          </w:tcPr>
          <w:p w:rsidR="003840E3" w:rsidRPr="003840E3" w:rsidRDefault="00CB6963" w:rsidP="00CB696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Хаметова Ю.В.</w:t>
            </w:r>
            <w:r w:rsidR="003840E3" w:rsidRPr="003840E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-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840E3" w:rsidRPr="003840E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специалист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категории</w:t>
            </w:r>
            <w:r w:rsidR="003840E3" w:rsidRPr="003840E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 организации и обеспечению исполнительно-распорядительных полномочий Темкинского сельского поселения Темкинского района Смоленской области  Администрации муниципального образования</w:t>
            </w:r>
            <w:r w:rsidR="00547B0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840E3" w:rsidRPr="003840E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«Темкинский район» Смоленской области.</w:t>
            </w:r>
          </w:p>
        </w:tc>
      </w:tr>
    </w:tbl>
    <w:p w:rsidR="003840E3" w:rsidRPr="003840E3" w:rsidRDefault="003840E3" w:rsidP="002C70E5">
      <w:pPr>
        <w:tabs>
          <w:tab w:val="left" w:pos="2520"/>
        </w:tabs>
        <w:suppressAutoHyphens/>
        <w:spacing w:before="240" w:after="120"/>
        <w:ind w:left="-567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40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Присутствовали:</w:t>
      </w:r>
    </w:p>
    <w:p w:rsidR="003840E3" w:rsidRDefault="003840E3" w:rsidP="002C70E5">
      <w:pPr>
        <w:tabs>
          <w:tab w:val="left" w:pos="2520"/>
        </w:tabs>
        <w:suppressAutoHyphens/>
        <w:spacing w:before="240" w:after="12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3840E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от Администрации:</w:t>
      </w:r>
    </w:p>
    <w:p w:rsidR="003840E3" w:rsidRDefault="00632E0A" w:rsidP="002C70E5">
      <w:pPr>
        <w:pStyle w:val="a4"/>
        <w:spacing w:line="276" w:lineRule="auto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Голанцева Е.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="003840E3" w:rsidRPr="00780B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- </w:t>
      </w:r>
      <w:r w:rsidR="00CB6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3840E3" w:rsidRPr="00780BE6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840E3" w:rsidRPr="00780B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отдела архитектуры, строительства, транспорта и ЖКХ </w:t>
      </w:r>
      <w:r w:rsidR="003840E3" w:rsidRPr="00780BE6">
        <w:rPr>
          <w:rFonts w:ascii="Times New Roman" w:hAnsi="Times New Roman" w:cs="Times New Roman"/>
          <w:sz w:val="28"/>
          <w:szCs w:val="28"/>
          <w:lang w:eastAsia="ar-SA"/>
        </w:rPr>
        <w:t>Администрации муниципального образования</w:t>
      </w:r>
      <w:r w:rsidR="00780BE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840E3" w:rsidRPr="00780BE6">
        <w:rPr>
          <w:rFonts w:ascii="Times New Roman" w:hAnsi="Times New Roman" w:cs="Times New Roman"/>
          <w:sz w:val="28"/>
          <w:szCs w:val="28"/>
          <w:lang w:eastAsia="ar-SA"/>
        </w:rPr>
        <w:t>«Темкинский район» Смоленской области.</w:t>
      </w:r>
    </w:p>
    <w:p w:rsidR="00C25553" w:rsidRDefault="00CB6963" w:rsidP="002C70E5">
      <w:pPr>
        <w:pStyle w:val="a4"/>
        <w:spacing w:line="276" w:lineRule="auto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Ястребова Е.В.</w:t>
      </w:r>
      <w:r w:rsidR="00632E0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C2555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32E0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25553">
        <w:rPr>
          <w:rFonts w:ascii="Times New Roman" w:hAnsi="Times New Roman" w:cs="Times New Roman"/>
          <w:sz w:val="28"/>
          <w:szCs w:val="28"/>
          <w:lang w:eastAsia="ar-SA"/>
        </w:rPr>
        <w:t>начальник</w:t>
      </w:r>
      <w:r w:rsidR="00632E0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25553">
        <w:rPr>
          <w:rFonts w:ascii="Times New Roman" w:hAnsi="Times New Roman" w:cs="Times New Roman"/>
          <w:sz w:val="28"/>
          <w:szCs w:val="28"/>
          <w:lang w:eastAsia="ar-SA"/>
        </w:rPr>
        <w:t xml:space="preserve"> отдела </w:t>
      </w:r>
      <w:r w:rsidR="00C25553" w:rsidRPr="003840E3">
        <w:rPr>
          <w:rFonts w:ascii="Times New Roman" w:hAnsi="Times New Roman" w:cs="Times New Roman"/>
          <w:sz w:val="28"/>
          <w:szCs w:val="28"/>
          <w:lang w:eastAsia="ar-SA"/>
        </w:rPr>
        <w:t>по организации и обеспечению исполнительно-распорядительных полномочий Темкинского сельского поселения Темкинского района Смоленской области  Администрации муниципального образования</w:t>
      </w:r>
      <w:r w:rsidR="00C2555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25553" w:rsidRPr="003840E3">
        <w:rPr>
          <w:rFonts w:ascii="Times New Roman" w:hAnsi="Times New Roman" w:cs="Times New Roman"/>
          <w:sz w:val="28"/>
          <w:szCs w:val="28"/>
          <w:lang w:eastAsia="ar-SA"/>
        </w:rPr>
        <w:t>«Темкинский район» Смоленской области.</w:t>
      </w:r>
      <w:r w:rsidR="00C2555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AB5496" w:rsidRPr="00AB5496" w:rsidRDefault="00AB5496" w:rsidP="002C70E5">
      <w:pPr>
        <w:pStyle w:val="a4"/>
        <w:spacing w:line="276" w:lineRule="auto"/>
        <w:ind w:left="-567" w:right="-284"/>
        <w:jc w:val="both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AB5496">
        <w:rPr>
          <w:rFonts w:ascii="Times New Roman" w:hAnsi="Times New Roman" w:cs="Times New Roman"/>
          <w:sz w:val="28"/>
          <w:szCs w:val="28"/>
          <w:u w:val="single"/>
          <w:lang w:eastAsia="ar-SA"/>
        </w:rPr>
        <w:t>Члены комиссии:</w:t>
      </w:r>
    </w:p>
    <w:p w:rsidR="00E25657" w:rsidRDefault="00CB6963" w:rsidP="002C70E5">
      <w:pPr>
        <w:suppressAutoHyphens/>
        <w:spacing w:after="0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Малинина Л.В. -</w:t>
      </w:r>
      <w:r w:rsidR="00632E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муниципального образования </w:t>
      </w:r>
      <w:r w:rsidR="00632E0A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Темкинского сельского поселения Темкинского района Смоленской обл</w:t>
      </w:r>
      <w:r w:rsidR="00AB54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асти </w:t>
      </w:r>
      <w:r w:rsid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>четвертого</w:t>
      </w:r>
      <w:r w:rsidR="00AB54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созыва, член партии «Единая Россия».</w:t>
      </w:r>
    </w:p>
    <w:p w:rsidR="00AB5496" w:rsidRDefault="00AB5496" w:rsidP="002C70E5">
      <w:pPr>
        <w:suppressAutoHyphens/>
        <w:spacing w:after="0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Стольников М.И.</w:t>
      </w:r>
      <w:r w:rsidRPr="00AB54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B6963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Депутат Темкинского сельского поселения Темкинского района Смоленской области третьего созыва, представитель общероссийского народного фронта.</w:t>
      </w:r>
    </w:p>
    <w:p w:rsidR="00AB5496" w:rsidRDefault="00CB6963" w:rsidP="002C70E5">
      <w:pPr>
        <w:suppressAutoHyphens/>
        <w:spacing w:after="0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Козлов А.Д. -</w:t>
      </w:r>
      <w:r w:rsidR="00AB54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Начальник 45ПЧ ФГКУ (ОФПС по Смоленской области).</w:t>
      </w:r>
    </w:p>
    <w:p w:rsidR="00AB5496" w:rsidRDefault="00CB6963" w:rsidP="002C70E5">
      <w:pPr>
        <w:suppressAutoHyphens/>
        <w:spacing w:after="0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Максимов Р.Н.</w:t>
      </w:r>
      <w:r w:rsidR="00AB5496" w:rsidRPr="00AB54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1532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B6963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ПП по Темкинскому району межмуниципального отдела МВД России «Вяземский»</w:t>
      </w:r>
      <w:r w:rsidR="00AB549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B5496" w:rsidRDefault="00AB5496" w:rsidP="00E25657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C7F28" w:rsidRDefault="00BC7F28" w:rsidP="00E25657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C7F28" w:rsidRDefault="00BC7F28" w:rsidP="00E25657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40E3" w:rsidRPr="003840E3" w:rsidRDefault="00E25657" w:rsidP="002C70E5">
      <w:pPr>
        <w:suppressAutoHyphens/>
        <w:spacing w:before="240" w:after="120" w:line="240" w:lineRule="auto"/>
        <w:ind w:left="-567" w:right="-28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</w:t>
      </w:r>
      <w:r w:rsidR="003840E3" w:rsidRPr="003840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ПОВЕСТКА ДНЯ</w:t>
      </w:r>
    </w:p>
    <w:p w:rsidR="00AB5496" w:rsidRDefault="00BC7F28" w:rsidP="002C70E5">
      <w:pPr>
        <w:numPr>
          <w:ilvl w:val="0"/>
          <w:numId w:val="1"/>
        </w:numPr>
        <w:tabs>
          <w:tab w:val="left" w:pos="284"/>
        </w:tabs>
        <w:suppressAutoHyphens/>
        <w:spacing w:after="0"/>
        <w:ind w:left="-567" w:right="-284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Выбор общественной терри</w:t>
      </w:r>
      <w:r w:rsidR="00CB69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тории для благоустройства в 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году.</w:t>
      </w:r>
    </w:p>
    <w:p w:rsidR="003840E3" w:rsidRPr="003840E3" w:rsidRDefault="003840E3" w:rsidP="002C70E5">
      <w:pPr>
        <w:numPr>
          <w:ilvl w:val="0"/>
          <w:numId w:val="1"/>
        </w:numPr>
        <w:tabs>
          <w:tab w:val="left" w:pos="284"/>
        </w:tabs>
        <w:suppressAutoHyphens/>
        <w:spacing w:after="0"/>
        <w:ind w:left="-567" w:right="-284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40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Разное.</w:t>
      </w:r>
    </w:p>
    <w:p w:rsidR="00BC7F28" w:rsidRDefault="00B6641C" w:rsidP="00CB6963">
      <w:pPr>
        <w:tabs>
          <w:tab w:val="left" w:pos="284"/>
        </w:tabs>
        <w:suppressAutoHyphens/>
        <w:spacing w:before="240" w:after="6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Открыл заседание</w:t>
      </w:r>
      <w:r w:rsidRPr="00B664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общественной комиссии Глава муниципального образования «Темкинский район» Смоленской области </w:t>
      </w:r>
      <w:r w:rsidR="00CB69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А.Н.Васильев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</w:t>
      </w:r>
      <w:r w:rsidRPr="00B6641C">
        <w:rPr>
          <w:rFonts w:ascii="Times New Roman" w:eastAsia="Times New Roman" w:hAnsi="Times New Roman" w:cs="Times New Roman"/>
          <w:sz w:val="28"/>
          <w:szCs w:val="28"/>
          <w:lang w:eastAsia="ar-SA"/>
        </w:rPr>
        <w:t>который огласил повестку заседания.</w:t>
      </w:r>
      <w:r w:rsidR="00CB6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вопросу обсуждения </w:t>
      </w:r>
      <w:r w:rsidRPr="00BC7F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BC7F28" w:rsidRPr="00BC7F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выбора общественной терри</w:t>
      </w:r>
      <w:r w:rsidR="00CB69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тории для благоустройства в 2025</w:t>
      </w:r>
      <w:r w:rsidR="00BC7F28" w:rsidRPr="00BC7F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году</w:t>
      </w:r>
      <w:r w:rsidRP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CB6963">
        <w:rPr>
          <w:rFonts w:ascii="Times New Roman" w:eastAsia="Times New Roman" w:hAnsi="Times New Roman" w:cs="Times New Roman"/>
          <w:sz w:val="28"/>
          <w:szCs w:val="28"/>
          <w:lang w:eastAsia="ar-SA"/>
        </w:rPr>
        <w:t>А.Н.Васильев</w:t>
      </w:r>
      <w:r w:rsidRP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предложил, членам общественной комиссии рассмотреть </w:t>
      </w:r>
      <w:r w:rsidR="00BC7F28" w:rsidRP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вопрос о </w:t>
      </w:r>
      <w:r w:rsidR="00BC7F28" w:rsidRPr="00D138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благоустройстве </w:t>
      </w:r>
      <w:r w:rsidR="00CB6963" w:rsidRPr="00D13867">
        <w:rPr>
          <w:rFonts w:ascii="Times New Roman,Bold" w:hAnsi="Times New Roman,Bold" w:cs="Times New Roman,Bold"/>
          <w:b/>
          <w:bCs/>
        </w:rPr>
        <w:t xml:space="preserve"> </w:t>
      </w:r>
      <w:r w:rsidR="00CB6963" w:rsidRPr="00D13867">
        <w:rPr>
          <w:rFonts w:ascii="Times New Roman" w:hAnsi="Times New Roman" w:cs="Times New Roman"/>
          <w:bCs/>
          <w:sz w:val="28"/>
          <w:szCs w:val="28"/>
        </w:rPr>
        <w:t>территории зоны отдыха по                         ул. Ефремова, с. Тѐмкино, Тѐмкинского района (1 этап),</w:t>
      </w:r>
      <w:r w:rsidR="00CB69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B6963" w:rsidRPr="00CB6963">
        <w:rPr>
          <w:rFonts w:ascii="Times New Roman" w:hAnsi="Times New Roman" w:cs="Times New Roman"/>
          <w:bCs/>
          <w:sz w:val="28"/>
          <w:szCs w:val="28"/>
        </w:rPr>
        <w:t>Смоленской области</w:t>
      </w:r>
      <w:r w:rsidR="000F259E" w:rsidRPr="00CB6963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F259E" w:rsidRPr="000F25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>а так же</w:t>
      </w:r>
      <w:r w:rsidR="004F7093" w:rsidRP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предварительное осн</w:t>
      </w:r>
      <w:r w:rsidR="00FA48C0" w:rsidRP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ащение </w:t>
      </w:r>
      <w:r w:rsidR="008C7774" w:rsidRP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BC7F28" w:rsidRP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данной территории</w:t>
      </w:r>
      <w:r w:rsidR="00FA48C0" w:rsidRP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A48C0" w:rsidRPr="00BC7F28" w:rsidRDefault="00FA48C0" w:rsidP="00CB6963">
      <w:pPr>
        <w:tabs>
          <w:tab w:val="left" w:pos="284"/>
        </w:tabs>
        <w:suppressAutoHyphens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Было отмечено, что выделенные денежные средства из </w:t>
      </w:r>
      <w:r w:rsidR="00BC7F28" w:rsidRP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областного</w:t>
      </w:r>
      <w:r w:rsidRP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бюджета, были направлены на реализацию мероприятий, предусмотренных муниципальной программой «Формирование современной городской среды на территории Темкинского сельского поселения Темкинского р</w:t>
      </w:r>
      <w:r w:rsidR="00F75DEB">
        <w:rPr>
          <w:rFonts w:ascii="Times New Roman" w:eastAsia="Times New Roman" w:hAnsi="Times New Roman" w:cs="Times New Roman"/>
          <w:sz w:val="28"/>
          <w:szCs w:val="28"/>
          <w:lang w:eastAsia="ar-SA"/>
        </w:rPr>
        <w:t>айона Смоленской области на 2018 -2025</w:t>
      </w:r>
      <w:r w:rsidRP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годы», в связи с этим выделенные денежные средства необходимо </w:t>
      </w:r>
      <w:r w:rsidR="004F7093" w:rsidRP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освоить</w:t>
      </w:r>
      <w:r w:rsidRP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текущем году</w:t>
      </w:r>
      <w:r w:rsidR="00BC7F28" w:rsidRP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C7F28" w:rsidRDefault="00CB6963" w:rsidP="002C70E5">
      <w:pPr>
        <w:suppressAutoHyphens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Р.Н. Максимов</w:t>
      </w:r>
      <w:r w:rsidR="004F70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акцентировал, что с точки зрения безопасности планируемая</w:t>
      </w:r>
      <w:r w:rsid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общественная территория</w:t>
      </w:r>
      <w:r w:rsidR="004F7093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867F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должна быть оснащена подъездами.</w:t>
      </w:r>
      <w:r w:rsidR="00867F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967C5" w:rsidRDefault="00B967C5" w:rsidP="002C70E5">
      <w:pPr>
        <w:suppressAutoHyphens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М.И.Стольников </w:t>
      </w:r>
      <w:r w:rsidRPr="00B967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предложил установить ограждения </w:t>
      </w:r>
      <w:r w:rsid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территории</w:t>
      </w:r>
      <w:r w:rsidRPr="00B967C5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210C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виде живого забора (кустарников)</w:t>
      </w:r>
      <w:r w:rsidRPr="00B967C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BC7F28" w:rsidRPr="00BC7F28" w:rsidRDefault="00BC7F28" w:rsidP="002C70E5">
      <w:pPr>
        <w:suppressAutoHyphens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Л.В. Малинина </w:t>
      </w:r>
      <w:r w:rsidRPr="00BC7F2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предложила установить освещение общественной территории.</w:t>
      </w:r>
    </w:p>
    <w:p w:rsidR="004F7093" w:rsidRDefault="00867F48" w:rsidP="002C70E5">
      <w:pPr>
        <w:suppressAutoHyphens/>
        <w:spacing w:before="240" w:after="120" w:line="240" w:lineRule="auto"/>
        <w:ind w:left="-567" w:right="-28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р</w:t>
      </w:r>
      <w:r w:rsidR="004F7093" w:rsidRPr="004F70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езультатам </w:t>
      </w:r>
      <w:r w:rsidR="004F70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заседания</w:t>
      </w:r>
      <w:r w:rsidR="004F7093" w:rsidRPr="004F70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решили:</w:t>
      </w:r>
    </w:p>
    <w:p w:rsidR="004F7093" w:rsidRPr="00867F48" w:rsidRDefault="002C70E5" w:rsidP="002C70E5">
      <w:pPr>
        <w:pStyle w:val="a7"/>
        <w:suppressAutoHyphens/>
        <w:spacing w:before="240" w:after="120" w:line="240" w:lineRule="auto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70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</w:t>
      </w:r>
      <w:r w:rsidR="00B967C5" w:rsidRPr="00DB4885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</w:t>
      </w:r>
      <w:r w:rsidR="00B967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B967C5" w:rsidRPr="00DB488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комиссии единогласно</w:t>
      </w:r>
      <w:r w:rsidR="00B967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DB488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867F48" w:rsidRPr="00867F4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добри</w:t>
      </w:r>
      <w:r w:rsidR="00DB48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 </w:t>
      </w:r>
      <w:r w:rsidR="00BC7F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выбор общественной территории и ее предварительное оснащение.</w:t>
      </w:r>
      <w:r w:rsidR="00867F48" w:rsidRPr="00867F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52A3D" w:rsidRDefault="00052A3D" w:rsidP="002C70E5">
      <w:pPr>
        <w:suppressAutoHyphens/>
        <w:spacing w:before="240" w:after="120" w:line="240" w:lineRule="auto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40E3" w:rsidRPr="003840E3" w:rsidRDefault="003840E3" w:rsidP="002C70E5">
      <w:pPr>
        <w:suppressAutoHyphens/>
        <w:spacing w:before="240" w:after="120" w:line="240" w:lineRule="auto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40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                                        </w:t>
      </w:r>
      <w:r w:rsidR="00867F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="00B34E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052A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2C70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10C56">
        <w:rPr>
          <w:rFonts w:ascii="Times New Roman" w:eastAsia="Times New Roman" w:hAnsi="Times New Roman" w:cs="Times New Roman"/>
          <w:sz w:val="28"/>
          <w:szCs w:val="28"/>
          <w:lang w:eastAsia="ar-SA"/>
        </w:rPr>
        <w:t>В.И. Волков</w:t>
      </w:r>
    </w:p>
    <w:p w:rsidR="00F10C52" w:rsidRDefault="003840E3" w:rsidP="002C70E5">
      <w:pPr>
        <w:suppressAutoHyphens/>
        <w:spacing w:before="240" w:after="120" w:line="240" w:lineRule="auto"/>
        <w:ind w:left="-567" w:right="-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40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Секретарь                                                            </w:t>
      </w:r>
      <w:r w:rsidR="00867F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Pr="003840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E7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E2D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3840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C70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  <w:r w:rsidR="00CB6963">
        <w:rPr>
          <w:rFonts w:ascii="Times New Roman" w:eastAsia="Times New Roman" w:hAnsi="Times New Roman" w:cs="Times New Roman"/>
          <w:sz w:val="28"/>
          <w:szCs w:val="28"/>
          <w:lang w:eastAsia="ar-SA"/>
        </w:rPr>
        <w:t>Ю.В.Хаметова</w:t>
      </w:r>
    </w:p>
    <w:p w:rsidR="0029170E" w:rsidRDefault="0029170E" w:rsidP="00373A63"/>
    <w:sectPr w:rsidR="0029170E" w:rsidSect="00867F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875"/>
    <w:multiLevelType w:val="hybridMultilevel"/>
    <w:tmpl w:val="A3101C62"/>
    <w:lvl w:ilvl="0" w:tplc="1F6E07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C4AC8"/>
    <w:multiLevelType w:val="hybridMultilevel"/>
    <w:tmpl w:val="44F2759A"/>
    <w:lvl w:ilvl="0" w:tplc="B780425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D066C"/>
    <w:multiLevelType w:val="hybridMultilevel"/>
    <w:tmpl w:val="46964A2C"/>
    <w:lvl w:ilvl="0" w:tplc="3F1EEB9C">
      <w:start w:val="1"/>
      <w:numFmt w:val="decimal"/>
      <w:lvlText w:val="%1.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2144A62"/>
    <w:multiLevelType w:val="hybridMultilevel"/>
    <w:tmpl w:val="E228D42C"/>
    <w:lvl w:ilvl="0" w:tplc="E1C8719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51CB0F72"/>
    <w:multiLevelType w:val="hybridMultilevel"/>
    <w:tmpl w:val="62E43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63585"/>
    <w:multiLevelType w:val="hybridMultilevel"/>
    <w:tmpl w:val="E026CA7E"/>
    <w:lvl w:ilvl="0" w:tplc="AF249AF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3840E3"/>
    <w:rsid w:val="00041305"/>
    <w:rsid w:val="00052A3D"/>
    <w:rsid w:val="00056D56"/>
    <w:rsid w:val="000732FF"/>
    <w:rsid w:val="0008301A"/>
    <w:rsid w:val="00087B12"/>
    <w:rsid w:val="00091661"/>
    <w:rsid w:val="00093329"/>
    <w:rsid w:val="000A3287"/>
    <w:rsid w:val="000D704C"/>
    <w:rsid w:val="000F259E"/>
    <w:rsid w:val="00124ABE"/>
    <w:rsid w:val="00134EDF"/>
    <w:rsid w:val="00153287"/>
    <w:rsid w:val="00210C56"/>
    <w:rsid w:val="00223C1E"/>
    <w:rsid w:val="00267BA5"/>
    <w:rsid w:val="002735F9"/>
    <w:rsid w:val="00274954"/>
    <w:rsid w:val="0029170E"/>
    <w:rsid w:val="00292B0A"/>
    <w:rsid w:val="002C70E5"/>
    <w:rsid w:val="00305197"/>
    <w:rsid w:val="0031155D"/>
    <w:rsid w:val="00340DB1"/>
    <w:rsid w:val="003552C6"/>
    <w:rsid w:val="00373A63"/>
    <w:rsid w:val="00382977"/>
    <w:rsid w:val="003840E3"/>
    <w:rsid w:val="003D05FE"/>
    <w:rsid w:val="003E6FF3"/>
    <w:rsid w:val="004007A7"/>
    <w:rsid w:val="00406793"/>
    <w:rsid w:val="00417789"/>
    <w:rsid w:val="004459D3"/>
    <w:rsid w:val="0047099A"/>
    <w:rsid w:val="004867E0"/>
    <w:rsid w:val="004A23A2"/>
    <w:rsid w:val="004F7093"/>
    <w:rsid w:val="00547B00"/>
    <w:rsid w:val="0056632E"/>
    <w:rsid w:val="00582C92"/>
    <w:rsid w:val="00591A33"/>
    <w:rsid w:val="005F4868"/>
    <w:rsid w:val="006219E6"/>
    <w:rsid w:val="0063292A"/>
    <w:rsid w:val="00632E0A"/>
    <w:rsid w:val="006B7650"/>
    <w:rsid w:val="006C4831"/>
    <w:rsid w:val="006D0766"/>
    <w:rsid w:val="007008F1"/>
    <w:rsid w:val="00733967"/>
    <w:rsid w:val="007664FC"/>
    <w:rsid w:val="0076752F"/>
    <w:rsid w:val="00772F5A"/>
    <w:rsid w:val="00780BE6"/>
    <w:rsid w:val="00781B56"/>
    <w:rsid w:val="007844F2"/>
    <w:rsid w:val="007B2821"/>
    <w:rsid w:val="00804883"/>
    <w:rsid w:val="008154A0"/>
    <w:rsid w:val="0084747D"/>
    <w:rsid w:val="00867F48"/>
    <w:rsid w:val="008701FC"/>
    <w:rsid w:val="008941EE"/>
    <w:rsid w:val="008C132D"/>
    <w:rsid w:val="008C7774"/>
    <w:rsid w:val="008F665A"/>
    <w:rsid w:val="00926657"/>
    <w:rsid w:val="00951A1E"/>
    <w:rsid w:val="009A044E"/>
    <w:rsid w:val="009A1287"/>
    <w:rsid w:val="009A5DE4"/>
    <w:rsid w:val="009B0158"/>
    <w:rsid w:val="009E2DA3"/>
    <w:rsid w:val="009F1F2B"/>
    <w:rsid w:val="009F6BA5"/>
    <w:rsid w:val="00A44D59"/>
    <w:rsid w:val="00A92356"/>
    <w:rsid w:val="00A93701"/>
    <w:rsid w:val="00AB0A83"/>
    <w:rsid w:val="00AB5496"/>
    <w:rsid w:val="00AD75EC"/>
    <w:rsid w:val="00AF10AC"/>
    <w:rsid w:val="00B310AF"/>
    <w:rsid w:val="00B34E1C"/>
    <w:rsid w:val="00B57026"/>
    <w:rsid w:val="00B6641C"/>
    <w:rsid w:val="00B967C5"/>
    <w:rsid w:val="00BB488F"/>
    <w:rsid w:val="00BC2087"/>
    <w:rsid w:val="00BC7F28"/>
    <w:rsid w:val="00BF3613"/>
    <w:rsid w:val="00C0085A"/>
    <w:rsid w:val="00C25553"/>
    <w:rsid w:val="00C441DC"/>
    <w:rsid w:val="00C776D5"/>
    <w:rsid w:val="00C82463"/>
    <w:rsid w:val="00CB0A43"/>
    <w:rsid w:val="00CB6963"/>
    <w:rsid w:val="00CC7A7C"/>
    <w:rsid w:val="00CD0244"/>
    <w:rsid w:val="00CD190B"/>
    <w:rsid w:val="00CE0936"/>
    <w:rsid w:val="00D13867"/>
    <w:rsid w:val="00D51106"/>
    <w:rsid w:val="00D52066"/>
    <w:rsid w:val="00D87F17"/>
    <w:rsid w:val="00DB4885"/>
    <w:rsid w:val="00DB7F4C"/>
    <w:rsid w:val="00DD764C"/>
    <w:rsid w:val="00DF7CC0"/>
    <w:rsid w:val="00E25657"/>
    <w:rsid w:val="00E5073A"/>
    <w:rsid w:val="00E6192A"/>
    <w:rsid w:val="00E644F8"/>
    <w:rsid w:val="00EA119D"/>
    <w:rsid w:val="00EF5CAD"/>
    <w:rsid w:val="00F05667"/>
    <w:rsid w:val="00F10C52"/>
    <w:rsid w:val="00F16C09"/>
    <w:rsid w:val="00F22A50"/>
    <w:rsid w:val="00F32273"/>
    <w:rsid w:val="00F36B0E"/>
    <w:rsid w:val="00F70E68"/>
    <w:rsid w:val="00F75DEB"/>
    <w:rsid w:val="00F968F8"/>
    <w:rsid w:val="00FA2ACA"/>
    <w:rsid w:val="00FA48C0"/>
    <w:rsid w:val="00FA7233"/>
    <w:rsid w:val="00FC30C0"/>
    <w:rsid w:val="00FD0A66"/>
    <w:rsid w:val="00FE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840E3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84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840E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8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B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4E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D9773-109D-4D8D-B5F8-9601E753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User</cp:lastModifiedBy>
  <cp:revision>55</cp:revision>
  <cp:lastPrinted>2025-10-28T13:15:00Z</cp:lastPrinted>
  <dcterms:created xsi:type="dcterms:W3CDTF">2018-06-13T06:15:00Z</dcterms:created>
  <dcterms:modified xsi:type="dcterms:W3CDTF">2026-04-08T06:59:00Z</dcterms:modified>
</cp:coreProperties>
</file>