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F7" w:rsidRDefault="002571F7" w:rsidP="00930422">
      <w:pPr>
        <w:tabs>
          <w:tab w:val="left" w:pos="709"/>
          <w:tab w:val="left" w:pos="1316"/>
          <w:tab w:val="left" w:pos="6237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8DB" w:rsidRPr="00E36844" w:rsidRDefault="00511B57" w:rsidP="00930422">
      <w:pPr>
        <w:tabs>
          <w:tab w:val="left" w:pos="709"/>
          <w:tab w:val="left" w:pos="1316"/>
          <w:tab w:val="left" w:pos="6237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176C">
        <w:rPr>
          <w:rFonts w:ascii="Times New Roman" w:hAnsi="Times New Roman" w:cs="Times New Roman"/>
          <w:sz w:val="28"/>
          <w:szCs w:val="28"/>
        </w:rPr>
        <w:t>Утверждена</w:t>
      </w:r>
    </w:p>
    <w:p w:rsidR="006A721F" w:rsidRPr="00E36844" w:rsidRDefault="006C1D85" w:rsidP="0083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37C2A">
        <w:rPr>
          <w:rFonts w:ascii="Times New Roman" w:hAnsi="Times New Roman" w:cs="Times New Roman"/>
          <w:sz w:val="28"/>
          <w:szCs w:val="28"/>
        </w:rPr>
        <w:t xml:space="preserve"> </w:t>
      </w:r>
      <w:r w:rsidR="006A721F" w:rsidRPr="00E36844">
        <w:rPr>
          <w:rFonts w:ascii="Times New Roman" w:hAnsi="Times New Roman" w:cs="Times New Roman"/>
          <w:sz w:val="28"/>
          <w:szCs w:val="28"/>
        </w:rPr>
        <w:t>постановлени</w:t>
      </w:r>
      <w:r w:rsidR="0060176C">
        <w:rPr>
          <w:rFonts w:ascii="Times New Roman" w:hAnsi="Times New Roman" w:cs="Times New Roman"/>
          <w:sz w:val="28"/>
          <w:szCs w:val="28"/>
        </w:rPr>
        <w:t>ем</w:t>
      </w:r>
      <w:r w:rsidR="006A721F" w:rsidRPr="00E368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721F" w:rsidRPr="006C1D85" w:rsidRDefault="006C1D85" w:rsidP="006C1D8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8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1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D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1D85" w:rsidRDefault="006C1D85" w:rsidP="006C1D85">
      <w:pPr>
        <w:tabs>
          <w:tab w:val="left" w:pos="5812"/>
          <w:tab w:val="left" w:pos="6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«Темкинский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D85" w:rsidRDefault="006C1D85" w:rsidP="006C1D85">
      <w:pPr>
        <w:tabs>
          <w:tab w:val="left" w:pos="5247"/>
          <w:tab w:val="left" w:pos="6010"/>
          <w:tab w:val="left" w:pos="6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21F" w:rsidRPr="00E36844" w:rsidRDefault="006C1D85" w:rsidP="006C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="00E36844">
        <w:rPr>
          <w:rFonts w:ascii="Times New Roman" w:hAnsi="Times New Roman" w:cs="Times New Roman"/>
          <w:sz w:val="28"/>
          <w:szCs w:val="28"/>
        </w:rPr>
        <w:t>от</w:t>
      </w:r>
      <w:r w:rsidR="006A721F" w:rsidRPr="00E36844">
        <w:rPr>
          <w:rFonts w:ascii="Times New Roman" w:hAnsi="Times New Roman" w:cs="Times New Roman"/>
          <w:sz w:val="28"/>
          <w:szCs w:val="28"/>
        </w:rPr>
        <w:t xml:space="preserve"> «</w:t>
      </w:r>
      <w:r w:rsidR="00B976E1">
        <w:rPr>
          <w:rFonts w:ascii="Times New Roman" w:hAnsi="Times New Roman" w:cs="Times New Roman"/>
          <w:sz w:val="28"/>
          <w:szCs w:val="28"/>
        </w:rPr>
        <w:t>12</w:t>
      </w:r>
      <w:r w:rsidR="00E36844">
        <w:rPr>
          <w:rFonts w:ascii="Times New Roman" w:hAnsi="Times New Roman" w:cs="Times New Roman"/>
          <w:sz w:val="28"/>
          <w:szCs w:val="28"/>
        </w:rPr>
        <w:t>»</w:t>
      </w:r>
      <w:r w:rsidR="00B976E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A721F" w:rsidRPr="00E36844">
        <w:rPr>
          <w:rFonts w:ascii="Times New Roman" w:hAnsi="Times New Roman" w:cs="Times New Roman"/>
          <w:sz w:val="28"/>
          <w:szCs w:val="28"/>
        </w:rPr>
        <w:t>20</w:t>
      </w:r>
      <w:r w:rsidR="00755B39">
        <w:rPr>
          <w:rFonts w:ascii="Times New Roman" w:hAnsi="Times New Roman" w:cs="Times New Roman"/>
          <w:sz w:val="28"/>
          <w:szCs w:val="28"/>
        </w:rPr>
        <w:t>20</w:t>
      </w:r>
      <w:r w:rsidR="006A721F" w:rsidRPr="00E368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21F" w:rsidRPr="00E36844">
        <w:rPr>
          <w:rFonts w:ascii="Times New Roman" w:hAnsi="Times New Roman" w:cs="Times New Roman"/>
          <w:sz w:val="28"/>
          <w:szCs w:val="28"/>
        </w:rPr>
        <w:t xml:space="preserve"> №</w:t>
      </w:r>
      <w:r w:rsidR="00B976E1">
        <w:rPr>
          <w:rFonts w:ascii="Times New Roman" w:hAnsi="Times New Roman" w:cs="Times New Roman"/>
          <w:sz w:val="28"/>
          <w:szCs w:val="28"/>
        </w:rPr>
        <w:t xml:space="preserve">  63</w:t>
      </w:r>
      <w:bookmarkStart w:id="0" w:name="_GoBack"/>
      <w:bookmarkEnd w:id="0"/>
    </w:p>
    <w:p w:rsidR="006A721F" w:rsidRDefault="006A721F" w:rsidP="005F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D85" w:rsidRDefault="006C1D85" w:rsidP="005F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1F" w:rsidRPr="00FC3B8E" w:rsidRDefault="00E25FC3" w:rsidP="005F74C2">
      <w:pPr>
        <w:tabs>
          <w:tab w:val="left" w:pos="31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A721F" w:rsidRPr="00FC3B8E">
        <w:rPr>
          <w:rFonts w:ascii="Times New Roman" w:hAnsi="Times New Roman" w:cs="Times New Roman"/>
          <w:b/>
          <w:sz w:val="28"/>
          <w:szCs w:val="28"/>
        </w:rPr>
        <w:t>ОГРАММА</w:t>
      </w:r>
    </w:p>
    <w:p w:rsidR="006A721F" w:rsidRPr="00E36844" w:rsidRDefault="00E36844" w:rsidP="00B73DB7">
      <w:pPr>
        <w:tabs>
          <w:tab w:val="left" w:pos="6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8E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 земельного законодательства в рамках осуществления муниципального земельного контроля на 2020 год</w:t>
      </w:r>
      <w:r w:rsidR="009D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DB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2021-2022 годы на территории муниципального образования «Темкинский район» Смоленской области</w:t>
      </w:r>
    </w:p>
    <w:p w:rsidR="006A721F" w:rsidRDefault="00E36844" w:rsidP="005F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36844" w:rsidRDefault="005C3C8C" w:rsidP="005F7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3C8C" w:rsidRDefault="005C3C8C" w:rsidP="005F74C2">
      <w:pPr>
        <w:tabs>
          <w:tab w:val="left" w:pos="40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F7C13" w:rsidRPr="003F7C13" w:rsidRDefault="007B5B31" w:rsidP="002571F7">
      <w:pPr>
        <w:pStyle w:val="ConsPlusTitle"/>
        <w:tabs>
          <w:tab w:val="left" w:pos="0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7C13">
        <w:rPr>
          <w:rFonts w:ascii="Times New Roman" w:hAnsi="Times New Roman" w:cs="Times New Roman"/>
          <w:b w:val="0"/>
          <w:sz w:val="28"/>
          <w:szCs w:val="28"/>
        </w:rPr>
        <w:t>1</w:t>
      </w:r>
      <w:r w:rsidR="006E631E" w:rsidRPr="003F7C13">
        <w:rPr>
          <w:rFonts w:ascii="Times New Roman" w:hAnsi="Times New Roman" w:cs="Times New Roman"/>
          <w:b w:val="0"/>
          <w:sz w:val="28"/>
          <w:szCs w:val="28"/>
        </w:rPr>
        <w:t xml:space="preserve">.1 </w:t>
      </w:r>
      <w:r w:rsidR="004D469A" w:rsidRPr="003F7C13">
        <w:rPr>
          <w:rFonts w:ascii="Times New Roman" w:hAnsi="Times New Roman" w:cs="Times New Roman"/>
          <w:b w:val="0"/>
          <w:sz w:val="28"/>
          <w:szCs w:val="28"/>
        </w:rPr>
        <w:t>Программа профилактики нарушений обязательных требований,</w:t>
      </w:r>
      <w:r w:rsidR="009D0BAB" w:rsidRPr="003F7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69A" w:rsidRPr="003F7C13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9D0BAB" w:rsidRPr="003F7C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D469A" w:rsidRPr="003F7C13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 муниципальными правовыми актами по организации и </w:t>
      </w:r>
      <w:r w:rsidR="009D0BAB" w:rsidRPr="003F7C13">
        <w:rPr>
          <w:rFonts w:ascii="Times New Roman" w:hAnsi="Times New Roman" w:cs="Times New Roman"/>
          <w:b w:val="0"/>
          <w:sz w:val="28"/>
          <w:szCs w:val="28"/>
        </w:rPr>
        <w:t>осуществлению</w:t>
      </w:r>
      <w:r w:rsidR="004D469A" w:rsidRPr="003F7C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земельного контроля </w:t>
      </w:r>
      <w:r w:rsidR="009D0BAB" w:rsidRPr="003F7C13">
        <w:rPr>
          <w:rFonts w:ascii="Times New Roman" w:hAnsi="Times New Roman" w:cs="Times New Roman"/>
          <w:b w:val="0"/>
          <w:sz w:val="28"/>
          <w:szCs w:val="28"/>
        </w:rPr>
        <w:t>на 2020 год разработана в соответствии с Земельным кодексом Российской Федерации, Федеральным законом от 2</w:t>
      </w:r>
      <w:r w:rsidR="00B73DB7" w:rsidRPr="003F7C13">
        <w:rPr>
          <w:rFonts w:ascii="Times New Roman" w:hAnsi="Times New Roman" w:cs="Times New Roman"/>
          <w:b w:val="0"/>
          <w:sz w:val="28"/>
          <w:szCs w:val="28"/>
        </w:rPr>
        <w:t>4</w:t>
      </w:r>
      <w:r w:rsidR="009D0BAB" w:rsidRPr="003F7C13">
        <w:rPr>
          <w:rFonts w:ascii="Times New Roman" w:hAnsi="Times New Roman" w:cs="Times New Roman"/>
          <w:b w:val="0"/>
          <w:sz w:val="28"/>
          <w:szCs w:val="28"/>
        </w:rPr>
        <w:t>.</w:t>
      </w:r>
      <w:r w:rsidR="003F7C13" w:rsidRPr="003F7C13">
        <w:rPr>
          <w:rFonts w:ascii="Times New Roman" w:hAnsi="Times New Roman" w:cs="Times New Roman"/>
          <w:b w:val="0"/>
          <w:sz w:val="28"/>
          <w:szCs w:val="28"/>
        </w:rPr>
        <w:t>07.2002</w:t>
      </w:r>
      <w:r w:rsidR="009D0BAB" w:rsidRPr="003F7C13">
        <w:rPr>
          <w:rFonts w:ascii="Times New Roman" w:hAnsi="Times New Roman" w:cs="Times New Roman"/>
          <w:b w:val="0"/>
          <w:sz w:val="28"/>
          <w:szCs w:val="28"/>
        </w:rPr>
        <w:t xml:space="preserve">  № 101-ФЗ «Об обороте земель сельскохозяйственного назначения», Федеральным законом</w:t>
      </w:r>
      <w:r w:rsidR="0071662D" w:rsidRPr="003F7C13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 « Об общих принципах организации местного самоуправления в Российской Федерации», </w:t>
      </w:r>
      <w:r w:rsidR="00572820" w:rsidRPr="003F7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62D" w:rsidRPr="003F7C13">
        <w:rPr>
          <w:rFonts w:ascii="Times New Roman" w:hAnsi="Times New Roman" w:cs="Times New Roman"/>
          <w:b w:val="0"/>
          <w:sz w:val="28"/>
          <w:szCs w:val="28"/>
        </w:rPr>
        <w:t>Федер</w:t>
      </w:r>
      <w:r w:rsidR="00572820" w:rsidRPr="003F7C13">
        <w:rPr>
          <w:rFonts w:ascii="Times New Roman" w:hAnsi="Times New Roman" w:cs="Times New Roman"/>
          <w:b w:val="0"/>
          <w:sz w:val="28"/>
          <w:szCs w:val="28"/>
        </w:rPr>
        <w:t>альным законом от 26.12.2018 № 294 –ФЗ «О</w:t>
      </w:r>
      <w:proofErr w:type="gramEnd"/>
      <w:r w:rsidR="00572820" w:rsidRPr="003F7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72820" w:rsidRPr="003F7C13">
        <w:rPr>
          <w:rFonts w:ascii="Times New Roman" w:hAnsi="Times New Roman" w:cs="Times New Roman"/>
          <w:b w:val="0"/>
          <w:sz w:val="28"/>
          <w:szCs w:val="28"/>
        </w:rPr>
        <w:t xml:space="preserve">защите прав юридических лиц и индивидуальных предпринимателей </w:t>
      </w:r>
      <w:r w:rsidR="009B7875" w:rsidRPr="003F7C13">
        <w:rPr>
          <w:rFonts w:ascii="Times New Roman" w:hAnsi="Times New Roman" w:cs="Times New Roman"/>
          <w:b w:val="0"/>
          <w:sz w:val="28"/>
          <w:szCs w:val="28"/>
        </w:rPr>
        <w:t>при осуществлении государственного контроля (надзора) и муниципального контроля», постановления Правительства Российской Федерации  от 26.12</w:t>
      </w:r>
      <w:r w:rsidR="00A9331C" w:rsidRPr="003F7C13">
        <w:rPr>
          <w:rFonts w:ascii="Times New Roman" w:hAnsi="Times New Roman" w:cs="Times New Roman"/>
          <w:b w:val="0"/>
          <w:sz w:val="28"/>
          <w:szCs w:val="28"/>
        </w:rPr>
        <w:t>.</w:t>
      </w:r>
      <w:r w:rsidR="009B7875" w:rsidRPr="003F7C13">
        <w:rPr>
          <w:rFonts w:ascii="Times New Roman" w:hAnsi="Times New Roman" w:cs="Times New Roman"/>
          <w:b w:val="0"/>
          <w:sz w:val="28"/>
          <w:szCs w:val="28"/>
        </w:rPr>
        <w:t xml:space="preserve"> 2018 №</w:t>
      </w:r>
      <w:r w:rsidR="00A9331C" w:rsidRPr="003F7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875" w:rsidRPr="003F7C13">
        <w:rPr>
          <w:rFonts w:ascii="Times New Roman" w:hAnsi="Times New Roman" w:cs="Times New Roman"/>
          <w:b w:val="0"/>
          <w:sz w:val="28"/>
          <w:szCs w:val="28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63D87" w:rsidRPr="003F7C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11B57" w:rsidRPr="003F7C1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63D87" w:rsidRPr="003F7C13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</w:t>
      </w:r>
      <w:r w:rsidR="00511B57" w:rsidRPr="003F7C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63D87" w:rsidRPr="003F7C13">
        <w:rPr>
          <w:rFonts w:ascii="Times New Roman" w:hAnsi="Times New Roman" w:cs="Times New Roman"/>
          <w:b w:val="0"/>
          <w:sz w:val="28"/>
          <w:szCs w:val="28"/>
        </w:rPr>
        <w:t xml:space="preserve">от 08 июля </w:t>
      </w:r>
      <w:r w:rsidR="00511B57" w:rsidRPr="003F7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D87" w:rsidRPr="003F7C13">
        <w:rPr>
          <w:rFonts w:ascii="Times New Roman" w:hAnsi="Times New Roman" w:cs="Times New Roman"/>
          <w:b w:val="0"/>
          <w:sz w:val="28"/>
          <w:szCs w:val="28"/>
        </w:rPr>
        <w:t>2015</w:t>
      </w:r>
      <w:r w:rsidR="003F7C13" w:rsidRPr="003F7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875" w:rsidRPr="003F7C13">
        <w:rPr>
          <w:rFonts w:ascii="Times New Roman" w:hAnsi="Times New Roman" w:cs="Times New Roman"/>
          <w:b w:val="0"/>
          <w:sz w:val="28"/>
          <w:szCs w:val="28"/>
        </w:rPr>
        <w:t>№ 102-з «О порядке осуществления муниципального</w:t>
      </w:r>
      <w:proofErr w:type="gramEnd"/>
      <w:r w:rsidR="009B7875" w:rsidRPr="003F7C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9B7875" w:rsidRPr="003F7C13">
        <w:rPr>
          <w:rFonts w:ascii="Times New Roman" w:hAnsi="Times New Roman" w:cs="Times New Roman"/>
          <w:b w:val="0"/>
          <w:sz w:val="28"/>
          <w:szCs w:val="28"/>
        </w:rPr>
        <w:t>земельного контроля на территории Смоленской области», Уставом муниципального образования  «Темкинский район» Смоленской области</w:t>
      </w:r>
      <w:r w:rsidRPr="003F7C13">
        <w:rPr>
          <w:rFonts w:ascii="Times New Roman" w:hAnsi="Times New Roman" w:cs="Times New Roman"/>
          <w:b w:val="0"/>
          <w:sz w:val="28"/>
          <w:szCs w:val="28"/>
        </w:rPr>
        <w:t>,</w:t>
      </w:r>
      <w:r w:rsidR="003F7C13" w:rsidRPr="003F7C13">
        <w:rPr>
          <w:rFonts w:ascii="Times New Roman" w:hAnsi="Times New Roman"/>
          <w:b w:val="0"/>
          <w:sz w:val="28"/>
          <w:szCs w:val="28"/>
        </w:rPr>
        <w:t xml:space="preserve"> -   А</w:t>
      </w:r>
      <w:r w:rsidR="003F7C13" w:rsidRPr="003F7C1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дминистративным регламентом осуществления муниципального земельного контроля на территории муниципального образования «Темкинский район» Смоленской области, утвержденным </w:t>
      </w:r>
      <w:r w:rsidR="003F7C13" w:rsidRPr="003F7C13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муниципального образования «Темкинский район» Смоленской области о</w:t>
      </w:r>
      <w:r w:rsidR="003F7C13" w:rsidRPr="003F7C13">
        <w:rPr>
          <w:rFonts w:ascii="Times New Roman" w:hAnsi="Times New Roman" w:cs="Times New Roman"/>
          <w:b w:val="0"/>
          <w:sz w:val="28"/>
          <w:szCs w:val="28"/>
        </w:rPr>
        <w:t>т  23.01.2017 №  37 (изменениями</w:t>
      </w:r>
      <w:r w:rsidR="003F7C13">
        <w:rPr>
          <w:rFonts w:ascii="Times New Roman" w:hAnsi="Times New Roman" w:cs="Times New Roman"/>
          <w:b w:val="0"/>
          <w:sz w:val="28"/>
          <w:szCs w:val="28"/>
        </w:rPr>
        <w:t xml:space="preserve"> внесенными</w:t>
      </w:r>
      <w:r w:rsidR="003F7C13" w:rsidRPr="003F7C1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 Администрации муниципального образования «Темкинский район» Смоленской области от 05.06.2019</w:t>
      </w:r>
      <w:r w:rsidR="003F7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7C13" w:rsidRPr="003F7C13">
        <w:rPr>
          <w:rFonts w:ascii="Times New Roman" w:hAnsi="Times New Roman" w:cs="Times New Roman"/>
          <w:b w:val="0"/>
          <w:sz w:val="28"/>
          <w:szCs w:val="28"/>
        </w:rPr>
        <w:t>№ 194;</w:t>
      </w:r>
      <w:proofErr w:type="gramEnd"/>
      <w:r w:rsidR="003F7C13" w:rsidRPr="003F7C1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«Темкинский район» Смоленской области от 30.09.2019  № 384).</w:t>
      </w:r>
    </w:p>
    <w:p w:rsidR="00363D87" w:rsidRDefault="00363D87" w:rsidP="00511B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 </w:t>
      </w:r>
      <w:r w:rsidR="009B7875" w:rsidRPr="009B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 и</w:t>
      </w:r>
      <w:r w:rsidR="005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существлению муниципального земельного контроля (далее</w:t>
      </w:r>
      <w:r w:rsidR="003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профилактике нарушений),</w:t>
      </w:r>
      <w:r w:rsidR="001D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3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7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экономики, имущественных и земельных отношений Администрации муниципального образования «Темкинский район» Смоленской области</w:t>
      </w:r>
      <w:r w:rsidR="007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проведение</w:t>
      </w:r>
      <w:r w:rsidR="007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контроля.</w:t>
      </w:r>
    </w:p>
    <w:p w:rsidR="00D92D07" w:rsidRDefault="00363D87" w:rsidP="005F74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Предостережение о недопустимости нарушения (неисполнения) обязательных требований, установленных муниципальными правовыми актами в сфере земельного законодательства, в соответствии с частями 5-7 статьи 8.2 Федерального закона от 26.12.2008 г</w:t>
      </w:r>
      <w:r w:rsidR="006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</w:t>
      </w:r>
      <w:r w:rsidR="009B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90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контроля», если иной порядок не установлен федеральным законом, выда</w:t>
      </w:r>
      <w:r w:rsidR="001D17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1D7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Администрацией муниципального образования «Темкинский район» Смоленской области</w:t>
      </w:r>
      <w:proofErr w:type="gramEnd"/>
      <w:r w:rsidR="0090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предложений</w:t>
      </w:r>
      <w:r w:rsidR="003F7C13" w:rsidRPr="003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 ответственного за проведение муниципального земельного контроля</w:t>
      </w:r>
      <w:r w:rsidR="0090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</w:t>
      </w:r>
      <w:r w:rsidR="00D9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имущественных и земельных отношений</w:t>
      </w:r>
      <w:r w:rsidR="003F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92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584" w:rsidRDefault="00DF4584" w:rsidP="005F74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4C2" w:rsidRPr="005F74C2" w:rsidRDefault="005F74C2" w:rsidP="005F74C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Аналитическая часть Программы</w:t>
      </w:r>
    </w:p>
    <w:p w:rsidR="00DF4584" w:rsidRDefault="00B75FC7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5FC7" w:rsidRDefault="001B40A9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муниципальным земельным контролем понимается деятельность органов местного самоуправления по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 органами государственной  власти, органами местного самоуправления, юридическими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индивидуальными предпринимателями, гражданами в  отношении объектов земельных отношений </w:t>
      </w:r>
      <w:r w:rsidR="003639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Федерации,</w:t>
      </w:r>
      <w:r w:rsidR="0065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субъекта Российской Федерации,</w:t>
      </w:r>
      <w:r w:rsidR="0036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которых законодательством Российской Федерации</w:t>
      </w:r>
      <w:r w:rsidR="0065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законодательством субъекта Российской Федерации предусмотрена административная и иная ответственность</w:t>
      </w:r>
      <w:r w:rsidR="00E04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F74C2" w:rsidRPr="005F74C2" w:rsidRDefault="005F74C2" w:rsidP="00DF4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в отношении которых осуществляется муниципальный земельный контроль:</w:t>
      </w:r>
    </w:p>
    <w:p w:rsidR="005F74C2" w:rsidRPr="005F74C2" w:rsidRDefault="005F74C2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предприниматели;</w:t>
      </w:r>
    </w:p>
    <w:p w:rsidR="005F74C2" w:rsidRDefault="00DF4584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юридические лица;</w:t>
      </w:r>
    </w:p>
    <w:p w:rsidR="00DF4584" w:rsidRPr="005F74C2" w:rsidRDefault="00DF4584" w:rsidP="00DF45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граждане</w:t>
      </w:r>
    </w:p>
    <w:p w:rsidR="005F74C2" w:rsidRPr="005F74C2" w:rsidRDefault="005F74C2" w:rsidP="00655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5F74C2" w:rsidRPr="005F74C2" w:rsidRDefault="00655574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5F74C2" w:rsidRPr="005F74C2" w:rsidRDefault="005F74C2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земельные участки в соответствии с их целевым</w:t>
      </w:r>
      <w:r w:rsidR="0065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назначением способами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должны наносить вред окружающей среде, в том числе земле как природному объекту;</w:t>
      </w:r>
    </w:p>
    <w:p w:rsidR="005F74C2" w:rsidRPr="005F74C2" w:rsidRDefault="005F74C2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F74C2" w:rsidRPr="005F74C2" w:rsidRDefault="005F74C2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5F74C2" w:rsidRPr="005F74C2" w:rsidRDefault="005F74C2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5F74C2" w:rsidRPr="005F74C2" w:rsidRDefault="005F74C2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5F74C2" w:rsidRPr="005F74C2" w:rsidRDefault="005F74C2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65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осуществлять на земельном участке строительство, реконструкцию зданий, сооружений в соответствии с требованиями </w:t>
      </w:r>
      <w:r w:rsidR="00F56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градостроительной деятельности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90B" w:rsidRDefault="005F74C2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загрязнение, </w:t>
      </w:r>
      <w:r w:rsidR="00F569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истощение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деградацию</w:t>
      </w:r>
      <w:r w:rsidR="00F56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порчу, уничтожение земель и почв и иное негативное воздействие на земли и  почвы;</w:t>
      </w:r>
    </w:p>
    <w:p w:rsidR="00B34CBF" w:rsidRDefault="00F5690B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препятствовать организации –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предупреждению чрезвычайных ситуаций, по ликвидации последствий возникших на них аварий</w:t>
      </w:r>
      <w:r w:rsidR="00B34C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катастроф;</w:t>
      </w:r>
      <w:proofErr w:type="gramEnd"/>
    </w:p>
    <w:p w:rsidR="00B34CBF" w:rsidRDefault="00B34CBF" w:rsidP="00B34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иные требования, предусмотренные настоящим Кодексом, федеральными законами.</w:t>
      </w:r>
    </w:p>
    <w:p w:rsidR="005F74C2" w:rsidRPr="005F74C2" w:rsidRDefault="00B34CBF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«Темкинский район» Смоленской области (далее -</w:t>
      </w:r>
      <w:r w:rsidRPr="00B3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экономики, имущественных и земельных отношений) 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муниципальный земельный контроль за соблюдением:</w:t>
      </w:r>
    </w:p>
    <w:p w:rsidR="005F74C2" w:rsidRPr="005F74C2" w:rsidRDefault="00B34CBF" w:rsidP="00B34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F74C2" w:rsidRPr="005F74C2" w:rsidRDefault="00B34CBF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5F74C2" w:rsidRPr="005F74C2" w:rsidRDefault="00B34CBF" w:rsidP="00B34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5F74C2" w:rsidRPr="005F74C2" w:rsidRDefault="00B34CBF" w:rsidP="00B34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</w:t>
      </w:r>
      <w:r w:rsidR="006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F74C2" w:rsidRPr="005F74C2" w:rsidRDefault="00B34CBF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требований земельного законодательства, связанных с обязательным использованием земельных участков предназначенных для</w:t>
      </w:r>
      <w:r w:rsidR="00DF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5F74C2" w:rsidRPr="005F74C2" w:rsidRDefault="00B34CBF" w:rsidP="00B34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5F74C2" w:rsidRPr="005F74C2" w:rsidRDefault="00B34CBF" w:rsidP="005F74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 запрете самовольного снятия, перемещения и уничтожения плодородного слоя почвы;</w:t>
      </w:r>
    </w:p>
    <w:p w:rsidR="005F74C2" w:rsidRPr="005F74C2" w:rsidRDefault="00B34CBF" w:rsidP="009304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законодательства, связанных с выполнением в установленный срок предписаний, </w:t>
      </w:r>
      <w:r w:rsidR="005F74C2" w:rsidRPr="001669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7B5B31" w:rsidRPr="0016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r w:rsidR="001669E1" w:rsidRPr="0016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экономики, имущественных и земельных отношений</w:t>
      </w:r>
      <w:r w:rsidR="005F74C2" w:rsidRPr="005F7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соблюдения требований земельного законодательства и устранения нарушений в области земельных отношений.</w:t>
      </w:r>
    </w:p>
    <w:p w:rsidR="00B33CFD" w:rsidRDefault="00930422" w:rsidP="00B33CF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74C2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рамках муниципального земельного контроля в 201</w:t>
      </w:r>
      <w:r w:rsidR="00793034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74C2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30422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042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0422">
        <w:rPr>
          <w:rFonts w:ascii="Times New Roman" w:hAnsi="Times New Roman" w:cs="Times New Roman"/>
          <w:sz w:val="28"/>
          <w:szCs w:val="28"/>
        </w:rPr>
        <w:t xml:space="preserve"> отдела экономики, имущественных и земельных отношений Администрации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0422">
        <w:rPr>
          <w:rFonts w:ascii="Times New Roman" w:hAnsi="Times New Roman" w:cs="Times New Roman"/>
          <w:sz w:val="28"/>
          <w:szCs w:val="28"/>
        </w:rPr>
        <w:t xml:space="preserve"> за проведение муниципального земельного контроля</w:t>
      </w:r>
      <w:r w:rsidR="00B23FF4">
        <w:rPr>
          <w:rFonts w:ascii="Times New Roman" w:hAnsi="Times New Roman" w:cs="Times New Roman"/>
          <w:sz w:val="28"/>
          <w:szCs w:val="28"/>
        </w:rPr>
        <w:t xml:space="preserve"> </w:t>
      </w:r>
      <w:r w:rsidR="00B23FF4" w:rsidRPr="00930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B33CFD">
        <w:rPr>
          <w:rFonts w:ascii="Times New Roman" w:hAnsi="Times New Roman" w:cs="Times New Roman"/>
          <w:sz w:val="28"/>
          <w:szCs w:val="28"/>
        </w:rPr>
        <w:t>:</w:t>
      </w:r>
    </w:p>
    <w:p w:rsidR="001412A9" w:rsidRDefault="00B33CFD" w:rsidP="001412A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плановая проверка</w:t>
      </w:r>
      <w:r w:rsidR="001412A9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предусмотренных планом проведения плановых проверок юридических лиц и индивидуальных предпринимателей на 2019 год, утвержденный постановлением Администрации муниципального образования «Темкинский район» Смоленской области  от 15.10.2018 г. № 452, нарушений не выявлено.</w:t>
      </w:r>
    </w:p>
    <w:p w:rsidR="00B33CFD" w:rsidRDefault="00B33CFD" w:rsidP="00B33CF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12A9">
        <w:rPr>
          <w:rFonts w:ascii="Times New Roman" w:hAnsi="Times New Roman" w:cs="Times New Roman"/>
          <w:sz w:val="28"/>
          <w:szCs w:val="28"/>
        </w:rPr>
        <w:t xml:space="preserve">       -</w:t>
      </w:r>
      <w:r w:rsidR="00930422" w:rsidRPr="00930422">
        <w:rPr>
          <w:rFonts w:ascii="Times New Roman" w:hAnsi="Times New Roman" w:cs="Times New Roman"/>
          <w:sz w:val="28"/>
          <w:szCs w:val="28"/>
        </w:rPr>
        <w:t xml:space="preserve"> </w:t>
      </w:r>
      <w:r w:rsidR="00930422">
        <w:rPr>
          <w:rFonts w:ascii="Times New Roman" w:hAnsi="Times New Roman" w:cs="Times New Roman"/>
          <w:sz w:val="28"/>
          <w:szCs w:val="28"/>
        </w:rPr>
        <w:t>43 внеплановых выездных проверки (</w:t>
      </w:r>
      <w:r w:rsidR="00A478B5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47F5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74C2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 w:rsidR="0093042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4C2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74C2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</w:t>
      </w:r>
      <w:r w:rsidR="005F74C2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 </w:t>
      </w:r>
      <w:r w:rsidR="004B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93034" w:rsidRPr="0019205F" w:rsidRDefault="00B33CFD" w:rsidP="009B129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4C2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1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B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</w:t>
      </w:r>
      <w:r w:rsidR="004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КоАП РФ – 5 правонарушений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4C2" w:rsidRPr="005F74C2" w:rsidRDefault="004B0B26" w:rsidP="00E426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 1 ст. 8.8 КоАП РФ – 4 правонарушения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F74C2"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681" w:rsidRDefault="00E42681" w:rsidP="00141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3 ст.8.8 КоАП РФ – 3 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правонарушения;</w:t>
      </w:r>
    </w:p>
    <w:p w:rsidR="009B1290" w:rsidRDefault="00E42681" w:rsidP="003E17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 2 ст. 8.7 КоАП РФ – 10 правонарушений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76E" w:rsidRDefault="003E176E" w:rsidP="003E17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F8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ч. 1 ст. 19.5 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правонарушений (неисполнение предписаний  органов муниципального земельного контроля);</w:t>
      </w:r>
    </w:p>
    <w:p w:rsidR="003E176E" w:rsidRDefault="003E176E" w:rsidP="001412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земельных участков, в отношении которых выявлены нарушения, выдано 29 предписаний об устранении выявленных правонарушений требований земельного законодательства. Материалы проведенных проверок направленны  в органы  государственного земельного надзора,</w:t>
      </w:r>
      <w:r w:rsidRPr="003E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судье судебного участка № 47 </w:t>
      </w:r>
      <w:r w:rsidR="00C8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8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85D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«Темкинский район» Смоленской области</w:t>
      </w:r>
    </w:p>
    <w:p w:rsidR="007B78E4" w:rsidRDefault="001412A9" w:rsidP="003E17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проведенных проверок</w:t>
      </w:r>
      <w:r w:rsidR="009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взысканы штрафы в</w:t>
      </w:r>
      <w:r w:rsidR="00C8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</w:t>
      </w:r>
      <w:r w:rsidRPr="001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C85DFA">
        <w:rPr>
          <w:rFonts w:ascii="Times New Roman" w:eastAsia="Times New Roman" w:hAnsi="Times New Roman" w:cs="Times New Roman"/>
          <w:sz w:val="28"/>
          <w:szCs w:val="28"/>
          <w:lang w:eastAsia="ru-RU"/>
        </w:rPr>
        <w:t>157500 рублей.</w:t>
      </w:r>
    </w:p>
    <w:p w:rsidR="00C85DFA" w:rsidRDefault="00C85DFA" w:rsidP="009B12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нарушений  обязательных требований земельного законодательства  на официальном сайте Администрации размещены нормативные правовые акты, регламентирующие  обязательные требования в сфере муниципального земельного контроля, а также планы проведения  плановых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проверок соблюдения  требований земельного законодательства Российской Федерации юридических лиц и индивидуальных предпринимателей и итоги по ним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5DFA" w:rsidRDefault="00C85DFA" w:rsidP="009B12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290" w:rsidRDefault="009B1290" w:rsidP="00511B5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2163" w:rsidRDefault="00E72163" w:rsidP="00511B5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3.Цели и задачи </w:t>
      </w:r>
      <w:r w:rsidR="006A1AA5">
        <w:rPr>
          <w:rFonts w:ascii="Times New Roman" w:hAnsi="Times New Roman" w:cs="Times New Roman"/>
          <w:sz w:val="28"/>
          <w:szCs w:val="28"/>
        </w:rPr>
        <w:t>Программы</w:t>
      </w:r>
    </w:p>
    <w:p w:rsidR="004A1CD8" w:rsidRPr="006C1D85" w:rsidRDefault="004A1CD8" w:rsidP="00511B57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1518" w:rsidRDefault="006A1AA5" w:rsidP="005F74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6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реализуется в целях:</w:t>
      </w:r>
    </w:p>
    <w:p w:rsidR="006A1AA5" w:rsidRDefault="006A1AA5" w:rsidP="005F74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6A1AA5" w:rsidRDefault="006A1AA5" w:rsidP="005F74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устранение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6A1AA5" w:rsidRDefault="006A1AA5" w:rsidP="005F74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6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Для достижения целей Программы выполняются следующие задачи:</w:t>
      </w:r>
    </w:p>
    <w:p w:rsidR="004A1CD8" w:rsidRDefault="006A1AA5" w:rsidP="005F74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анализа выявленных в результате проведения муниципального земельного контроля </w:t>
      </w:r>
      <w:r w:rsidR="004A1CD8">
        <w:rPr>
          <w:rFonts w:ascii="Times New Roman" w:hAnsi="Times New Roman" w:cs="Times New Roman"/>
          <w:sz w:val="28"/>
          <w:szCs w:val="28"/>
        </w:rPr>
        <w:t>нарушений субъектами, в отношении которых осуществляется муниципальный земельный  контроль, обязательных требований;</w:t>
      </w:r>
    </w:p>
    <w:p w:rsidR="00CB7969" w:rsidRDefault="004A1CD8" w:rsidP="005F74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9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выявление и устранение причин, факторов и условий, способствующих нарушениям субъектами,</w:t>
      </w:r>
      <w:r w:rsidR="00CB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которых осуществляется  </w:t>
      </w:r>
      <w:r w:rsidR="00CB7969">
        <w:rPr>
          <w:rFonts w:ascii="Times New Roman" w:hAnsi="Times New Roman" w:cs="Times New Roman"/>
          <w:sz w:val="28"/>
          <w:szCs w:val="28"/>
        </w:rPr>
        <w:t>муниципальный земельный контроль, обязательных требований;</w:t>
      </w:r>
    </w:p>
    <w:p w:rsidR="006A1AA5" w:rsidRDefault="00CB7969" w:rsidP="005F74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субъектов, в отношении которых осуществляется муниципальный земельный контроль, о соблюдении</w:t>
      </w:r>
      <w:r w:rsidR="004A1C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CB7969" w:rsidRDefault="00CB7969" w:rsidP="005F74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2F0276" w:rsidRDefault="002F0276" w:rsidP="005F74C2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4C2" w:rsidRDefault="002F0276" w:rsidP="00511B57">
      <w:pPr>
        <w:tabs>
          <w:tab w:val="left" w:pos="124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B57">
        <w:rPr>
          <w:rFonts w:ascii="Times New Roman" w:hAnsi="Times New Roman" w:cs="Times New Roman"/>
          <w:sz w:val="28"/>
          <w:szCs w:val="28"/>
        </w:rPr>
        <w:t>.</w:t>
      </w:r>
      <w:r w:rsidR="005F74C2" w:rsidRPr="005F74C2">
        <w:rPr>
          <w:rFonts w:ascii="Times New Roman" w:hAnsi="Times New Roman" w:cs="Times New Roman"/>
          <w:sz w:val="28"/>
          <w:szCs w:val="28"/>
        </w:rPr>
        <w:t xml:space="preserve"> Отчетные показатели Программы</w:t>
      </w:r>
    </w:p>
    <w:p w:rsidR="00CB7969" w:rsidRPr="005F74C2" w:rsidRDefault="00CB7969" w:rsidP="005F74C2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4C2" w:rsidRPr="005F74C2" w:rsidRDefault="002F0276" w:rsidP="005F74C2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4C2" w:rsidRPr="005F74C2">
        <w:rPr>
          <w:rFonts w:ascii="Times New Roman" w:hAnsi="Times New Roman" w:cs="Times New Roman"/>
          <w:sz w:val="28"/>
          <w:szCs w:val="28"/>
        </w:rPr>
        <w:t>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F74C2" w:rsidRPr="005F74C2" w:rsidRDefault="002F0276" w:rsidP="005F74C2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4C2" w:rsidRPr="005F74C2">
        <w:rPr>
          <w:rFonts w:ascii="Times New Roman" w:hAnsi="Times New Roman" w:cs="Times New Roman"/>
          <w:sz w:val="28"/>
          <w:szCs w:val="28"/>
        </w:rPr>
        <w:t>.1.1. Количество выявленных нарушений;</w:t>
      </w:r>
    </w:p>
    <w:p w:rsidR="005F74C2" w:rsidRPr="005F74C2" w:rsidRDefault="002F0276" w:rsidP="005F74C2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4C2" w:rsidRPr="005F74C2">
        <w:rPr>
          <w:rFonts w:ascii="Times New Roman" w:hAnsi="Times New Roman" w:cs="Times New Roman"/>
          <w:sz w:val="28"/>
          <w:szCs w:val="28"/>
        </w:rPr>
        <w:t>.1.2. Количество выданных предостережений;</w:t>
      </w:r>
    </w:p>
    <w:p w:rsidR="005F74C2" w:rsidRPr="005F74C2" w:rsidRDefault="002F0276" w:rsidP="005F74C2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4C2" w:rsidRPr="005F74C2">
        <w:rPr>
          <w:rFonts w:ascii="Times New Roman" w:hAnsi="Times New Roman" w:cs="Times New Roman"/>
          <w:sz w:val="28"/>
          <w:szCs w:val="28"/>
        </w:rPr>
        <w:t>.1.3. Количество субъектов, которым выданы предостережения;</w:t>
      </w:r>
    </w:p>
    <w:p w:rsidR="005F74C2" w:rsidRPr="005F74C2" w:rsidRDefault="002F0276" w:rsidP="005F74C2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4C2" w:rsidRPr="005F74C2">
        <w:rPr>
          <w:rFonts w:ascii="Times New Roman" w:hAnsi="Times New Roman" w:cs="Times New Roman"/>
          <w:sz w:val="28"/>
          <w:szCs w:val="28"/>
        </w:rPr>
        <w:t>.1.4. Информирование юридических лиц, индивидуальных предпринимателей по вопросам соблюдения обязательных требований.</w:t>
      </w:r>
    </w:p>
    <w:p w:rsidR="005F74C2" w:rsidRDefault="002F0276" w:rsidP="005F74C2">
      <w:pPr>
        <w:tabs>
          <w:tab w:val="left" w:pos="12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4C2" w:rsidRPr="005F74C2">
        <w:rPr>
          <w:rFonts w:ascii="Times New Roman" w:hAnsi="Times New Roman" w:cs="Times New Roman"/>
          <w:sz w:val="28"/>
          <w:szCs w:val="28"/>
        </w:rPr>
        <w:t>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981D0B" w:rsidRDefault="00981D0B" w:rsidP="00837C2A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290" w:rsidRDefault="009B1290" w:rsidP="003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90" w:rsidRDefault="009B1290" w:rsidP="003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90" w:rsidRDefault="009B1290" w:rsidP="003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90" w:rsidRDefault="009B1290" w:rsidP="003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D0B" w:rsidRDefault="00981D0B" w:rsidP="009B12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837C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 нарушений</w:t>
      </w:r>
      <w:r w:rsidR="00327E76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 земельного законодательства в рамках осуществления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год </w:t>
      </w:r>
      <w:r w:rsidR="00837C2A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2021-2022 годов</w:t>
      </w:r>
      <w:r w:rsidR="00327E76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 образования  «Темкинский район» Смоленской области</w:t>
      </w:r>
    </w:p>
    <w:p w:rsidR="00981D0B" w:rsidRDefault="00981D0B" w:rsidP="00511B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5731"/>
        <w:gridCol w:w="1417"/>
        <w:gridCol w:w="2268"/>
      </w:tblGrid>
      <w:tr w:rsidR="00981D0B" w:rsidTr="00981D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837C2A" w:rsidRDefault="0098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2A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837C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837C2A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837C2A" w:rsidRDefault="0098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2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837C2A" w:rsidRDefault="0098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81D0B" w:rsidTr="00981D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Default="009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Default="009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Default="009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Default="009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1D0B" w:rsidTr="00981D0B">
        <w:trPr>
          <w:trHeight w:val="49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 w:rsidP="0032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327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«Темкинский район» Смоленской области</w:t>
            </w:r>
            <w:r w:rsidR="00327E76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текстов соответствующих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B" w:rsidRPr="00981D0B" w:rsidRDefault="00981D0B" w:rsidP="0098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отдела экономики, имущественных и земельных отношений Администрации муниципального образования  «Темкинский район» Смоленской области ответственное за проведение муниципального земельного контроля  </w:t>
            </w:r>
          </w:p>
        </w:tc>
      </w:tr>
      <w:tr w:rsidR="00981D0B" w:rsidTr="00837C2A">
        <w:trPr>
          <w:trHeight w:val="15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Информирование 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требований установленных муниципальными актами, проведение семинаров 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D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(по мере </w:t>
            </w:r>
            <w:proofErr w:type="spellStart"/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B" w:rsidRPr="00981D0B" w:rsidRDefault="00981D0B" w:rsidP="00981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отдела экономики, имущественных и земельных отношений Администрации муниципального образования  «Темкинский район» Смоленской области ответственное за проведение муниципального земельного контроля  </w:t>
            </w:r>
          </w:p>
        </w:tc>
      </w:tr>
      <w:tr w:rsidR="00981D0B" w:rsidTr="00981D0B">
        <w:trPr>
          <w:trHeight w:val="49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 администрации муниципального образования «Темкинский район» Смоленской области  комментариев о содержании новых нормативных правовых актов, устанавливающих обязательные требования, внесенных изменениях  в действующие акты, сроках и порядке вступления их в действие, а также рекомендаций  о проведении необходимых организационных, технических мероприятиях, направленных на внедрение 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B" w:rsidRPr="00981D0B" w:rsidRDefault="00981D0B" w:rsidP="00981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отдела экономики, имущественных и земельных отношений Администрации муниципального образования  «Темкинский район» Смоленской области ответственное за проведение муниципального земельного контроля  </w:t>
            </w:r>
          </w:p>
        </w:tc>
      </w:tr>
      <w:tr w:rsidR="00981D0B" w:rsidTr="00981D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 w:rsidP="0032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предостережения о недопустимости нарушения обязательных требований,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 момента получения сведений о признаках  готовящихся нарушений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B" w:rsidRPr="00981D0B" w:rsidRDefault="00981D0B" w:rsidP="00981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отдела экономики, имущественных и земельных отношений Администрации муниципального образования  «Темкинский район» Смоленской области ответственное за проведение муниципального земельного контроля  </w:t>
            </w:r>
          </w:p>
        </w:tc>
      </w:tr>
      <w:tr w:rsidR="00981D0B" w:rsidTr="00981D0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 w:rsidP="009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 w:rsidP="009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 осуществления муниципального земельного контроля и размещение  на официальном сайте администрации муниципального образования «Темкинский район» Смоленской области, в том числе с указанием наиболее часто встречающихся случаев нарушения обязательных требований, с рекомендациями в отношении мер, которые должны приниматься   юридическими лицами, индивидуальными предпринимателями  в целях </w:t>
            </w:r>
            <w:proofErr w:type="gramStart"/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не допущения</w:t>
            </w:r>
            <w:proofErr w:type="gramEnd"/>
            <w:r w:rsidRPr="00981D0B">
              <w:rPr>
                <w:rFonts w:ascii="Times New Roman" w:hAnsi="Times New Roman" w:cs="Times New Roman"/>
                <w:sz w:val="24"/>
                <w:szCs w:val="24"/>
              </w:rPr>
              <w:t xml:space="preserve"> таких нарушений.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B" w:rsidRPr="00981D0B" w:rsidRDefault="00981D0B" w:rsidP="009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0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B" w:rsidRPr="00981D0B" w:rsidRDefault="00981D0B" w:rsidP="00981D0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отдела экономики, имущественных и земельных отношений Администрации муниципального образования  «Темкинский район» Смоленской области ответственное за проведение муниципального земельного контроля  </w:t>
            </w:r>
          </w:p>
        </w:tc>
      </w:tr>
    </w:tbl>
    <w:p w:rsidR="002B14D0" w:rsidRPr="00981D0B" w:rsidRDefault="002B14D0" w:rsidP="00981D0B">
      <w:pPr>
        <w:tabs>
          <w:tab w:val="left" w:pos="579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B14D0" w:rsidRPr="00981D0B" w:rsidSect="002571F7">
      <w:headerReference w:type="default" r:id="rId8"/>
      <w:pgSz w:w="11906" w:h="16838" w:code="9"/>
      <w:pgMar w:top="993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98" w:rsidRDefault="00485D98" w:rsidP="002571F7">
      <w:pPr>
        <w:spacing w:after="0" w:line="240" w:lineRule="auto"/>
      </w:pPr>
      <w:r>
        <w:separator/>
      </w:r>
    </w:p>
  </w:endnote>
  <w:endnote w:type="continuationSeparator" w:id="0">
    <w:p w:rsidR="00485D98" w:rsidRDefault="00485D98" w:rsidP="0025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98" w:rsidRDefault="00485D98" w:rsidP="002571F7">
      <w:pPr>
        <w:spacing w:after="0" w:line="240" w:lineRule="auto"/>
      </w:pPr>
      <w:r>
        <w:separator/>
      </w:r>
    </w:p>
  </w:footnote>
  <w:footnote w:type="continuationSeparator" w:id="0">
    <w:p w:rsidR="00485D98" w:rsidRDefault="00485D98" w:rsidP="0025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7821"/>
      <w:docPartObj>
        <w:docPartGallery w:val="Page Numbers (Top of Page)"/>
        <w:docPartUnique/>
      </w:docPartObj>
    </w:sdtPr>
    <w:sdtEndPr/>
    <w:sdtContent>
      <w:p w:rsidR="002571F7" w:rsidRDefault="0025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E1">
          <w:rPr>
            <w:noProof/>
          </w:rPr>
          <w:t>7</w:t>
        </w:r>
        <w:r>
          <w:fldChar w:fldCharType="end"/>
        </w:r>
      </w:p>
    </w:sdtContent>
  </w:sdt>
  <w:p w:rsidR="002571F7" w:rsidRDefault="002571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1F"/>
    <w:rsid w:val="00002ECD"/>
    <w:rsid w:val="00016B5B"/>
    <w:rsid w:val="00096ED7"/>
    <w:rsid w:val="00140BDC"/>
    <w:rsid w:val="001412A9"/>
    <w:rsid w:val="001669E1"/>
    <w:rsid w:val="0019205F"/>
    <w:rsid w:val="001B40A9"/>
    <w:rsid w:val="001D1702"/>
    <w:rsid w:val="00215FC2"/>
    <w:rsid w:val="00226071"/>
    <w:rsid w:val="002571F7"/>
    <w:rsid w:val="00294E1B"/>
    <w:rsid w:val="002B14D0"/>
    <w:rsid w:val="002F0276"/>
    <w:rsid w:val="002F10B7"/>
    <w:rsid w:val="00302840"/>
    <w:rsid w:val="0030325E"/>
    <w:rsid w:val="003177D4"/>
    <w:rsid w:val="00327E76"/>
    <w:rsid w:val="003639DF"/>
    <w:rsid w:val="00363D87"/>
    <w:rsid w:val="003B4029"/>
    <w:rsid w:val="003B48DB"/>
    <w:rsid w:val="003E11A8"/>
    <w:rsid w:val="003E176E"/>
    <w:rsid w:val="003E2625"/>
    <w:rsid w:val="003F7C13"/>
    <w:rsid w:val="00453615"/>
    <w:rsid w:val="00485D98"/>
    <w:rsid w:val="004A1CD8"/>
    <w:rsid w:val="004A5397"/>
    <w:rsid w:val="004B0916"/>
    <w:rsid w:val="004B0B26"/>
    <w:rsid w:val="004D469A"/>
    <w:rsid w:val="00511B57"/>
    <w:rsid w:val="00523E39"/>
    <w:rsid w:val="005647F5"/>
    <w:rsid w:val="00572820"/>
    <w:rsid w:val="00574FFE"/>
    <w:rsid w:val="005A2D9F"/>
    <w:rsid w:val="005C3C8C"/>
    <w:rsid w:val="005E018E"/>
    <w:rsid w:val="005F74C2"/>
    <w:rsid w:val="0060176C"/>
    <w:rsid w:val="00604CB7"/>
    <w:rsid w:val="00621519"/>
    <w:rsid w:val="00637385"/>
    <w:rsid w:val="006429F1"/>
    <w:rsid w:val="00655574"/>
    <w:rsid w:val="006A1AA5"/>
    <w:rsid w:val="006A4EB8"/>
    <w:rsid w:val="006A721F"/>
    <w:rsid w:val="006C1D85"/>
    <w:rsid w:val="006E631E"/>
    <w:rsid w:val="0071662D"/>
    <w:rsid w:val="00755B39"/>
    <w:rsid w:val="00793034"/>
    <w:rsid w:val="007B5B31"/>
    <w:rsid w:val="007B78E4"/>
    <w:rsid w:val="007D3921"/>
    <w:rsid w:val="007D49BD"/>
    <w:rsid w:val="008257AD"/>
    <w:rsid w:val="00837C2A"/>
    <w:rsid w:val="00887CE5"/>
    <w:rsid w:val="008C2C3D"/>
    <w:rsid w:val="008C56FF"/>
    <w:rsid w:val="008F3CC4"/>
    <w:rsid w:val="00901D7C"/>
    <w:rsid w:val="009027A4"/>
    <w:rsid w:val="00930422"/>
    <w:rsid w:val="00981D0B"/>
    <w:rsid w:val="009B1290"/>
    <w:rsid w:val="009B3037"/>
    <w:rsid w:val="009B73CA"/>
    <w:rsid w:val="009B7875"/>
    <w:rsid w:val="009D0BAB"/>
    <w:rsid w:val="009F58B1"/>
    <w:rsid w:val="00A044AD"/>
    <w:rsid w:val="00A260BC"/>
    <w:rsid w:val="00A478B5"/>
    <w:rsid w:val="00A9331C"/>
    <w:rsid w:val="00A96344"/>
    <w:rsid w:val="00AF09C1"/>
    <w:rsid w:val="00B13DA8"/>
    <w:rsid w:val="00B23FF4"/>
    <w:rsid w:val="00B26A32"/>
    <w:rsid w:val="00B33CFD"/>
    <w:rsid w:val="00B34CBF"/>
    <w:rsid w:val="00B73DB7"/>
    <w:rsid w:val="00B75FC7"/>
    <w:rsid w:val="00B976E1"/>
    <w:rsid w:val="00BC5158"/>
    <w:rsid w:val="00BE012F"/>
    <w:rsid w:val="00BE2EBD"/>
    <w:rsid w:val="00C0545E"/>
    <w:rsid w:val="00C15B7F"/>
    <w:rsid w:val="00C413C3"/>
    <w:rsid w:val="00C85DFA"/>
    <w:rsid w:val="00CB7969"/>
    <w:rsid w:val="00CE4641"/>
    <w:rsid w:val="00D57DDF"/>
    <w:rsid w:val="00D92D07"/>
    <w:rsid w:val="00DD2489"/>
    <w:rsid w:val="00DE1518"/>
    <w:rsid w:val="00DF4584"/>
    <w:rsid w:val="00E018EF"/>
    <w:rsid w:val="00E04DBF"/>
    <w:rsid w:val="00E13602"/>
    <w:rsid w:val="00E25FC3"/>
    <w:rsid w:val="00E36844"/>
    <w:rsid w:val="00E42681"/>
    <w:rsid w:val="00E55419"/>
    <w:rsid w:val="00E72163"/>
    <w:rsid w:val="00EC3C82"/>
    <w:rsid w:val="00F5690B"/>
    <w:rsid w:val="00F86F37"/>
    <w:rsid w:val="00FA6D94"/>
    <w:rsid w:val="00FC3B8E"/>
    <w:rsid w:val="00FC7756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4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semiHidden/>
    <w:rsid w:val="003F7C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41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1F7"/>
  </w:style>
  <w:style w:type="paragraph" w:styleId="a9">
    <w:name w:val="footer"/>
    <w:basedOn w:val="a"/>
    <w:link w:val="aa"/>
    <w:uiPriority w:val="99"/>
    <w:unhideWhenUsed/>
    <w:rsid w:val="0025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4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semiHidden/>
    <w:rsid w:val="003F7C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41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1F7"/>
  </w:style>
  <w:style w:type="paragraph" w:styleId="a9">
    <w:name w:val="footer"/>
    <w:basedOn w:val="a"/>
    <w:link w:val="aa"/>
    <w:uiPriority w:val="99"/>
    <w:unhideWhenUsed/>
    <w:rsid w:val="0025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BCD8-5456-45D6-821C-2454F479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80</cp:revision>
  <cp:lastPrinted>2020-02-12T12:50:00Z</cp:lastPrinted>
  <dcterms:created xsi:type="dcterms:W3CDTF">2019-12-11T08:33:00Z</dcterms:created>
  <dcterms:modified xsi:type="dcterms:W3CDTF">2020-02-14T07:28:00Z</dcterms:modified>
</cp:coreProperties>
</file>