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90" w:rsidRDefault="00EB29AE" w:rsidP="006B3790">
      <w:pPr>
        <w:jc w:val="center"/>
        <w:rPr>
          <w:b/>
          <w:sz w:val="28"/>
          <w:szCs w:val="28"/>
        </w:rPr>
      </w:pPr>
      <w:r>
        <w:rPr>
          <w:rFonts w:ascii="Times New Roman CYR" w:eastAsia="Times New Roman CYR" w:hAnsi="Times New Roman CYR" w:cs="Times New Roman CYR"/>
          <w:b/>
          <w:noProof/>
          <w:sz w:val="24"/>
          <w:szCs w:val="24"/>
        </w:rPr>
        <w:drawing>
          <wp:inline distT="0" distB="0" distL="0" distR="0">
            <wp:extent cx="675640" cy="1002030"/>
            <wp:effectExtent l="0" t="0" r="0" b="0"/>
            <wp:docPr id="1" name="Рисунок 1"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вет с вч + короной [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1002030"/>
                    </a:xfrm>
                    <a:prstGeom prst="rect">
                      <a:avLst/>
                    </a:prstGeom>
                    <a:noFill/>
                    <a:ln>
                      <a:noFill/>
                    </a:ln>
                  </pic:spPr>
                </pic:pic>
              </a:graphicData>
            </a:graphic>
          </wp:inline>
        </w:drawing>
      </w:r>
    </w:p>
    <w:p w:rsidR="00EB29AE" w:rsidRDefault="00EB29AE" w:rsidP="006F5267">
      <w:pPr>
        <w:tabs>
          <w:tab w:val="left" w:pos="1515"/>
          <w:tab w:val="center" w:pos="5102"/>
        </w:tabs>
        <w:overflowPunct/>
        <w:autoSpaceDE/>
        <w:autoSpaceDN/>
        <w:adjustRightInd/>
        <w:spacing w:line="276" w:lineRule="auto"/>
        <w:jc w:val="center"/>
        <w:textAlignment w:val="auto"/>
        <w:rPr>
          <w:rFonts w:ascii="Times New Roman CYR" w:eastAsia="Calibri" w:hAnsi="Times New Roman CYR"/>
          <w:b/>
          <w:sz w:val="24"/>
          <w:szCs w:val="24"/>
          <w:lang w:eastAsia="en-US"/>
        </w:rPr>
      </w:pPr>
    </w:p>
    <w:p w:rsidR="006F5267" w:rsidRPr="006F5267" w:rsidRDefault="006F5267" w:rsidP="006F5267">
      <w:pPr>
        <w:tabs>
          <w:tab w:val="left" w:pos="1515"/>
          <w:tab w:val="center" w:pos="5102"/>
        </w:tabs>
        <w:overflowPunct/>
        <w:autoSpaceDE/>
        <w:autoSpaceDN/>
        <w:adjustRightInd/>
        <w:spacing w:line="276" w:lineRule="auto"/>
        <w:jc w:val="center"/>
        <w:textAlignment w:val="auto"/>
        <w:rPr>
          <w:rFonts w:ascii="Times New Roman CYR" w:eastAsia="Calibri" w:hAnsi="Times New Roman CYR"/>
          <w:b/>
          <w:sz w:val="24"/>
          <w:szCs w:val="24"/>
          <w:lang w:eastAsia="en-US"/>
        </w:rPr>
      </w:pPr>
      <w:r w:rsidRPr="006F5267">
        <w:rPr>
          <w:rFonts w:ascii="Times New Roman CYR" w:eastAsia="Calibri" w:hAnsi="Times New Roman CYR"/>
          <w:b/>
          <w:sz w:val="24"/>
          <w:szCs w:val="24"/>
          <w:lang w:eastAsia="en-US"/>
        </w:rPr>
        <w:t>АДМИНИСТРАЦИЯ МУНИЦИПАЛЬНОГО ОБРАЗОВАНИЯ</w:t>
      </w:r>
    </w:p>
    <w:p w:rsidR="006F5267" w:rsidRPr="006F5267" w:rsidRDefault="006F5267" w:rsidP="006F5267">
      <w:pPr>
        <w:overflowPunct/>
        <w:autoSpaceDN/>
        <w:adjustRightInd/>
        <w:spacing w:line="276" w:lineRule="auto"/>
        <w:jc w:val="center"/>
        <w:textAlignment w:val="auto"/>
        <w:rPr>
          <w:rFonts w:eastAsia="Calibri"/>
          <w:sz w:val="24"/>
          <w:szCs w:val="24"/>
          <w:lang w:eastAsia="en-US"/>
        </w:rPr>
      </w:pPr>
      <w:r w:rsidRPr="006F5267">
        <w:rPr>
          <w:rFonts w:ascii="Times New Roman CYR" w:eastAsia="Calibri" w:hAnsi="Times New Roman CYR"/>
          <w:b/>
          <w:sz w:val="24"/>
          <w:szCs w:val="24"/>
          <w:lang w:eastAsia="en-US"/>
        </w:rPr>
        <w:t>«ТЕМКИНСКИЙ РАЙОН» СМОЛЕНСКОЙ ОБЛАСТИ</w:t>
      </w:r>
    </w:p>
    <w:p w:rsidR="006F5267" w:rsidRPr="006F5267" w:rsidRDefault="006F5267" w:rsidP="006F5267">
      <w:pPr>
        <w:overflowPunct/>
        <w:autoSpaceDN/>
        <w:adjustRightInd/>
        <w:spacing w:line="276" w:lineRule="auto"/>
        <w:jc w:val="center"/>
        <w:textAlignment w:val="auto"/>
        <w:rPr>
          <w:rFonts w:ascii="Times New Roman CYR" w:eastAsia="Calibri" w:hAnsi="Times New Roman CYR" w:cs="Times New Roman CYR"/>
          <w:b/>
          <w:bCs/>
          <w:smallCaps/>
          <w:snapToGrid w:val="0"/>
          <w:sz w:val="28"/>
          <w:szCs w:val="28"/>
          <w:lang w:eastAsia="en-US"/>
        </w:rPr>
      </w:pPr>
    </w:p>
    <w:p w:rsidR="006F5267" w:rsidRPr="006F5267" w:rsidRDefault="006F5267" w:rsidP="006F5267">
      <w:pPr>
        <w:overflowPunct/>
        <w:autoSpaceDN/>
        <w:adjustRightInd/>
        <w:spacing w:after="200" w:line="276" w:lineRule="auto"/>
        <w:jc w:val="center"/>
        <w:textAlignment w:val="auto"/>
        <w:rPr>
          <w:rFonts w:ascii="Times New Roman CYR" w:eastAsia="Calibri" w:hAnsi="Times New Roman CYR" w:cs="Times New Roman CYR"/>
          <w:b/>
          <w:bCs/>
          <w:smallCaps/>
          <w:snapToGrid w:val="0"/>
          <w:sz w:val="36"/>
          <w:szCs w:val="36"/>
          <w:lang w:eastAsia="en-US"/>
        </w:rPr>
      </w:pPr>
      <w:r w:rsidRPr="006F5267">
        <w:rPr>
          <w:rFonts w:ascii="Times New Roman CYR" w:eastAsia="Calibri" w:hAnsi="Times New Roman CYR" w:cs="Times New Roman CYR"/>
          <w:b/>
          <w:bCs/>
          <w:smallCaps/>
          <w:snapToGrid w:val="0"/>
          <w:sz w:val="36"/>
          <w:szCs w:val="36"/>
          <w:lang w:eastAsia="en-US"/>
        </w:rPr>
        <w:t>ПОСТАНОВЛЕНИЕ</w:t>
      </w:r>
    </w:p>
    <w:p w:rsidR="006F5267" w:rsidRPr="006F5267" w:rsidRDefault="006F5267" w:rsidP="006F5267">
      <w:pPr>
        <w:overflowPunct/>
        <w:autoSpaceDN/>
        <w:adjustRightInd/>
        <w:spacing w:after="200" w:line="276" w:lineRule="auto"/>
        <w:jc w:val="both"/>
        <w:textAlignment w:val="auto"/>
        <w:rPr>
          <w:rFonts w:eastAsia="Calibri"/>
          <w:sz w:val="26"/>
          <w:szCs w:val="26"/>
          <w:lang w:eastAsia="en-US"/>
        </w:rPr>
      </w:pPr>
      <w:r w:rsidRPr="006F5267">
        <w:rPr>
          <w:rFonts w:eastAsia="Calibri"/>
          <w:sz w:val="26"/>
          <w:szCs w:val="26"/>
          <w:lang w:eastAsia="en-US"/>
        </w:rPr>
        <w:t xml:space="preserve">от </w:t>
      </w:r>
      <w:r w:rsidR="002F40DB">
        <w:rPr>
          <w:rFonts w:eastAsia="Calibri"/>
          <w:sz w:val="26"/>
          <w:szCs w:val="26"/>
          <w:lang w:eastAsia="en-US"/>
        </w:rPr>
        <w:t>02.12.2019</w:t>
      </w:r>
      <w:r w:rsidRPr="006F5267">
        <w:rPr>
          <w:rFonts w:eastAsia="Calibri"/>
          <w:sz w:val="26"/>
          <w:szCs w:val="26"/>
          <w:lang w:eastAsia="en-US"/>
        </w:rPr>
        <w:t xml:space="preserve"> № </w:t>
      </w:r>
      <w:r w:rsidR="002F40DB">
        <w:rPr>
          <w:rFonts w:eastAsia="Calibri"/>
          <w:sz w:val="26"/>
          <w:szCs w:val="26"/>
          <w:lang w:eastAsia="en-US"/>
        </w:rPr>
        <w:t>557</w:t>
      </w:r>
      <w:r>
        <w:rPr>
          <w:rFonts w:eastAsia="Calibri"/>
          <w:sz w:val="26"/>
          <w:szCs w:val="26"/>
          <w:lang w:eastAsia="en-US"/>
        </w:rPr>
        <w:t xml:space="preserve">         </w:t>
      </w:r>
      <w:r w:rsidRPr="006F5267">
        <w:rPr>
          <w:rFonts w:eastAsia="Calibri"/>
          <w:sz w:val="26"/>
          <w:szCs w:val="26"/>
          <w:lang w:eastAsia="en-US"/>
        </w:rPr>
        <w:t xml:space="preserve">                                                                          с. Темкино</w:t>
      </w:r>
    </w:p>
    <w:p w:rsidR="006F5267" w:rsidRPr="006F5267" w:rsidRDefault="004202FE" w:rsidP="006F5267">
      <w:pPr>
        <w:tabs>
          <w:tab w:val="left" w:pos="6237"/>
        </w:tabs>
        <w:overflowPunct/>
        <w:autoSpaceDN/>
        <w:adjustRightInd/>
        <w:ind w:right="5385"/>
        <w:jc w:val="both"/>
        <w:textAlignment w:val="auto"/>
        <w:rPr>
          <w:rFonts w:eastAsia="Calibri"/>
          <w:sz w:val="27"/>
          <w:szCs w:val="27"/>
          <w:lang w:eastAsia="en-US"/>
        </w:rPr>
      </w:pPr>
      <w:r>
        <w:rPr>
          <w:sz w:val="28"/>
          <w:szCs w:val="28"/>
        </w:rPr>
        <w:t>Об утверждении Административного регламента предоставления  муниципальной услуги «Установление публичного сервитута в отношении</w:t>
      </w:r>
      <w:r w:rsidRPr="00F20B94">
        <w:rPr>
          <w:sz w:val="28"/>
          <w:szCs w:val="28"/>
        </w:rPr>
        <w:t xml:space="preserve"> земельных участков</w:t>
      </w:r>
      <w:r>
        <w:rPr>
          <w:bCs/>
          <w:color w:val="000000"/>
          <w:sz w:val="28"/>
          <w:szCs w:val="28"/>
        </w:rPr>
        <w:t>,</w:t>
      </w:r>
      <w:r w:rsidRPr="006745D4">
        <w:rPr>
          <w:bCs/>
          <w:color w:val="000000"/>
          <w:sz w:val="28"/>
          <w:szCs w:val="28"/>
        </w:rPr>
        <w:t xml:space="preserve"> </w:t>
      </w:r>
      <w:r>
        <w:rPr>
          <w:bCs/>
          <w:color w:val="000000"/>
          <w:sz w:val="28"/>
          <w:szCs w:val="28"/>
        </w:rPr>
        <w:t xml:space="preserve">расположенных </w:t>
      </w:r>
      <w:r w:rsidRPr="006745D4">
        <w:rPr>
          <w:bCs/>
          <w:color w:val="000000"/>
          <w:sz w:val="28"/>
          <w:szCs w:val="28"/>
        </w:rPr>
        <w:t xml:space="preserve"> на территории муниципального образования «</w:t>
      </w:r>
      <w:r>
        <w:rPr>
          <w:bCs/>
          <w:color w:val="000000"/>
          <w:sz w:val="28"/>
          <w:szCs w:val="28"/>
        </w:rPr>
        <w:t>Темкинский</w:t>
      </w:r>
      <w:r w:rsidRPr="006745D4">
        <w:rPr>
          <w:bCs/>
          <w:color w:val="000000"/>
          <w:sz w:val="28"/>
          <w:szCs w:val="28"/>
        </w:rPr>
        <w:t xml:space="preserve"> район</w:t>
      </w:r>
      <w:r w:rsidRPr="006745D4">
        <w:rPr>
          <w:sz w:val="28"/>
          <w:szCs w:val="28"/>
        </w:rPr>
        <w:t>» Смоленской области</w:t>
      </w:r>
      <w:r w:rsidR="001D6DCA">
        <w:rPr>
          <w:sz w:val="28"/>
          <w:szCs w:val="28"/>
        </w:rPr>
        <w:t>»</w:t>
      </w:r>
      <w:r>
        <w:rPr>
          <w:sz w:val="28"/>
          <w:szCs w:val="28"/>
        </w:rPr>
        <w:t xml:space="preserve"> </w:t>
      </w:r>
    </w:p>
    <w:p w:rsidR="006F5267" w:rsidRPr="006F5267" w:rsidRDefault="006F5267" w:rsidP="006F5267">
      <w:pPr>
        <w:tabs>
          <w:tab w:val="left" w:pos="5103"/>
        </w:tabs>
        <w:overflowPunct/>
        <w:autoSpaceDN/>
        <w:adjustRightInd/>
        <w:ind w:right="6519"/>
        <w:jc w:val="both"/>
        <w:textAlignment w:val="auto"/>
        <w:rPr>
          <w:rFonts w:eastAsia="Calibri"/>
          <w:sz w:val="26"/>
          <w:szCs w:val="26"/>
          <w:lang w:eastAsia="en-US"/>
        </w:rPr>
      </w:pPr>
    </w:p>
    <w:p w:rsidR="006F5267" w:rsidRPr="006F5267" w:rsidRDefault="006F5267" w:rsidP="006F5267">
      <w:pPr>
        <w:overflowPunct/>
        <w:autoSpaceDN/>
        <w:adjustRightInd/>
        <w:ind w:right="-1" w:firstLine="708"/>
        <w:jc w:val="both"/>
        <w:textAlignment w:val="auto"/>
        <w:rPr>
          <w:rFonts w:eastAsia="Calibri"/>
          <w:sz w:val="27"/>
          <w:szCs w:val="27"/>
          <w:lang w:eastAsia="en-US"/>
        </w:rPr>
      </w:pPr>
      <w:r w:rsidRPr="006F5267">
        <w:rPr>
          <w:rFonts w:eastAsia="Calibri"/>
          <w:sz w:val="27"/>
          <w:szCs w:val="27"/>
          <w:lang w:eastAsia="en-US"/>
        </w:rPr>
        <w:t>В соответствии с Федеральным законом от 27.07.2010 года № 210-ФЗ                     «Об организации предоставления государственных и муниципальных услуг», Земельным кодексом Российской Федерации,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и его структурными подразделениями», утвержденным постановлением Администрации муниципального образования «Темкинский район» Смоленской области от 24.07.2019 года № 249, Уставом муниципального образования «Темкинский район» Смоленской области,</w:t>
      </w:r>
    </w:p>
    <w:p w:rsidR="006F5267" w:rsidRPr="006F5267" w:rsidRDefault="006F5267" w:rsidP="006F5267">
      <w:pPr>
        <w:overflowPunct/>
        <w:autoSpaceDN/>
        <w:adjustRightInd/>
        <w:ind w:right="6519"/>
        <w:jc w:val="both"/>
        <w:textAlignment w:val="auto"/>
        <w:rPr>
          <w:rFonts w:eastAsia="Calibri"/>
          <w:sz w:val="27"/>
          <w:szCs w:val="27"/>
          <w:lang w:eastAsia="en-US"/>
        </w:rPr>
      </w:pPr>
    </w:p>
    <w:p w:rsidR="006F5267" w:rsidRPr="006F5267" w:rsidRDefault="006F5267" w:rsidP="006F5267">
      <w:pPr>
        <w:overflowPunct/>
        <w:autoSpaceDN/>
        <w:adjustRightInd/>
        <w:ind w:right="-1"/>
        <w:jc w:val="both"/>
        <w:textAlignment w:val="auto"/>
        <w:rPr>
          <w:rFonts w:eastAsia="Calibri"/>
          <w:sz w:val="27"/>
          <w:szCs w:val="27"/>
          <w:lang w:eastAsia="en-US"/>
        </w:rPr>
      </w:pPr>
      <w:r w:rsidRPr="006F5267">
        <w:rPr>
          <w:rFonts w:eastAsia="Calibri"/>
          <w:sz w:val="27"/>
          <w:szCs w:val="27"/>
          <w:lang w:eastAsia="en-US"/>
        </w:rPr>
        <w:tab/>
        <w:t xml:space="preserve">Администрация муниципального образования «Темкинский район» Смоленской области </w:t>
      </w:r>
      <w:r w:rsidRPr="006F5267">
        <w:rPr>
          <w:rFonts w:eastAsia="Calibri"/>
          <w:b/>
          <w:sz w:val="27"/>
          <w:szCs w:val="27"/>
          <w:lang w:eastAsia="en-US"/>
        </w:rPr>
        <w:t>п о с т а н о в л я е т:</w:t>
      </w:r>
    </w:p>
    <w:p w:rsidR="006F5267" w:rsidRPr="006F5267" w:rsidRDefault="006F5267" w:rsidP="006F5267">
      <w:pPr>
        <w:overflowPunct/>
        <w:autoSpaceDN/>
        <w:adjustRightInd/>
        <w:ind w:right="-1"/>
        <w:jc w:val="both"/>
        <w:textAlignment w:val="auto"/>
        <w:rPr>
          <w:rFonts w:eastAsia="Calibri"/>
          <w:sz w:val="27"/>
          <w:szCs w:val="27"/>
          <w:lang w:eastAsia="en-US"/>
        </w:rPr>
      </w:pPr>
    </w:p>
    <w:p w:rsidR="004202FE" w:rsidRDefault="006F5267" w:rsidP="004202FE">
      <w:pPr>
        <w:ind w:firstLine="709"/>
        <w:jc w:val="both"/>
        <w:rPr>
          <w:sz w:val="28"/>
          <w:szCs w:val="28"/>
        </w:rPr>
      </w:pPr>
      <w:r w:rsidRPr="006F5267">
        <w:rPr>
          <w:bCs/>
          <w:sz w:val="27"/>
          <w:szCs w:val="27"/>
        </w:rPr>
        <w:t xml:space="preserve">1. </w:t>
      </w:r>
      <w:r w:rsidR="004202FE">
        <w:rPr>
          <w:sz w:val="28"/>
          <w:szCs w:val="28"/>
        </w:rPr>
        <w:t>Утвердить  прилагаемый Административный регламент предоставления муниципальной услуги «Установление публичного сервитута в отношении</w:t>
      </w:r>
      <w:r w:rsidR="004202FE" w:rsidRPr="00F20B94">
        <w:rPr>
          <w:sz w:val="28"/>
          <w:szCs w:val="28"/>
        </w:rPr>
        <w:t xml:space="preserve"> земельных участков</w:t>
      </w:r>
      <w:r w:rsidR="004202FE">
        <w:rPr>
          <w:bCs/>
          <w:color w:val="000000"/>
          <w:sz w:val="28"/>
          <w:szCs w:val="28"/>
        </w:rPr>
        <w:t>,</w:t>
      </w:r>
      <w:r w:rsidR="004202FE" w:rsidRPr="006745D4">
        <w:rPr>
          <w:bCs/>
          <w:color w:val="000000"/>
          <w:sz w:val="28"/>
          <w:szCs w:val="28"/>
        </w:rPr>
        <w:t xml:space="preserve"> </w:t>
      </w:r>
      <w:r w:rsidR="004202FE">
        <w:rPr>
          <w:bCs/>
          <w:color w:val="000000"/>
          <w:sz w:val="28"/>
          <w:szCs w:val="28"/>
        </w:rPr>
        <w:t xml:space="preserve">расположенных </w:t>
      </w:r>
      <w:r w:rsidR="004202FE" w:rsidRPr="006745D4">
        <w:rPr>
          <w:bCs/>
          <w:color w:val="000000"/>
          <w:sz w:val="28"/>
          <w:szCs w:val="28"/>
        </w:rPr>
        <w:t xml:space="preserve"> на территории муниципального образования «</w:t>
      </w:r>
      <w:r w:rsidR="004202FE">
        <w:rPr>
          <w:bCs/>
          <w:color w:val="000000"/>
          <w:sz w:val="28"/>
          <w:szCs w:val="28"/>
        </w:rPr>
        <w:t>Темкинский</w:t>
      </w:r>
      <w:r w:rsidR="004202FE" w:rsidRPr="006745D4">
        <w:rPr>
          <w:bCs/>
          <w:color w:val="000000"/>
          <w:sz w:val="28"/>
          <w:szCs w:val="28"/>
        </w:rPr>
        <w:t xml:space="preserve"> район</w:t>
      </w:r>
      <w:r w:rsidR="004202FE" w:rsidRPr="006745D4">
        <w:rPr>
          <w:sz w:val="28"/>
          <w:szCs w:val="28"/>
        </w:rPr>
        <w:t>» Смоленской области</w:t>
      </w:r>
      <w:r w:rsidR="004202FE">
        <w:rPr>
          <w:sz w:val="28"/>
          <w:szCs w:val="28"/>
        </w:rPr>
        <w:t>».</w:t>
      </w:r>
    </w:p>
    <w:p w:rsidR="006F5267" w:rsidRPr="006F5267" w:rsidRDefault="006F5267" w:rsidP="006F5267">
      <w:pPr>
        <w:widowControl w:val="0"/>
        <w:overflowPunct/>
        <w:adjustRightInd/>
        <w:ind w:firstLine="709"/>
        <w:jc w:val="both"/>
        <w:textAlignment w:val="auto"/>
        <w:rPr>
          <w:sz w:val="27"/>
          <w:szCs w:val="27"/>
        </w:rPr>
      </w:pPr>
      <w:r w:rsidRPr="006F5267">
        <w:rPr>
          <w:sz w:val="27"/>
          <w:szCs w:val="27"/>
        </w:rPr>
        <w:t>2. Отделу экономики, имущественных и земельных отношений Администрации муниципального образования «Темкинский район» Смоленской области (Ручкина А.Н.) обеспечить исполнение административного регламента.</w:t>
      </w:r>
    </w:p>
    <w:p w:rsidR="006F5267" w:rsidRPr="006F5267" w:rsidRDefault="006F5267" w:rsidP="006F5267">
      <w:pPr>
        <w:widowControl w:val="0"/>
        <w:overflowPunct/>
        <w:adjustRightInd/>
        <w:ind w:firstLine="709"/>
        <w:jc w:val="both"/>
        <w:textAlignment w:val="auto"/>
        <w:rPr>
          <w:sz w:val="27"/>
          <w:szCs w:val="27"/>
        </w:rPr>
      </w:pPr>
      <w:r w:rsidRPr="006F5267">
        <w:rPr>
          <w:sz w:val="27"/>
          <w:szCs w:val="27"/>
        </w:rPr>
        <w:t>3. Настоящее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6F5267" w:rsidRPr="006F5267" w:rsidRDefault="006F5267" w:rsidP="006F5267">
      <w:pPr>
        <w:widowControl w:val="0"/>
        <w:overflowPunct/>
        <w:adjustRightInd/>
        <w:ind w:firstLine="709"/>
        <w:jc w:val="both"/>
        <w:textAlignment w:val="auto"/>
        <w:rPr>
          <w:sz w:val="27"/>
          <w:szCs w:val="27"/>
        </w:rPr>
      </w:pPr>
      <w:r w:rsidRPr="006F5267">
        <w:rPr>
          <w:sz w:val="27"/>
          <w:szCs w:val="27"/>
        </w:rPr>
        <w:t>4. Контроль за исполнением настоящего постановления возложить на заместителя Главы муниципального образования «Темкинский район» Смоленской области  О.В. Григорьеву</w:t>
      </w:r>
      <w:bookmarkStart w:id="0" w:name="_GoBack"/>
      <w:bookmarkEnd w:id="0"/>
    </w:p>
    <w:p w:rsidR="006F5267" w:rsidRPr="006F5267" w:rsidRDefault="006F5267" w:rsidP="006F5267">
      <w:pPr>
        <w:widowControl w:val="0"/>
        <w:overflowPunct/>
        <w:adjustRightInd/>
        <w:ind w:firstLine="709"/>
        <w:jc w:val="both"/>
        <w:textAlignment w:val="auto"/>
        <w:rPr>
          <w:sz w:val="27"/>
          <w:szCs w:val="27"/>
        </w:rPr>
      </w:pPr>
    </w:p>
    <w:p w:rsidR="006F5267" w:rsidRPr="006F5267" w:rsidRDefault="006F5267" w:rsidP="006F5267">
      <w:pPr>
        <w:widowControl w:val="0"/>
        <w:overflowPunct/>
        <w:adjustRightInd/>
        <w:textAlignment w:val="auto"/>
        <w:rPr>
          <w:sz w:val="27"/>
          <w:szCs w:val="27"/>
        </w:rPr>
      </w:pPr>
    </w:p>
    <w:p w:rsidR="006F5267" w:rsidRPr="006F5267" w:rsidRDefault="006F5267" w:rsidP="006F5267">
      <w:pPr>
        <w:widowControl w:val="0"/>
        <w:overflowPunct/>
        <w:adjustRightInd/>
        <w:textAlignment w:val="auto"/>
        <w:rPr>
          <w:sz w:val="27"/>
          <w:szCs w:val="27"/>
        </w:rPr>
      </w:pPr>
      <w:r w:rsidRPr="006F5267">
        <w:rPr>
          <w:sz w:val="27"/>
          <w:szCs w:val="27"/>
        </w:rPr>
        <w:t xml:space="preserve">Глава муниципального образования </w:t>
      </w:r>
    </w:p>
    <w:p w:rsidR="006F5267" w:rsidRPr="006F5267" w:rsidRDefault="006F5267" w:rsidP="006F5267">
      <w:pPr>
        <w:widowControl w:val="0"/>
        <w:tabs>
          <w:tab w:val="left" w:pos="8085"/>
        </w:tabs>
        <w:overflowPunct/>
        <w:adjustRightInd/>
        <w:textAlignment w:val="auto"/>
        <w:rPr>
          <w:sz w:val="27"/>
          <w:szCs w:val="27"/>
        </w:rPr>
      </w:pPr>
      <w:r w:rsidRPr="006F5267">
        <w:rPr>
          <w:sz w:val="27"/>
          <w:szCs w:val="27"/>
        </w:rPr>
        <w:t>«Темкинский район» Смоленской области</w:t>
      </w:r>
      <w:r w:rsidRPr="006F5267">
        <w:rPr>
          <w:sz w:val="27"/>
          <w:szCs w:val="27"/>
        </w:rPr>
        <w:tab/>
        <w:t xml:space="preserve">     С.А. Гуляев</w:t>
      </w:r>
    </w:p>
    <w:p w:rsidR="006F5267" w:rsidRPr="006F5267" w:rsidRDefault="006F5267" w:rsidP="006F5267">
      <w:pPr>
        <w:widowControl w:val="0"/>
        <w:overflowPunct/>
        <w:ind w:left="6237"/>
        <w:textAlignment w:val="auto"/>
        <w:rPr>
          <w:rFonts w:eastAsia="Calibri"/>
          <w:sz w:val="27"/>
          <w:szCs w:val="27"/>
          <w:lang w:eastAsia="en-US"/>
        </w:rPr>
      </w:pPr>
    </w:p>
    <w:p w:rsidR="00BE3AF6" w:rsidRDefault="002B1224" w:rsidP="002A118D">
      <w:pPr>
        <w:ind w:left="5387"/>
        <w:jc w:val="center"/>
        <w:rPr>
          <w:sz w:val="28"/>
          <w:szCs w:val="28"/>
        </w:rPr>
      </w:pPr>
      <w:r>
        <w:rPr>
          <w:sz w:val="28"/>
          <w:szCs w:val="28"/>
        </w:rPr>
        <w:t>Приложение</w:t>
      </w:r>
    </w:p>
    <w:p w:rsidR="00A27311" w:rsidRDefault="002B1224" w:rsidP="002A118D">
      <w:pPr>
        <w:ind w:left="5387"/>
        <w:jc w:val="center"/>
        <w:rPr>
          <w:sz w:val="28"/>
          <w:szCs w:val="28"/>
        </w:rPr>
      </w:pPr>
      <w:r>
        <w:rPr>
          <w:sz w:val="28"/>
          <w:szCs w:val="28"/>
        </w:rPr>
        <w:t xml:space="preserve">к </w:t>
      </w:r>
      <w:r w:rsidR="00BE3AF6">
        <w:rPr>
          <w:sz w:val="28"/>
          <w:szCs w:val="28"/>
        </w:rPr>
        <w:t>постановлени</w:t>
      </w:r>
      <w:r>
        <w:rPr>
          <w:sz w:val="28"/>
          <w:szCs w:val="28"/>
        </w:rPr>
        <w:t>ю</w:t>
      </w:r>
      <w:r w:rsidR="00BE3AF6">
        <w:rPr>
          <w:sz w:val="28"/>
          <w:szCs w:val="28"/>
        </w:rPr>
        <w:t xml:space="preserve"> Администрации</w:t>
      </w:r>
    </w:p>
    <w:p w:rsidR="00A27311" w:rsidRDefault="00BE3AF6" w:rsidP="002A118D">
      <w:pPr>
        <w:ind w:left="5387"/>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2A118D">
      <w:pPr>
        <w:ind w:left="5387"/>
        <w:jc w:val="center"/>
        <w:rPr>
          <w:sz w:val="28"/>
          <w:szCs w:val="28"/>
        </w:rPr>
      </w:pPr>
      <w:r>
        <w:rPr>
          <w:sz w:val="28"/>
          <w:szCs w:val="28"/>
        </w:rPr>
        <w:t>«</w:t>
      </w:r>
      <w:r w:rsidR="002B1224">
        <w:rPr>
          <w:sz w:val="28"/>
          <w:szCs w:val="28"/>
        </w:rPr>
        <w:t>Темкинский</w:t>
      </w:r>
      <w:r>
        <w:rPr>
          <w:sz w:val="28"/>
          <w:szCs w:val="28"/>
        </w:rPr>
        <w:t xml:space="preserve"> район»</w:t>
      </w:r>
    </w:p>
    <w:p w:rsidR="00BE3AF6" w:rsidRDefault="00BE3AF6" w:rsidP="002A118D">
      <w:pPr>
        <w:ind w:left="5387"/>
        <w:jc w:val="center"/>
        <w:rPr>
          <w:sz w:val="28"/>
          <w:szCs w:val="28"/>
        </w:rPr>
      </w:pPr>
      <w:r>
        <w:rPr>
          <w:sz w:val="28"/>
          <w:szCs w:val="28"/>
        </w:rPr>
        <w:t>Смоленской области</w:t>
      </w:r>
    </w:p>
    <w:p w:rsidR="003D1EE5" w:rsidRDefault="003D1EE5" w:rsidP="002A118D">
      <w:pPr>
        <w:ind w:left="5387"/>
        <w:jc w:val="center"/>
        <w:rPr>
          <w:sz w:val="28"/>
          <w:szCs w:val="28"/>
        </w:rPr>
      </w:pPr>
      <w:r>
        <w:rPr>
          <w:sz w:val="28"/>
          <w:szCs w:val="28"/>
        </w:rPr>
        <w:t xml:space="preserve">от </w:t>
      </w:r>
      <w:r w:rsidR="002B1224">
        <w:rPr>
          <w:sz w:val="28"/>
          <w:szCs w:val="28"/>
        </w:rPr>
        <w:t>________________</w:t>
      </w:r>
      <w:r>
        <w:rPr>
          <w:sz w:val="28"/>
          <w:szCs w:val="28"/>
        </w:rPr>
        <w:t xml:space="preserve"> № </w:t>
      </w:r>
      <w:r w:rsidR="002B1224">
        <w:rPr>
          <w:sz w:val="28"/>
          <w:szCs w:val="28"/>
        </w:rPr>
        <w:t>____</w:t>
      </w:r>
    </w:p>
    <w:p w:rsidR="00D5397D" w:rsidRDefault="00D5397D" w:rsidP="00D5397D">
      <w:pPr>
        <w:pStyle w:val="4"/>
        <w:spacing w:before="0" w:after="0"/>
        <w:jc w:val="center"/>
      </w:pPr>
    </w:p>
    <w:p w:rsidR="00CB44E2" w:rsidRDefault="00CB44E2" w:rsidP="00D5397D">
      <w:pPr>
        <w:pStyle w:val="4"/>
        <w:spacing w:before="0" w:after="0"/>
        <w:jc w:val="center"/>
      </w:pPr>
      <w:r w:rsidRPr="002621AE">
        <w:t>А</w:t>
      </w:r>
      <w:r w:rsidR="00384B9D">
        <w:t>дминистративный регламент</w:t>
      </w:r>
    </w:p>
    <w:p w:rsidR="00CB44E2" w:rsidRPr="002621AE" w:rsidRDefault="002B1224" w:rsidP="00D5397D">
      <w:pPr>
        <w:pStyle w:val="4"/>
        <w:tabs>
          <w:tab w:val="left" w:pos="709"/>
        </w:tabs>
        <w:spacing w:before="0" w:after="0"/>
        <w:jc w:val="center"/>
      </w:pPr>
      <w:r>
        <w:t>предоставления Администрацией муниципального образования «Темкинский район» Смоленской области муниципальной услуги</w:t>
      </w:r>
      <w:r w:rsidR="00CB44E2" w:rsidRPr="002621AE">
        <w:t xml:space="preserve"> «</w:t>
      </w:r>
      <w:r w:rsidR="003571DF" w:rsidRPr="003571DF">
        <w:t>У</w:t>
      </w:r>
      <w:r>
        <w:t>становление публичного сервитута  в отношении земельных участков, расположенных на территории муниципального образования «Темкинский район» Смоленской области»</w:t>
      </w:r>
    </w:p>
    <w:p w:rsidR="00D5397D" w:rsidRDefault="00D5397D" w:rsidP="00D5397D">
      <w:pPr>
        <w:pStyle w:val="a5"/>
        <w:tabs>
          <w:tab w:val="left" w:pos="709"/>
        </w:tabs>
        <w:spacing w:before="0" w:beforeAutospacing="0" w:after="0" w:afterAutospacing="0"/>
        <w:jc w:val="center"/>
        <w:rPr>
          <w:b/>
          <w:sz w:val="28"/>
          <w:szCs w:val="28"/>
        </w:rPr>
      </w:pPr>
    </w:p>
    <w:p w:rsidR="00CB44E2" w:rsidRDefault="00CB44E2" w:rsidP="00D5397D">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D5397D" w:rsidRPr="009F38D0" w:rsidRDefault="00D5397D" w:rsidP="00D5397D">
      <w:pPr>
        <w:pStyle w:val="a5"/>
        <w:tabs>
          <w:tab w:val="left" w:pos="709"/>
        </w:tabs>
        <w:spacing w:before="0" w:beforeAutospacing="0" w:after="0" w:afterAutospacing="0"/>
        <w:jc w:val="center"/>
        <w:rPr>
          <w:b/>
          <w:sz w:val="28"/>
          <w:szCs w:val="28"/>
        </w:rPr>
      </w:pPr>
    </w:p>
    <w:p w:rsidR="00CB44E2" w:rsidRPr="00E66204" w:rsidRDefault="002B1224" w:rsidP="00D5397D">
      <w:pPr>
        <w:pStyle w:val="a5"/>
        <w:tabs>
          <w:tab w:val="left" w:pos="709"/>
        </w:tabs>
        <w:spacing w:before="0" w:beforeAutospacing="0" w:after="0" w:afterAutospacing="0"/>
        <w:jc w:val="center"/>
        <w:rPr>
          <w:b/>
          <w:sz w:val="28"/>
          <w:szCs w:val="28"/>
        </w:rPr>
      </w:pPr>
      <w:r>
        <w:rPr>
          <w:b/>
          <w:sz w:val="28"/>
          <w:szCs w:val="28"/>
        </w:rPr>
        <w:t xml:space="preserve">1.1 </w:t>
      </w:r>
      <w:r w:rsidR="00CB44E2" w:rsidRPr="00E66204">
        <w:rPr>
          <w:b/>
          <w:sz w:val="28"/>
          <w:szCs w:val="28"/>
        </w:rPr>
        <w:t>Предмет регулирования административного регламента</w:t>
      </w:r>
    </w:p>
    <w:p w:rsidR="004F285A" w:rsidRPr="009F38D0" w:rsidRDefault="004F285A" w:rsidP="00D5397D">
      <w:pPr>
        <w:pStyle w:val="a5"/>
        <w:tabs>
          <w:tab w:val="left" w:pos="709"/>
        </w:tabs>
        <w:spacing w:before="0" w:beforeAutospacing="0" w:after="0" w:afterAutospacing="0"/>
        <w:jc w:val="center"/>
        <w:rPr>
          <w:b/>
          <w:i/>
          <w:sz w:val="28"/>
          <w:szCs w:val="28"/>
        </w:rPr>
      </w:pPr>
    </w:p>
    <w:p w:rsidR="00CB44E2" w:rsidRDefault="00CB44E2" w:rsidP="002B1224">
      <w:pPr>
        <w:overflowPunct/>
        <w:autoSpaceDE/>
        <w:autoSpaceDN/>
        <w:adjustRightInd/>
        <w:ind w:firstLine="709"/>
        <w:jc w:val="both"/>
        <w:textAlignment w:val="auto"/>
        <w:rPr>
          <w:sz w:val="28"/>
          <w:szCs w:val="28"/>
        </w:rPr>
      </w:pPr>
      <w:r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2B1224">
        <w:rPr>
          <w:sz w:val="28"/>
          <w:szCs w:val="28"/>
        </w:rPr>
        <w:t>Темкинский</w:t>
      </w:r>
      <w:r w:rsidR="0054058B" w:rsidRPr="00BE0E5B">
        <w:rPr>
          <w:sz w:val="28"/>
          <w:szCs w:val="28"/>
        </w:rPr>
        <w:t xml:space="preserve"> район» Смоленской области</w:t>
      </w:r>
      <w:r w:rsidR="0054058B">
        <w:rPr>
          <w:sz w:val="28"/>
          <w:szCs w:val="28"/>
        </w:rPr>
        <w:t xml:space="preserve"> муниципальной услуги </w:t>
      </w:r>
      <w:r w:rsidR="00CB4EFB">
        <w:rPr>
          <w:sz w:val="28"/>
          <w:szCs w:val="28"/>
        </w:rPr>
        <w:t>«</w:t>
      </w:r>
      <w:r w:rsidR="003571DF">
        <w:rPr>
          <w:sz w:val="28"/>
          <w:szCs w:val="28"/>
        </w:rPr>
        <w:t>Установление публичного сервитута в отношении</w:t>
      </w:r>
      <w:r w:rsidR="003571DF" w:rsidRPr="00F20B94">
        <w:rPr>
          <w:sz w:val="28"/>
          <w:szCs w:val="28"/>
        </w:rPr>
        <w:t xml:space="preserve"> земельных участков</w:t>
      </w:r>
      <w:r w:rsidR="003571DF" w:rsidRPr="006745D4">
        <w:rPr>
          <w:bCs/>
          <w:color w:val="000000"/>
          <w:sz w:val="28"/>
          <w:szCs w:val="28"/>
        </w:rPr>
        <w:t>,</w:t>
      </w:r>
      <w:r w:rsidR="003571DF">
        <w:rPr>
          <w:bCs/>
          <w:color w:val="000000"/>
          <w:sz w:val="28"/>
          <w:szCs w:val="28"/>
        </w:rPr>
        <w:t xml:space="preserve"> </w:t>
      </w:r>
      <w:r w:rsidR="004F285A">
        <w:rPr>
          <w:bCs/>
          <w:color w:val="000000"/>
          <w:sz w:val="28"/>
          <w:szCs w:val="28"/>
        </w:rPr>
        <w:t>расположенных</w:t>
      </w:r>
      <w:r w:rsidR="003571DF" w:rsidRPr="006745D4">
        <w:rPr>
          <w:bCs/>
          <w:color w:val="000000"/>
          <w:sz w:val="28"/>
          <w:szCs w:val="28"/>
        </w:rPr>
        <w:t xml:space="preserve"> на территории муниципального образования «</w:t>
      </w:r>
      <w:r w:rsidR="002B1224">
        <w:rPr>
          <w:bCs/>
          <w:color w:val="000000"/>
          <w:sz w:val="28"/>
          <w:szCs w:val="28"/>
        </w:rPr>
        <w:t>Темкинский</w:t>
      </w:r>
      <w:r w:rsidR="003571DF" w:rsidRPr="006745D4">
        <w:rPr>
          <w:bCs/>
          <w:color w:val="000000"/>
          <w:sz w:val="28"/>
          <w:szCs w:val="28"/>
        </w:rPr>
        <w:t xml:space="preserve"> район</w:t>
      </w:r>
      <w:r w:rsidR="003571DF" w:rsidRPr="006745D4">
        <w:rPr>
          <w:sz w:val="28"/>
          <w:szCs w:val="28"/>
        </w:rPr>
        <w:t>» Смоленской области</w:t>
      </w:r>
      <w:r w:rsidR="0054058B" w:rsidRPr="00BE0E5B">
        <w:rPr>
          <w:sz w:val="28"/>
          <w:szCs w:val="28"/>
        </w:rPr>
        <w:t>»</w:t>
      </w:r>
      <w:r w:rsidR="00492301">
        <w:rPr>
          <w:sz w:val="28"/>
          <w:szCs w:val="28"/>
        </w:rPr>
        <w:t xml:space="preserve"> (</w:t>
      </w:r>
      <w:r w:rsidR="00C771A1">
        <w:rPr>
          <w:sz w:val="28"/>
          <w:szCs w:val="28"/>
        </w:rPr>
        <w:t>далее – Административный регламент, муниципальная услуга</w:t>
      </w:r>
      <w:r w:rsidR="00492301">
        <w:rPr>
          <w:sz w:val="28"/>
          <w:szCs w:val="28"/>
        </w:rPr>
        <w:t xml:space="preserve">) </w:t>
      </w:r>
      <w:r w:rsidR="00DB782B">
        <w:rPr>
          <w:sz w:val="28"/>
          <w:szCs w:val="28"/>
        </w:rPr>
        <w:t xml:space="preserve">разработан в целях повышения качества предоставления </w:t>
      </w:r>
      <w:r w:rsidR="002B1224">
        <w:rPr>
          <w:sz w:val="28"/>
          <w:szCs w:val="28"/>
        </w:rPr>
        <w:t xml:space="preserve">                 </w:t>
      </w:r>
      <w:r w:rsidR="00DB782B">
        <w:rPr>
          <w:sz w:val="28"/>
          <w:szCs w:val="28"/>
        </w:rPr>
        <w:t xml:space="preserve">и доступности муниципальной услуги, создания комфортных условий </w:t>
      </w:r>
      <w:r w:rsidR="002B1224">
        <w:rPr>
          <w:sz w:val="28"/>
          <w:szCs w:val="28"/>
        </w:rPr>
        <w:t xml:space="preserve">                                </w:t>
      </w:r>
      <w:r w:rsidR="00DB782B">
        <w:rPr>
          <w:sz w:val="28"/>
          <w:szCs w:val="28"/>
        </w:rPr>
        <w:t>для получения муниципальной услуги и устанавливает  порядок, сроки  и стандарт установления публичного сервитута в отношении</w:t>
      </w:r>
      <w:r w:rsidR="00DB782B" w:rsidRPr="00F20B94">
        <w:rPr>
          <w:sz w:val="28"/>
          <w:szCs w:val="28"/>
        </w:rPr>
        <w:t xml:space="preserve"> земельных участков</w:t>
      </w:r>
      <w:r w:rsidR="00DB782B">
        <w:rPr>
          <w:bCs/>
          <w:color w:val="000000"/>
          <w:sz w:val="28"/>
          <w:szCs w:val="28"/>
        </w:rPr>
        <w:t>,</w:t>
      </w:r>
      <w:r w:rsidR="00DB782B" w:rsidRPr="006745D4">
        <w:rPr>
          <w:bCs/>
          <w:color w:val="000000"/>
          <w:sz w:val="28"/>
          <w:szCs w:val="28"/>
        </w:rPr>
        <w:t xml:space="preserve"> </w:t>
      </w:r>
      <w:r w:rsidR="00DB782B">
        <w:rPr>
          <w:bCs/>
          <w:color w:val="000000"/>
          <w:sz w:val="28"/>
          <w:szCs w:val="28"/>
        </w:rPr>
        <w:t xml:space="preserve">расположенных </w:t>
      </w:r>
      <w:r w:rsidR="00DB782B" w:rsidRPr="006745D4">
        <w:rPr>
          <w:bCs/>
          <w:color w:val="000000"/>
          <w:sz w:val="28"/>
          <w:szCs w:val="28"/>
        </w:rPr>
        <w:t xml:space="preserve"> на территории муниципального образования «</w:t>
      </w:r>
      <w:r w:rsidR="002B1224">
        <w:rPr>
          <w:bCs/>
          <w:color w:val="000000"/>
          <w:sz w:val="28"/>
          <w:szCs w:val="28"/>
        </w:rPr>
        <w:t>Темкинский</w:t>
      </w:r>
      <w:r w:rsidR="00DB782B" w:rsidRPr="006745D4">
        <w:rPr>
          <w:bCs/>
          <w:color w:val="000000"/>
          <w:sz w:val="28"/>
          <w:szCs w:val="28"/>
        </w:rPr>
        <w:t xml:space="preserve"> район</w:t>
      </w:r>
      <w:r w:rsidR="00DB782B" w:rsidRPr="006745D4">
        <w:rPr>
          <w:sz w:val="28"/>
          <w:szCs w:val="28"/>
        </w:rPr>
        <w:t>» Смоленской области</w:t>
      </w:r>
      <w:r w:rsidR="00DB782B" w:rsidRPr="00BE0E5B">
        <w:rPr>
          <w:sz w:val="28"/>
          <w:szCs w:val="28"/>
        </w:rPr>
        <w:t>»</w:t>
      </w:r>
      <w:r w:rsidR="00DB782B">
        <w:rPr>
          <w:sz w:val="28"/>
          <w:szCs w:val="28"/>
        </w:rPr>
        <w:t xml:space="preserve"> (далее также – установление сервитута)</w:t>
      </w:r>
      <w:r w:rsidR="003571DF">
        <w:rPr>
          <w:sz w:val="28"/>
          <w:szCs w:val="28"/>
        </w:rPr>
        <w:t>.</w:t>
      </w:r>
    </w:p>
    <w:p w:rsidR="00716E5E" w:rsidRDefault="00716E5E" w:rsidP="00716E5E">
      <w:pPr>
        <w:overflowPunct/>
        <w:autoSpaceDE/>
        <w:autoSpaceDN/>
        <w:adjustRightInd/>
        <w:ind w:firstLine="709"/>
        <w:jc w:val="both"/>
        <w:textAlignment w:val="auto"/>
        <w:rPr>
          <w:sz w:val="28"/>
          <w:szCs w:val="28"/>
        </w:rPr>
      </w:pPr>
      <w:r w:rsidRPr="00864D3A">
        <w:rPr>
          <w:sz w:val="28"/>
          <w:szCs w:val="28"/>
        </w:rPr>
        <w:t xml:space="preserve">Действие </w:t>
      </w:r>
      <w:r>
        <w:rPr>
          <w:sz w:val="28"/>
          <w:szCs w:val="28"/>
        </w:rPr>
        <w:t>А</w:t>
      </w:r>
      <w:r w:rsidRPr="00864D3A">
        <w:rPr>
          <w:sz w:val="28"/>
          <w:szCs w:val="28"/>
        </w:rPr>
        <w:t xml:space="preserve">дминистративного регламента  распространяется на </w:t>
      </w:r>
      <w:r>
        <w:rPr>
          <w:sz w:val="28"/>
          <w:szCs w:val="28"/>
        </w:rPr>
        <w:t>установление публичного сервитута в отношении:</w:t>
      </w:r>
    </w:p>
    <w:p w:rsidR="00716E5E" w:rsidRDefault="00716E5E" w:rsidP="00716E5E">
      <w:pPr>
        <w:tabs>
          <w:tab w:val="left" w:pos="426"/>
        </w:tabs>
        <w:overflowPunct/>
        <w:autoSpaceDE/>
        <w:autoSpaceDN/>
        <w:adjustRightInd/>
        <w:ind w:firstLine="709"/>
        <w:jc w:val="both"/>
        <w:textAlignment w:val="auto"/>
        <w:rPr>
          <w:sz w:val="28"/>
          <w:szCs w:val="28"/>
        </w:rPr>
      </w:pPr>
      <w:r w:rsidRPr="00864D3A">
        <w:rPr>
          <w:sz w:val="28"/>
          <w:szCs w:val="28"/>
        </w:rPr>
        <w:t xml:space="preserve">- земельных участков, государственная собственность на которые </w:t>
      </w:r>
      <w:r w:rsidR="002B1224">
        <w:rPr>
          <w:sz w:val="28"/>
          <w:szCs w:val="28"/>
        </w:rPr>
        <w:t xml:space="preserve">                               </w:t>
      </w:r>
      <w:r w:rsidRPr="00864D3A">
        <w:rPr>
          <w:sz w:val="28"/>
          <w:szCs w:val="28"/>
        </w:rPr>
        <w:t>не разграничена</w:t>
      </w:r>
      <w:r>
        <w:rPr>
          <w:sz w:val="28"/>
          <w:szCs w:val="28"/>
        </w:rPr>
        <w:t>, расположенных на территории</w:t>
      </w:r>
      <w:r w:rsidRPr="00953454">
        <w:rPr>
          <w:sz w:val="28"/>
          <w:szCs w:val="28"/>
        </w:rPr>
        <w:t xml:space="preserve"> </w:t>
      </w:r>
      <w:r w:rsidRPr="00864D3A">
        <w:rPr>
          <w:sz w:val="28"/>
          <w:szCs w:val="28"/>
        </w:rPr>
        <w:t>муниципального образования «</w:t>
      </w:r>
      <w:r w:rsidR="002B1224">
        <w:rPr>
          <w:sz w:val="28"/>
          <w:szCs w:val="28"/>
        </w:rPr>
        <w:t>Темкинский</w:t>
      </w:r>
      <w:r w:rsidRPr="00864D3A">
        <w:rPr>
          <w:sz w:val="28"/>
          <w:szCs w:val="28"/>
        </w:rPr>
        <w:t xml:space="preserve"> район» Смоленской области</w:t>
      </w:r>
      <w:r>
        <w:rPr>
          <w:sz w:val="28"/>
          <w:szCs w:val="28"/>
        </w:rPr>
        <w:t>;</w:t>
      </w:r>
    </w:p>
    <w:p w:rsidR="00716E5E" w:rsidRPr="00864D3A" w:rsidRDefault="00716E5E" w:rsidP="00716E5E">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муниципального образования «</w:t>
      </w:r>
      <w:r w:rsidR="002B1224">
        <w:rPr>
          <w:sz w:val="28"/>
          <w:szCs w:val="28"/>
        </w:rPr>
        <w:t>Темкинский</w:t>
      </w:r>
      <w:r w:rsidRPr="00864D3A">
        <w:rPr>
          <w:sz w:val="28"/>
          <w:szCs w:val="28"/>
        </w:rPr>
        <w:t xml:space="preserve"> район» Смоленской области;</w:t>
      </w:r>
    </w:p>
    <w:p w:rsidR="00844F16" w:rsidRPr="00864D3A" w:rsidRDefault="00844F16" w:rsidP="00A7531D">
      <w:pPr>
        <w:tabs>
          <w:tab w:val="left" w:pos="426"/>
        </w:tabs>
        <w:overflowPunct/>
        <w:autoSpaceDE/>
        <w:autoSpaceDN/>
        <w:adjustRightInd/>
        <w:ind w:firstLine="709"/>
        <w:jc w:val="both"/>
        <w:textAlignment w:val="auto"/>
        <w:rPr>
          <w:sz w:val="28"/>
          <w:szCs w:val="28"/>
        </w:rPr>
      </w:pPr>
    </w:p>
    <w:p w:rsidR="00CB44E2" w:rsidRPr="002B1224" w:rsidRDefault="002B1224" w:rsidP="00872DE6">
      <w:pPr>
        <w:pStyle w:val="a5"/>
        <w:tabs>
          <w:tab w:val="left" w:pos="709"/>
        </w:tabs>
        <w:spacing w:before="0" w:beforeAutospacing="0" w:after="0" w:afterAutospacing="0"/>
        <w:jc w:val="center"/>
        <w:rPr>
          <w:b/>
          <w:sz w:val="28"/>
          <w:szCs w:val="28"/>
        </w:rPr>
      </w:pPr>
      <w:r>
        <w:rPr>
          <w:b/>
          <w:sz w:val="28"/>
          <w:szCs w:val="28"/>
        </w:rPr>
        <w:t>1.2.  Круг</w:t>
      </w:r>
      <w:r w:rsidR="00CB44E2" w:rsidRPr="002B1224">
        <w:rPr>
          <w:b/>
          <w:sz w:val="28"/>
          <w:szCs w:val="28"/>
        </w:rPr>
        <w:t xml:space="preserve">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w:t>
      </w:r>
      <w:r>
        <w:rPr>
          <w:b/>
          <w:sz w:val="28"/>
          <w:szCs w:val="28"/>
        </w:rPr>
        <w:t xml:space="preserve">                      </w:t>
      </w:r>
      <w:r w:rsidR="00CB44E2" w:rsidRPr="002B1224">
        <w:rPr>
          <w:b/>
          <w:sz w:val="28"/>
          <w:szCs w:val="28"/>
        </w:rPr>
        <w:t>и иными организациями при предоставлении муниципальной услуги</w:t>
      </w:r>
    </w:p>
    <w:p w:rsidR="004F285A" w:rsidRPr="002B1224" w:rsidRDefault="004F285A" w:rsidP="00872DE6">
      <w:pPr>
        <w:pStyle w:val="a5"/>
        <w:tabs>
          <w:tab w:val="left" w:pos="709"/>
        </w:tabs>
        <w:spacing w:before="0" w:beforeAutospacing="0" w:after="0" w:afterAutospacing="0"/>
        <w:jc w:val="center"/>
        <w:rPr>
          <w:b/>
          <w:sz w:val="28"/>
          <w:szCs w:val="28"/>
        </w:rPr>
      </w:pPr>
    </w:p>
    <w:p w:rsidR="00CB44E2" w:rsidRDefault="000448B3" w:rsidP="00801533">
      <w:pPr>
        <w:widowControl w:val="0"/>
        <w:ind w:firstLine="709"/>
        <w:jc w:val="both"/>
        <w:rPr>
          <w:sz w:val="28"/>
          <w:szCs w:val="28"/>
        </w:rPr>
      </w:pPr>
      <w:r>
        <w:rPr>
          <w:rFonts w:cs="Calibri"/>
          <w:sz w:val="28"/>
          <w:szCs w:val="28"/>
        </w:rPr>
        <w:t xml:space="preserve">1.2.1. </w:t>
      </w:r>
      <w:r w:rsidR="00801533">
        <w:rPr>
          <w:rFonts w:cs="Calibri"/>
          <w:sz w:val="28"/>
          <w:szCs w:val="28"/>
        </w:rPr>
        <w:t>Заявителями</w:t>
      </w:r>
      <w:r>
        <w:rPr>
          <w:rFonts w:cs="Calibri"/>
          <w:sz w:val="28"/>
          <w:szCs w:val="28"/>
        </w:rPr>
        <w:t xml:space="preserve"> муниципальной услуги</w:t>
      </w:r>
      <w:r w:rsidR="000D3D9C" w:rsidRPr="00167CA0">
        <w:rPr>
          <w:rFonts w:cs="Calibri"/>
          <w:sz w:val="28"/>
          <w:szCs w:val="28"/>
        </w:rPr>
        <w:t xml:space="preserve"> </w:t>
      </w:r>
      <w:r w:rsidR="00801533" w:rsidRPr="00471B9D">
        <w:rPr>
          <w:sz w:val="28"/>
          <w:szCs w:val="28"/>
        </w:rPr>
        <w:t xml:space="preserve">являются юридические лица </w:t>
      </w:r>
      <w:r w:rsidR="00585664">
        <w:rPr>
          <w:sz w:val="28"/>
          <w:szCs w:val="28"/>
        </w:rPr>
        <w:t xml:space="preserve">                      </w:t>
      </w:r>
      <w:r w:rsidR="00801533" w:rsidRPr="00471B9D">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471B9D" w:rsidRPr="00471B9D">
        <w:rPr>
          <w:sz w:val="28"/>
          <w:szCs w:val="28"/>
        </w:rPr>
        <w:t>.</w:t>
      </w:r>
    </w:p>
    <w:p w:rsidR="00E64371" w:rsidRPr="00535597" w:rsidRDefault="000448B3" w:rsidP="00E6437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00E64371" w:rsidRPr="004323F9">
        <w:rPr>
          <w:rFonts w:ascii="Times New Roman" w:hAnsi="Times New Roman" w:cs="Times New Roman"/>
          <w:sz w:val="28"/>
          <w:szCs w:val="28"/>
        </w:rPr>
        <w:t>Для получения информации по вопросам предоставления муниципальной услуги заинтересованные</w:t>
      </w:r>
      <w:r w:rsidR="00E64371">
        <w:rPr>
          <w:rFonts w:ascii="Times New Roman" w:hAnsi="Times New Roman" w:cs="Times New Roman"/>
          <w:sz w:val="28"/>
          <w:szCs w:val="28"/>
        </w:rPr>
        <w:t xml:space="preserve"> </w:t>
      </w:r>
      <w:r w:rsidR="00E64371" w:rsidRPr="00535597">
        <w:rPr>
          <w:rFonts w:ascii="Times New Roman" w:hAnsi="Times New Roman" w:cs="Times New Roman"/>
          <w:sz w:val="28"/>
          <w:szCs w:val="28"/>
        </w:rPr>
        <w:t>лица</w:t>
      </w:r>
      <w:r w:rsidR="00E64371">
        <w:rPr>
          <w:rFonts w:ascii="Times New Roman" w:hAnsi="Times New Roman" w:cs="Times New Roman"/>
          <w:sz w:val="28"/>
          <w:szCs w:val="28"/>
        </w:rPr>
        <w:t xml:space="preserve"> </w:t>
      </w:r>
      <w:r w:rsidR="00E64371" w:rsidRPr="00535597">
        <w:rPr>
          <w:rFonts w:ascii="Times New Roman" w:hAnsi="Times New Roman" w:cs="Times New Roman"/>
          <w:sz w:val="28"/>
          <w:szCs w:val="28"/>
        </w:rPr>
        <w:t>обращаются в</w:t>
      </w:r>
      <w:r w:rsidR="00E64371">
        <w:rPr>
          <w:rFonts w:ascii="Times New Roman" w:hAnsi="Times New Roman" w:cs="Times New Roman"/>
          <w:sz w:val="28"/>
          <w:szCs w:val="28"/>
        </w:rPr>
        <w:t xml:space="preserve"> Администрацию</w:t>
      </w:r>
      <w:r w:rsidR="00DB782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Темкинский</w:t>
      </w:r>
      <w:r w:rsidR="00DB782B">
        <w:rPr>
          <w:rFonts w:ascii="Times New Roman" w:hAnsi="Times New Roman" w:cs="Times New Roman"/>
          <w:sz w:val="28"/>
          <w:szCs w:val="28"/>
        </w:rPr>
        <w:t xml:space="preserve"> район» Смоленской области (далее  – Администрация)</w:t>
      </w:r>
      <w:r w:rsidR="00E64371">
        <w:rPr>
          <w:rFonts w:ascii="Times New Roman" w:hAnsi="Times New Roman" w:cs="Times New Roman"/>
          <w:sz w:val="28"/>
          <w:szCs w:val="28"/>
        </w:rPr>
        <w:t xml:space="preserve">, структурное </w:t>
      </w:r>
      <w:r w:rsidR="00E64371" w:rsidRPr="00535597">
        <w:rPr>
          <w:rFonts w:ascii="Times New Roman" w:hAnsi="Times New Roman" w:cs="Times New Roman"/>
          <w:sz w:val="28"/>
          <w:szCs w:val="28"/>
        </w:rPr>
        <w:t xml:space="preserve">подразделение </w:t>
      </w:r>
      <w:r w:rsidR="00A95806">
        <w:rPr>
          <w:rFonts w:ascii="Times New Roman" w:hAnsi="Times New Roman" w:cs="Times New Roman"/>
          <w:noProof/>
          <w:sz w:val="28"/>
          <w:szCs w:val="28"/>
        </w:rPr>
        <mc:AlternateContent>
          <mc:Choice Requires="wps">
            <w:drawing>
              <wp:anchor distT="0" distB="0" distL="114300" distR="114300" simplePos="0" relativeHeight="251729920" behindDoc="1" locked="0" layoutInCell="1" allowOverlap="1">
                <wp:simplePos x="0" y="0"/>
                <wp:positionH relativeFrom="column">
                  <wp:posOffset>1124585</wp:posOffset>
                </wp:positionH>
                <wp:positionV relativeFrom="paragraph">
                  <wp:posOffset>330835</wp:posOffset>
                </wp:positionV>
                <wp:extent cx="2504440" cy="233045"/>
                <wp:effectExtent l="0" t="0" r="0"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45F" w:rsidRDefault="007E045F" w:rsidP="00E6437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7" o:spid="_x0000_s1026" type="#_x0000_t202" style="position:absolute;left:0;text-align:left;margin-left:88.55pt;margin-top:26.05pt;width:197.2pt;height:18.3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7E045F" w:rsidRDefault="007E045F" w:rsidP="00E64371">
                      <w:pPr>
                        <w:rPr>
                          <w:sz w:val="16"/>
                          <w:szCs w:val="16"/>
                        </w:rPr>
                      </w:pPr>
                    </w:p>
                  </w:txbxContent>
                </v:textbox>
              </v:shape>
            </w:pict>
          </mc:Fallback>
        </mc:AlternateContent>
      </w:r>
      <w:r w:rsidR="00E64371" w:rsidRPr="00535597">
        <w:rPr>
          <w:rFonts w:ascii="Times New Roman" w:hAnsi="Times New Roman" w:cs="Times New Roman"/>
          <w:sz w:val="28"/>
          <w:szCs w:val="28"/>
        </w:rPr>
        <w:t xml:space="preserve">Администрации, ответственное </w:t>
      </w:r>
      <w:r>
        <w:rPr>
          <w:rFonts w:ascii="Times New Roman" w:hAnsi="Times New Roman" w:cs="Times New Roman"/>
          <w:sz w:val="28"/>
          <w:szCs w:val="28"/>
        </w:rPr>
        <w:t xml:space="preserve">                      </w:t>
      </w:r>
      <w:r w:rsidR="00E64371" w:rsidRPr="00535597">
        <w:rPr>
          <w:rFonts w:ascii="Times New Roman" w:hAnsi="Times New Roman" w:cs="Times New Roman"/>
          <w:sz w:val="28"/>
          <w:szCs w:val="28"/>
        </w:rPr>
        <w:t>за предост</w:t>
      </w:r>
      <w:r w:rsidR="00E64371">
        <w:rPr>
          <w:rFonts w:ascii="Times New Roman" w:hAnsi="Times New Roman" w:cs="Times New Roman"/>
          <w:sz w:val="28"/>
          <w:szCs w:val="28"/>
        </w:rPr>
        <w:t xml:space="preserve">авление муниципальной услуги </w:t>
      </w:r>
      <w:r w:rsidR="00E64371" w:rsidRPr="00535597">
        <w:rPr>
          <w:rFonts w:ascii="Times New Roman" w:hAnsi="Times New Roman" w:cs="Times New Roman"/>
          <w:sz w:val="28"/>
          <w:szCs w:val="28"/>
        </w:rPr>
        <w:t>–</w:t>
      </w:r>
      <w:r w:rsidR="00E64371">
        <w:rPr>
          <w:rFonts w:ascii="Times New Roman" w:hAnsi="Times New Roman" w:cs="Times New Roman"/>
          <w:sz w:val="28"/>
          <w:szCs w:val="28"/>
        </w:rPr>
        <w:t xml:space="preserve"> </w:t>
      </w:r>
      <w:r w:rsidR="00E64371" w:rsidRPr="003031FA">
        <w:rPr>
          <w:rFonts w:ascii="Times New Roman" w:hAnsi="Times New Roman" w:cs="Times New Roman"/>
          <w:sz w:val="28"/>
          <w:szCs w:val="28"/>
        </w:rPr>
        <w:t>Отдел экономики, имущественных</w:t>
      </w:r>
      <w:r>
        <w:rPr>
          <w:rFonts w:ascii="Times New Roman" w:hAnsi="Times New Roman" w:cs="Times New Roman"/>
          <w:sz w:val="28"/>
          <w:szCs w:val="28"/>
        </w:rPr>
        <w:t xml:space="preserve">                     и земельных отношений</w:t>
      </w:r>
      <w:r w:rsidR="00E64371" w:rsidRPr="003031FA">
        <w:rPr>
          <w:rFonts w:ascii="Times New Roman" w:hAnsi="Times New Roman" w:cs="Times New Roman"/>
          <w:sz w:val="28"/>
          <w:szCs w:val="28"/>
        </w:rPr>
        <w:t xml:space="preserve"> Администрации муниципального образования </w:t>
      </w:r>
      <w:r w:rsidR="00CE3580">
        <w:rPr>
          <w:rFonts w:ascii="Times New Roman" w:hAnsi="Times New Roman" w:cs="Times New Roman"/>
          <w:sz w:val="28"/>
          <w:szCs w:val="28"/>
        </w:rPr>
        <w:t>«</w:t>
      </w:r>
      <w:r>
        <w:rPr>
          <w:rFonts w:ascii="Times New Roman" w:hAnsi="Times New Roman" w:cs="Times New Roman"/>
          <w:sz w:val="28"/>
          <w:szCs w:val="28"/>
        </w:rPr>
        <w:t>Темкинский</w:t>
      </w:r>
      <w:r w:rsidR="00CE3580">
        <w:rPr>
          <w:rFonts w:ascii="Times New Roman" w:hAnsi="Times New Roman" w:cs="Times New Roman"/>
          <w:sz w:val="28"/>
          <w:szCs w:val="28"/>
        </w:rPr>
        <w:t xml:space="preserve"> район»</w:t>
      </w:r>
      <w:r w:rsidR="00E64371" w:rsidRPr="003031FA">
        <w:rPr>
          <w:rFonts w:ascii="Times New Roman" w:hAnsi="Times New Roman" w:cs="Times New Roman"/>
          <w:sz w:val="28"/>
          <w:szCs w:val="28"/>
        </w:rPr>
        <w:t xml:space="preserve"> Смоленской области</w:t>
      </w:r>
      <w:r w:rsidR="00E64371">
        <w:rPr>
          <w:rFonts w:ascii="Times New Roman" w:hAnsi="Times New Roman" w:cs="Times New Roman"/>
          <w:sz w:val="28"/>
          <w:szCs w:val="28"/>
        </w:rPr>
        <w:t xml:space="preserve"> (далее также – </w:t>
      </w:r>
      <w:r w:rsidR="002678D1">
        <w:rPr>
          <w:rFonts w:ascii="Times New Roman" w:hAnsi="Times New Roman" w:cs="Times New Roman"/>
          <w:sz w:val="28"/>
          <w:szCs w:val="28"/>
        </w:rPr>
        <w:t>О</w:t>
      </w:r>
      <w:r w:rsidR="00E64371">
        <w:rPr>
          <w:rFonts w:ascii="Times New Roman" w:hAnsi="Times New Roman" w:cs="Times New Roman"/>
          <w:sz w:val="28"/>
          <w:szCs w:val="28"/>
        </w:rPr>
        <w:t>тдел)</w:t>
      </w:r>
      <w:r>
        <w:rPr>
          <w:rFonts w:ascii="Times New Roman" w:hAnsi="Times New Roman" w:cs="Times New Roman"/>
          <w:sz w:val="28"/>
          <w:szCs w:val="28"/>
        </w:rPr>
        <w:t>:</w:t>
      </w:r>
      <w:r w:rsidR="00E64371">
        <w:rPr>
          <w:rFonts w:ascii="Times New Roman" w:hAnsi="Times New Roman" w:cs="Times New Roman"/>
          <w:sz w:val="28"/>
          <w:szCs w:val="28"/>
        </w:rPr>
        <w:t xml:space="preserve"> </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лично;</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по телефонам;</w:t>
      </w:r>
    </w:p>
    <w:p w:rsidR="00E64371" w:rsidRDefault="000448B3" w:rsidP="00CE358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в письменном виде,</w:t>
      </w:r>
    </w:p>
    <w:p w:rsidR="000448B3" w:rsidRPr="00535597" w:rsidRDefault="000448B3" w:rsidP="00CE358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CB44E2" w:rsidRPr="002621AE" w:rsidRDefault="00260EB3" w:rsidP="006C6183">
      <w:pPr>
        <w:ind w:firstLine="709"/>
        <w:jc w:val="both"/>
        <w:rPr>
          <w:sz w:val="28"/>
          <w:szCs w:val="28"/>
        </w:rPr>
      </w:pPr>
      <w:r>
        <w:rPr>
          <w:sz w:val="28"/>
          <w:szCs w:val="28"/>
        </w:rPr>
        <w:t xml:space="preserve">1.2.3. </w:t>
      </w:r>
      <w:r w:rsidR="00CB44E2" w:rsidRPr="002621AE">
        <w:rPr>
          <w:sz w:val="28"/>
          <w:szCs w:val="28"/>
        </w:rPr>
        <w:t>Информация о мест</w:t>
      </w:r>
      <w:r>
        <w:rPr>
          <w:sz w:val="28"/>
          <w:szCs w:val="28"/>
        </w:rPr>
        <w:t>е</w:t>
      </w:r>
      <w:r w:rsidR="00CB44E2" w:rsidRPr="002621AE">
        <w:rPr>
          <w:sz w:val="28"/>
          <w:szCs w:val="28"/>
        </w:rPr>
        <w:t xml:space="preserve"> нахождения и график</w:t>
      </w:r>
      <w:r>
        <w:rPr>
          <w:sz w:val="28"/>
          <w:szCs w:val="28"/>
        </w:rPr>
        <w:t>е</w:t>
      </w:r>
      <w:r w:rsidR="00CB44E2" w:rsidRPr="002621AE">
        <w:rPr>
          <w:sz w:val="28"/>
          <w:szCs w:val="28"/>
        </w:rPr>
        <w:t xml:space="preserve"> работы</w:t>
      </w:r>
      <w:r>
        <w:rPr>
          <w:sz w:val="28"/>
          <w:szCs w:val="28"/>
        </w:rPr>
        <w:t xml:space="preserve"> отдела</w:t>
      </w:r>
      <w:r w:rsidR="00CB44E2" w:rsidRPr="002621AE">
        <w:rPr>
          <w:sz w:val="28"/>
          <w:szCs w:val="28"/>
        </w:rPr>
        <w:t xml:space="preserve"> </w:t>
      </w:r>
      <w:r>
        <w:rPr>
          <w:sz w:val="28"/>
          <w:szCs w:val="28"/>
        </w:rPr>
        <w:t>Администрации</w:t>
      </w:r>
      <w:r w:rsidR="00CB44E2" w:rsidRPr="002621AE">
        <w:rPr>
          <w:sz w:val="28"/>
          <w:szCs w:val="28"/>
        </w:rPr>
        <w:t>, обращение в котор</w:t>
      </w:r>
      <w:r>
        <w:rPr>
          <w:sz w:val="28"/>
          <w:szCs w:val="28"/>
        </w:rPr>
        <w:t>ый</w:t>
      </w:r>
      <w:r w:rsidR="00CB44E2" w:rsidRPr="002621AE">
        <w:rPr>
          <w:sz w:val="28"/>
          <w:szCs w:val="28"/>
        </w:rPr>
        <w:t xml:space="preserve"> необходимо для предоставления муниципальной услуги,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D5397D">
      <w:pPr>
        <w:tabs>
          <w:tab w:val="left" w:pos="709"/>
          <w:tab w:val="num" w:pos="1637"/>
        </w:tabs>
        <w:ind w:firstLine="709"/>
        <w:jc w:val="both"/>
        <w:rPr>
          <w:sz w:val="28"/>
          <w:szCs w:val="28"/>
        </w:rPr>
      </w:pPr>
      <w:r>
        <w:rPr>
          <w:sz w:val="28"/>
          <w:szCs w:val="28"/>
        </w:rPr>
        <w:t xml:space="preserve">- </w:t>
      </w:r>
      <w:r w:rsidRPr="002621AE">
        <w:rPr>
          <w:sz w:val="28"/>
          <w:szCs w:val="28"/>
        </w:rPr>
        <w:t>на Интернет-сайте Администрации</w:t>
      </w:r>
      <w:r w:rsidR="00FF455E">
        <w:rPr>
          <w:sz w:val="28"/>
          <w:szCs w:val="28"/>
        </w:rPr>
        <w:t>,</w:t>
      </w:r>
      <w:r w:rsidR="00FF7429">
        <w:rPr>
          <w:sz w:val="28"/>
          <w:szCs w:val="28"/>
        </w:rPr>
        <w:t xml:space="preserve"> </w:t>
      </w:r>
      <w:r w:rsidR="00FF455E">
        <w:rPr>
          <w:sz w:val="28"/>
          <w:szCs w:val="28"/>
        </w:rPr>
        <w:t>в</w:t>
      </w:r>
      <w:r w:rsidRPr="002621AE">
        <w:rPr>
          <w:sz w:val="28"/>
          <w:szCs w:val="28"/>
        </w:rPr>
        <w:t xml:space="preserve"> информационно-телекоммуникационных сетях общего пользования (в том числе в сети Интернет), </w:t>
      </w:r>
    </w:p>
    <w:p w:rsidR="00CB44E2" w:rsidRPr="00863044" w:rsidRDefault="00CB44E2" w:rsidP="00D5397D">
      <w:pPr>
        <w:tabs>
          <w:tab w:val="left" w:pos="709"/>
          <w:tab w:val="num" w:pos="1637"/>
        </w:tabs>
        <w:ind w:firstLine="709"/>
        <w:jc w:val="both"/>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Default="00CB44E2" w:rsidP="00D5397D">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260EB3">
        <w:rPr>
          <w:sz w:val="28"/>
          <w:szCs w:val="28"/>
        </w:rPr>
        <w:t>1.2.4.</w:t>
      </w:r>
      <w:r w:rsidRPr="002621AE">
        <w:rPr>
          <w:sz w:val="28"/>
          <w:szCs w:val="28"/>
        </w:rPr>
        <w:t xml:space="preserve">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 xml:space="preserve">извлечения из нормативных правовых актов, устанавливающих порядок </w:t>
      </w:r>
      <w:r w:rsidR="002678D1">
        <w:rPr>
          <w:sz w:val="28"/>
          <w:szCs w:val="28"/>
        </w:rPr>
        <w:t xml:space="preserve">                           </w:t>
      </w:r>
      <w:r w:rsidRPr="002621AE">
        <w:rPr>
          <w:sz w:val="28"/>
          <w:szCs w:val="28"/>
        </w:rPr>
        <w:t>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FF7429" w:rsidP="00872DE6">
      <w:pPr>
        <w:tabs>
          <w:tab w:val="left" w:pos="709"/>
        </w:tabs>
        <w:ind w:firstLine="709"/>
        <w:jc w:val="both"/>
        <w:rPr>
          <w:sz w:val="28"/>
          <w:szCs w:val="28"/>
        </w:rPr>
      </w:pPr>
      <w:r>
        <w:rPr>
          <w:sz w:val="28"/>
          <w:szCs w:val="28"/>
        </w:rPr>
        <w:t xml:space="preserve">- </w:t>
      </w:r>
      <w:r w:rsidR="00CB44E2"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 xml:space="preserve">порядок обжалования действий (бездействия) и решений, осуществляемых </w:t>
      </w:r>
      <w:r w:rsidR="002678D1">
        <w:rPr>
          <w:sz w:val="28"/>
          <w:szCs w:val="28"/>
        </w:rPr>
        <w:t xml:space="preserve">              </w:t>
      </w:r>
      <w:r w:rsidRPr="002621AE">
        <w:rPr>
          <w:sz w:val="28"/>
          <w:szCs w:val="28"/>
        </w:rPr>
        <w:t>и принимаемых Администрацией в ходе предоставления муниципальной услуги.</w:t>
      </w:r>
    </w:p>
    <w:p w:rsidR="00CB44E2" w:rsidRDefault="00260EB3" w:rsidP="00872DE6">
      <w:pPr>
        <w:pStyle w:val="a5"/>
        <w:tabs>
          <w:tab w:val="left" w:pos="709"/>
        </w:tabs>
        <w:spacing w:before="0" w:beforeAutospacing="0" w:after="0" w:afterAutospacing="0"/>
        <w:ind w:firstLine="709"/>
        <w:jc w:val="both"/>
        <w:rPr>
          <w:sz w:val="28"/>
          <w:szCs w:val="28"/>
        </w:rPr>
      </w:pPr>
      <w:r>
        <w:rPr>
          <w:sz w:val="28"/>
          <w:szCs w:val="28"/>
        </w:rPr>
        <w:t>1.2.5.</w:t>
      </w:r>
      <w:r w:rsidR="00CB44E2" w:rsidRPr="002621AE">
        <w:rPr>
          <w:sz w:val="28"/>
          <w:szCs w:val="28"/>
        </w:rPr>
        <w:t xml:space="preserve">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D5397D" w:rsidRPr="002621AE" w:rsidRDefault="00D5397D" w:rsidP="00872DE6">
      <w:pPr>
        <w:pStyle w:val="a5"/>
        <w:tabs>
          <w:tab w:val="left" w:pos="709"/>
        </w:tabs>
        <w:spacing w:before="0" w:beforeAutospacing="0" w:after="0" w:afterAutospacing="0"/>
        <w:ind w:firstLine="709"/>
        <w:jc w:val="both"/>
        <w:rPr>
          <w:sz w:val="28"/>
          <w:szCs w:val="28"/>
        </w:rPr>
      </w:pPr>
    </w:p>
    <w:p w:rsidR="00CB44E2" w:rsidRDefault="00CB44E2" w:rsidP="00D5397D">
      <w:pPr>
        <w:pStyle w:val="a5"/>
        <w:tabs>
          <w:tab w:val="left" w:pos="709"/>
        </w:tabs>
        <w:spacing w:before="0" w:beforeAutospacing="0" w:after="0" w:afterAutospacing="0"/>
        <w:jc w:val="center"/>
        <w:rPr>
          <w:b/>
          <w:sz w:val="28"/>
          <w:szCs w:val="28"/>
        </w:rPr>
      </w:pPr>
      <w:r w:rsidRPr="009F38D0">
        <w:rPr>
          <w:b/>
          <w:sz w:val="28"/>
          <w:szCs w:val="28"/>
        </w:rPr>
        <w:t>Раздел 2.  Стандарт предоставления муниципальной услуги</w:t>
      </w:r>
    </w:p>
    <w:p w:rsidR="00D5397D" w:rsidRPr="009F38D0" w:rsidRDefault="00D5397D" w:rsidP="00D5397D">
      <w:pPr>
        <w:pStyle w:val="a5"/>
        <w:tabs>
          <w:tab w:val="left" w:pos="709"/>
        </w:tabs>
        <w:spacing w:before="0" w:beforeAutospacing="0" w:after="0" w:afterAutospacing="0"/>
        <w:jc w:val="center"/>
        <w:rPr>
          <w:b/>
          <w:sz w:val="28"/>
          <w:szCs w:val="28"/>
        </w:rPr>
      </w:pPr>
    </w:p>
    <w:p w:rsidR="00CB44E2" w:rsidRPr="00260EB3" w:rsidRDefault="00260EB3" w:rsidP="00D5397D">
      <w:pPr>
        <w:pStyle w:val="a5"/>
        <w:tabs>
          <w:tab w:val="left" w:pos="709"/>
        </w:tabs>
        <w:spacing w:before="0" w:beforeAutospacing="0" w:after="0" w:afterAutospacing="0"/>
        <w:jc w:val="center"/>
        <w:rPr>
          <w:b/>
          <w:sz w:val="28"/>
          <w:szCs w:val="28"/>
        </w:rPr>
      </w:pPr>
      <w:r>
        <w:rPr>
          <w:b/>
          <w:sz w:val="28"/>
          <w:szCs w:val="28"/>
        </w:rPr>
        <w:t xml:space="preserve">2.1. </w:t>
      </w:r>
      <w:r w:rsidR="00CB44E2" w:rsidRPr="00260EB3">
        <w:rPr>
          <w:b/>
          <w:sz w:val="28"/>
          <w:szCs w:val="28"/>
        </w:rPr>
        <w:t>Наименование муниципальной услуги</w:t>
      </w:r>
    </w:p>
    <w:p w:rsidR="00D5397D" w:rsidRPr="00260EB3" w:rsidRDefault="00D5397D" w:rsidP="00D5397D">
      <w:pPr>
        <w:pStyle w:val="a5"/>
        <w:tabs>
          <w:tab w:val="left" w:pos="709"/>
        </w:tabs>
        <w:spacing w:before="0" w:beforeAutospacing="0" w:after="0" w:afterAutospacing="0"/>
        <w:jc w:val="center"/>
        <w:rPr>
          <w:b/>
          <w:sz w:val="28"/>
          <w:szCs w:val="28"/>
        </w:rPr>
      </w:pP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 xml:space="preserve">Наименование муниципальной услуги - </w:t>
      </w:r>
      <w:r w:rsidR="00DB782B">
        <w:rPr>
          <w:sz w:val="28"/>
          <w:szCs w:val="28"/>
        </w:rPr>
        <w:t>Установление публичного сервитута в отношении</w:t>
      </w:r>
      <w:r w:rsidR="00DB782B" w:rsidRPr="00F20B94">
        <w:rPr>
          <w:sz w:val="28"/>
          <w:szCs w:val="28"/>
        </w:rPr>
        <w:t xml:space="preserve"> земельных участков</w:t>
      </w:r>
      <w:r w:rsidR="00DB782B" w:rsidRPr="006745D4">
        <w:rPr>
          <w:bCs/>
          <w:color w:val="000000"/>
          <w:sz w:val="28"/>
          <w:szCs w:val="28"/>
        </w:rPr>
        <w:t>,</w:t>
      </w:r>
      <w:r w:rsidR="00DB782B">
        <w:rPr>
          <w:bCs/>
          <w:color w:val="000000"/>
          <w:sz w:val="28"/>
          <w:szCs w:val="28"/>
        </w:rPr>
        <w:t xml:space="preserve"> расположенных </w:t>
      </w:r>
      <w:r w:rsidR="00DB782B" w:rsidRPr="006745D4">
        <w:rPr>
          <w:bCs/>
          <w:color w:val="000000"/>
          <w:sz w:val="28"/>
          <w:szCs w:val="28"/>
        </w:rPr>
        <w:t xml:space="preserve"> на территории муниципального образования «</w:t>
      </w:r>
      <w:r w:rsidR="00260EB3">
        <w:rPr>
          <w:bCs/>
          <w:color w:val="000000"/>
          <w:sz w:val="28"/>
          <w:szCs w:val="28"/>
        </w:rPr>
        <w:t>Темкинский</w:t>
      </w:r>
      <w:r w:rsidR="00DB782B" w:rsidRPr="006745D4">
        <w:rPr>
          <w:bCs/>
          <w:color w:val="000000"/>
          <w:sz w:val="28"/>
          <w:szCs w:val="28"/>
        </w:rPr>
        <w:t xml:space="preserve"> район</w:t>
      </w:r>
      <w:r w:rsidR="00DB782B" w:rsidRPr="006745D4">
        <w:rPr>
          <w:sz w:val="28"/>
          <w:szCs w:val="28"/>
        </w:rPr>
        <w:t>» Смоленской области</w:t>
      </w:r>
      <w:r w:rsidR="00164619">
        <w:rPr>
          <w:sz w:val="28"/>
          <w:szCs w:val="28"/>
        </w:rPr>
        <w:t>.</w:t>
      </w:r>
    </w:p>
    <w:p w:rsidR="00D5397D" w:rsidRPr="002621AE" w:rsidRDefault="00D5397D" w:rsidP="00872DE6">
      <w:pPr>
        <w:tabs>
          <w:tab w:val="left" w:pos="709"/>
        </w:tabs>
        <w:ind w:firstLine="709"/>
        <w:jc w:val="both"/>
        <w:rPr>
          <w:sz w:val="28"/>
          <w:szCs w:val="28"/>
        </w:rPr>
      </w:pPr>
    </w:p>
    <w:p w:rsidR="00384B9D" w:rsidRPr="00384B9D" w:rsidRDefault="00260EB3" w:rsidP="00384B9D">
      <w:pPr>
        <w:ind w:firstLine="540"/>
        <w:jc w:val="center"/>
        <w:rPr>
          <w:b/>
          <w:sz w:val="28"/>
          <w:szCs w:val="28"/>
        </w:rPr>
      </w:pPr>
      <w:r>
        <w:rPr>
          <w:b/>
          <w:sz w:val="28"/>
          <w:szCs w:val="28"/>
        </w:rPr>
        <w:t xml:space="preserve">2.2. </w:t>
      </w:r>
      <w:r w:rsidR="00384B9D" w:rsidRPr="00384B9D">
        <w:rPr>
          <w:b/>
          <w:bCs/>
          <w:sz w:val="28"/>
          <w:szCs w:val="28"/>
        </w:rPr>
        <w:t xml:space="preserve">Наименование органа, местного самоуправления, непосредственно предоставляющего </w:t>
      </w:r>
      <w:r w:rsidR="00384B9D" w:rsidRPr="00384B9D">
        <w:rPr>
          <w:b/>
          <w:sz w:val="28"/>
          <w:szCs w:val="28"/>
        </w:rPr>
        <w:t>муниципальную</w:t>
      </w:r>
      <w:r w:rsidR="00384B9D" w:rsidRPr="00384B9D">
        <w:rPr>
          <w:b/>
          <w:bCs/>
          <w:sz w:val="28"/>
          <w:szCs w:val="28"/>
        </w:rPr>
        <w:t xml:space="preserve"> услугу</w:t>
      </w:r>
      <w:r w:rsidR="00384B9D" w:rsidRPr="00384B9D">
        <w:rPr>
          <w:b/>
          <w:sz w:val="28"/>
          <w:szCs w:val="28"/>
        </w:rPr>
        <w:t>.</w:t>
      </w:r>
    </w:p>
    <w:p w:rsidR="00DB782B" w:rsidRPr="0021758B" w:rsidRDefault="00260EB3" w:rsidP="00DB782B">
      <w:pPr>
        <w:tabs>
          <w:tab w:val="left" w:pos="709"/>
        </w:tabs>
        <w:ind w:firstLine="709"/>
        <w:jc w:val="both"/>
        <w:rPr>
          <w:color w:val="FF0000"/>
          <w:sz w:val="28"/>
          <w:szCs w:val="28"/>
        </w:rPr>
      </w:pPr>
      <w:r>
        <w:rPr>
          <w:sz w:val="28"/>
          <w:szCs w:val="28"/>
        </w:rPr>
        <w:t>2.2.1</w:t>
      </w:r>
      <w:r w:rsidR="00DB782B">
        <w:rPr>
          <w:sz w:val="28"/>
          <w:szCs w:val="28"/>
        </w:rPr>
        <w:t xml:space="preserve">. </w:t>
      </w:r>
      <w:r w:rsidR="00DB782B" w:rsidRPr="00714CE4">
        <w:rPr>
          <w:sz w:val="28"/>
          <w:szCs w:val="28"/>
        </w:rPr>
        <w:t>Предоставление муниципальной услуги осуществляет отдел экономики, и</w:t>
      </w:r>
      <w:r w:rsidRPr="00714CE4">
        <w:rPr>
          <w:sz w:val="28"/>
          <w:szCs w:val="28"/>
        </w:rPr>
        <w:t>мущественных и земельных</w:t>
      </w:r>
      <w:r w:rsidR="00DB782B" w:rsidRPr="00714CE4">
        <w:rPr>
          <w:sz w:val="28"/>
          <w:szCs w:val="28"/>
        </w:rPr>
        <w:t xml:space="preserve"> отношений Администрации муниципального образования «</w:t>
      </w:r>
      <w:r w:rsidRPr="00714CE4">
        <w:rPr>
          <w:sz w:val="28"/>
          <w:szCs w:val="28"/>
        </w:rPr>
        <w:t>Темкинский</w:t>
      </w:r>
      <w:r w:rsidR="00DB782B" w:rsidRPr="00714CE4">
        <w:rPr>
          <w:sz w:val="28"/>
          <w:szCs w:val="28"/>
        </w:rPr>
        <w:t xml:space="preserve"> район» Смоленской области (далее – Отдел) </w:t>
      </w:r>
      <w:r w:rsidRPr="00714CE4">
        <w:rPr>
          <w:sz w:val="28"/>
          <w:szCs w:val="28"/>
        </w:rPr>
        <w:t xml:space="preserve">                                  </w:t>
      </w:r>
      <w:r w:rsidR="00DB782B" w:rsidRPr="00714CE4">
        <w:rPr>
          <w:sz w:val="28"/>
          <w:szCs w:val="28"/>
        </w:rPr>
        <w:t>в соответствии Уставом муниципального образования «</w:t>
      </w:r>
      <w:r w:rsidRPr="00714CE4">
        <w:rPr>
          <w:sz w:val="28"/>
          <w:szCs w:val="28"/>
        </w:rPr>
        <w:t>Темкинский</w:t>
      </w:r>
      <w:r w:rsidR="00DB782B" w:rsidRPr="00714CE4">
        <w:rPr>
          <w:sz w:val="28"/>
          <w:szCs w:val="28"/>
        </w:rPr>
        <w:t xml:space="preserve"> район» Смоленской области.</w:t>
      </w:r>
      <w:r w:rsidR="00DB782B" w:rsidRPr="0021758B">
        <w:rPr>
          <w:color w:val="FF0000"/>
          <w:sz w:val="28"/>
          <w:szCs w:val="28"/>
        </w:rPr>
        <w:t xml:space="preserve"> </w:t>
      </w:r>
    </w:p>
    <w:p w:rsidR="00323B4F" w:rsidRPr="00323B4F" w:rsidRDefault="00323B4F" w:rsidP="00323B4F">
      <w:pPr>
        <w:widowControl w:val="0"/>
        <w:overflowPunct/>
        <w:adjustRightInd/>
        <w:ind w:firstLine="709"/>
        <w:jc w:val="both"/>
        <w:textAlignment w:val="auto"/>
        <w:rPr>
          <w:sz w:val="28"/>
          <w:szCs w:val="28"/>
        </w:rPr>
      </w:pPr>
      <w:r w:rsidRPr="00323B4F">
        <w:rPr>
          <w:sz w:val="28"/>
          <w:szCs w:val="28"/>
        </w:rPr>
        <w:t>2.2.2.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23B4F" w:rsidRPr="00323B4F" w:rsidRDefault="00323B4F" w:rsidP="00323B4F">
      <w:pPr>
        <w:widowControl w:val="0"/>
        <w:overflowPunct/>
        <w:ind w:firstLine="709"/>
        <w:jc w:val="both"/>
        <w:textAlignment w:val="auto"/>
        <w:rPr>
          <w:rFonts w:eastAsia="Calibri"/>
          <w:sz w:val="28"/>
          <w:szCs w:val="28"/>
          <w:lang w:eastAsia="en-US"/>
        </w:rPr>
      </w:pPr>
      <w:r w:rsidRPr="00323B4F">
        <w:rPr>
          <w:rFonts w:eastAsia="Calibri"/>
          <w:sz w:val="28"/>
          <w:szCs w:val="28"/>
          <w:lang w:eastAsia="en-US"/>
        </w:rPr>
        <w:t>- Управлением Федеральной службы государственной регистрации, кадастра   и картографии по Смоленской области;</w:t>
      </w:r>
    </w:p>
    <w:p w:rsidR="00323B4F" w:rsidRPr="00323B4F" w:rsidRDefault="00323B4F" w:rsidP="00323B4F">
      <w:pPr>
        <w:widowControl w:val="0"/>
        <w:overflowPunct/>
        <w:ind w:firstLine="709"/>
        <w:jc w:val="both"/>
        <w:textAlignment w:val="auto"/>
        <w:rPr>
          <w:rFonts w:eastAsia="Calibri"/>
          <w:sz w:val="28"/>
          <w:szCs w:val="28"/>
          <w:lang w:eastAsia="en-US"/>
        </w:rPr>
      </w:pPr>
      <w:r w:rsidRPr="00323B4F">
        <w:rPr>
          <w:rFonts w:eastAsia="Calibri"/>
          <w:sz w:val="28"/>
          <w:szCs w:val="28"/>
          <w:lang w:eastAsia="en-US"/>
        </w:rPr>
        <w:t>- Федеральной налоговой службой России по Смоленской области;</w:t>
      </w:r>
    </w:p>
    <w:p w:rsidR="00323B4F" w:rsidRPr="00323B4F" w:rsidRDefault="00323B4F" w:rsidP="00323B4F">
      <w:pPr>
        <w:widowControl w:val="0"/>
        <w:overflowPunct/>
        <w:ind w:firstLine="709"/>
        <w:jc w:val="both"/>
        <w:textAlignment w:val="auto"/>
        <w:rPr>
          <w:rFonts w:eastAsia="Calibri"/>
          <w:sz w:val="28"/>
          <w:szCs w:val="28"/>
          <w:lang w:eastAsia="en-US"/>
        </w:rPr>
      </w:pPr>
      <w:r w:rsidRPr="00323B4F">
        <w:rPr>
          <w:rFonts w:eastAsia="Calibri"/>
          <w:sz w:val="28"/>
          <w:szCs w:val="28"/>
          <w:lang w:eastAsia="en-US"/>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323B4F" w:rsidRPr="00323B4F" w:rsidRDefault="00323B4F" w:rsidP="00323B4F">
      <w:pPr>
        <w:widowControl w:val="0"/>
        <w:overflowPunct/>
        <w:ind w:firstLine="709"/>
        <w:jc w:val="both"/>
        <w:textAlignment w:val="auto"/>
        <w:rPr>
          <w:rFonts w:eastAsia="Calibri"/>
          <w:sz w:val="28"/>
          <w:szCs w:val="28"/>
          <w:lang w:eastAsia="en-US"/>
        </w:rPr>
      </w:pPr>
      <w:r w:rsidRPr="00323B4F">
        <w:rPr>
          <w:rFonts w:eastAsia="Calibri"/>
          <w:sz w:val="28"/>
          <w:szCs w:val="28"/>
          <w:lang w:eastAsia="en-US"/>
        </w:rPr>
        <w:t>по вопросам получения:</w:t>
      </w:r>
    </w:p>
    <w:p w:rsidR="00323B4F" w:rsidRPr="00323B4F" w:rsidRDefault="00323B4F" w:rsidP="00323B4F">
      <w:pPr>
        <w:widowControl w:val="0"/>
        <w:overflowPunct/>
        <w:ind w:firstLine="709"/>
        <w:jc w:val="both"/>
        <w:textAlignment w:val="auto"/>
        <w:rPr>
          <w:rFonts w:eastAsia="Calibri"/>
          <w:sz w:val="28"/>
          <w:szCs w:val="28"/>
          <w:lang w:eastAsia="en-US"/>
        </w:rPr>
      </w:pPr>
      <w:r w:rsidRPr="00323B4F">
        <w:rPr>
          <w:rFonts w:eastAsia="Calibri"/>
          <w:sz w:val="28"/>
          <w:szCs w:val="28"/>
          <w:lang w:eastAsia="en-US"/>
        </w:rPr>
        <w:t>- сведений из государственного кадастра недвижимости;</w:t>
      </w:r>
    </w:p>
    <w:p w:rsidR="00323B4F" w:rsidRPr="00323B4F" w:rsidRDefault="00323B4F" w:rsidP="00323B4F">
      <w:pPr>
        <w:widowControl w:val="0"/>
        <w:overflowPunct/>
        <w:ind w:firstLine="709"/>
        <w:jc w:val="both"/>
        <w:textAlignment w:val="auto"/>
        <w:rPr>
          <w:rFonts w:eastAsia="Calibri"/>
          <w:sz w:val="28"/>
          <w:szCs w:val="28"/>
          <w:lang w:eastAsia="en-US"/>
        </w:rPr>
      </w:pPr>
      <w:r w:rsidRPr="00323B4F">
        <w:rPr>
          <w:rFonts w:eastAsia="Calibri"/>
          <w:sz w:val="28"/>
          <w:szCs w:val="28"/>
          <w:lang w:eastAsia="en-US"/>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323B4F" w:rsidRPr="00323B4F" w:rsidRDefault="00323B4F" w:rsidP="00323B4F">
      <w:pPr>
        <w:widowControl w:val="0"/>
        <w:overflowPunct/>
        <w:adjustRightInd/>
        <w:ind w:firstLine="709"/>
        <w:jc w:val="both"/>
        <w:textAlignment w:val="auto"/>
        <w:rPr>
          <w:sz w:val="28"/>
          <w:szCs w:val="28"/>
        </w:rPr>
      </w:pPr>
      <w:r w:rsidRPr="00323B4F">
        <w:rPr>
          <w:sz w:val="28"/>
          <w:szCs w:val="28"/>
        </w:rPr>
        <w:t>- выписки из Единого государственного реестра прав на недвижимое имущество и сделок с ним (далее – ЕГРП)</w:t>
      </w:r>
    </w:p>
    <w:p w:rsidR="00323B4F" w:rsidRPr="00323B4F" w:rsidRDefault="00323B4F" w:rsidP="00323B4F">
      <w:pPr>
        <w:widowControl w:val="0"/>
        <w:overflowPunct/>
        <w:adjustRightInd/>
        <w:ind w:firstLine="709"/>
        <w:jc w:val="both"/>
        <w:textAlignment w:val="auto"/>
        <w:rPr>
          <w:sz w:val="28"/>
          <w:szCs w:val="28"/>
        </w:rPr>
      </w:pPr>
      <w:r w:rsidRPr="00323B4F">
        <w:rPr>
          <w:sz w:val="28"/>
          <w:szCs w:val="28"/>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муниципальных услуг. </w:t>
      </w:r>
    </w:p>
    <w:p w:rsidR="00DB782B" w:rsidRPr="00530866" w:rsidRDefault="00DB782B" w:rsidP="00DB782B">
      <w:pPr>
        <w:widowControl w:val="0"/>
        <w:ind w:right="-1"/>
        <w:jc w:val="both"/>
        <w:rPr>
          <w:sz w:val="28"/>
          <w:szCs w:val="28"/>
        </w:rPr>
      </w:pPr>
    </w:p>
    <w:p w:rsidR="00DB782B" w:rsidRDefault="00DB782B" w:rsidP="00CE3580">
      <w:pPr>
        <w:widowControl w:val="0"/>
        <w:tabs>
          <w:tab w:val="left" w:pos="708"/>
          <w:tab w:val="left" w:pos="4605"/>
        </w:tabs>
        <w:jc w:val="both"/>
        <w:rPr>
          <w:sz w:val="28"/>
          <w:szCs w:val="28"/>
        </w:rPr>
      </w:pPr>
      <w:r w:rsidRPr="00530866">
        <w:rPr>
          <w:sz w:val="28"/>
          <w:szCs w:val="28"/>
        </w:rPr>
        <w:tab/>
      </w:r>
      <w:r w:rsidR="00CE3580">
        <w:rPr>
          <w:sz w:val="28"/>
          <w:szCs w:val="28"/>
        </w:rPr>
        <w:tab/>
      </w:r>
    </w:p>
    <w:p w:rsidR="00DB782B" w:rsidRPr="00260EB3" w:rsidRDefault="00260EB3" w:rsidP="00CE3580">
      <w:pPr>
        <w:pStyle w:val="a5"/>
        <w:tabs>
          <w:tab w:val="left" w:pos="709"/>
        </w:tabs>
        <w:spacing w:before="0" w:beforeAutospacing="0"/>
        <w:jc w:val="center"/>
        <w:rPr>
          <w:b/>
          <w:sz w:val="28"/>
          <w:szCs w:val="28"/>
        </w:rPr>
      </w:pPr>
      <w:r w:rsidRPr="00260EB3">
        <w:rPr>
          <w:b/>
          <w:sz w:val="28"/>
          <w:szCs w:val="28"/>
        </w:rPr>
        <w:t>2.3. Описание р</w:t>
      </w:r>
      <w:r w:rsidR="00DB782B" w:rsidRPr="00260EB3">
        <w:rPr>
          <w:b/>
          <w:sz w:val="28"/>
          <w:szCs w:val="28"/>
        </w:rPr>
        <w:t>езультат</w:t>
      </w:r>
      <w:r w:rsidRPr="00260EB3">
        <w:rPr>
          <w:b/>
          <w:sz w:val="28"/>
          <w:szCs w:val="28"/>
        </w:rPr>
        <w:t>а</w:t>
      </w:r>
      <w:r w:rsidR="00DB782B" w:rsidRPr="00260EB3">
        <w:rPr>
          <w:b/>
          <w:sz w:val="28"/>
          <w:szCs w:val="28"/>
        </w:rPr>
        <w:t xml:space="preserve"> предоставления муниципальной услуги</w:t>
      </w:r>
    </w:p>
    <w:p w:rsidR="00DB782B" w:rsidRPr="00E23DC4" w:rsidRDefault="00DB782B" w:rsidP="00DB782B">
      <w:pPr>
        <w:pStyle w:val="ConsPlusNormal"/>
        <w:tabs>
          <w:tab w:val="left" w:pos="1218"/>
        </w:tabs>
        <w:ind w:right="-1"/>
        <w:jc w:val="both"/>
        <w:rPr>
          <w:rFonts w:ascii="Times New Roman" w:hAnsi="Times New Roman" w:cs="Times New Roman"/>
          <w:sz w:val="28"/>
          <w:szCs w:val="28"/>
        </w:rPr>
      </w:pPr>
      <w:r w:rsidRPr="00E23DC4">
        <w:rPr>
          <w:rFonts w:ascii="Times New Roman" w:hAnsi="Times New Roman" w:cs="Times New Roman"/>
          <w:sz w:val="28"/>
          <w:szCs w:val="28"/>
        </w:rPr>
        <w:t xml:space="preserve"> В результате предоставления муниципальной услуги заявителю выдаются или направляются:</w:t>
      </w:r>
    </w:p>
    <w:p w:rsidR="00DB782B" w:rsidRPr="00845C29" w:rsidRDefault="00845C29" w:rsidP="00845C29">
      <w:pPr>
        <w:tabs>
          <w:tab w:val="left" w:pos="1330"/>
        </w:tabs>
        <w:ind w:left="709"/>
        <w:jc w:val="both"/>
        <w:rPr>
          <w:sz w:val="28"/>
          <w:szCs w:val="28"/>
        </w:rPr>
      </w:pPr>
      <w:r w:rsidRPr="00845C29">
        <w:rPr>
          <w:sz w:val="28"/>
          <w:szCs w:val="28"/>
        </w:rPr>
        <w:t xml:space="preserve">- </w:t>
      </w:r>
      <w:r w:rsidR="00C0078F">
        <w:rPr>
          <w:color w:val="000000" w:themeColor="text1"/>
          <w:sz w:val="28"/>
          <w:szCs w:val="28"/>
        </w:rPr>
        <w:t>постановление</w:t>
      </w:r>
      <w:r w:rsidR="00C0078F" w:rsidRPr="00845C29">
        <w:rPr>
          <w:sz w:val="28"/>
          <w:szCs w:val="28"/>
        </w:rPr>
        <w:t xml:space="preserve"> </w:t>
      </w:r>
      <w:r w:rsidRPr="00845C29">
        <w:rPr>
          <w:sz w:val="28"/>
          <w:szCs w:val="28"/>
        </w:rPr>
        <w:t>об установлении публичного сервитута;</w:t>
      </w:r>
      <w:r w:rsidRPr="00845C29">
        <w:rPr>
          <w:sz w:val="28"/>
          <w:szCs w:val="28"/>
        </w:rPr>
        <w:br/>
        <w:t xml:space="preserve">- </w:t>
      </w:r>
      <w:r w:rsidR="00C0078F">
        <w:rPr>
          <w:sz w:val="28"/>
          <w:szCs w:val="28"/>
        </w:rPr>
        <w:t>уведомление</w:t>
      </w:r>
      <w:r w:rsidRPr="00845C29">
        <w:rPr>
          <w:sz w:val="28"/>
          <w:szCs w:val="28"/>
        </w:rPr>
        <w:t xml:space="preserve"> об отказе в установлении публичного сервитута.</w:t>
      </w:r>
    </w:p>
    <w:p w:rsidR="00DB782B" w:rsidRPr="005B5BAB" w:rsidRDefault="00DB782B" w:rsidP="00DB782B">
      <w:pPr>
        <w:tabs>
          <w:tab w:val="left" w:pos="1330"/>
        </w:tabs>
        <w:ind w:right="-1" w:firstLine="709"/>
        <w:jc w:val="both"/>
        <w:rPr>
          <w:sz w:val="28"/>
          <w:szCs w:val="28"/>
        </w:rPr>
      </w:pPr>
    </w:p>
    <w:p w:rsidR="00DB782B" w:rsidRPr="00260EB3" w:rsidRDefault="00260EB3" w:rsidP="00DB782B">
      <w:pPr>
        <w:pStyle w:val="a5"/>
        <w:tabs>
          <w:tab w:val="left" w:pos="709"/>
        </w:tabs>
        <w:spacing w:before="0" w:beforeAutospacing="0" w:after="0" w:afterAutospacing="0"/>
        <w:jc w:val="center"/>
        <w:rPr>
          <w:b/>
          <w:sz w:val="28"/>
          <w:szCs w:val="28"/>
        </w:rPr>
      </w:pPr>
      <w:r w:rsidRPr="00260EB3">
        <w:rPr>
          <w:b/>
          <w:sz w:val="28"/>
          <w:szCs w:val="28"/>
        </w:rPr>
        <w:t xml:space="preserve">2.4. </w:t>
      </w:r>
      <w:r w:rsidR="00C71C8D" w:rsidRPr="00C71C8D">
        <w:rPr>
          <w:b/>
          <w:sz w:val="28"/>
          <w:szCs w:val="28"/>
        </w:rPr>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r w:rsidR="00C71C8D" w:rsidRPr="00260EB3">
        <w:rPr>
          <w:b/>
          <w:sz w:val="28"/>
          <w:szCs w:val="28"/>
        </w:rPr>
        <w:t xml:space="preserve"> </w:t>
      </w:r>
    </w:p>
    <w:p w:rsidR="00DB782B" w:rsidRPr="009F38D0" w:rsidRDefault="00DB782B" w:rsidP="00DB782B">
      <w:pPr>
        <w:pStyle w:val="a5"/>
        <w:tabs>
          <w:tab w:val="left" w:pos="709"/>
        </w:tabs>
        <w:spacing w:before="0" w:beforeAutospacing="0" w:after="0" w:afterAutospacing="0"/>
        <w:ind w:firstLine="709"/>
        <w:jc w:val="center"/>
        <w:rPr>
          <w:b/>
          <w:i/>
          <w:sz w:val="28"/>
          <w:szCs w:val="28"/>
        </w:rPr>
      </w:pPr>
    </w:p>
    <w:p w:rsidR="00DB782B" w:rsidRDefault="00260EB3" w:rsidP="00DB782B">
      <w:pPr>
        <w:widowControl w:val="0"/>
        <w:ind w:firstLine="709"/>
        <w:jc w:val="both"/>
        <w:rPr>
          <w:sz w:val="28"/>
          <w:szCs w:val="28"/>
        </w:rPr>
      </w:pPr>
      <w:r>
        <w:rPr>
          <w:sz w:val="28"/>
          <w:szCs w:val="28"/>
        </w:rPr>
        <w:t>2.4.1.</w:t>
      </w:r>
      <w:r w:rsidR="00DB782B">
        <w:rPr>
          <w:sz w:val="28"/>
          <w:szCs w:val="28"/>
        </w:rPr>
        <w:t xml:space="preserve"> </w:t>
      </w:r>
      <w:r w:rsidR="00DB782B" w:rsidRPr="005E1006">
        <w:rPr>
          <w:sz w:val="28"/>
          <w:szCs w:val="28"/>
        </w:rPr>
        <w:t>Общий срок предоставления муниципальной услуги</w:t>
      </w:r>
      <w:r w:rsidR="00BD02FA">
        <w:rPr>
          <w:sz w:val="28"/>
          <w:szCs w:val="28"/>
        </w:rPr>
        <w:t>:</w:t>
      </w:r>
      <w:r w:rsidR="00DB782B" w:rsidRPr="005E1006">
        <w:rPr>
          <w:sz w:val="28"/>
          <w:szCs w:val="28"/>
        </w:rPr>
        <w:t xml:space="preserve"> </w:t>
      </w:r>
    </w:p>
    <w:p w:rsidR="00555FFF" w:rsidRPr="004F285A" w:rsidRDefault="00555FFF" w:rsidP="00555FFF">
      <w:pPr>
        <w:spacing w:before="198"/>
        <w:ind w:firstLine="709"/>
        <w:contextualSpacing/>
        <w:jc w:val="both"/>
        <w:rPr>
          <w:sz w:val="28"/>
          <w:szCs w:val="28"/>
        </w:rPr>
      </w:pPr>
      <w:r w:rsidRPr="004F285A">
        <w:rPr>
          <w:sz w:val="28"/>
          <w:szCs w:val="28"/>
        </w:rPr>
        <w:lastRenderedPageBreak/>
        <w:t>Администрация принимает решение об установлении публичного сервитута или об отказе в его установлении в течение:</w:t>
      </w:r>
    </w:p>
    <w:p w:rsidR="00555FFF" w:rsidRPr="004F285A" w:rsidRDefault="00555FFF" w:rsidP="00555FFF">
      <w:pPr>
        <w:spacing w:before="198"/>
        <w:ind w:firstLine="709"/>
        <w:contextualSpacing/>
        <w:jc w:val="both"/>
        <w:rPr>
          <w:sz w:val="28"/>
          <w:szCs w:val="28"/>
        </w:rPr>
      </w:pPr>
      <w:r w:rsidRPr="004F285A">
        <w:rPr>
          <w:sz w:val="28"/>
          <w:szCs w:val="28"/>
        </w:rPr>
        <w:t xml:space="preserve">1) двадцати дней со дня поступления ходатайства об установлении публичного </w:t>
      </w:r>
      <w:r w:rsidRPr="004F285A">
        <w:rPr>
          <w:color w:val="000000"/>
          <w:sz w:val="28"/>
          <w:szCs w:val="28"/>
        </w:rPr>
        <w:t xml:space="preserve">сервитута и прилагаемых к ходатайству документов в целях, предусмотренных подпунктом 3 статьи 39.37 Земельного </w:t>
      </w:r>
      <w:r w:rsidR="002678D1">
        <w:rPr>
          <w:color w:val="000000"/>
          <w:sz w:val="28"/>
          <w:szCs w:val="28"/>
        </w:rPr>
        <w:t>к</w:t>
      </w:r>
      <w:r w:rsidRPr="004F285A">
        <w:rPr>
          <w:color w:val="000000"/>
          <w:sz w:val="28"/>
          <w:szCs w:val="28"/>
        </w:rPr>
        <w:t>одекса;</w:t>
      </w:r>
    </w:p>
    <w:p w:rsidR="00555FFF" w:rsidRPr="004F285A" w:rsidRDefault="00555FFF" w:rsidP="00555FFF">
      <w:pPr>
        <w:spacing w:before="198"/>
        <w:ind w:firstLine="709"/>
        <w:contextualSpacing/>
        <w:jc w:val="both"/>
        <w:rPr>
          <w:sz w:val="28"/>
          <w:szCs w:val="28"/>
        </w:rPr>
      </w:pPr>
      <w:r w:rsidRPr="004F285A">
        <w:rPr>
          <w:color w:val="000000"/>
          <w:sz w:val="28"/>
          <w:szCs w:val="28"/>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w:t>
      </w:r>
      <w:r w:rsidR="002678D1">
        <w:rPr>
          <w:color w:val="000000"/>
          <w:sz w:val="28"/>
          <w:szCs w:val="28"/>
        </w:rPr>
        <w:t>к</w:t>
      </w:r>
      <w:r w:rsidRPr="004F285A">
        <w:rPr>
          <w:color w:val="000000"/>
          <w:sz w:val="28"/>
          <w:szCs w:val="28"/>
        </w:rPr>
        <w:t xml:space="preserve">одекса, </w:t>
      </w:r>
      <w:r w:rsidR="002678D1">
        <w:rPr>
          <w:color w:val="000000"/>
          <w:sz w:val="28"/>
          <w:szCs w:val="28"/>
        </w:rPr>
        <w:t xml:space="preserve">                        </w:t>
      </w:r>
      <w:r w:rsidRPr="004F285A">
        <w:rPr>
          <w:color w:val="000000"/>
          <w:sz w:val="28"/>
          <w:szCs w:val="28"/>
        </w:rPr>
        <w:t xml:space="preserve">но </w:t>
      </w:r>
      <w:r w:rsidR="00585664">
        <w:rPr>
          <w:color w:val="000000"/>
          <w:sz w:val="28"/>
          <w:szCs w:val="28"/>
        </w:rPr>
        <w:t xml:space="preserve"> </w:t>
      </w:r>
      <w:r w:rsidRPr="004F285A">
        <w:rPr>
          <w:color w:val="000000"/>
          <w:sz w:val="28"/>
          <w:szCs w:val="28"/>
        </w:rPr>
        <w:t xml:space="preserve">не ранее чем тридцать дней со дня опубликования сообщения о поступившем ходатайстве об установлении публичного сервитута.  </w:t>
      </w:r>
    </w:p>
    <w:p w:rsidR="00555FFF" w:rsidRDefault="00260EB3" w:rsidP="00555FFF">
      <w:pPr>
        <w:widowControl w:val="0"/>
        <w:ind w:firstLine="709"/>
        <w:jc w:val="both"/>
        <w:rPr>
          <w:sz w:val="28"/>
          <w:szCs w:val="28"/>
        </w:rPr>
      </w:pPr>
      <w:r>
        <w:rPr>
          <w:color w:val="000000"/>
          <w:sz w:val="28"/>
          <w:szCs w:val="28"/>
        </w:rPr>
        <w:t>2.4.2.</w:t>
      </w:r>
      <w:r w:rsidR="00555FFF" w:rsidRPr="004F285A">
        <w:rPr>
          <w:color w:val="000000"/>
          <w:sz w:val="28"/>
          <w:szCs w:val="28"/>
        </w:rPr>
        <w:t xml:space="preserve"> В случае, если ходатайство об установле</w:t>
      </w:r>
      <w:r w:rsidR="00555FFF" w:rsidRPr="004F285A">
        <w:rPr>
          <w:sz w:val="28"/>
          <w:szCs w:val="28"/>
        </w:rPr>
        <w:t xml:space="preserve">нии публичного сервитута </w:t>
      </w:r>
      <w:r w:rsidR="00585664">
        <w:rPr>
          <w:sz w:val="28"/>
          <w:szCs w:val="28"/>
        </w:rPr>
        <w:t xml:space="preserve">                    </w:t>
      </w:r>
      <w:r w:rsidR="00555FFF" w:rsidRPr="004F285A">
        <w:rPr>
          <w:sz w:val="28"/>
          <w:szCs w:val="28"/>
        </w:rPr>
        <w:t xml:space="preserve">в целях реконструкции инженерного сооружения, которое переносится в связи </w:t>
      </w:r>
      <w:r w:rsidR="00585664">
        <w:rPr>
          <w:sz w:val="28"/>
          <w:szCs w:val="28"/>
        </w:rPr>
        <w:t xml:space="preserve">                     </w:t>
      </w:r>
      <w:r w:rsidR="00555FFF" w:rsidRPr="004F285A">
        <w:rPr>
          <w:sz w:val="28"/>
          <w:szCs w:val="28"/>
        </w:rPr>
        <w:t>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DB782B" w:rsidRPr="00260EB3" w:rsidRDefault="00260EB3" w:rsidP="00DB782B">
      <w:pPr>
        <w:pStyle w:val="a5"/>
        <w:tabs>
          <w:tab w:val="left" w:pos="709"/>
        </w:tabs>
        <w:jc w:val="center"/>
        <w:rPr>
          <w:b/>
          <w:sz w:val="28"/>
          <w:szCs w:val="28"/>
        </w:rPr>
      </w:pPr>
      <w:r>
        <w:rPr>
          <w:b/>
          <w:sz w:val="28"/>
          <w:szCs w:val="28"/>
        </w:rPr>
        <w:t xml:space="preserve">2.5. </w:t>
      </w:r>
      <w:r w:rsidR="00DB782B" w:rsidRPr="00260EB3">
        <w:rPr>
          <w:b/>
          <w:sz w:val="28"/>
          <w:szCs w:val="28"/>
        </w:rPr>
        <w:t>П</w:t>
      </w:r>
      <w:r>
        <w:rPr>
          <w:b/>
          <w:sz w:val="28"/>
          <w:szCs w:val="28"/>
        </w:rPr>
        <w:t>еречень нормативных правовых актов, регулирующих отношения</w:t>
      </w:r>
      <w:r w:rsidR="007D4D65">
        <w:rPr>
          <w:b/>
          <w:sz w:val="28"/>
          <w:szCs w:val="28"/>
        </w:rPr>
        <w:t>, возникающие в связи с предоставлением муниципальной услуги,                                  с указанием их реквизитов</w:t>
      </w:r>
    </w:p>
    <w:p w:rsidR="00DB782B" w:rsidRPr="002621AE" w:rsidRDefault="00DB782B" w:rsidP="00DB782B">
      <w:pPr>
        <w:pStyle w:val="a5"/>
        <w:tabs>
          <w:tab w:val="left" w:pos="709"/>
        </w:tabs>
        <w:spacing w:before="0" w:beforeAutospacing="0" w:after="0" w:afterAutospacing="0"/>
        <w:ind w:firstLine="709"/>
        <w:jc w:val="both"/>
        <w:rPr>
          <w:sz w:val="28"/>
          <w:szCs w:val="28"/>
        </w:rPr>
      </w:pPr>
      <w:r>
        <w:rPr>
          <w:sz w:val="28"/>
          <w:szCs w:val="28"/>
        </w:rPr>
        <w:t xml:space="preserve"> </w:t>
      </w:r>
      <w:r w:rsidRPr="002621AE">
        <w:rPr>
          <w:sz w:val="28"/>
          <w:szCs w:val="28"/>
        </w:rPr>
        <w:t>Предоставление муниципальной услуги осуществляется в соответствии с:</w:t>
      </w:r>
    </w:p>
    <w:p w:rsidR="00DB782B" w:rsidRPr="005B5BAB" w:rsidRDefault="00DB782B" w:rsidP="00DB782B">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DB782B" w:rsidRPr="005B5BAB" w:rsidRDefault="00DB782B" w:rsidP="00DB782B">
      <w:pPr>
        <w:pStyle w:val="juscontext"/>
        <w:spacing w:after="0"/>
        <w:ind w:firstLine="709"/>
        <w:rPr>
          <w:sz w:val="28"/>
          <w:szCs w:val="28"/>
        </w:rPr>
      </w:pPr>
      <w:r w:rsidRPr="005B5BAB">
        <w:rPr>
          <w:sz w:val="28"/>
          <w:szCs w:val="28"/>
        </w:rPr>
        <w:t xml:space="preserve">- Градостроительным кодексом Российской Федерации от 29.12.2004 </w:t>
      </w:r>
      <w:r w:rsidR="00585664">
        <w:rPr>
          <w:sz w:val="28"/>
          <w:szCs w:val="28"/>
        </w:rPr>
        <w:t>года</w:t>
      </w:r>
      <w:r w:rsidR="007D4D65">
        <w:rPr>
          <w:sz w:val="28"/>
          <w:szCs w:val="28"/>
        </w:rPr>
        <w:t xml:space="preserve">                           </w:t>
      </w:r>
      <w:r w:rsidRPr="005B5BAB">
        <w:rPr>
          <w:sz w:val="28"/>
          <w:szCs w:val="28"/>
        </w:rPr>
        <w:t>№ 190-ФЗ;</w:t>
      </w:r>
    </w:p>
    <w:p w:rsidR="00DB782B" w:rsidRPr="005B5BAB" w:rsidRDefault="00DB782B" w:rsidP="00DB782B">
      <w:pPr>
        <w:pStyle w:val="juscontext"/>
        <w:spacing w:after="0"/>
        <w:ind w:firstLine="709"/>
        <w:rPr>
          <w:sz w:val="28"/>
          <w:szCs w:val="28"/>
        </w:rPr>
      </w:pPr>
      <w:r w:rsidRPr="005B5BAB">
        <w:rPr>
          <w:sz w:val="28"/>
          <w:szCs w:val="28"/>
        </w:rPr>
        <w:t>- Гражданским кодексом Российской Федерации от 30.11.1994</w:t>
      </w:r>
      <w:r w:rsidR="00585664">
        <w:rPr>
          <w:sz w:val="28"/>
          <w:szCs w:val="28"/>
        </w:rPr>
        <w:t xml:space="preserve"> года</w:t>
      </w:r>
      <w:r w:rsidRPr="005B5BAB">
        <w:rPr>
          <w:sz w:val="28"/>
          <w:szCs w:val="28"/>
        </w:rPr>
        <w:t xml:space="preserve"> № 52-ФЗ;</w:t>
      </w:r>
    </w:p>
    <w:p w:rsidR="00DB782B" w:rsidRPr="005B5BAB" w:rsidRDefault="00DB782B" w:rsidP="00DB782B">
      <w:pPr>
        <w:pStyle w:val="juscontext"/>
        <w:spacing w:after="0"/>
        <w:ind w:firstLine="709"/>
        <w:rPr>
          <w:sz w:val="28"/>
          <w:szCs w:val="28"/>
        </w:rPr>
      </w:pPr>
      <w:r w:rsidRPr="005B5BAB">
        <w:rPr>
          <w:sz w:val="28"/>
          <w:szCs w:val="28"/>
        </w:rPr>
        <w:t>- Земельным кодексом Российской Федерации от 25.10.2001</w:t>
      </w:r>
      <w:r w:rsidR="00585664">
        <w:rPr>
          <w:sz w:val="28"/>
          <w:szCs w:val="28"/>
        </w:rPr>
        <w:t xml:space="preserve"> года</w:t>
      </w:r>
      <w:r w:rsidRPr="005B5BAB">
        <w:rPr>
          <w:sz w:val="28"/>
          <w:szCs w:val="28"/>
        </w:rPr>
        <w:t xml:space="preserve"> № 136-ФЗ;</w:t>
      </w:r>
    </w:p>
    <w:p w:rsidR="00DB782B" w:rsidRPr="005B5BAB" w:rsidRDefault="00DB782B" w:rsidP="00DB782B">
      <w:pPr>
        <w:pStyle w:val="juscontext"/>
        <w:spacing w:after="0"/>
        <w:ind w:firstLine="708"/>
        <w:rPr>
          <w:sz w:val="28"/>
          <w:szCs w:val="28"/>
        </w:rPr>
      </w:pPr>
      <w:r w:rsidRPr="005B5BAB">
        <w:rPr>
          <w:sz w:val="28"/>
          <w:szCs w:val="28"/>
        </w:rPr>
        <w:t>- Федеральным законом от 25.10.2001</w:t>
      </w:r>
      <w:r w:rsidR="00585664">
        <w:rPr>
          <w:sz w:val="28"/>
          <w:szCs w:val="28"/>
        </w:rPr>
        <w:t xml:space="preserve"> года</w:t>
      </w:r>
      <w:r w:rsidRPr="005B5BAB">
        <w:rPr>
          <w:sz w:val="28"/>
          <w:szCs w:val="28"/>
        </w:rPr>
        <w:t xml:space="preserve">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DB782B" w:rsidRPr="005B5BAB" w:rsidRDefault="00DB782B" w:rsidP="00DB782B">
      <w:pPr>
        <w:ind w:firstLine="708"/>
        <w:jc w:val="both"/>
        <w:rPr>
          <w:sz w:val="28"/>
          <w:szCs w:val="28"/>
        </w:rPr>
      </w:pPr>
      <w:r w:rsidRPr="005B5BAB">
        <w:rPr>
          <w:sz w:val="28"/>
          <w:szCs w:val="28"/>
        </w:rPr>
        <w:t>- Федеральным законом от 06.10.2003</w:t>
      </w:r>
      <w:r w:rsidR="00585664">
        <w:rPr>
          <w:sz w:val="28"/>
          <w:szCs w:val="28"/>
        </w:rPr>
        <w:t xml:space="preserve"> года</w:t>
      </w:r>
      <w:r w:rsidRPr="005B5BAB">
        <w:rPr>
          <w:sz w:val="28"/>
          <w:szCs w:val="28"/>
        </w:rPr>
        <w:t xml:space="preserve"> № 131-ФЗ «Об общих принципах организации местного самоуправления в Российской Федерации»;</w:t>
      </w:r>
    </w:p>
    <w:p w:rsidR="00DB782B" w:rsidRDefault="00DB782B" w:rsidP="00DB782B">
      <w:pPr>
        <w:ind w:firstLine="708"/>
        <w:jc w:val="both"/>
        <w:rPr>
          <w:sz w:val="28"/>
          <w:szCs w:val="28"/>
        </w:rPr>
      </w:pPr>
      <w:r w:rsidRPr="005B5BAB">
        <w:rPr>
          <w:sz w:val="28"/>
          <w:szCs w:val="28"/>
        </w:rPr>
        <w:t>- Федеральным законом от 24.07.2007</w:t>
      </w:r>
      <w:r w:rsidR="00585664">
        <w:rPr>
          <w:sz w:val="28"/>
          <w:szCs w:val="28"/>
        </w:rPr>
        <w:t xml:space="preserve"> года</w:t>
      </w:r>
      <w:r w:rsidRPr="005B5BAB">
        <w:rPr>
          <w:sz w:val="28"/>
          <w:szCs w:val="28"/>
        </w:rPr>
        <w:t xml:space="preserve"> № 221-ФЗ «О государственном кадастре недвижимости»;</w:t>
      </w:r>
      <w:r w:rsidRPr="005B5BAB">
        <w:rPr>
          <w:sz w:val="28"/>
          <w:szCs w:val="28"/>
        </w:rPr>
        <w:tab/>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13.07.2015</w:t>
      </w:r>
      <w:r w:rsidR="00585664">
        <w:rPr>
          <w:sz w:val="28"/>
          <w:szCs w:val="28"/>
        </w:rPr>
        <w:t xml:space="preserve"> года</w:t>
      </w:r>
      <w:r>
        <w:rPr>
          <w:sz w:val="28"/>
          <w:szCs w:val="28"/>
        </w:rPr>
        <w:t xml:space="preserve"> </w:t>
      </w:r>
      <w:r w:rsidR="00CE3580">
        <w:rPr>
          <w:sz w:val="28"/>
          <w:szCs w:val="28"/>
        </w:rPr>
        <w:t>№</w:t>
      </w:r>
      <w:r w:rsidRPr="002621AE">
        <w:rPr>
          <w:sz w:val="28"/>
          <w:szCs w:val="28"/>
        </w:rPr>
        <w:t xml:space="preserve"> </w:t>
      </w:r>
      <w:r>
        <w:rPr>
          <w:sz w:val="28"/>
          <w:szCs w:val="28"/>
        </w:rPr>
        <w:t>218</w:t>
      </w:r>
      <w:r w:rsidRPr="002621AE">
        <w:rPr>
          <w:sz w:val="28"/>
          <w:szCs w:val="28"/>
        </w:rPr>
        <w:t xml:space="preserve">-ФЗ </w:t>
      </w:r>
      <w:r w:rsidR="00CE3580">
        <w:rPr>
          <w:sz w:val="28"/>
          <w:szCs w:val="28"/>
        </w:rPr>
        <w:t>«</w:t>
      </w:r>
      <w:r w:rsidRPr="002621AE">
        <w:rPr>
          <w:sz w:val="28"/>
          <w:szCs w:val="28"/>
        </w:rPr>
        <w:t xml:space="preserve">О государственной регистрации </w:t>
      </w:r>
      <w:r>
        <w:rPr>
          <w:sz w:val="28"/>
          <w:szCs w:val="28"/>
        </w:rPr>
        <w:t>недвижимости</w:t>
      </w:r>
      <w:r w:rsidR="00CE3580">
        <w:rPr>
          <w:sz w:val="28"/>
          <w:szCs w:val="28"/>
        </w:rPr>
        <w:t>»</w:t>
      </w:r>
      <w:r w:rsidRPr="002621AE">
        <w:rPr>
          <w:sz w:val="28"/>
          <w:szCs w:val="28"/>
        </w:rPr>
        <w:t xml:space="preserve">; </w:t>
      </w:r>
    </w:p>
    <w:p w:rsidR="00DB782B" w:rsidRPr="005B5BAB" w:rsidRDefault="00DB782B" w:rsidP="00DB782B">
      <w:pPr>
        <w:ind w:firstLine="708"/>
        <w:jc w:val="both"/>
        <w:rPr>
          <w:sz w:val="28"/>
          <w:szCs w:val="28"/>
        </w:rPr>
      </w:pPr>
      <w:r w:rsidRPr="005B5BAB">
        <w:rPr>
          <w:sz w:val="28"/>
          <w:szCs w:val="28"/>
        </w:rPr>
        <w:t>- Федеральным законом от 09.02.2009</w:t>
      </w:r>
      <w:r w:rsidR="00585664">
        <w:rPr>
          <w:sz w:val="28"/>
          <w:szCs w:val="28"/>
        </w:rPr>
        <w:t xml:space="preserve"> года</w:t>
      </w:r>
      <w:r w:rsidRPr="005B5BAB">
        <w:rPr>
          <w:sz w:val="28"/>
          <w:szCs w:val="28"/>
        </w:rPr>
        <w:t xml:space="preserve"> № 8-ФЗ «Об обеспечении доступа </w:t>
      </w:r>
      <w:r w:rsidR="007D4D65">
        <w:rPr>
          <w:sz w:val="28"/>
          <w:szCs w:val="28"/>
        </w:rPr>
        <w:t xml:space="preserve">                        </w:t>
      </w:r>
      <w:r w:rsidRPr="005B5BAB">
        <w:rPr>
          <w:sz w:val="28"/>
          <w:szCs w:val="28"/>
        </w:rPr>
        <w:t>к информации о деятельности государственных органов и органов местного самоуправления»</w:t>
      </w:r>
      <w:r>
        <w:rPr>
          <w:sz w:val="28"/>
          <w:szCs w:val="28"/>
        </w:rPr>
        <w:t>;</w:t>
      </w:r>
    </w:p>
    <w:p w:rsidR="00DB782B" w:rsidRDefault="00DB782B" w:rsidP="00DB782B">
      <w:pPr>
        <w:pStyle w:val="a5"/>
        <w:tabs>
          <w:tab w:val="left" w:pos="709"/>
        </w:tabs>
        <w:spacing w:before="0" w:beforeAutospacing="0" w:after="0" w:afterAutospacing="0"/>
        <w:ind w:firstLine="709"/>
        <w:jc w:val="both"/>
        <w:rPr>
          <w:sz w:val="28"/>
          <w:szCs w:val="28"/>
        </w:rPr>
      </w:pPr>
      <w:r w:rsidRPr="00105E01">
        <w:rPr>
          <w:sz w:val="28"/>
          <w:szCs w:val="28"/>
        </w:rPr>
        <w:t xml:space="preserve">- Федеральным законом от 27 июля 2006 </w:t>
      </w:r>
      <w:r w:rsidR="00585664">
        <w:rPr>
          <w:sz w:val="28"/>
          <w:szCs w:val="28"/>
        </w:rPr>
        <w:t>года</w:t>
      </w:r>
      <w:r w:rsidRPr="00105E01">
        <w:rPr>
          <w:sz w:val="28"/>
          <w:szCs w:val="28"/>
        </w:rPr>
        <w:t xml:space="preserve"> № 152-ФЗ «</w:t>
      </w:r>
      <w:r w:rsidRPr="00771B6E">
        <w:rPr>
          <w:sz w:val="28"/>
          <w:szCs w:val="28"/>
        </w:rPr>
        <w:t>Федеральным законом от 27.07.2010 № 210-ФЗ «Об организации предоставления государственных и муниципальных услуг</w:t>
      </w:r>
      <w:r w:rsidR="00DE2585">
        <w:rPr>
          <w:sz w:val="28"/>
          <w:szCs w:val="28"/>
        </w:rPr>
        <w:t>»;</w:t>
      </w:r>
    </w:p>
    <w:p w:rsidR="00DE2585" w:rsidRDefault="00DE2585" w:rsidP="00DB782B">
      <w:pPr>
        <w:pStyle w:val="a5"/>
        <w:tabs>
          <w:tab w:val="left" w:pos="709"/>
        </w:tabs>
        <w:spacing w:before="0" w:beforeAutospacing="0" w:after="0" w:afterAutospacing="0"/>
        <w:ind w:firstLine="709"/>
        <w:jc w:val="both"/>
        <w:rPr>
          <w:sz w:val="28"/>
          <w:szCs w:val="28"/>
        </w:rPr>
      </w:pPr>
      <w:r>
        <w:rPr>
          <w:sz w:val="28"/>
          <w:szCs w:val="28"/>
        </w:rPr>
        <w:t xml:space="preserve">- </w:t>
      </w:r>
      <w:r w:rsidRPr="00DE2585">
        <w:rPr>
          <w:sz w:val="28"/>
          <w:szCs w:val="28"/>
        </w:rPr>
        <w:t>Уставом муниципального образования «Темкинский район» Смоленской области</w:t>
      </w:r>
      <w:r w:rsidRPr="00DE2585">
        <w:rPr>
          <w:rFonts w:ascii="Calibri" w:eastAsia="Calibri" w:hAnsi="Calibri"/>
          <w:sz w:val="28"/>
          <w:szCs w:val="28"/>
          <w:lang w:eastAsia="en-US"/>
        </w:rPr>
        <w:t xml:space="preserve"> </w:t>
      </w:r>
      <w:r w:rsidRPr="00DE2585">
        <w:rPr>
          <w:rFonts w:eastAsia="Calibri"/>
          <w:sz w:val="28"/>
          <w:szCs w:val="28"/>
          <w:lang w:eastAsia="en-US"/>
        </w:rPr>
        <w:t>принятым решением Темкинского районного Совета депутатов от 30 июня 2005 года № 81;</w:t>
      </w:r>
      <w:r w:rsidRPr="00DE2585">
        <w:rPr>
          <w:rFonts w:eastAsia="Calibri"/>
          <w:sz w:val="20"/>
          <w:szCs w:val="20"/>
          <w:lang w:eastAsia="en-US"/>
        </w:rPr>
        <w:t xml:space="preserve">   </w:t>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0"/>
          <w:szCs w:val="20"/>
          <w:lang w:eastAsia="en-US"/>
        </w:rPr>
        <w:tab/>
      </w:r>
      <w:r w:rsidRPr="00DE2585">
        <w:rPr>
          <w:rFonts w:eastAsia="Calibri"/>
          <w:sz w:val="28"/>
          <w:szCs w:val="28"/>
          <w:lang w:eastAsia="en-US"/>
        </w:rPr>
        <w:t>- настоящим Административным регламентом</w:t>
      </w:r>
    </w:p>
    <w:p w:rsidR="00DB782B" w:rsidRDefault="00DB782B" w:rsidP="00DB782B">
      <w:pPr>
        <w:ind w:firstLine="709"/>
      </w:pPr>
      <w:r>
        <w:rPr>
          <w:sz w:val="28"/>
          <w:szCs w:val="28"/>
        </w:rPr>
        <w:lastRenderedPageBreak/>
        <w:t xml:space="preserve">          </w:t>
      </w:r>
    </w:p>
    <w:p w:rsidR="00947EE9" w:rsidRPr="00947EE9" w:rsidRDefault="00947EE9" w:rsidP="00947EE9">
      <w:pPr>
        <w:overflowPunct/>
        <w:autoSpaceDE/>
        <w:autoSpaceDN/>
        <w:adjustRightInd/>
        <w:ind w:firstLine="540"/>
        <w:jc w:val="center"/>
        <w:textAlignment w:val="auto"/>
        <w:rPr>
          <w:b/>
          <w:bCs/>
          <w:sz w:val="28"/>
          <w:szCs w:val="28"/>
        </w:rPr>
      </w:pPr>
      <w:bookmarkStart w:id="1" w:name="_Toc136151958"/>
      <w:r w:rsidRPr="00947EE9">
        <w:rPr>
          <w:rFonts w:eastAsia="Calibri"/>
          <w:b/>
          <w:sz w:val="28"/>
          <w:szCs w:val="28"/>
          <w:lang w:eastAsia="en-US"/>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Pr="00947EE9">
        <w:rPr>
          <w:b/>
          <w:bCs/>
          <w:sz w:val="28"/>
          <w:szCs w:val="28"/>
        </w:rPr>
        <w:t xml:space="preserve"> </w:t>
      </w:r>
    </w:p>
    <w:p w:rsidR="00947EE9" w:rsidRPr="00947EE9" w:rsidRDefault="00947EE9" w:rsidP="00947EE9">
      <w:pPr>
        <w:overflowPunct/>
        <w:autoSpaceDE/>
        <w:autoSpaceDN/>
        <w:adjustRightInd/>
        <w:ind w:firstLine="540"/>
        <w:jc w:val="both"/>
        <w:textAlignment w:val="auto"/>
        <w:rPr>
          <w:sz w:val="28"/>
          <w:szCs w:val="28"/>
        </w:rPr>
      </w:pPr>
    </w:p>
    <w:bookmarkEnd w:id="1"/>
    <w:p w:rsidR="00DB782B" w:rsidRPr="005B5BAB" w:rsidRDefault="00947EE9" w:rsidP="00DB782B">
      <w:pPr>
        <w:pStyle w:val="ConsPlusNormal"/>
        <w:ind w:firstLine="709"/>
        <w:jc w:val="both"/>
        <w:rPr>
          <w:rFonts w:ascii="Times New Roman" w:hAnsi="Times New Roman" w:cs="Times New Roman"/>
          <w:b/>
          <w:color w:val="FF0000"/>
          <w:sz w:val="28"/>
          <w:szCs w:val="28"/>
        </w:rPr>
      </w:pPr>
      <w:r>
        <w:rPr>
          <w:rFonts w:ascii="Times New Roman" w:hAnsi="Times New Roman" w:cs="Times New Roman"/>
          <w:sz w:val="28"/>
          <w:szCs w:val="28"/>
        </w:rPr>
        <w:t>2.6.1.</w:t>
      </w:r>
      <w:r w:rsidR="00DB782B" w:rsidRPr="00504F1B">
        <w:rPr>
          <w:rFonts w:ascii="Times New Roman" w:hAnsi="Times New Roman" w:cs="Times New Roman"/>
          <w:sz w:val="28"/>
          <w:szCs w:val="28"/>
        </w:rPr>
        <w:t xml:space="preserve"> </w:t>
      </w:r>
      <w:r w:rsidR="00DB782B" w:rsidRPr="00504F1B">
        <w:rPr>
          <w:rFonts w:ascii="Times New Roman" w:hAnsi="Times New Roman" w:cs="Times New Roman"/>
          <w:color w:val="000000"/>
          <w:sz w:val="28"/>
          <w:szCs w:val="28"/>
        </w:rPr>
        <w:t xml:space="preserve">Для получения муниципальной услуги заявитель представляет </w:t>
      </w:r>
      <w:r>
        <w:rPr>
          <w:rFonts w:ascii="Times New Roman" w:hAnsi="Times New Roman" w:cs="Times New Roman"/>
          <w:color w:val="000000"/>
          <w:sz w:val="28"/>
          <w:szCs w:val="28"/>
        </w:rPr>
        <w:t xml:space="preserve">                              </w:t>
      </w:r>
      <w:r w:rsidR="00DB782B" w:rsidRPr="00504F1B">
        <w:rPr>
          <w:rFonts w:ascii="Times New Roman" w:hAnsi="Times New Roman" w:cs="Times New Roman"/>
          <w:sz w:val="28"/>
          <w:szCs w:val="28"/>
        </w:rPr>
        <w:t>на бумажном носителе</w:t>
      </w:r>
      <w:r w:rsidR="00DB782B" w:rsidRPr="005B5BAB">
        <w:rPr>
          <w:rFonts w:ascii="Times New Roman" w:hAnsi="Times New Roman" w:cs="Times New Roman"/>
          <w:sz w:val="28"/>
          <w:szCs w:val="28"/>
        </w:rPr>
        <w:t xml:space="preserve"> или в форме электронного документа </w:t>
      </w:r>
      <w:r w:rsidR="008D1582">
        <w:rPr>
          <w:rFonts w:ascii="Times New Roman" w:hAnsi="Times New Roman" w:cs="Times New Roman"/>
          <w:sz w:val="28"/>
          <w:szCs w:val="28"/>
        </w:rPr>
        <w:t>ходатайство</w:t>
      </w:r>
      <w:r w:rsidR="00DB782B" w:rsidRPr="005B5BAB">
        <w:rPr>
          <w:rFonts w:ascii="Times New Roman" w:hAnsi="Times New Roman" w:cs="Times New Roman"/>
          <w:sz w:val="28"/>
          <w:szCs w:val="28"/>
        </w:rPr>
        <w:t xml:space="preserve"> </w:t>
      </w:r>
      <w:r>
        <w:rPr>
          <w:rFonts w:ascii="Times New Roman" w:hAnsi="Times New Roman" w:cs="Times New Roman"/>
          <w:sz w:val="28"/>
          <w:szCs w:val="28"/>
        </w:rPr>
        <w:t xml:space="preserve">                           </w:t>
      </w:r>
      <w:r w:rsidR="00A30676">
        <w:rPr>
          <w:rFonts w:ascii="Times New Roman" w:hAnsi="Times New Roman" w:cs="Times New Roman"/>
          <w:sz w:val="28"/>
          <w:szCs w:val="28"/>
        </w:rPr>
        <w:t>об установлении публичного сервитута в отношении земельного участка</w:t>
      </w:r>
      <w:r w:rsidR="00DB782B" w:rsidRPr="00167404">
        <w:rPr>
          <w:rFonts w:ascii="Times New Roman" w:hAnsi="Times New Roman" w:cs="Times New Roman"/>
          <w:sz w:val="28"/>
          <w:szCs w:val="28"/>
        </w:rPr>
        <w:t xml:space="preserve"> </w:t>
      </w:r>
      <w:r w:rsidR="00A110AC">
        <w:rPr>
          <w:rFonts w:ascii="Times New Roman" w:hAnsi="Times New Roman" w:cs="Times New Roman"/>
          <w:sz w:val="28"/>
          <w:szCs w:val="28"/>
        </w:rPr>
        <w:t xml:space="preserve">(далее – ходатайство), </w:t>
      </w:r>
      <w:r w:rsidR="00DB782B" w:rsidRPr="00167404">
        <w:rPr>
          <w:rFonts w:ascii="Times New Roman" w:hAnsi="Times New Roman" w:cs="Times New Roman"/>
          <w:sz w:val="28"/>
          <w:szCs w:val="28"/>
        </w:rPr>
        <w:t>(</w:t>
      </w:r>
      <w:r w:rsidR="00A110AC">
        <w:rPr>
          <w:rFonts w:ascii="Times New Roman" w:hAnsi="Times New Roman" w:cs="Times New Roman"/>
          <w:sz w:val="28"/>
          <w:szCs w:val="28"/>
        </w:rPr>
        <w:t>п</w:t>
      </w:r>
      <w:r w:rsidR="00DB782B">
        <w:rPr>
          <w:rFonts w:ascii="Times New Roman" w:hAnsi="Times New Roman" w:cs="Times New Roman"/>
          <w:sz w:val="28"/>
          <w:szCs w:val="28"/>
        </w:rPr>
        <w:t>римерная</w:t>
      </w:r>
      <w:r w:rsidR="00DB782B" w:rsidRPr="005B5BAB">
        <w:rPr>
          <w:rFonts w:ascii="Times New Roman" w:hAnsi="Times New Roman" w:cs="Times New Roman"/>
          <w:sz w:val="28"/>
          <w:szCs w:val="28"/>
        </w:rPr>
        <w:t xml:space="preserve"> форм</w:t>
      </w:r>
      <w:r w:rsidR="00DB782B">
        <w:rPr>
          <w:rFonts w:ascii="Times New Roman" w:hAnsi="Times New Roman" w:cs="Times New Roman"/>
          <w:sz w:val="28"/>
          <w:szCs w:val="28"/>
        </w:rPr>
        <w:t>а в</w:t>
      </w:r>
      <w:r w:rsidR="00DB782B" w:rsidRPr="005B5BAB">
        <w:rPr>
          <w:rFonts w:ascii="Times New Roman" w:hAnsi="Times New Roman" w:cs="Times New Roman"/>
          <w:sz w:val="28"/>
          <w:szCs w:val="28"/>
        </w:rPr>
        <w:t xml:space="preserve"> Приложени</w:t>
      </w:r>
      <w:r w:rsidR="00DB782B">
        <w:rPr>
          <w:rFonts w:ascii="Times New Roman" w:hAnsi="Times New Roman" w:cs="Times New Roman"/>
          <w:sz w:val="28"/>
          <w:szCs w:val="28"/>
        </w:rPr>
        <w:t>и</w:t>
      </w:r>
      <w:r w:rsidR="00DB782B" w:rsidRPr="005B5BAB">
        <w:rPr>
          <w:rFonts w:ascii="Times New Roman" w:hAnsi="Times New Roman" w:cs="Times New Roman"/>
          <w:sz w:val="28"/>
          <w:szCs w:val="28"/>
        </w:rPr>
        <w:t xml:space="preserve"> № 1</w:t>
      </w:r>
      <w:r w:rsidR="00DB782B">
        <w:rPr>
          <w:rFonts w:ascii="Times New Roman" w:hAnsi="Times New Roman" w:cs="Times New Roman"/>
          <w:sz w:val="28"/>
          <w:szCs w:val="28"/>
        </w:rPr>
        <w:t>)</w:t>
      </w:r>
      <w:r w:rsidR="00DB782B" w:rsidRPr="005B5BAB">
        <w:rPr>
          <w:rFonts w:ascii="Times New Roman" w:hAnsi="Times New Roman" w:cs="Times New Roman"/>
          <w:sz w:val="28"/>
          <w:szCs w:val="28"/>
        </w:rPr>
        <w:t>.</w:t>
      </w:r>
    </w:p>
    <w:p w:rsidR="00DB782B" w:rsidRPr="00947EE9" w:rsidRDefault="00947EE9" w:rsidP="00947EE9">
      <w:pPr>
        <w:ind w:firstLine="709"/>
        <w:jc w:val="both"/>
        <w:rPr>
          <w:sz w:val="28"/>
          <w:szCs w:val="28"/>
        </w:rPr>
      </w:pPr>
      <w:r>
        <w:rPr>
          <w:sz w:val="28"/>
          <w:szCs w:val="28"/>
        </w:rPr>
        <w:t>2.6.2.</w:t>
      </w:r>
      <w:r w:rsidR="00DB782B" w:rsidRPr="00947EE9">
        <w:rPr>
          <w:sz w:val="28"/>
          <w:szCs w:val="28"/>
        </w:rPr>
        <w:t xml:space="preserve">В </w:t>
      </w:r>
      <w:r w:rsidR="009C1F43" w:rsidRPr="00947EE9">
        <w:rPr>
          <w:sz w:val="28"/>
          <w:szCs w:val="28"/>
        </w:rPr>
        <w:t xml:space="preserve">ходатайстве </w:t>
      </w:r>
      <w:r w:rsidR="00DB782B" w:rsidRPr="00947EE9">
        <w:rPr>
          <w:sz w:val="28"/>
          <w:szCs w:val="28"/>
        </w:rPr>
        <w:t>должны быть указаны:</w:t>
      </w:r>
    </w:p>
    <w:p w:rsidR="00E269ED" w:rsidRPr="00E269ED" w:rsidRDefault="00E269ED" w:rsidP="00E269ED">
      <w:pPr>
        <w:ind w:firstLine="709"/>
        <w:jc w:val="both"/>
        <w:rPr>
          <w:rFonts w:ascii="Verdana" w:hAnsi="Verdana"/>
          <w:sz w:val="28"/>
          <w:szCs w:val="28"/>
        </w:rPr>
      </w:pPr>
      <w:r w:rsidRPr="00E269ED">
        <w:rPr>
          <w:sz w:val="28"/>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269ED" w:rsidRPr="00E269ED" w:rsidRDefault="00E269ED" w:rsidP="00E269ED">
      <w:pPr>
        <w:ind w:firstLine="709"/>
        <w:jc w:val="both"/>
        <w:rPr>
          <w:rFonts w:ascii="Verdana" w:hAnsi="Verdana"/>
          <w:sz w:val="28"/>
          <w:szCs w:val="28"/>
        </w:rPr>
      </w:pPr>
      <w:r w:rsidRPr="00E269ED">
        <w:rPr>
          <w:sz w:val="28"/>
          <w:szCs w:val="28"/>
        </w:rPr>
        <w:t xml:space="preserve">2) цель установления публичного сервитута в соответствии со </w:t>
      </w:r>
      <w:hyperlink w:anchor="p2038" w:history="1">
        <w:r w:rsidRPr="00E269ED">
          <w:rPr>
            <w:color w:val="000000" w:themeColor="text1"/>
            <w:sz w:val="28"/>
            <w:szCs w:val="28"/>
          </w:rPr>
          <w:t>статьей 39.37</w:t>
        </w:r>
      </w:hyperlink>
      <w:r w:rsidRPr="00E269ED">
        <w:rPr>
          <w:sz w:val="28"/>
          <w:szCs w:val="28"/>
        </w:rPr>
        <w:t xml:space="preserve"> </w:t>
      </w:r>
      <w:r>
        <w:rPr>
          <w:sz w:val="28"/>
          <w:szCs w:val="28"/>
        </w:rPr>
        <w:t>Земельного</w:t>
      </w:r>
      <w:r w:rsidRPr="00E269ED">
        <w:rPr>
          <w:sz w:val="28"/>
          <w:szCs w:val="28"/>
        </w:rPr>
        <w:t xml:space="preserve"> </w:t>
      </w:r>
      <w:r w:rsidR="006957D6">
        <w:rPr>
          <w:sz w:val="28"/>
          <w:szCs w:val="28"/>
        </w:rPr>
        <w:t>к</w:t>
      </w:r>
      <w:r w:rsidRPr="00E269ED">
        <w:rPr>
          <w:sz w:val="28"/>
          <w:szCs w:val="28"/>
        </w:rPr>
        <w:t>одекса</w:t>
      </w:r>
      <w:r>
        <w:rPr>
          <w:sz w:val="28"/>
          <w:szCs w:val="28"/>
        </w:rPr>
        <w:t xml:space="preserve"> Российской Федерации</w:t>
      </w:r>
      <w:r w:rsidRPr="00E269ED">
        <w:rPr>
          <w:sz w:val="28"/>
          <w:szCs w:val="28"/>
        </w:rPr>
        <w:t>;</w:t>
      </w:r>
    </w:p>
    <w:p w:rsidR="00E269ED" w:rsidRPr="00E269ED" w:rsidRDefault="00E269ED" w:rsidP="00E269ED">
      <w:pPr>
        <w:ind w:firstLine="709"/>
        <w:jc w:val="both"/>
        <w:rPr>
          <w:rFonts w:ascii="Verdana" w:hAnsi="Verdana"/>
          <w:sz w:val="28"/>
          <w:szCs w:val="28"/>
        </w:rPr>
      </w:pPr>
      <w:r w:rsidRPr="00E269ED">
        <w:rPr>
          <w:sz w:val="28"/>
          <w:szCs w:val="28"/>
        </w:rPr>
        <w:t>3) испрашиваемый срок публичного сервитута;</w:t>
      </w:r>
    </w:p>
    <w:p w:rsidR="00E269ED" w:rsidRPr="00E269ED" w:rsidRDefault="00E269ED" w:rsidP="00E269ED">
      <w:pPr>
        <w:ind w:firstLine="709"/>
        <w:jc w:val="both"/>
        <w:rPr>
          <w:rFonts w:ascii="Verdana" w:hAnsi="Verdana"/>
          <w:sz w:val="28"/>
          <w:szCs w:val="28"/>
        </w:rPr>
      </w:pPr>
      <w:r w:rsidRPr="00E269ED">
        <w:rPr>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w:t>
      </w:r>
      <w:r w:rsidR="006957D6">
        <w:rPr>
          <w:sz w:val="28"/>
          <w:szCs w:val="28"/>
        </w:rPr>
        <w:t xml:space="preserve">                    </w:t>
      </w:r>
      <w:r w:rsidRPr="00E269ED">
        <w:rPr>
          <w:sz w:val="28"/>
          <w:szCs w:val="28"/>
        </w:rPr>
        <w:t>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269ED" w:rsidRPr="00E269ED" w:rsidRDefault="00E269ED" w:rsidP="00E269ED">
      <w:pPr>
        <w:ind w:firstLine="709"/>
        <w:jc w:val="both"/>
        <w:rPr>
          <w:rFonts w:ascii="Verdana" w:hAnsi="Verdana"/>
          <w:sz w:val="28"/>
          <w:szCs w:val="28"/>
        </w:rPr>
      </w:pPr>
      <w:bookmarkStart w:id="2" w:name="p2090"/>
      <w:bookmarkEnd w:id="2"/>
      <w:r w:rsidRPr="00E269ED">
        <w:rPr>
          <w:sz w:val="28"/>
          <w:szCs w:val="28"/>
        </w:rPr>
        <w:t>5) обоснование необходимости установления публичного сервитута;</w:t>
      </w:r>
    </w:p>
    <w:p w:rsidR="00E269ED" w:rsidRPr="00E269ED" w:rsidRDefault="00E269ED" w:rsidP="00E269ED">
      <w:pPr>
        <w:ind w:firstLine="709"/>
        <w:jc w:val="both"/>
        <w:rPr>
          <w:rFonts w:ascii="Verdana" w:hAnsi="Verdana"/>
          <w:sz w:val="28"/>
          <w:szCs w:val="28"/>
        </w:rPr>
      </w:pPr>
      <w:r w:rsidRPr="00E269ED">
        <w:rPr>
          <w:sz w:val="28"/>
          <w:szCs w:val="28"/>
        </w:rPr>
        <w:t xml:space="preserve">6) указание на право, на котором инженерное сооружение принадлежит заявителю, если подано ходатайство об установлении публичного сервитута </w:t>
      </w:r>
      <w:r w:rsidR="006957D6">
        <w:rPr>
          <w:sz w:val="28"/>
          <w:szCs w:val="28"/>
        </w:rPr>
        <w:t xml:space="preserve">                     </w:t>
      </w:r>
      <w:r w:rsidRPr="00E269ED">
        <w:rPr>
          <w:sz w:val="28"/>
          <w:szCs w:val="28"/>
        </w:rPr>
        <w:t>для реконструкции или эксплуатации указанного инженерного сооружения;</w:t>
      </w:r>
    </w:p>
    <w:p w:rsidR="00E269ED" w:rsidRPr="00E269ED" w:rsidRDefault="00E269ED" w:rsidP="00E269ED">
      <w:pPr>
        <w:ind w:firstLine="709"/>
        <w:jc w:val="both"/>
        <w:rPr>
          <w:rFonts w:ascii="Verdana" w:hAnsi="Verdana"/>
          <w:sz w:val="28"/>
          <w:szCs w:val="28"/>
        </w:rPr>
      </w:pPr>
      <w:r w:rsidRPr="00E269ED">
        <w:rPr>
          <w:sz w:val="28"/>
          <w:szCs w:val="28"/>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269ED" w:rsidRPr="00E269ED" w:rsidRDefault="00E269ED" w:rsidP="00E269ED">
      <w:pPr>
        <w:ind w:firstLine="709"/>
        <w:jc w:val="both"/>
        <w:rPr>
          <w:rFonts w:ascii="Verdana" w:hAnsi="Verdana"/>
          <w:sz w:val="28"/>
          <w:szCs w:val="28"/>
        </w:rPr>
      </w:pPr>
      <w:r w:rsidRPr="00E269ED">
        <w:rPr>
          <w:sz w:val="28"/>
          <w:szCs w:val="28"/>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B782B" w:rsidRDefault="00E269ED" w:rsidP="00E269ED">
      <w:pPr>
        <w:ind w:firstLine="709"/>
        <w:jc w:val="both"/>
        <w:rPr>
          <w:sz w:val="28"/>
          <w:szCs w:val="28"/>
        </w:rPr>
      </w:pPr>
      <w:r w:rsidRPr="00E269ED">
        <w:rPr>
          <w:sz w:val="28"/>
          <w:szCs w:val="28"/>
        </w:rPr>
        <w:t>9) почтовый адрес и (или) адрес электронной почты для связи с заявителем.</w:t>
      </w:r>
    </w:p>
    <w:p w:rsidR="00E269ED" w:rsidRPr="00EB3FFF" w:rsidRDefault="00947EE9" w:rsidP="00CE3580">
      <w:pPr>
        <w:ind w:firstLine="709"/>
        <w:jc w:val="both"/>
        <w:rPr>
          <w:rFonts w:ascii="Verdana" w:hAnsi="Verdana"/>
          <w:sz w:val="28"/>
          <w:szCs w:val="28"/>
        </w:rPr>
      </w:pPr>
      <w:r>
        <w:rPr>
          <w:sz w:val="28"/>
          <w:szCs w:val="28"/>
        </w:rPr>
        <w:t>2.6.3.</w:t>
      </w:r>
      <w:r w:rsidR="00E269ED" w:rsidRPr="00E269ED">
        <w:rPr>
          <w:sz w:val="28"/>
          <w:szCs w:val="28"/>
        </w:rPr>
        <w:t xml:space="preserve"> </w:t>
      </w:r>
      <w:r w:rsidR="00E269ED" w:rsidRPr="00EB3FFF">
        <w:rPr>
          <w:sz w:val="28"/>
          <w:szCs w:val="28"/>
        </w:rPr>
        <w:t>В обосновании необходимости установления публичного сервитута должны быть приведены:</w:t>
      </w:r>
    </w:p>
    <w:p w:rsidR="00E269ED" w:rsidRPr="00EB3FFF" w:rsidRDefault="00E269ED" w:rsidP="00CE3580">
      <w:pPr>
        <w:ind w:firstLine="709"/>
        <w:jc w:val="both"/>
        <w:rPr>
          <w:rFonts w:ascii="Verdana" w:hAnsi="Verdana"/>
          <w:sz w:val="28"/>
          <w:szCs w:val="28"/>
        </w:rPr>
      </w:pPr>
      <w:bookmarkStart w:id="3" w:name="p2096"/>
      <w:bookmarkEnd w:id="3"/>
      <w:r w:rsidRPr="00EB3FFF">
        <w:rPr>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w:t>
      </w:r>
      <w:r w:rsidRPr="00EB3FFF">
        <w:rPr>
          <w:sz w:val="28"/>
          <w:szCs w:val="28"/>
        </w:rPr>
        <w:lastRenderedPageBreak/>
        <w:t xml:space="preserve">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w:t>
      </w:r>
      <w:r w:rsidR="002678D1">
        <w:rPr>
          <w:sz w:val="28"/>
          <w:szCs w:val="28"/>
        </w:rPr>
        <w:t xml:space="preserve">                  </w:t>
      </w:r>
      <w:r w:rsidRPr="00EB3FFF">
        <w:rPr>
          <w:sz w:val="28"/>
          <w:szCs w:val="28"/>
        </w:rPr>
        <w:t xml:space="preserve">с законодательством о градостроительной деятельности подлежат отображению </w:t>
      </w:r>
      <w:r w:rsidR="002678D1">
        <w:rPr>
          <w:sz w:val="28"/>
          <w:szCs w:val="28"/>
        </w:rPr>
        <w:t xml:space="preserve">                  </w:t>
      </w:r>
      <w:r w:rsidRPr="00EB3FFF">
        <w:rPr>
          <w:sz w:val="28"/>
          <w:szCs w:val="28"/>
        </w:rPr>
        <w:t>в документах территориального планирования;</w:t>
      </w:r>
    </w:p>
    <w:p w:rsidR="00E269ED" w:rsidRPr="00EB3FFF" w:rsidRDefault="00E269ED" w:rsidP="00CE3580">
      <w:pPr>
        <w:ind w:firstLine="709"/>
        <w:jc w:val="both"/>
        <w:rPr>
          <w:rFonts w:ascii="Verdana" w:hAnsi="Verdana"/>
          <w:sz w:val="28"/>
          <w:szCs w:val="28"/>
        </w:rPr>
      </w:pPr>
      <w:bookmarkStart w:id="4" w:name="p2097"/>
      <w:bookmarkEnd w:id="4"/>
      <w:r w:rsidRPr="00EB3FFF">
        <w:rPr>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w:t>
      </w:r>
      <w:r w:rsidR="002678D1">
        <w:rPr>
          <w:sz w:val="28"/>
          <w:szCs w:val="28"/>
        </w:rPr>
        <w:t xml:space="preserve">                               </w:t>
      </w:r>
      <w:r w:rsidRPr="00EB3FFF">
        <w:rPr>
          <w:sz w:val="28"/>
          <w:szCs w:val="28"/>
        </w:rPr>
        <w:t xml:space="preserve">с законодательством о градостроительной деятельности для размещения указанных инженерного сооружения, автомобильной дороги, железнодорожных путей </w:t>
      </w:r>
      <w:r w:rsidR="002678D1">
        <w:rPr>
          <w:sz w:val="28"/>
          <w:szCs w:val="28"/>
        </w:rPr>
        <w:t xml:space="preserve">                        </w:t>
      </w:r>
      <w:r w:rsidRPr="00EB3FFF">
        <w:rPr>
          <w:sz w:val="28"/>
          <w:szCs w:val="28"/>
        </w:rPr>
        <w:t>не требуется разработка документации по планировке территории;</w:t>
      </w:r>
    </w:p>
    <w:p w:rsidR="00E269ED" w:rsidRPr="00EB3FFF" w:rsidRDefault="00E269ED" w:rsidP="00CE3580">
      <w:pPr>
        <w:ind w:firstLine="709"/>
        <w:jc w:val="both"/>
        <w:rPr>
          <w:rFonts w:ascii="Verdana" w:hAnsi="Verdana"/>
          <w:sz w:val="28"/>
          <w:szCs w:val="28"/>
        </w:rPr>
      </w:pPr>
      <w:r w:rsidRPr="00EB3FFF">
        <w:rPr>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w:t>
      </w:r>
      <w:r w:rsidR="002678D1">
        <w:rPr>
          <w:sz w:val="28"/>
          <w:szCs w:val="28"/>
        </w:rPr>
        <w:t xml:space="preserve">              </w:t>
      </w:r>
      <w:r w:rsidRPr="00EB3FFF">
        <w:rPr>
          <w:sz w:val="28"/>
          <w:szCs w:val="28"/>
        </w:rPr>
        <w:t>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269ED" w:rsidRPr="00EB3FFF" w:rsidRDefault="00E269ED" w:rsidP="00CE3580">
      <w:pPr>
        <w:ind w:firstLine="709"/>
        <w:jc w:val="both"/>
        <w:rPr>
          <w:rFonts w:ascii="Verdana" w:hAnsi="Verdana"/>
          <w:sz w:val="28"/>
          <w:szCs w:val="28"/>
        </w:rPr>
      </w:pPr>
      <w:r w:rsidRPr="00EB3FFF">
        <w:rPr>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269ED" w:rsidRPr="00EB3FFF" w:rsidRDefault="00E269ED" w:rsidP="00B87BE4">
      <w:pPr>
        <w:ind w:firstLine="709"/>
        <w:jc w:val="both"/>
        <w:rPr>
          <w:rFonts w:ascii="Verdana" w:hAnsi="Verdana"/>
          <w:sz w:val="28"/>
          <w:szCs w:val="28"/>
        </w:rPr>
      </w:pPr>
      <w:r w:rsidRPr="00EB3FFF">
        <w:rPr>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2045" w:history="1">
        <w:r w:rsidRPr="00E269ED">
          <w:rPr>
            <w:color w:val="000000" w:themeColor="text1"/>
            <w:sz w:val="28"/>
            <w:szCs w:val="28"/>
          </w:rPr>
          <w:t>подпунктом 2 статьи 39.37</w:t>
        </w:r>
      </w:hyperlink>
      <w:r w:rsidRPr="00EB3FFF">
        <w:rPr>
          <w:sz w:val="28"/>
          <w:szCs w:val="28"/>
        </w:rPr>
        <w:t xml:space="preserve"> </w:t>
      </w:r>
      <w:r>
        <w:rPr>
          <w:sz w:val="28"/>
          <w:szCs w:val="28"/>
        </w:rPr>
        <w:t>Земельного</w:t>
      </w:r>
      <w:r w:rsidRPr="00EB3FFF">
        <w:rPr>
          <w:sz w:val="28"/>
          <w:szCs w:val="28"/>
        </w:rPr>
        <w:t xml:space="preserve"> </w:t>
      </w:r>
      <w:r w:rsidR="006957D6">
        <w:rPr>
          <w:sz w:val="28"/>
          <w:szCs w:val="28"/>
        </w:rPr>
        <w:t>к</w:t>
      </w:r>
      <w:r w:rsidRPr="00EB3FFF">
        <w:rPr>
          <w:sz w:val="28"/>
          <w:szCs w:val="28"/>
        </w:rPr>
        <w:t>одекса</w:t>
      </w:r>
      <w:r>
        <w:rPr>
          <w:sz w:val="28"/>
          <w:szCs w:val="28"/>
        </w:rPr>
        <w:t xml:space="preserve"> Российской Федерации</w:t>
      </w:r>
      <w:r w:rsidRPr="00EB3FFF">
        <w:rPr>
          <w:sz w:val="28"/>
          <w:szCs w:val="28"/>
        </w:rPr>
        <w:t>;</w:t>
      </w:r>
    </w:p>
    <w:p w:rsidR="00E269ED" w:rsidRPr="00E269ED" w:rsidRDefault="00E269ED" w:rsidP="00E269ED">
      <w:pPr>
        <w:ind w:firstLine="709"/>
        <w:jc w:val="both"/>
        <w:rPr>
          <w:sz w:val="28"/>
          <w:szCs w:val="28"/>
        </w:rPr>
      </w:pPr>
      <w:r w:rsidRPr="00EB3FFF">
        <w:rPr>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w:t>
      </w:r>
      <w:r w:rsidR="007E045F">
        <w:rPr>
          <w:sz w:val="28"/>
          <w:szCs w:val="28"/>
        </w:rPr>
        <w:t xml:space="preserve">                                  </w:t>
      </w:r>
      <w:r w:rsidRPr="00EB3FFF">
        <w:rPr>
          <w:sz w:val="28"/>
          <w:szCs w:val="28"/>
        </w:rPr>
        <w:t xml:space="preserve">в </w:t>
      </w:r>
      <w:hyperlink w:anchor="p2096" w:history="1">
        <w:r w:rsidRPr="0002681E">
          <w:rPr>
            <w:color w:val="000000" w:themeColor="text1"/>
            <w:sz w:val="28"/>
            <w:szCs w:val="28"/>
          </w:rPr>
          <w:t>подпунктах 1</w:t>
        </w:r>
      </w:hyperlink>
      <w:r w:rsidRPr="00EB3FFF">
        <w:rPr>
          <w:color w:val="000000" w:themeColor="text1"/>
          <w:sz w:val="28"/>
          <w:szCs w:val="28"/>
        </w:rPr>
        <w:t xml:space="preserve"> и </w:t>
      </w:r>
      <w:hyperlink w:anchor="p2097" w:history="1">
        <w:r w:rsidRPr="0002681E">
          <w:rPr>
            <w:color w:val="000000" w:themeColor="text1"/>
            <w:sz w:val="28"/>
            <w:szCs w:val="28"/>
          </w:rPr>
          <w:t>2</w:t>
        </w:r>
      </w:hyperlink>
      <w:r w:rsidRPr="00EB3FFF">
        <w:rPr>
          <w:sz w:val="28"/>
          <w:szCs w:val="28"/>
        </w:rPr>
        <w:t xml:space="preserve"> пункта</w:t>
      </w:r>
      <w:r w:rsidR="0002681E">
        <w:rPr>
          <w:sz w:val="28"/>
          <w:szCs w:val="28"/>
        </w:rPr>
        <w:t xml:space="preserve"> </w:t>
      </w:r>
      <w:r w:rsidR="007E045F">
        <w:rPr>
          <w:sz w:val="28"/>
          <w:szCs w:val="28"/>
        </w:rPr>
        <w:t>2.6.3.</w:t>
      </w:r>
      <w:r w:rsidR="0002681E">
        <w:rPr>
          <w:sz w:val="28"/>
          <w:szCs w:val="28"/>
        </w:rPr>
        <w:t xml:space="preserve"> настоящего регламента</w:t>
      </w:r>
      <w:r w:rsidRPr="00EB3FFF">
        <w:rPr>
          <w:sz w:val="28"/>
          <w:szCs w:val="28"/>
        </w:rPr>
        <w:t>.</w:t>
      </w:r>
    </w:p>
    <w:p w:rsidR="00A32A94" w:rsidRPr="00947EE9" w:rsidRDefault="00947EE9" w:rsidP="00947EE9">
      <w:pPr>
        <w:tabs>
          <w:tab w:val="left" w:pos="709"/>
        </w:tabs>
        <w:ind w:firstLine="709"/>
        <w:jc w:val="both"/>
        <w:rPr>
          <w:sz w:val="28"/>
          <w:szCs w:val="28"/>
        </w:rPr>
      </w:pPr>
      <w:r>
        <w:rPr>
          <w:sz w:val="28"/>
          <w:szCs w:val="28"/>
        </w:rPr>
        <w:lastRenderedPageBreak/>
        <w:t>2.6.4.</w:t>
      </w:r>
      <w:r w:rsidR="00B87BE4" w:rsidRPr="00947EE9">
        <w:rPr>
          <w:sz w:val="28"/>
          <w:szCs w:val="28"/>
        </w:rPr>
        <w:t xml:space="preserve"> </w:t>
      </w:r>
      <w:r w:rsidR="00DB782B" w:rsidRPr="00947EE9">
        <w:rPr>
          <w:sz w:val="28"/>
          <w:szCs w:val="28"/>
        </w:rPr>
        <w:t xml:space="preserve">К </w:t>
      </w:r>
      <w:r w:rsidR="009C1F43" w:rsidRPr="00947EE9">
        <w:rPr>
          <w:sz w:val="28"/>
          <w:szCs w:val="28"/>
        </w:rPr>
        <w:t>ходатайству об установлении публичного сервитута</w:t>
      </w:r>
      <w:r w:rsidR="00DB782B" w:rsidRPr="00947EE9">
        <w:rPr>
          <w:sz w:val="28"/>
          <w:szCs w:val="28"/>
        </w:rPr>
        <w:t xml:space="preserve"> прилагаются</w:t>
      </w:r>
    </w:p>
    <w:p w:rsidR="00DB782B" w:rsidRPr="00A32A94" w:rsidRDefault="00DB782B" w:rsidP="00A32A94">
      <w:pPr>
        <w:tabs>
          <w:tab w:val="left" w:pos="0"/>
        </w:tabs>
        <w:jc w:val="both"/>
        <w:rPr>
          <w:sz w:val="28"/>
          <w:szCs w:val="28"/>
        </w:rPr>
      </w:pPr>
      <w:r w:rsidRPr="00A32A94">
        <w:rPr>
          <w:sz w:val="28"/>
          <w:szCs w:val="28"/>
        </w:rPr>
        <w:t xml:space="preserve"> </w:t>
      </w:r>
      <w:r w:rsidR="00A32A94" w:rsidRPr="00A32A94">
        <w:rPr>
          <w:sz w:val="28"/>
          <w:szCs w:val="28"/>
        </w:rPr>
        <w:t>с</w:t>
      </w:r>
      <w:r w:rsidRPr="00A32A94">
        <w:rPr>
          <w:sz w:val="28"/>
          <w:szCs w:val="28"/>
        </w:rPr>
        <w:t>ледующие документы:</w:t>
      </w:r>
    </w:p>
    <w:p w:rsidR="009C1F43" w:rsidRPr="009C1F43" w:rsidRDefault="009C1F43" w:rsidP="009C1F43">
      <w:pPr>
        <w:ind w:firstLine="709"/>
        <w:jc w:val="both"/>
        <w:rPr>
          <w:rFonts w:ascii="Verdana" w:hAnsi="Verdana"/>
          <w:sz w:val="28"/>
          <w:szCs w:val="28"/>
        </w:rPr>
      </w:pPr>
      <w:r w:rsidRPr="009C1F43">
        <w:rPr>
          <w:sz w:val="28"/>
          <w:szCs w:val="28"/>
        </w:rP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w:t>
      </w:r>
      <w:r w:rsidR="007E045F">
        <w:rPr>
          <w:sz w:val="28"/>
          <w:szCs w:val="28"/>
        </w:rPr>
        <w:t xml:space="preserve">                         </w:t>
      </w:r>
      <w:r w:rsidRPr="009C1F43">
        <w:rPr>
          <w:sz w:val="28"/>
          <w:szCs w:val="28"/>
        </w:rPr>
        <w:t>в системе координат, установленной для ведения Единого государственного реестра недвижимости;</w:t>
      </w:r>
    </w:p>
    <w:p w:rsidR="009C1F43" w:rsidRPr="009C1F43" w:rsidRDefault="009C1F43" w:rsidP="009C1F43">
      <w:pPr>
        <w:ind w:firstLine="709"/>
        <w:jc w:val="both"/>
        <w:rPr>
          <w:rFonts w:ascii="Verdana" w:hAnsi="Verdana"/>
          <w:sz w:val="28"/>
          <w:szCs w:val="28"/>
        </w:rPr>
      </w:pPr>
      <w:r w:rsidRPr="009C1F43">
        <w:rPr>
          <w:sz w:val="28"/>
          <w:szCs w:val="28"/>
        </w:rPr>
        <w:t xml:space="preserve">2) соглашение, заключенное в письменной форме между заявителем </w:t>
      </w:r>
      <w:r w:rsidR="007E045F">
        <w:rPr>
          <w:sz w:val="28"/>
          <w:szCs w:val="28"/>
        </w:rPr>
        <w:t xml:space="preserve">                           </w:t>
      </w:r>
      <w:r w:rsidRPr="009C1F43">
        <w:rPr>
          <w:sz w:val="28"/>
          <w:szCs w:val="28"/>
        </w:rPr>
        <w:t xml:space="preserve">и собственником линейного объекта или иного сооружения, расположенных </w:t>
      </w:r>
      <w:r w:rsidR="007E045F">
        <w:rPr>
          <w:sz w:val="28"/>
          <w:szCs w:val="28"/>
        </w:rPr>
        <w:t xml:space="preserve">                        </w:t>
      </w:r>
      <w:r w:rsidRPr="009C1F43">
        <w:rPr>
          <w:sz w:val="28"/>
          <w:szCs w:val="28"/>
        </w:rPr>
        <w:t xml:space="preserve">на земельном участке и (или) землях, в отношении которых подано ходатайство </w:t>
      </w:r>
      <w:r w:rsidR="007E045F">
        <w:rPr>
          <w:sz w:val="28"/>
          <w:szCs w:val="28"/>
        </w:rPr>
        <w:t xml:space="preserve">                     </w:t>
      </w:r>
      <w:r w:rsidRPr="009C1F43">
        <w:rPr>
          <w:sz w:val="28"/>
          <w:szCs w:val="28"/>
        </w:rPr>
        <w:t>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C1F43" w:rsidRPr="009C1F43" w:rsidRDefault="009C1F43" w:rsidP="009C1F43">
      <w:pPr>
        <w:ind w:firstLine="709"/>
        <w:jc w:val="both"/>
        <w:rPr>
          <w:rFonts w:ascii="Verdana" w:hAnsi="Verdana"/>
          <w:sz w:val="28"/>
          <w:szCs w:val="28"/>
        </w:rPr>
      </w:pPr>
      <w:r w:rsidRPr="009C1F43">
        <w:rPr>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w:t>
      </w:r>
      <w:r w:rsidR="007E045F">
        <w:rPr>
          <w:sz w:val="28"/>
          <w:szCs w:val="28"/>
        </w:rPr>
        <w:t xml:space="preserve">                             </w:t>
      </w:r>
      <w:r w:rsidRPr="009C1F43">
        <w:rPr>
          <w:sz w:val="28"/>
          <w:szCs w:val="28"/>
        </w:rPr>
        <w:t>не зарегистрировано;</w:t>
      </w:r>
    </w:p>
    <w:p w:rsidR="00DB782B" w:rsidRPr="009C1F43" w:rsidRDefault="009C1F43" w:rsidP="009C1F43">
      <w:pPr>
        <w:ind w:firstLine="709"/>
        <w:jc w:val="both"/>
        <w:rPr>
          <w:sz w:val="28"/>
          <w:szCs w:val="28"/>
        </w:rPr>
      </w:pPr>
      <w:r w:rsidRPr="009C1F43">
        <w:rPr>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B782B" w:rsidRDefault="00947EE9" w:rsidP="00DB782B">
      <w:pPr>
        <w:pStyle w:val="a5"/>
        <w:spacing w:before="0" w:beforeAutospacing="0" w:after="0" w:afterAutospacing="0"/>
        <w:ind w:firstLine="709"/>
        <w:jc w:val="both"/>
        <w:rPr>
          <w:sz w:val="28"/>
          <w:szCs w:val="28"/>
        </w:rPr>
      </w:pPr>
      <w:r>
        <w:rPr>
          <w:sz w:val="28"/>
          <w:szCs w:val="28"/>
        </w:rPr>
        <w:t>2.6.5.</w:t>
      </w:r>
      <w:r w:rsidR="00DB782B">
        <w:rPr>
          <w:sz w:val="28"/>
          <w:szCs w:val="28"/>
        </w:rPr>
        <w:t xml:space="preserve">  </w:t>
      </w:r>
      <w:r w:rsidR="00DB782B" w:rsidRPr="00083AEB">
        <w:rPr>
          <w:sz w:val="28"/>
          <w:szCs w:val="28"/>
        </w:rPr>
        <w:t xml:space="preserve">Запрещено требовать предоставления документов и информации или осуществления действий, предоставление или осуществление которых </w:t>
      </w:r>
      <w:r w:rsidR="007E045F">
        <w:rPr>
          <w:sz w:val="28"/>
          <w:szCs w:val="28"/>
        </w:rPr>
        <w:t xml:space="preserve">                                 </w:t>
      </w:r>
      <w:r w:rsidR="00DB782B" w:rsidRPr="00083AEB">
        <w:rPr>
          <w:sz w:val="28"/>
          <w:szCs w:val="28"/>
        </w:rPr>
        <w:t>не предусмотрено нормативными правовыми актами, регулирующими отношения, возникающие в связи с предоставлением муниципальной услуги.</w:t>
      </w:r>
      <w:r w:rsidR="00DB782B" w:rsidRPr="00083AEB">
        <w:rPr>
          <w:sz w:val="28"/>
          <w:szCs w:val="28"/>
        </w:rPr>
        <w:br/>
        <w:t xml:space="preserve">        </w:t>
      </w:r>
      <w:r w:rsidR="00DB782B">
        <w:rPr>
          <w:sz w:val="28"/>
          <w:szCs w:val="28"/>
        </w:rPr>
        <w:t xml:space="preserve"> </w:t>
      </w:r>
      <w:r w:rsidR="00DB782B"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DB782B" w:rsidRPr="00083AEB" w:rsidRDefault="00DB782B" w:rsidP="00DB782B">
      <w:pPr>
        <w:shd w:val="clear" w:color="auto" w:fill="FFFFFF"/>
        <w:ind w:firstLine="709"/>
        <w:jc w:val="both"/>
        <w:rPr>
          <w:sz w:val="28"/>
          <w:szCs w:val="28"/>
        </w:rPr>
      </w:pPr>
      <w:r w:rsidRPr="00083AEB">
        <w:rPr>
          <w:sz w:val="28"/>
          <w:szCs w:val="28"/>
        </w:rPr>
        <w:t>Запрещено требовать представлени</w:t>
      </w:r>
      <w:r>
        <w:rPr>
          <w:sz w:val="28"/>
          <w:szCs w:val="28"/>
        </w:rPr>
        <w:t>я</w:t>
      </w:r>
      <w:r w:rsidRPr="00083AEB">
        <w:rPr>
          <w:sz w:val="28"/>
          <w:szCs w:val="28"/>
        </w:rPr>
        <w:t xml:space="preserve"> документов и информации, отсутствие </w:t>
      </w:r>
      <w:r w:rsidR="002678D1">
        <w:rPr>
          <w:sz w:val="28"/>
          <w:szCs w:val="28"/>
        </w:rPr>
        <w:t xml:space="preserve">                </w:t>
      </w:r>
      <w:r w:rsidRPr="00083AEB">
        <w:rPr>
          <w:sz w:val="28"/>
          <w:szCs w:val="28"/>
        </w:rPr>
        <w:t xml:space="preserve">и (или) недостоверность которых не указывались при первоначальном отказе </w:t>
      </w:r>
      <w:r w:rsidR="002678D1">
        <w:rPr>
          <w:sz w:val="28"/>
          <w:szCs w:val="28"/>
        </w:rPr>
        <w:t xml:space="preserve">                       </w:t>
      </w:r>
      <w:r w:rsidRPr="00083AEB">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782B" w:rsidRPr="00083AEB" w:rsidRDefault="00DB782B" w:rsidP="00DB782B">
      <w:pPr>
        <w:shd w:val="clear" w:color="auto" w:fill="FFFFFF"/>
        <w:ind w:firstLine="709"/>
        <w:jc w:val="both"/>
        <w:rPr>
          <w:sz w:val="28"/>
          <w:szCs w:val="28"/>
        </w:rPr>
      </w:pPr>
      <w:bookmarkStart w:id="5" w:name="dst291"/>
      <w:bookmarkEnd w:id="5"/>
      <w:r w:rsidRPr="00083AEB">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7E045F">
        <w:rPr>
          <w:sz w:val="28"/>
          <w:szCs w:val="28"/>
        </w:rPr>
        <w:t xml:space="preserve">                 </w:t>
      </w:r>
      <w:r w:rsidRPr="00083AEB">
        <w:rPr>
          <w:sz w:val="28"/>
          <w:szCs w:val="28"/>
        </w:rPr>
        <w:t>о предоставлении муниципальной услуги;</w:t>
      </w:r>
    </w:p>
    <w:p w:rsidR="00DB782B" w:rsidRPr="00083AEB" w:rsidRDefault="00DB782B" w:rsidP="00DB782B">
      <w:pPr>
        <w:shd w:val="clear" w:color="auto" w:fill="FFFFFF"/>
        <w:ind w:firstLine="709"/>
        <w:jc w:val="both"/>
        <w:rPr>
          <w:sz w:val="28"/>
          <w:szCs w:val="28"/>
        </w:rPr>
      </w:pPr>
      <w:bookmarkStart w:id="6" w:name="dst292"/>
      <w:bookmarkEnd w:id="6"/>
      <w:r w:rsidRPr="00083AEB">
        <w:rPr>
          <w:sz w:val="28"/>
          <w:szCs w:val="28"/>
        </w:rPr>
        <w:t xml:space="preserve">б) наличие ошибок в заявлении о предоставлении муниципальной услуги </w:t>
      </w:r>
      <w:r w:rsidR="002678D1">
        <w:rPr>
          <w:sz w:val="28"/>
          <w:szCs w:val="28"/>
        </w:rPr>
        <w:t xml:space="preserve">                 </w:t>
      </w:r>
      <w:r w:rsidRPr="00083AEB">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E045F">
        <w:rPr>
          <w:sz w:val="28"/>
          <w:szCs w:val="28"/>
        </w:rPr>
        <w:t xml:space="preserve">                         </w:t>
      </w:r>
      <w:r w:rsidRPr="00083AEB">
        <w:rPr>
          <w:sz w:val="28"/>
          <w:szCs w:val="28"/>
        </w:rPr>
        <w:t>в предоставлении муниципальной услуги и не включенных в представленный ранее комплект документов;</w:t>
      </w:r>
    </w:p>
    <w:p w:rsidR="00DB782B" w:rsidRPr="00083AEB" w:rsidRDefault="00DB782B" w:rsidP="00DB782B">
      <w:pPr>
        <w:shd w:val="clear" w:color="auto" w:fill="FFFFFF"/>
        <w:ind w:firstLine="709"/>
        <w:jc w:val="both"/>
        <w:rPr>
          <w:sz w:val="28"/>
          <w:szCs w:val="28"/>
        </w:rPr>
      </w:pPr>
      <w:bookmarkStart w:id="7" w:name="dst293"/>
      <w:bookmarkEnd w:id="7"/>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B782B" w:rsidRDefault="00DB782B" w:rsidP="00DB782B">
      <w:pPr>
        <w:pStyle w:val="a5"/>
        <w:tabs>
          <w:tab w:val="left" w:pos="709"/>
        </w:tabs>
        <w:spacing w:before="0" w:beforeAutospacing="0" w:after="0" w:afterAutospacing="0"/>
        <w:ind w:firstLine="709"/>
        <w:jc w:val="both"/>
        <w:rPr>
          <w:sz w:val="28"/>
          <w:szCs w:val="28"/>
        </w:rPr>
      </w:pPr>
      <w:bookmarkStart w:id="8" w:name="dst294"/>
      <w:bookmarkEnd w:id="8"/>
      <w:r w:rsidRPr="00083AE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083AEB">
        <w:rPr>
          <w:sz w:val="28"/>
          <w:szCs w:val="28"/>
        </w:rPr>
        <w:lastRenderedPageBreak/>
        <w:t xml:space="preserve">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2678D1">
        <w:rPr>
          <w:sz w:val="28"/>
          <w:szCs w:val="28"/>
        </w:rPr>
        <w:t xml:space="preserve">                  </w:t>
      </w:r>
      <w:r w:rsidRPr="00083AEB">
        <w:rPr>
          <w:sz w:val="28"/>
          <w:szCs w:val="28"/>
        </w:rPr>
        <w:t xml:space="preserve">в письменном виде за подписью Главы муниципального образования,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002678D1">
        <w:rPr>
          <w:sz w:val="28"/>
          <w:szCs w:val="28"/>
        </w:rPr>
        <w:t xml:space="preserve">               </w:t>
      </w:r>
      <w:r w:rsidRPr="00083AEB">
        <w:rPr>
          <w:sz w:val="28"/>
          <w:szCs w:val="28"/>
        </w:rPr>
        <w:t>за доставленные неудобства.</w:t>
      </w:r>
    </w:p>
    <w:p w:rsidR="00DB782B" w:rsidRPr="006C6183" w:rsidRDefault="009C1F43" w:rsidP="00DB782B">
      <w:pPr>
        <w:pStyle w:val="a5"/>
        <w:tabs>
          <w:tab w:val="left" w:pos="709"/>
        </w:tabs>
        <w:spacing w:before="0" w:beforeAutospacing="0" w:after="0" w:afterAutospacing="0"/>
        <w:ind w:firstLine="709"/>
        <w:jc w:val="both"/>
        <w:rPr>
          <w:sz w:val="28"/>
          <w:szCs w:val="28"/>
        </w:rPr>
      </w:pPr>
      <w:r>
        <w:rPr>
          <w:sz w:val="28"/>
          <w:szCs w:val="28"/>
        </w:rPr>
        <w:t>2</w:t>
      </w:r>
      <w:r w:rsidR="00947EE9">
        <w:rPr>
          <w:sz w:val="28"/>
          <w:szCs w:val="28"/>
        </w:rPr>
        <w:t>.6.6.</w:t>
      </w:r>
      <w:r w:rsidR="00DB782B" w:rsidRPr="002621AE">
        <w:rPr>
          <w:sz w:val="28"/>
          <w:szCs w:val="28"/>
        </w:rPr>
        <w:t xml:space="preserve"> Документы, предоставляемые заявителем, должны соответствовать следующим требованиям:</w:t>
      </w:r>
    </w:p>
    <w:p w:rsidR="00DB782B" w:rsidRPr="002621AE" w:rsidRDefault="00DB782B" w:rsidP="00DB782B">
      <w:pPr>
        <w:pStyle w:val="a5"/>
        <w:tabs>
          <w:tab w:val="left" w:pos="709"/>
        </w:tabs>
        <w:spacing w:before="0" w:beforeAutospacing="0" w:after="0" w:afterAutospacing="0"/>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DB782B" w:rsidRDefault="00DB782B" w:rsidP="00DB782B">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DB782B" w:rsidRDefault="00DB782B" w:rsidP="00DB782B">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Pr>
          <w:sz w:val="28"/>
          <w:szCs w:val="28"/>
        </w:rPr>
        <w:t xml:space="preserve">   2</w:t>
      </w:r>
      <w:r w:rsidR="00947EE9">
        <w:rPr>
          <w:sz w:val="28"/>
          <w:szCs w:val="28"/>
        </w:rPr>
        <w:t>.6.4.</w:t>
      </w:r>
      <w:r w:rsidRPr="002621AE">
        <w:rPr>
          <w:sz w:val="28"/>
          <w:szCs w:val="28"/>
        </w:rPr>
        <w:t xml:space="preserve">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F0277D" w:rsidRPr="00F0277D" w:rsidRDefault="00F0277D" w:rsidP="00F0277D">
      <w:pPr>
        <w:widowControl w:val="0"/>
        <w:overflowPunct/>
        <w:adjustRightInd/>
        <w:spacing w:before="240" w:after="120"/>
        <w:jc w:val="center"/>
        <w:textAlignment w:val="auto"/>
        <w:outlineLvl w:val="1"/>
        <w:rPr>
          <w:b/>
          <w:sz w:val="28"/>
          <w:szCs w:val="28"/>
        </w:rPr>
      </w:pPr>
      <w:r w:rsidRPr="00F0277D">
        <w:rPr>
          <w:b/>
          <w:sz w:val="28"/>
          <w:szCs w:val="28"/>
        </w:rPr>
        <w:t xml:space="preserve">2.7. </w:t>
      </w:r>
      <w:r w:rsidRPr="00F0277D">
        <w:rPr>
          <w:rFonts w:eastAsia="Calibri"/>
          <w:b/>
          <w:sz w:val="28"/>
          <w:szCs w:val="28"/>
          <w:lang w:eastAsia="en-US"/>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F0277D" w:rsidRPr="00F0277D" w:rsidRDefault="00F0277D" w:rsidP="00F0277D">
      <w:pPr>
        <w:widowControl w:val="0"/>
        <w:overflowPunct/>
        <w:ind w:firstLine="709"/>
        <w:jc w:val="both"/>
        <w:textAlignment w:val="auto"/>
        <w:rPr>
          <w:sz w:val="28"/>
          <w:szCs w:val="28"/>
        </w:rPr>
      </w:pPr>
    </w:p>
    <w:p w:rsidR="00F0277D" w:rsidRPr="00F0277D" w:rsidRDefault="00F0277D" w:rsidP="00F0277D">
      <w:pPr>
        <w:widowControl w:val="0"/>
        <w:overflowPunct/>
        <w:ind w:firstLine="709"/>
        <w:jc w:val="both"/>
        <w:textAlignment w:val="auto"/>
        <w:rPr>
          <w:sz w:val="28"/>
          <w:szCs w:val="28"/>
        </w:rPr>
      </w:pPr>
      <w:r w:rsidRPr="00F0277D">
        <w:rPr>
          <w:sz w:val="28"/>
          <w:szCs w:val="28"/>
        </w:rPr>
        <w:t>2.7.1. Документы, получаемые уполномоченным должностным лицом Администрации с использованием межведомственного информационного взаимодействия:</w:t>
      </w:r>
    </w:p>
    <w:p w:rsidR="00F0277D" w:rsidRPr="00F0277D" w:rsidRDefault="00F0277D" w:rsidP="00F0277D">
      <w:pPr>
        <w:widowControl w:val="0"/>
        <w:overflowPunct/>
        <w:ind w:firstLine="709"/>
        <w:jc w:val="both"/>
        <w:textAlignment w:val="auto"/>
        <w:rPr>
          <w:sz w:val="28"/>
          <w:szCs w:val="28"/>
        </w:rPr>
      </w:pPr>
      <w:r w:rsidRPr="00F0277D">
        <w:rPr>
          <w:sz w:val="28"/>
          <w:szCs w:val="28"/>
        </w:rPr>
        <w:t>1) выписка из Единого государственного реестра индивидуальных предпринимателей (для индивидуальных предпринимателей);</w:t>
      </w:r>
    </w:p>
    <w:p w:rsidR="00F0277D" w:rsidRPr="00F0277D" w:rsidRDefault="00F0277D" w:rsidP="00F0277D">
      <w:pPr>
        <w:widowControl w:val="0"/>
        <w:overflowPunct/>
        <w:ind w:firstLine="709"/>
        <w:jc w:val="both"/>
        <w:textAlignment w:val="auto"/>
        <w:rPr>
          <w:sz w:val="28"/>
          <w:szCs w:val="28"/>
        </w:rPr>
      </w:pPr>
      <w:r w:rsidRPr="00F0277D">
        <w:rPr>
          <w:sz w:val="28"/>
          <w:szCs w:val="28"/>
        </w:rPr>
        <w:t>2) выписка из Единого государственного реестра юридических лиц                         (для юридических лиц);</w:t>
      </w:r>
    </w:p>
    <w:p w:rsidR="00F0277D" w:rsidRPr="00F0277D" w:rsidRDefault="00F0277D" w:rsidP="00F0277D">
      <w:pPr>
        <w:widowControl w:val="0"/>
        <w:overflowPunct/>
        <w:ind w:firstLine="709"/>
        <w:jc w:val="both"/>
        <w:textAlignment w:val="auto"/>
        <w:rPr>
          <w:sz w:val="28"/>
          <w:szCs w:val="28"/>
        </w:rPr>
      </w:pPr>
      <w:r w:rsidRPr="00F0277D">
        <w:rPr>
          <w:sz w:val="28"/>
          <w:szCs w:val="28"/>
        </w:rPr>
        <w:t>3) выписка из Единого государственного реестра прав на недвижимое имущество и сделок с ним о правах на приобретаемый земельный участок;</w:t>
      </w:r>
    </w:p>
    <w:p w:rsidR="00F0277D" w:rsidRPr="00F0277D" w:rsidRDefault="00F0277D" w:rsidP="00F0277D">
      <w:pPr>
        <w:widowControl w:val="0"/>
        <w:overflowPunct/>
        <w:ind w:firstLine="709"/>
        <w:jc w:val="both"/>
        <w:textAlignment w:val="auto"/>
        <w:rPr>
          <w:sz w:val="28"/>
          <w:szCs w:val="28"/>
        </w:rPr>
      </w:pPr>
      <w:r w:rsidRPr="00F0277D">
        <w:rPr>
          <w:sz w:val="28"/>
          <w:szCs w:val="28"/>
        </w:rPr>
        <w:t>4) выписку из Единого государственного реестра недвижимости об основных характеристиках</w:t>
      </w:r>
      <w:r w:rsidR="00A038F2">
        <w:rPr>
          <w:sz w:val="28"/>
          <w:szCs w:val="28"/>
        </w:rPr>
        <w:t xml:space="preserve"> </w:t>
      </w:r>
      <w:r w:rsidRPr="00F0277D">
        <w:rPr>
          <w:sz w:val="28"/>
          <w:szCs w:val="28"/>
        </w:rPr>
        <w:t>и зарегистрированных правах на объект недвижимости.</w:t>
      </w:r>
    </w:p>
    <w:p w:rsidR="00F0277D" w:rsidRPr="00F0277D" w:rsidRDefault="00F0277D" w:rsidP="00F0277D">
      <w:pPr>
        <w:widowControl w:val="0"/>
        <w:overflowPunct/>
        <w:ind w:firstLine="709"/>
        <w:jc w:val="both"/>
        <w:textAlignment w:val="auto"/>
        <w:rPr>
          <w:sz w:val="28"/>
          <w:szCs w:val="28"/>
        </w:rPr>
      </w:pPr>
      <w:r w:rsidRPr="00F0277D">
        <w:rPr>
          <w:sz w:val="28"/>
          <w:szCs w:val="28"/>
        </w:rPr>
        <w:t xml:space="preserve">2.7.2. Заявитель вправе представить документы, указанные в </w:t>
      </w:r>
      <w:hyperlink w:anchor="Par11532" w:history="1">
        <w:r w:rsidRPr="00F0277D">
          <w:rPr>
            <w:sz w:val="28"/>
            <w:szCs w:val="28"/>
          </w:rPr>
          <w:t>пункте 2.7.1.</w:t>
        </w:r>
      </w:hyperlink>
      <w:r w:rsidRPr="00F0277D">
        <w:rPr>
          <w:sz w:val="28"/>
          <w:szCs w:val="28"/>
        </w:rPr>
        <w:t xml:space="preserve"> настоящего Регламента, по собственной инициативе. Копии указанных документов должны быть нотариально удостоверены.</w:t>
      </w:r>
    </w:p>
    <w:p w:rsidR="00F0277D" w:rsidRPr="00F0277D" w:rsidRDefault="00F0277D" w:rsidP="00F0277D">
      <w:pPr>
        <w:widowControl w:val="0"/>
        <w:overflowPunct/>
        <w:ind w:firstLine="709"/>
        <w:jc w:val="both"/>
        <w:textAlignment w:val="auto"/>
        <w:rPr>
          <w:rFonts w:eastAsia="Calibri"/>
          <w:sz w:val="28"/>
          <w:szCs w:val="28"/>
          <w:lang w:eastAsia="en-US"/>
        </w:rPr>
      </w:pPr>
      <w:r w:rsidRPr="00F0277D">
        <w:rPr>
          <w:rFonts w:eastAsia="Calibri"/>
          <w:sz w:val="28"/>
          <w:szCs w:val="28"/>
          <w:lang w:eastAsia="en-US"/>
        </w:rPr>
        <w:t>2.7.3. Запрещено требовать от заявителя:</w:t>
      </w:r>
    </w:p>
    <w:p w:rsidR="00F0277D" w:rsidRPr="00F0277D" w:rsidRDefault="00F0277D" w:rsidP="00F0277D">
      <w:pPr>
        <w:widowControl w:val="0"/>
        <w:overflowPunct/>
        <w:adjustRightInd/>
        <w:ind w:firstLine="709"/>
        <w:jc w:val="both"/>
        <w:textAlignment w:val="auto"/>
        <w:rPr>
          <w:sz w:val="28"/>
          <w:szCs w:val="28"/>
        </w:rPr>
      </w:pPr>
      <w:r w:rsidRPr="00F0277D">
        <w:rPr>
          <w:sz w:val="28"/>
          <w:szCs w:val="28"/>
        </w:rPr>
        <w:t xml:space="preserve">- представления документов и информации или осуществления действий, </w:t>
      </w:r>
      <w:r w:rsidRPr="00F0277D">
        <w:rPr>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77D" w:rsidRPr="00F0277D" w:rsidRDefault="00F0277D" w:rsidP="00F0277D">
      <w:pPr>
        <w:widowControl w:val="0"/>
        <w:overflowPunct/>
        <w:adjustRightInd/>
        <w:ind w:firstLine="709"/>
        <w:jc w:val="both"/>
        <w:textAlignment w:val="auto"/>
        <w:rPr>
          <w:sz w:val="28"/>
          <w:szCs w:val="28"/>
        </w:rPr>
      </w:pPr>
      <w:r w:rsidRPr="00F0277D">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0277D">
          <w:rPr>
            <w:sz w:val="28"/>
            <w:szCs w:val="28"/>
          </w:rPr>
          <w:t>части 6 статьи 7</w:t>
        </w:r>
      </w:hyperlink>
      <w:r w:rsidRPr="00F0277D">
        <w:rPr>
          <w:sz w:val="28"/>
          <w:szCs w:val="28"/>
        </w:rPr>
        <w:t xml:space="preserve"> Федерального закона       N 210-ФЗ;</w:t>
      </w:r>
    </w:p>
    <w:p w:rsidR="00F0277D" w:rsidRPr="00F0277D" w:rsidRDefault="00F0277D" w:rsidP="00F0277D">
      <w:pPr>
        <w:widowControl w:val="0"/>
        <w:overflowPunct/>
        <w:ind w:firstLine="709"/>
        <w:jc w:val="both"/>
        <w:textAlignment w:val="auto"/>
        <w:rPr>
          <w:rFonts w:eastAsia="Calibri"/>
          <w:sz w:val="28"/>
          <w:szCs w:val="28"/>
          <w:lang w:eastAsia="en-US"/>
        </w:rPr>
      </w:pPr>
      <w:r w:rsidRPr="00F0277D">
        <w:rPr>
          <w:rFonts w:eastAsia="Calibr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11" w:history="1">
        <w:r w:rsidRPr="00F0277D">
          <w:rPr>
            <w:rFonts w:eastAsia="Calibri"/>
            <w:sz w:val="28"/>
            <w:szCs w:val="28"/>
            <w:lang w:eastAsia="en-US"/>
          </w:rPr>
          <w:t>пунктом 4 части 1 статьи 7</w:t>
        </w:r>
      </w:hyperlink>
      <w:r w:rsidRPr="00F0277D">
        <w:rPr>
          <w:rFonts w:eastAsia="Calibri"/>
          <w:sz w:val="28"/>
          <w:szCs w:val="28"/>
          <w:lang w:eastAsia="en-US"/>
        </w:rPr>
        <w:t xml:space="preserve"> Федерального закона N 210-ФЗ.</w:t>
      </w:r>
    </w:p>
    <w:p w:rsidR="00F0277D" w:rsidRDefault="00F0277D" w:rsidP="00DB782B">
      <w:pPr>
        <w:pStyle w:val="a6"/>
        <w:tabs>
          <w:tab w:val="left" w:pos="709"/>
        </w:tabs>
        <w:suppressAutoHyphens w:val="0"/>
        <w:spacing w:after="0"/>
        <w:ind w:left="0"/>
        <w:jc w:val="both"/>
        <w:rPr>
          <w:sz w:val="28"/>
          <w:szCs w:val="28"/>
        </w:rPr>
      </w:pPr>
    </w:p>
    <w:p w:rsidR="00F0277D" w:rsidRPr="00F0277D" w:rsidRDefault="00F0277D" w:rsidP="00F0277D">
      <w:pPr>
        <w:widowControl w:val="0"/>
        <w:overflowPunct/>
        <w:jc w:val="center"/>
        <w:textAlignment w:val="auto"/>
        <w:outlineLvl w:val="2"/>
        <w:rPr>
          <w:rFonts w:cs="Calibri"/>
          <w:b/>
          <w:sz w:val="28"/>
          <w:szCs w:val="28"/>
        </w:rPr>
      </w:pPr>
      <w:r w:rsidRPr="00F0277D">
        <w:rPr>
          <w:rFonts w:cs="Calibri"/>
          <w:b/>
          <w:sz w:val="28"/>
          <w:szCs w:val="28"/>
        </w:rPr>
        <w:t xml:space="preserve">2.8. </w:t>
      </w:r>
      <w:r w:rsidRPr="00F0277D">
        <w:rPr>
          <w:b/>
          <w:sz w:val="28"/>
          <w:szCs w:val="28"/>
        </w:rPr>
        <w:t>Исчерпывающий перечень оснований для отказа в приеме документов, необходимых для предоставления муниципальной услуги</w:t>
      </w:r>
      <w:r w:rsidRPr="00F0277D">
        <w:rPr>
          <w:rFonts w:cs="Calibri"/>
          <w:b/>
          <w:sz w:val="28"/>
          <w:szCs w:val="28"/>
        </w:rPr>
        <w:t>.</w:t>
      </w:r>
    </w:p>
    <w:p w:rsidR="00636A5E" w:rsidRDefault="00DB782B" w:rsidP="00F0277D">
      <w:pPr>
        <w:widowControl w:val="0"/>
        <w:ind w:firstLine="709"/>
        <w:jc w:val="both"/>
        <w:rPr>
          <w:sz w:val="28"/>
          <w:szCs w:val="28"/>
        </w:rPr>
      </w:pPr>
      <w:r>
        <w:rPr>
          <w:sz w:val="28"/>
          <w:szCs w:val="28"/>
        </w:rPr>
        <w:t xml:space="preserve">         </w:t>
      </w:r>
    </w:p>
    <w:p w:rsidR="00F0277D" w:rsidRPr="00F0277D" w:rsidRDefault="00DB782B" w:rsidP="00F0277D">
      <w:pPr>
        <w:widowControl w:val="0"/>
        <w:ind w:firstLine="709"/>
        <w:jc w:val="both"/>
        <w:rPr>
          <w:rFonts w:cs="Calibri"/>
          <w:sz w:val="28"/>
          <w:szCs w:val="28"/>
        </w:rPr>
      </w:pPr>
      <w:r w:rsidRPr="002621AE">
        <w:rPr>
          <w:sz w:val="28"/>
          <w:szCs w:val="28"/>
        </w:rPr>
        <w:t xml:space="preserve"> </w:t>
      </w:r>
      <w:r w:rsidR="00F0277D" w:rsidRPr="00F0277D">
        <w:rPr>
          <w:rFonts w:cs="Calibri"/>
          <w:sz w:val="28"/>
          <w:szCs w:val="28"/>
        </w:rPr>
        <w:t>2.8.1. Основаниями для отказа в приеме документов, необходимых                           для предоставления муниципальной услуги, являются:</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t>1) обращение за предоставлением муниципальной услуги лица,                               не являющегося заявителем в соответствии с настоящим Регламентом;</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t>2) обращение заявителя за получением муниципальной услуги, предоставление которой не осуществляется Администрацией;</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t>3) несоответствие представленных заявления и документов требованиям, установленным правовыми актами Российской Федерации, настоящим Регламентом;</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t>4)  утрата силы представленных документов;</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t>5) отсутствие полного комплекта документов, необходимых                                    для предоставления муниципальной услуги, подлежащих представлению заявителем;</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t>6) наличие в представленных документах недостоверных и (или) противоречивых сведений;</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t>7)  подача запроса от имени заявителя не уполномоченным на то лицом;</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t>8) противоречие документов или сведений, полученных с использованием межведомственного информационного взаимодействия, поданным заявителем документам или сведениям.</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t>2.8.2. Перечень оснований для отказа в приеме документов, необходимых для предоставления муниципальной услуги, является исчерпывающим.</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t>2.8.3. Письменное решение об отказе в приеме документов, необходимых для получения муниципальной услуги, подписывается Главой муниципального образования «Темкинский район» Смоленской области и выдается (направляется) заявителю с указанием причин отказа не позднее 10 рабочих дней с даты регистрации заявления.</w:t>
      </w:r>
    </w:p>
    <w:p w:rsidR="00F0277D" w:rsidRPr="00F0277D" w:rsidRDefault="00F0277D" w:rsidP="00F0277D">
      <w:pPr>
        <w:widowControl w:val="0"/>
        <w:overflowPunct/>
        <w:ind w:firstLine="709"/>
        <w:jc w:val="both"/>
        <w:textAlignment w:val="auto"/>
        <w:rPr>
          <w:rFonts w:cs="Calibri"/>
          <w:sz w:val="28"/>
          <w:szCs w:val="28"/>
        </w:rPr>
      </w:pPr>
      <w:r w:rsidRPr="00F0277D">
        <w:rPr>
          <w:rFonts w:cs="Calibri"/>
          <w:sz w:val="28"/>
          <w:szCs w:val="28"/>
        </w:rPr>
        <w:lastRenderedPageBreak/>
        <w:t>2.8.4.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Специалистами Отдела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10 рабочих дней с даты регистрации запроса.</w:t>
      </w:r>
    </w:p>
    <w:p w:rsidR="00F0277D" w:rsidRPr="00F0277D" w:rsidRDefault="00F0277D" w:rsidP="00F0277D">
      <w:pPr>
        <w:widowControl w:val="0"/>
        <w:overflowPunct/>
        <w:jc w:val="both"/>
        <w:textAlignment w:val="auto"/>
        <w:rPr>
          <w:rFonts w:cs="Calibri"/>
          <w:sz w:val="24"/>
          <w:szCs w:val="24"/>
        </w:rPr>
      </w:pPr>
    </w:p>
    <w:p w:rsidR="00DB782B" w:rsidRPr="00F0277D" w:rsidRDefault="00F0277D" w:rsidP="00DB782B">
      <w:pPr>
        <w:pStyle w:val="a5"/>
        <w:tabs>
          <w:tab w:val="left" w:pos="709"/>
        </w:tabs>
        <w:spacing w:before="0" w:beforeAutospacing="0" w:after="0" w:afterAutospacing="0"/>
        <w:jc w:val="center"/>
        <w:rPr>
          <w:b/>
          <w:sz w:val="28"/>
          <w:szCs w:val="28"/>
        </w:rPr>
      </w:pPr>
      <w:r w:rsidRPr="00F0277D">
        <w:rPr>
          <w:rFonts w:cs="Calibri"/>
          <w:b/>
          <w:sz w:val="28"/>
          <w:szCs w:val="28"/>
        </w:rPr>
        <w:t xml:space="preserve">2.9. </w:t>
      </w:r>
      <w:r w:rsidRPr="00F0277D">
        <w:rPr>
          <w:rFonts w:eastAsia="Calibri"/>
          <w:b/>
          <w:sz w:val="28"/>
          <w:szCs w:val="28"/>
          <w:lang w:eastAsia="en-US"/>
        </w:rPr>
        <w:t>Исчерпывающий перечень оснований для приостановления и (или) отказа в предоставлении муниципальной услуги</w:t>
      </w:r>
      <w:r w:rsidRPr="001578EB">
        <w:rPr>
          <w:b/>
          <w:i/>
          <w:sz w:val="28"/>
          <w:szCs w:val="28"/>
        </w:rPr>
        <w:t xml:space="preserve"> </w:t>
      </w:r>
    </w:p>
    <w:p w:rsidR="00DB782B" w:rsidRPr="002621AE" w:rsidRDefault="00DB782B" w:rsidP="00DB782B">
      <w:pPr>
        <w:pStyle w:val="a5"/>
        <w:tabs>
          <w:tab w:val="left" w:pos="709"/>
        </w:tabs>
        <w:spacing w:before="0" w:beforeAutospacing="0" w:after="0" w:afterAutospacing="0"/>
        <w:jc w:val="center"/>
        <w:rPr>
          <w:sz w:val="28"/>
          <w:szCs w:val="28"/>
        </w:rPr>
      </w:pPr>
    </w:p>
    <w:p w:rsidR="00DB782B" w:rsidRPr="0059030D" w:rsidRDefault="00DB782B" w:rsidP="00DB782B">
      <w:pPr>
        <w:widowControl w:val="0"/>
        <w:ind w:firstLine="709"/>
        <w:jc w:val="both"/>
        <w:rPr>
          <w:rFonts w:cs="Calibri"/>
          <w:sz w:val="28"/>
          <w:szCs w:val="28"/>
        </w:rPr>
      </w:pPr>
      <w:r w:rsidRPr="00B5494D">
        <w:rPr>
          <w:sz w:val="28"/>
          <w:szCs w:val="28"/>
        </w:rPr>
        <w:t>2</w:t>
      </w:r>
      <w:r w:rsidR="00F0277D">
        <w:rPr>
          <w:sz w:val="28"/>
          <w:szCs w:val="28"/>
        </w:rPr>
        <w:t>.9.1</w:t>
      </w:r>
      <w:r w:rsidRPr="00B5494D">
        <w:rPr>
          <w:sz w:val="28"/>
          <w:szCs w:val="28"/>
        </w:rPr>
        <w:t>.</w:t>
      </w:r>
      <w:r w:rsidRPr="002621AE">
        <w:rPr>
          <w:sz w:val="28"/>
          <w:szCs w:val="28"/>
        </w:rPr>
        <w:t xml:space="preserve"> </w:t>
      </w:r>
      <w:r w:rsidRPr="0059030D">
        <w:rPr>
          <w:rFonts w:cs="Calibri"/>
          <w:sz w:val="28"/>
          <w:szCs w:val="28"/>
        </w:rPr>
        <w:t xml:space="preserve">Основаниями для </w:t>
      </w:r>
      <w:r w:rsidR="00FC20DD">
        <w:rPr>
          <w:rFonts w:cs="Calibri"/>
          <w:sz w:val="28"/>
          <w:szCs w:val="28"/>
        </w:rPr>
        <w:t>приостановления</w:t>
      </w:r>
      <w:r w:rsidRPr="0059030D">
        <w:rPr>
          <w:rFonts w:cs="Calibri"/>
          <w:sz w:val="28"/>
          <w:szCs w:val="28"/>
        </w:rPr>
        <w:t xml:space="preserve"> предоставлени</w:t>
      </w:r>
      <w:r w:rsidR="00FC20DD">
        <w:rPr>
          <w:rFonts w:cs="Calibri"/>
          <w:sz w:val="28"/>
          <w:szCs w:val="28"/>
        </w:rPr>
        <w:t>я</w:t>
      </w:r>
      <w:r w:rsidRPr="0059030D">
        <w:rPr>
          <w:rFonts w:cs="Calibri"/>
          <w:sz w:val="28"/>
          <w:szCs w:val="28"/>
        </w:rPr>
        <w:t xml:space="preserve"> муниципальной услуги являются:</w:t>
      </w:r>
    </w:p>
    <w:p w:rsidR="00A32A94" w:rsidRDefault="00FC20DD" w:rsidP="00FC20DD">
      <w:pPr>
        <w:widowControl w:val="0"/>
        <w:ind w:firstLine="709"/>
        <w:jc w:val="both"/>
        <w:rPr>
          <w:sz w:val="28"/>
          <w:szCs w:val="28"/>
        </w:rPr>
      </w:pPr>
      <w:r>
        <w:rPr>
          <w:sz w:val="28"/>
          <w:szCs w:val="28"/>
        </w:rPr>
        <w:t>1) в</w:t>
      </w:r>
      <w:r w:rsidRPr="00FC20DD">
        <w:rPr>
          <w:sz w:val="28"/>
          <w:szCs w:val="28"/>
        </w:rPr>
        <w:t xml:space="preserve"> письменной (электронной) форме ходатайства об установлении публичного сервитута не указаны фамилия заявителя либо наименование юридического лица, направившего ходатайство об установлении публичного сервитута,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FC20DD" w:rsidRDefault="00FC20DD" w:rsidP="00FC20DD">
      <w:pPr>
        <w:widowControl w:val="0"/>
        <w:ind w:firstLine="709"/>
        <w:jc w:val="both"/>
        <w:rPr>
          <w:rFonts w:cs="Calibri"/>
          <w:sz w:val="28"/>
          <w:szCs w:val="28"/>
        </w:rPr>
      </w:pPr>
      <w:r>
        <w:rPr>
          <w:sz w:val="28"/>
          <w:szCs w:val="28"/>
        </w:rPr>
        <w:t xml:space="preserve">2) </w:t>
      </w:r>
      <w:r w:rsidRPr="00FC20DD">
        <w:rPr>
          <w:sz w:val="28"/>
          <w:szCs w:val="28"/>
        </w:rPr>
        <w:t xml:space="preserve"> </w:t>
      </w:r>
      <w:r>
        <w:rPr>
          <w:sz w:val="28"/>
          <w:szCs w:val="28"/>
        </w:rPr>
        <w:t>т</w:t>
      </w:r>
      <w:r w:rsidRPr="00FC20DD">
        <w:rPr>
          <w:sz w:val="28"/>
          <w:szCs w:val="28"/>
        </w:rPr>
        <w:t>екст письменного (в том числе в форме электронного документа) ходатайства об установлении публичного сервитута не поддается прочтению.</w:t>
      </w:r>
    </w:p>
    <w:p w:rsidR="00FC20DD" w:rsidRDefault="00FC20DD" w:rsidP="00DB782B">
      <w:pPr>
        <w:widowControl w:val="0"/>
        <w:ind w:firstLine="709"/>
        <w:jc w:val="both"/>
        <w:rPr>
          <w:rFonts w:cs="Calibri"/>
          <w:sz w:val="28"/>
          <w:szCs w:val="28"/>
        </w:rPr>
      </w:pPr>
      <w:r>
        <w:rPr>
          <w:rFonts w:cs="Calibri"/>
          <w:sz w:val="28"/>
          <w:szCs w:val="28"/>
        </w:rPr>
        <w:t>2</w:t>
      </w:r>
      <w:r w:rsidR="00F0277D">
        <w:rPr>
          <w:rFonts w:cs="Calibri"/>
          <w:sz w:val="28"/>
          <w:szCs w:val="28"/>
        </w:rPr>
        <w:t>.9.2</w:t>
      </w:r>
      <w:r>
        <w:rPr>
          <w:rFonts w:cs="Calibri"/>
          <w:sz w:val="28"/>
          <w:szCs w:val="28"/>
        </w:rPr>
        <w:t xml:space="preserve">. Исчерпывающий перечень оснований для отказа в предоставлении муниципальной услуги: </w:t>
      </w:r>
    </w:p>
    <w:p w:rsidR="00A32A94" w:rsidRDefault="00D307AF" w:rsidP="00A64335">
      <w:pPr>
        <w:widowControl w:val="0"/>
        <w:ind w:firstLine="709"/>
        <w:jc w:val="both"/>
        <w:rPr>
          <w:sz w:val="28"/>
          <w:szCs w:val="28"/>
        </w:rPr>
      </w:pPr>
      <w:r>
        <w:rPr>
          <w:sz w:val="28"/>
          <w:szCs w:val="28"/>
        </w:rPr>
        <w:t>1) в</w:t>
      </w:r>
      <w:r w:rsidRPr="00D307AF">
        <w:rPr>
          <w:sz w:val="28"/>
          <w:szCs w:val="28"/>
        </w:rPr>
        <w:t xml:space="preserve"> ходатайстве об установлении публичного сервитута отсутствуют сведения, предусмотренные пунктом </w:t>
      </w:r>
      <w:r w:rsidR="00B76011">
        <w:rPr>
          <w:sz w:val="28"/>
          <w:szCs w:val="28"/>
        </w:rPr>
        <w:t>2.6.2.</w:t>
      </w:r>
      <w:r w:rsidRPr="00D307AF">
        <w:rPr>
          <w:sz w:val="28"/>
          <w:szCs w:val="28"/>
        </w:rPr>
        <w:t xml:space="preserve">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указанным в </w:t>
      </w:r>
      <w:r>
        <w:rPr>
          <w:sz w:val="28"/>
          <w:szCs w:val="28"/>
        </w:rPr>
        <w:t xml:space="preserve">пункте </w:t>
      </w:r>
      <w:r w:rsidR="00B76011">
        <w:rPr>
          <w:sz w:val="28"/>
          <w:szCs w:val="28"/>
        </w:rPr>
        <w:t>2.6.3.</w:t>
      </w:r>
      <w:r w:rsidRPr="00D307AF">
        <w:rPr>
          <w:sz w:val="28"/>
          <w:szCs w:val="28"/>
        </w:rPr>
        <w:t xml:space="preserve"> настоящего Административного</w:t>
      </w:r>
      <w:r w:rsidR="00B76011">
        <w:rPr>
          <w:sz w:val="28"/>
          <w:szCs w:val="28"/>
        </w:rPr>
        <w:t xml:space="preserve"> </w:t>
      </w:r>
      <w:r w:rsidRPr="00D307AF">
        <w:rPr>
          <w:sz w:val="28"/>
          <w:szCs w:val="28"/>
        </w:rPr>
        <w:t>регламента.</w:t>
      </w:r>
      <w:r w:rsidRPr="00D307AF">
        <w:rPr>
          <w:sz w:val="28"/>
          <w:szCs w:val="28"/>
        </w:rPr>
        <w:br/>
      </w:r>
      <w:r>
        <w:rPr>
          <w:sz w:val="28"/>
          <w:szCs w:val="28"/>
        </w:rPr>
        <w:t xml:space="preserve">         2)</w:t>
      </w:r>
      <w:r w:rsidRPr="00D307AF">
        <w:rPr>
          <w:sz w:val="28"/>
          <w:szCs w:val="28"/>
        </w:rPr>
        <w:t xml:space="preserve"> </w:t>
      </w:r>
      <w:r>
        <w:rPr>
          <w:sz w:val="28"/>
          <w:szCs w:val="28"/>
        </w:rPr>
        <w:t>н</w:t>
      </w:r>
      <w:r w:rsidRPr="00D307AF">
        <w:rPr>
          <w:sz w:val="28"/>
          <w:szCs w:val="28"/>
        </w:rPr>
        <w:t xml:space="preserve">е соблюдены условия установления публичного сервитута, предусмотренные </w:t>
      </w:r>
      <w:hyperlink r:id="rId12" w:history="1">
        <w:r w:rsidRPr="00CE3580">
          <w:rPr>
            <w:rStyle w:val="a4"/>
            <w:color w:val="000000" w:themeColor="text1"/>
            <w:sz w:val="28"/>
            <w:szCs w:val="28"/>
            <w:u w:val="none"/>
          </w:rPr>
          <w:t>статьями 23</w:t>
        </w:r>
      </w:hyperlink>
      <w:r w:rsidRPr="00D307AF">
        <w:rPr>
          <w:sz w:val="28"/>
          <w:szCs w:val="28"/>
        </w:rPr>
        <w:t xml:space="preserve"> и 39.39 Земельного кодекса</w:t>
      </w:r>
      <w:r>
        <w:rPr>
          <w:sz w:val="28"/>
          <w:szCs w:val="28"/>
        </w:rPr>
        <w:t xml:space="preserve"> Российской Федерации</w:t>
      </w:r>
      <w:r w:rsidRPr="00D307AF">
        <w:rPr>
          <w:sz w:val="28"/>
          <w:szCs w:val="28"/>
        </w:rPr>
        <w:t>.</w:t>
      </w:r>
    </w:p>
    <w:p w:rsidR="00A32A94" w:rsidRDefault="00D307AF" w:rsidP="00A64335">
      <w:pPr>
        <w:widowControl w:val="0"/>
        <w:ind w:firstLine="709"/>
        <w:jc w:val="both"/>
        <w:rPr>
          <w:sz w:val="28"/>
          <w:szCs w:val="28"/>
        </w:rPr>
      </w:pPr>
      <w:r>
        <w:rPr>
          <w:sz w:val="28"/>
          <w:szCs w:val="28"/>
        </w:rPr>
        <w:t>3)</w:t>
      </w:r>
      <w:r w:rsidRPr="00D307AF">
        <w:rPr>
          <w:sz w:val="28"/>
          <w:szCs w:val="28"/>
        </w:rPr>
        <w:t xml:space="preserve"> </w:t>
      </w:r>
      <w:r>
        <w:rPr>
          <w:sz w:val="28"/>
          <w:szCs w:val="28"/>
        </w:rPr>
        <w:t>о</w:t>
      </w:r>
      <w:r w:rsidRPr="00D307AF">
        <w:rPr>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32A94" w:rsidRDefault="00D307AF" w:rsidP="00A64335">
      <w:pPr>
        <w:widowControl w:val="0"/>
        <w:ind w:firstLine="709"/>
        <w:jc w:val="both"/>
        <w:rPr>
          <w:sz w:val="28"/>
          <w:szCs w:val="28"/>
        </w:rPr>
      </w:pPr>
      <w:r>
        <w:rPr>
          <w:sz w:val="28"/>
          <w:szCs w:val="28"/>
        </w:rPr>
        <w:t>4)</w:t>
      </w:r>
      <w:r w:rsidRPr="00D307AF">
        <w:rPr>
          <w:sz w:val="28"/>
          <w:szCs w:val="28"/>
        </w:rPr>
        <w:t xml:space="preserve"> </w:t>
      </w:r>
      <w:r>
        <w:rPr>
          <w:sz w:val="28"/>
          <w:szCs w:val="28"/>
        </w:rPr>
        <w:t>о</w:t>
      </w:r>
      <w:r w:rsidRPr="00D307AF">
        <w:rPr>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32A94" w:rsidRDefault="00D307AF" w:rsidP="00A64335">
      <w:pPr>
        <w:widowControl w:val="0"/>
        <w:ind w:firstLine="709"/>
        <w:jc w:val="both"/>
        <w:rPr>
          <w:sz w:val="28"/>
          <w:szCs w:val="28"/>
        </w:rPr>
      </w:pPr>
      <w:r>
        <w:rPr>
          <w:sz w:val="28"/>
          <w:szCs w:val="28"/>
        </w:rPr>
        <w:lastRenderedPageBreak/>
        <w:t>5)</w:t>
      </w:r>
      <w:r w:rsidRPr="00D307AF">
        <w:rPr>
          <w:sz w:val="28"/>
          <w:szCs w:val="28"/>
        </w:rPr>
        <w:t xml:space="preserve"> </w:t>
      </w:r>
      <w:r>
        <w:rPr>
          <w:sz w:val="28"/>
          <w:szCs w:val="28"/>
        </w:rPr>
        <w:t>о</w:t>
      </w:r>
      <w:r w:rsidRPr="00D307AF">
        <w:rPr>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sidRPr="00D307AF">
        <w:rPr>
          <w:sz w:val="28"/>
          <w:szCs w:val="28"/>
        </w:rPr>
        <w:br/>
      </w:r>
      <w:r w:rsidR="001624E1">
        <w:rPr>
          <w:sz w:val="28"/>
          <w:szCs w:val="28"/>
        </w:rPr>
        <w:t xml:space="preserve">        </w:t>
      </w:r>
      <w:r w:rsidR="00CE3580">
        <w:rPr>
          <w:sz w:val="28"/>
          <w:szCs w:val="28"/>
        </w:rPr>
        <w:t xml:space="preserve"> </w:t>
      </w:r>
      <w:r w:rsidR="001624E1">
        <w:rPr>
          <w:sz w:val="28"/>
          <w:szCs w:val="28"/>
        </w:rPr>
        <w:t>6)</w:t>
      </w:r>
      <w:r w:rsidRPr="00D307AF">
        <w:rPr>
          <w:sz w:val="28"/>
          <w:szCs w:val="28"/>
        </w:rPr>
        <w:t xml:space="preserve"> </w:t>
      </w:r>
      <w:r w:rsidR="001624E1">
        <w:rPr>
          <w:sz w:val="28"/>
          <w:szCs w:val="28"/>
        </w:rPr>
        <w:t>г</w:t>
      </w:r>
      <w:r w:rsidRPr="00D307AF">
        <w:rPr>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13" w:history="1">
        <w:r w:rsidRPr="001624E1">
          <w:rPr>
            <w:rStyle w:val="a4"/>
            <w:color w:val="000000" w:themeColor="text1"/>
            <w:sz w:val="28"/>
            <w:szCs w:val="28"/>
            <w:u w:val="none"/>
          </w:rPr>
          <w:t>статьи 39.37 Земельного кодекса</w:t>
        </w:r>
      </w:hyperlink>
      <w:r w:rsidR="001624E1">
        <w:rPr>
          <w:sz w:val="28"/>
          <w:szCs w:val="28"/>
        </w:rPr>
        <w:t xml:space="preserve"> Российской Федерации</w:t>
      </w:r>
      <w:r w:rsidRPr="00D307AF">
        <w:rPr>
          <w:sz w:val="28"/>
          <w:szCs w:val="28"/>
        </w:rPr>
        <w:t>.</w:t>
      </w:r>
      <w:r w:rsidRPr="00D307AF">
        <w:rPr>
          <w:sz w:val="28"/>
          <w:szCs w:val="28"/>
        </w:rPr>
        <w:br/>
      </w:r>
      <w:r w:rsidR="001624E1">
        <w:rPr>
          <w:sz w:val="28"/>
          <w:szCs w:val="28"/>
        </w:rPr>
        <w:t xml:space="preserve">        </w:t>
      </w:r>
      <w:r w:rsidR="00CE3580">
        <w:rPr>
          <w:sz w:val="28"/>
          <w:szCs w:val="28"/>
        </w:rPr>
        <w:t xml:space="preserve"> </w:t>
      </w:r>
      <w:r w:rsidR="001624E1">
        <w:rPr>
          <w:sz w:val="28"/>
          <w:szCs w:val="28"/>
        </w:rPr>
        <w:t xml:space="preserve"> 7) у</w:t>
      </w:r>
      <w:r w:rsidRPr="00D307AF">
        <w:rPr>
          <w:sz w:val="28"/>
          <w:szCs w:val="28"/>
        </w:rPr>
        <w:t>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r w:rsidRPr="00D307AF">
        <w:rPr>
          <w:sz w:val="28"/>
          <w:szCs w:val="28"/>
        </w:rPr>
        <w:br/>
      </w:r>
      <w:r w:rsidR="001624E1">
        <w:rPr>
          <w:sz w:val="28"/>
          <w:szCs w:val="28"/>
        </w:rPr>
        <w:t xml:space="preserve">       </w:t>
      </w:r>
      <w:r w:rsidR="00CE3580">
        <w:rPr>
          <w:sz w:val="28"/>
          <w:szCs w:val="28"/>
        </w:rPr>
        <w:t xml:space="preserve"> </w:t>
      </w:r>
      <w:r w:rsidR="001624E1">
        <w:rPr>
          <w:sz w:val="28"/>
          <w:szCs w:val="28"/>
        </w:rPr>
        <w:t xml:space="preserve"> 8)</w:t>
      </w:r>
      <w:r w:rsidRPr="00D307AF">
        <w:rPr>
          <w:sz w:val="28"/>
          <w:szCs w:val="28"/>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w:t>
      </w:r>
      <w:r>
        <w:t xml:space="preserve"> </w:t>
      </w:r>
      <w:r w:rsidRPr="001624E1">
        <w:rPr>
          <w:sz w:val="28"/>
          <w:szCs w:val="28"/>
        </w:rPr>
        <w:t>нужд.</w:t>
      </w:r>
    </w:p>
    <w:p w:rsidR="00DB782B" w:rsidRPr="00437510" w:rsidRDefault="00DB782B" w:rsidP="00A64335">
      <w:pPr>
        <w:widowControl w:val="0"/>
        <w:ind w:firstLine="709"/>
        <w:jc w:val="both"/>
        <w:rPr>
          <w:sz w:val="28"/>
          <w:szCs w:val="28"/>
        </w:rPr>
      </w:pPr>
      <w:r>
        <w:rPr>
          <w:sz w:val="28"/>
          <w:szCs w:val="28"/>
        </w:rPr>
        <w:t>2</w:t>
      </w:r>
      <w:r w:rsidR="00F0277D">
        <w:rPr>
          <w:sz w:val="28"/>
          <w:szCs w:val="28"/>
        </w:rPr>
        <w:t>.9.3</w:t>
      </w:r>
      <w:r>
        <w:rPr>
          <w:sz w:val="28"/>
          <w:szCs w:val="28"/>
        </w:rPr>
        <w:t xml:space="preserve">.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DB782B" w:rsidRDefault="00DB782B" w:rsidP="00DB782B">
      <w:pPr>
        <w:ind w:firstLine="709"/>
        <w:jc w:val="both"/>
        <w:rPr>
          <w:sz w:val="28"/>
          <w:szCs w:val="28"/>
        </w:rPr>
      </w:pPr>
    </w:p>
    <w:p w:rsidR="00F0277D" w:rsidRPr="00F0277D" w:rsidRDefault="00F0277D" w:rsidP="00F0277D">
      <w:pPr>
        <w:widowControl w:val="0"/>
        <w:overflowPunct/>
        <w:adjustRightInd/>
        <w:spacing w:before="240" w:after="120"/>
        <w:jc w:val="center"/>
        <w:textAlignment w:val="auto"/>
        <w:outlineLvl w:val="1"/>
        <w:rPr>
          <w:b/>
          <w:sz w:val="28"/>
          <w:szCs w:val="28"/>
        </w:rPr>
      </w:pPr>
      <w:r w:rsidRPr="00F0277D">
        <w:rPr>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782B" w:rsidRDefault="00DB782B" w:rsidP="00CE3580">
      <w:pPr>
        <w:pStyle w:val="a5"/>
        <w:tabs>
          <w:tab w:val="left" w:pos="709"/>
          <w:tab w:val="left" w:pos="851"/>
        </w:tabs>
        <w:spacing w:before="0" w:beforeAutospacing="0" w:after="0" w:afterAutospacing="0"/>
        <w:jc w:val="both"/>
        <w:rPr>
          <w:sz w:val="28"/>
          <w:szCs w:val="28"/>
        </w:rPr>
      </w:pPr>
      <w:r>
        <w:rPr>
          <w:sz w:val="28"/>
          <w:szCs w:val="28"/>
        </w:rPr>
        <w:t xml:space="preserve">         </w:t>
      </w:r>
      <w:r w:rsidR="00CE3580">
        <w:rPr>
          <w:sz w:val="28"/>
          <w:szCs w:val="28"/>
        </w:rPr>
        <w:t xml:space="preserve"> </w:t>
      </w:r>
      <w:r w:rsidR="001624E1" w:rsidRPr="002621AE">
        <w:rPr>
          <w:sz w:val="28"/>
          <w:szCs w:val="28"/>
        </w:rPr>
        <w:t>Для предоставления муниципальной услуги не требуется получения иных услуг.</w:t>
      </w:r>
    </w:p>
    <w:p w:rsidR="006C3A3D" w:rsidRDefault="006C3A3D" w:rsidP="00DB782B">
      <w:pPr>
        <w:pStyle w:val="a5"/>
        <w:tabs>
          <w:tab w:val="left" w:pos="709"/>
        </w:tabs>
        <w:spacing w:before="0" w:beforeAutospacing="0" w:after="0" w:afterAutospacing="0"/>
        <w:jc w:val="center"/>
        <w:rPr>
          <w:b/>
          <w:i/>
          <w:sz w:val="28"/>
          <w:szCs w:val="28"/>
        </w:rPr>
      </w:pPr>
    </w:p>
    <w:p w:rsidR="00DB782B" w:rsidRPr="001578EB" w:rsidRDefault="00DF2F39" w:rsidP="00DB782B">
      <w:pPr>
        <w:pStyle w:val="a5"/>
        <w:tabs>
          <w:tab w:val="left" w:pos="709"/>
        </w:tabs>
        <w:spacing w:before="0" w:beforeAutospacing="0" w:after="0" w:afterAutospacing="0"/>
        <w:jc w:val="center"/>
        <w:rPr>
          <w:b/>
          <w:i/>
          <w:sz w:val="28"/>
          <w:szCs w:val="28"/>
        </w:rPr>
      </w:pPr>
      <w:r w:rsidRPr="00DF2F39">
        <w:rPr>
          <w:b/>
          <w:sz w:val="28"/>
          <w:szCs w:val="28"/>
        </w:rPr>
        <w:t xml:space="preserve">2.11. Порядок, размер и основания взимания платы, взимаемой за предоставление муниципальной услуги </w:t>
      </w:r>
    </w:p>
    <w:p w:rsidR="00DB782B" w:rsidRPr="002621AE" w:rsidRDefault="00DB782B" w:rsidP="00DB782B">
      <w:pPr>
        <w:pStyle w:val="a5"/>
        <w:tabs>
          <w:tab w:val="left" w:pos="709"/>
        </w:tabs>
        <w:spacing w:before="0" w:beforeAutospacing="0" w:after="0" w:afterAutospacing="0"/>
        <w:jc w:val="center"/>
        <w:rPr>
          <w:sz w:val="28"/>
          <w:szCs w:val="28"/>
        </w:rPr>
      </w:pPr>
    </w:p>
    <w:p w:rsidR="00DB782B" w:rsidRDefault="00DB782B" w:rsidP="00DB782B">
      <w:pPr>
        <w:widowControl w:val="0"/>
        <w:ind w:firstLine="709"/>
        <w:jc w:val="both"/>
        <w:rPr>
          <w:sz w:val="28"/>
          <w:szCs w:val="28"/>
        </w:rPr>
      </w:pPr>
      <w:r w:rsidRPr="00B72C48">
        <w:rPr>
          <w:sz w:val="28"/>
          <w:szCs w:val="28"/>
        </w:rPr>
        <w:t xml:space="preserve"> Предоставление </w:t>
      </w:r>
      <w:r>
        <w:rPr>
          <w:sz w:val="28"/>
          <w:szCs w:val="28"/>
        </w:rPr>
        <w:t>муниципальной</w:t>
      </w:r>
      <w:r w:rsidRPr="00B72C48">
        <w:rPr>
          <w:sz w:val="28"/>
          <w:szCs w:val="28"/>
        </w:rPr>
        <w:t xml:space="preserve"> услуги осуществляется бесплатно.</w:t>
      </w:r>
    </w:p>
    <w:p w:rsidR="00DB782B" w:rsidRPr="00B72C48" w:rsidRDefault="00DB782B" w:rsidP="00DB782B">
      <w:pPr>
        <w:widowControl w:val="0"/>
        <w:ind w:firstLine="540"/>
        <w:jc w:val="both"/>
        <w:rPr>
          <w:sz w:val="28"/>
          <w:szCs w:val="28"/>
        </w:rPr>
      </w:pPr>
    </w:p>
    <w:p w:rsidR="00DF2F39" w:rsidRPr="00DF2F39" w:rsidRDefault="00DF2F39" w:rsidP="00DF2F39">
      <w:pPr>
        <w:overflowPunct/>
        <w:autoSpaceDE/>
        <w:autoSpaceDN/>
        <w:adjustRightInd/>
        <w:ind w:firstLine="709"/>
        <w:jc w:val="both"/>
        <w:textAlignment w:val="auto"/>
        <w:rPr>
          <w:rFonts w:eastAsia="Calibri"/>
          <w:b/>
          <w:sz w:val="28"/>
          <w:szCs w:val="28"/>
          <w:lang w:eastAsia="en-US"/>
        </w:rPr>
      </w:pPr>
      <w:r w:rsidRPr="00DF2F39">
        <w:rPr>
          <w:b/>
          <w:sz w:val="28"/>
          <w:szCs w:val="28"/>
        </w:rPr>
        <w:t>2.12.</w:t>
      </w:r>
      <w:r w:rsidRPr="00DF2F39">
        <w:rPr>
          <w:rFonts w:eastAsia="Calibri"/>
          <w:sz w:val="28"/>
          <w:szCs w:val="28"/>
          <w:lang w:eastAsia="en-US"/>
        </w:rPr>
        <w:t xml:space="preserve"> </w:t>
      </w:r>
      <w:r w:rsidRPr="00DF2F39">
        <w:rPr>
          <w:rFonts w:eastAsia="Calibri"/>
          <w:b/>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w:t>
      </w:r>
    </w:p>
    <w:p w:rsidR="00DF2F39" w:rsidRDefault="00DF2F39" w:rsidP="00DF2F39">
      <w:pPr>
        <w:widowControl w:val="0"/>
        <w:overflowPunct/>
        <w:adjustRightInd/>
        <w:ind w:firstLine="709"/>
        <w:jc w:val="both"/>
        <w:textAlignment w:val="auto"/>
        <w:rPr>
          <w:sz w:val="28"/>
          <w:szCs w:val="28"/>
        </w:rPr>
      </w:pPr>
    </w:p>
    <w:p w:rsidR="00DF2F39" w:rsidRPr="00DF2F39" w:rsidRDefault="00DF2F39" w:rsidP="00DF2F39">
      <w:pPr>
        <w:widowControl w:val="0"/>
        <w:overflowPunct/>
        <w:adjustRightInd/>
        <w:ind w:firstLine="709"/>
        <w:jc w:val="both"/>
        <w:textAlignment w:val="auto"/>
        <w:rPr>
          <w:sz w:val="28"/>
          <w:szCs w:val="28"/>
        </w:rPr>
      </w:pPr>
      <w:r w:rsidRPr="00DF2F39">
        <w:rPr>
          <w:sz w:val="28"/>
          <w:szCs w:val="28"/>
        </w:rPr>
        <w:t>Плата за предоставление услуг, необходимых и обязательных для предоставления муниципальной услуги, не взимается.</w:t>
      </w:r>
    </w:p>
    <w:p w:rsidR="00DF2F39" w:rsidRPr="00DF2F39" w:rsidRDefault="00DF2F39" w:rsidP="00DF2F39">
      <w:pPr>
        <w:overflowPunct/>
        <w:autoSpaceDE/>
        <w:autoSpaceDN/>
        <w:adjustRightInd/>
        <w:ind w:firstLine="709"/>
        <w:jc w:val="both"/>
        <w:textAlignment w:val="auto"/>
        <w:rPr>
          <w:b/>
          <w:sz w:val="28"/>
          <w:szCs w:val="28"/>
        </w:rPr>
      </w:pPr>
    </w:p>
    <w:p w:rsidR="00DF2F39" w:rsidRPr="00DF2F39" w:rsidRDefault="00DF2F39" w:rsidP="00DF2F39">
      <w:pPr>
        <w:widowControl w:val="0"/>
        <w:overflowPunct/>
        <w:adjustRightInd/>
        <w:jc w:val="center"/>
        <w:textAlignment w:val="auto"/>
        <w:rPr>
          <w:b/>
          <w:sz w:val="28"/>
          <w:szCs w:val="28"/>
        </w:rPr>
      </w:pPr>
      <w:r w:rsidRPr="00DF2F39">
        <w:rPr>
          <w:b/>
          <w:sz w:val="28"/>
          <w:szCs w:val="28"/>
        </w:rPr>
        <w:t xml:space="preserve">2.13. Максимальный срок ожидания в очереди </w:t>
      </w:r>
    </w:p>
    <w:p w:rsidR="00DF2F39" w:rsidRPr="00DF2F39" w:rsidRDefault="00DF2F39" w:rsidP="00DF2F39">
      <w:pPr>
        <w:widowControl w:val="0"/>
        <w:overflowPunct/>
        <w:adjustRightInd/>
        <w:jc w:val="center"/>
        <w:textAlignment w:val="auto"/>
        <w:rPr>
          <w:b/>
          <w:sz w:val="28"/>
          <w:szCs w:val="28"/>
        </w:rPr>
      </w:pPr>
      <w:r w:rsidRPr="00DF2F39">
        <w:rPr>
          <w:b/>
          <w:sz w:val="28"/>
          <w:szCs w:val="28"/>
        </w:rPr>
        <w:t>при подаче запроса о предоставлении муниципальной услуги</w:t>
      </w:r>
    </w:p>
    <w:p w:rsidR="00DB782B" w:rsidRPr="002621AE" w:rsidRDefault="00DF2F39" w:rsidP="00DF2F39">
      <w:pPr>
        <w:pStyle w:val="a5"/>
        <w:tabs>
          <w:tab w:val="left" w:pos="709"/>
        </w:tabs>
        <w:spacing w:before="0" w:beforeAutospacing="0" w:after="0" w:afterAutospacing="0"/>
        <w:jc w:val="center"/>
        <w:rPr>
          <w:sz w:val="28"/>
          <w:szCs w:val="28"/>
        </w:rPr>
      </w:pPr>
      <w:r w:rsidRPr="00DF2F39">
        <w:rPr>
          <w:b/>
          <w:sz w:val="28"/>
          <w:szCs w:val="28"/>
        </w:rPr>
        <w:tab/>
        <w:t xml:space="preserve"> и при получении результата предоставления такой услуги</w:t>
      </w:r>
      <w:r w:rsidRPr="00DF2F39">
        <w:rPr>
          <w:b/>
          <w:sz w:val="28"/>
          <w:szCs w:val="28"/>
        </w:rPr>
        <w:tab/>
      </w:r>
    </w:p>
    <w:p w:rsidR="00DF2F39" w:rsidRDefault="00DB782B" w:rsidP="00DB782B">
      <w:pPr>
        <w:pStyle w:val="a5"/>
        <w:tabs>
          <w:tab w:val="left" w:pos="709"/>
        </w:tabs>
        <w:spacing w:before="0" w:beforeAutospacing="0" w:after="0" w:afterAutospacing="0"/>
        <w:jc w:val="both"/>
        <w:rPr>
          <w:sz w:val="28"/>
          <w:szCs w:val="28"/>
        </w:rPr>
      </w:pPr>
      <w:r>
        <w:rPr>
          <w:sz w:val="28"/>
          <w:szCs w:val="28"/>
        </w:rPr>
        <w:t xml:space="preserve">         </w:t>
      </w:r>
    </w:p>
    <w:p w:rsidR="00DF2F39" w:rsidRPr="00DF2F39" w:rsidRDefault="00DF2F39" w:rsidP="00DF2F39">
      <w:pPr>
        <w:widowControl w:val="0"/>
        <w:overflowPunct/>
        <w:adjustRightInd/>
        <w:ind w:firstLine="709"/>
        <w:jc w:val="both"/>
        <w:textAlignment w:val="auto"/>
        <w:rPr>
          <w:sz w:val="28"/>
          <w:szCs w:val="28"/>
        </w:rPr>
      </w:pPr>
      <w:r w:rsidRPr="00DF2F39">
        <w:rPr>
          <w:sz w:val="28"/>
          <w:szCs w:val="28"/>
        </w:rPr>
        <w:t xml:space="preserve">2.13.1.  Максимальное время ожидания в очереди при личной подаче </w:t>
      </w:r>
      <w:r w:rsidRPr="00DF2F39">
        <w:rPr>
          <w:sz w:val="28"/>
          <w:szCs w:val="28"/>
        </w:rPr>
        <w:lastRenderedPageBreak/>
        <w:t>заявления о предоставлении муниципальной услуги не превышает пятнадцать минут.</w:t>
      </w:r>
    </w:p>
    <w:p w:rsidR="00DF2F39" w:rsidRPr="00DF2F39" w:rsidRDefault="00DF2F39" w:rsidP="00DF2F39">
      <w:pPr>
        <w:widowControl w:val="0"/>
        <w:overflowPunct/>
        <w:adjustRightInd/>
        <w:ind w:firstLine="709"/>
        <w:jc w:val="both"/>
        <w:textAlignment w:val="auto"/>
        <w:rPr>
          <w:sz w:val="28"/>
          <w:szCs w:val="28"/>
        </w:rPr>
      </w:pPr>
      <w:r w:rsidRPr="00DF2F39">
        <w:rPr>
          <w:sz w:val="28"/>
          <w:szCs w:val="28"/>
        </w:rPr>
        <w:t>2.13.2. Максимальный срок ожидания в очереди при получении результата предоставления муниципальной услуги не должно</w:t>
      </w:r>
      <w:r w:rsidRPr="00DF2F39">
        <w:rPr>
          <w:b/>
          <w:sz w:val="28"/>
          <w:szCs w:val="28"/>
        </w:rPr>
        <w:t xml:space="preserve"> </w:t>
      </w:r>
      <w:r w:rsidRPr="00DF2F39">
        <w:rPr>
          <w:sz w:val="28"/>
          <w:szCs w:val="28"/>
        </w:rPr>
        <w:t xml:space="preserve"> превышать пятнадцать минут.</w:t>
      </w:r>
    </w:p>
    <w:p w:rsidR="00DF2F39" w:rsidRDefault="00DF2F39" w:rsidP="00DF2F39">
      <w:pPr>
        <w:widowControl w:val="0"/>
        <w:overflowPunct/>
        <w:adjustRightInd/>
        <w:jc w:val="center"/>
        <w:textAlignment w:val="auto"/>
        <w:rPr>
          <w:b/>
          <w:sz w:val="28"/>
          <w:szCs w:val="28"/>
        </w:rPr>
      </w:pPr>
    </w:p>
    <w:p w:rsidR="00DF2F39" w:rsidRPr="00DF2F39" w:rsidRDefault="00DF2F39" w:rsidP="00DF2F39">
      <w:pPr>
        <w:widowControl w:val="0"/>
        <w:overflowPunct/>
        <w:adjustRightInd/>
        <w:jc w:val="center"/>
        <w:textAlignment w:val="auto"/>
        <w:rPr>
          <w:b/>
          <w:sz w:val="28"/>
          <w:szCs w:val="28"/>
        </w:rPr>
      </w:pPr>
      <w:r w:rsidRPr="00DF2F39">
        <w:rPr>
          <w:b/>
          <w:sz w:val="28"/>
          <w:szCs w:val="28"/>
        </w:rPr>
        <w:t xml:space="preserve">2.14. Срок и порядок регистрации </w:t>
      </w:r>
    </w:p>
    <w:p w:rsidR="00DF2F39" w:rsidRPr="00DF2F39" w:rsidRDefault="00DF2F39" w:rsidP="00DF2F39">
      <w:pPr>
        <w:widowControl w:val="0"/>
        <w:overflowPunct/>
        <w:adjustRightInd/>
        <w:jc w:val="center"/>
        <w:textAlignment w:val="auto"/>
        <w:rPr>
          <w:b/>
          <w:sz w:val="28"/>
          <w:szCs w:val="28"/>
        </w:rPr>
      </w:pPr>
      <w:r w:rsidRPr="00DF2F39">
        <w:rPr>
          <w:b/>
          <w:sz w:val="28"/>
          <w:szCs w:val="28"/>
        </w:rPr>
        <w:t xml:space="preserve">запроса заявителя о предоставлении муниципальной </w:t>
      </w:r>
    </w:p>
    <w:p w:rsidR="00DF2F39" w:rsidRPr="00DF2F39" w:rsidRDefault="00DF2F39" w:rsidP="00DF2F39">
      <w:pPr>
        <w:widowControl w:val="0"/>
        <w:overflowPunct/>
        <w:adjustRightInd/>
        <w:jc w:val="center"/>
        <w:textAlignment w:val="auto"/>
        <w:rPr>
          <w:b/>
          <w:sz w:val="28"/>
          <w:szCs w:val="28"/>
        </w:rPr>
      </w:pPr>
      <w:r w:rsidRPr="00DF2F39">
        <w:rPr>
          <w:b/>
          <w:sz w:val="28"/>
          <w:szCs w:val="28"/>
        </w:rPr>
        <w:t>услуги, в том числе в электронной форме</w:t>
      </w:r>
    </w:p>
    <w:p w:rsidR="00DF2F39" w:rsidRPr="00DF2F39" w:rsidRDefault="00DF2F39" w:rsidP="00DF2F39">
      <w:pPr>
        <w:widowControl w:val="0"/>
        <w:overflowPunct/>
        <w:adjustRightInd/>
        <w:jc w:val="both"/>
        <w:textAlignment w:val="auto"/>
        <w:rPr>
          <w:sz w:val="28"/>
          <w:szCs w:val="28"/>
        </w:rPr>
      </w:pPr>
    </w:p>
    <w:p w:rsidR="00DB782B" w:rsidRPr="002621AE" w:rsidRDefault="00DB782B" w:rsidP="00CE3580">
      <w:pPr>
        <w:pStyle w:val="a5"/>
        <w:tabs>
          <w:tab w:val="left" w:pos="709"/>
        </w:tabs>
        <w:jc w:val="both"/>
        <w:rPr>
          <w:sz w:val="28"/>
          <w:szCs w:val="28"/>
        </w:rPr>
      </w:pPr>
      <w:r>
        <w:rPr>
          <w:sz w:val="28"/>
          <w:szCs w:val="28"/>
        </w:rPr>
        <w:t xml:space="preserve">         </w:t>
      </w:r>
      <w:r w:rsidRPr="002621AE">
        <w:rPr>
          <w:sz w:val="28"/>
          <w:szCs w:val="28"/>
        </w:rPr>
        <w:t>Срок регистрации запроса заявителя о предоставлении муниципальной услуги не должен превышать 15 минут.</w:t>
      </w:r>
    </w:p>
    <w:p w:rsidR="00DF2F39" w:rsidRPr="00DF2F39" w:rsidRDefault="00DF2F39" w:rsidP="00DF2F39">
      <w:pPr>
        <w:widowControl w:val="0"/>
        <w:overflowPunct/>
        <w:adjustRightInd/>
        <w:jc w:val="center"/>
        <w:textAlignment w:val="auto"/>
        <w:rPr>
          <w:sz w:val="28"/>
          <w:szCs w:val="28"/>
        </w:rPr>
      </w:pPr>
      <w:r w:rsidRPr="00DF2F39">
        <w:rPr>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2F39" w:rsidRPr="00DF2F39" w:rsidRDefault="00DF2F39" w:rsidP="00DF2F39">
      <w:pPr>
        <w:overflowPunct/>
        <w:autoSpaceDE/>
        <w:autoSpaceDN/>
        <w:adjustRightInd/>
        <w:ind w:firstLine="709"/>
        <w:jc w:val="both"/>
        <w:textAlignment w:val="auto"/>
        <w:rPr>
          <w:sz w:val="28"/>
          <w:szCs w:val="28"/>
        </w:rPr>
      </w:pP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2.15.1. Прием граждан осуществляется в специально выделенных                           для предоставления муниципальных услуг помещениях.</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У входа в каждое помещение размещается табличка с наименованием помещения (зал ожидания, приема/выдачи документов и т.д.).</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2.15.2.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2.15.3.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2.15.4.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2.15.5. Места информирования, предназначенные для ознакомления заявителей с информационными материалами, оборудуются:</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lastRenderedPageBreak/>
        <w:t>- информационными стендами, на которых размещается визуальная                    и текстовая информация;</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стульями и столами для оформления документов.</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К информационным стендам должна быть обеспечена возможность свободного доступа граждан.</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На информационных стендах, а также на официальных сайтах в сети Интернет размещается следующая обязательная информация:</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номера телефонов, факсов, адреса официальных сайтов, электронной почты органов, предоставляющих муниципальную услугу;</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режим работы органов, предоставляющих муниципальную услугу;</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графики личного приема граждан уполномоченными должностными лицами;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настоящий Административный регламент.</w:t>
      </w:r>
    </w:p>
    <w:p w:rsidR="00DF2F39" w:rsidRPr="00DF2F39" w:rsidRDefault="00DF2F39" w:rsidP="00DF2F39">
      <w:pPr>
        <w:overflowPunct/>
        <w:autoSpaceDE/>
        <w:autoSpaceDN/>
        <w:adjustRightInd/>
        <w:ind w:firstLine="709"/>
        <w:jc w:val="both"/>
        <w:textAlignment w:val="auto"/>
        <w:rPr>
          <w:b/>
          <w:sz w:val="28"/>
          <w:szCs w:val="28"/>
        </w:rPr>
      </w:pPr>
      <w:r w:rsidRPr="00DF2F39">
        <w:rPr>
          <w:sz w:val="28"/>
          <w:szCs w:val="28"/>
        </w:rPr>
        <w:t xml:space="preserve">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                     </w:t>
      </w:r>
      <w:r w:rsidRPr="00DF2F39">
        <w:rPr>
          <w:sz w:val="28"/>
          <w:szCs w:val="28"/>
        </w:rPr>
        <w:tab/>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Помещения, предназначенные для предоставления муниципальной услуги, должны:</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оборудоваться местами для ожидания;</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содержать информацию о порядке предоставления муниципальной услуги;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2.15.7. Требования к обеспечению доступности услуг для инвалидов                  в соответствии      с законодательством Российской Федерации о социальной защите инвалидов</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w:t>
      </w:r>
      <w:r w:rsidRPr="00DF2F39">
        <w:rPr>
          <w:sz w:val="28"/>
          <w:szCs w:val="28"/>
        </w:rPr>
        <w:lastRenderedPageBreak/>
        <w:t>(зданиям,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допуском сурдопереводчика и тифлосурдопереводчика при оказании инвалиду муниципальной услуги;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оказанием специалистами Администрации, отдела экономики, имущественных и земельных отношений помощи инвалидам в преодолении барьеров, мешающих получению ими муниципальной услуги наравне с другими заявителями.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DF2F39" w:rsidRDefault="00DF2F39" w:rsidP="00DB782B">
      <w:pPr>
        <w:pStyle w:val="a5"/>
        <w:tabs>
          <w:tab w:val="left" w:pos="709"/>
        </w:tabs>
        <w:spacing w:before="0" w:beforeAutospacing="0" w:after="0" w:afterAutospacing="0"/>
        <w:jc w:val="center"/>
        <w:rPr>
          <w:b/>
          <w:i/>
          <w:sz w:val="28"/>
          <w:szCs w:val="28"/>
        </w:rPr>
      </w:pPr>
    </w:p>
    <w:p w:rsidR="00DF2F39" w:rsidRPr="00DF2F39" w:rsidRDefault="00DF2F39" w:rsidP="00DF2F39">
      <w:pPr>
        <w:widowControl w:val="0"/>
        <w:overflowPunct/>
        <w:adjustRightInd/>
        <w:spacing w:before="240" w:after="120"/>
        <w:jc w:val="center"/>
        <w:textAlignment w:val="auto"/>
        <w:outlineLvl w:val="1"/>
        <w:rPr>
          <w:b/>
          <w:sz w:val="28"/>
          <w:szCs w:val="28"/>
        </w:rPr>
      </w:pPr>
      <w:r w:rsidRPr="00DF2F39">
        <w:rPr>
          <w:b/>
          <w:sz w:val="28"/>
          <w:szCs w:val="28"/>
        </w:rPr>
        <w:t xml:space="preserve">2.16. </w:t>
      </w:r>
      <w:r w:rsidRPr="00DF2F39">
        <w:rPr>
          <w:rFonts w:eastAsia="Calibri"/>
          <w:b/>
          <w:sz w:val="28"/>
          <w:szCs w:val="28"/>
          <w:lang w:eastAsia="en-US"/>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2.16.1. Показателями доступности предоставления муниципальной услуги являются:</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1) транспортная доступность мест предоставления муниципальной услуги;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2) обеспечение беспрепятственного доступа к помещениям, в которых предоставляется муниципальная услуга;</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3) размещение информации о порядке предоставления муниципальной услуги в сети «Интернет».</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2.16.2. Показателями качества предоставления муниципальной услуги являются:</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1) соблюдение стандарта предоставления муниципальной услуги;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2) соблюдение сроков предоставления муниципальной услуги;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3) количество жалоб или полное отсутствие таковых со стороны заявителей;</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4) возможность получения информации о ходе предоставления муниципальной услуги;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5) возможность получения муниципальной услуги в электронной форме.</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xml:space="preserve">Прием заявлений и необходимых документов и выдача документов                 по результатам предоставления муниципальной услуг может осуществляться                 </w:t>
      </w:r>
      <w:r w:rsidRPr="00DF2F39">
        <w:rPr>
          <w:sz w:val="28"/>
          <w:szCs w:val="28"/>
        </w:rPr>
        <w:lastRenderedPageBreak/>
        <w:t>в многофункциональных центрах в соответствии с заключенными в установленном порядке соглашениями о взаимодействии.</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DF2F39" w:rsidRPr="00DF2F39" w:rsidRDefault="00DF2F39" w:rsidP="00DF2F39">
      <w:pPr>
        <w:overflowPunct/>
        <w:autoSpaceDE/>
        <w:autoSpaceDN/>
        <w:adjustRightInd/>
        <w:spacing w:line="276" w:lineRule="auto"/>
        <w:ind w:right="-1" w:firstLine="709"/>
        <w:jc w:val="both"/>
        <w:textAlignment w:val="auto"/>
        <w:rPr>
          <w:rFonts w:eastAsia="Calibri"/>
          <w:sz w:val="28"/>
          <w:szCs w:val="28"/>
          <w:lang w:eastAsia="en-US"/>
        </w:rPr>
      </w:pPr>
      <w:r w:rsidRPr="00DF2F39">
        <w:rPr>
          <w:sz w:val="28"/>
          <w:szCs w:val="28"/>
        </w:rPr>
        <w:t>Заявитель имеет право обратиться посредством запроса о предоставлении нескольких муниципальных услуг в многофункциональный центр</w:t>
      </w:r>
      <w:r w:rsidRPr="00DF2F39">
        <w:rPr>
          <w:rFonts w:eastAsia="Calibri"/>
          <w:sz w:val="28"/>
          <w:szCs w:val="28"/>
          <w:lang w:eastAsia="en-US"/>
        </w:rPr>
        <w:t xml:space="preserve"> предоставления государственных и муниципальных услуг</w:t>
      </w:r>
      <w:r w:rsidRPr="00DF2F39">
        <w:rPr>
          <w:sz w:val="28"/>
          <w:szCs w:val="28"/>
        </w:rPr>
        <w:t xml:space="preserve"> в рамках статьи 15.1 Федерального закона № 210-ФЗ (далее – комплексный запрос), за исключением </w:t>
      </w:r>
      <w:r w:rsidRPr="00DF2F39">
        <w:rPr>
          <w:rFonts w:eastAsia="Calibri"/>
          <w:sz w:val="28"/>
          <w:szCs w:val="28"/>
          <w:lang w:eastAsia="en-US"/>
        </w:rPr>
        <w:t>муниципальных  услуг</w:t>
      </w:r>
      <w:r w:rsidRPr="00DF2F39">
        <w:rPr>
          <w:rFonts w:ascii="Calibri" w:eastAsia="Calibri" w:hAnsi="Calibri" w:cs="Tahoma"/>
          <w:sz w:val="28"/>
          <w:szCs w:val="28"/>
          <w:lang w:eastAsia="en-US"/>
        </w:rPr>
        <w:t xml:space="preserve">, </w:t>
      </w:r>
      <w:r w:rsidRPr="00DF2F39">
        <w:rPr>
          <w:rFonts w:eastAsia="Calibri"/>
          <w:sz w:val="28"/>
          <w:szCs w:val="28"/>
          <w:lang w:eastAsia="en-US"/>
        </w:rPr>
        <w:t>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
    <w:p w:rsidR="00DF2F39" w:rsidRPr="00DF2F39" w:rsidRDefault="00DF2F39" w:rsidP="00DF2F39">
      <w:pPr>
        <w:overflowPunct/>
        <w:autoSpaceDE/>
        <w:autoSpaceDN/>
        <w:adjustRightInd/>
        <w:ind w:firstLine="709"/>
        <w:jc w:val="both"/>
        <w:textAlignment w:val="auto"/>
        <w:rPr>
          <w:sz w:val="28"/>
          <w:szCs w:val="28"/>
        </w:rPr>
      </w:pPr>
      <w:r w:rsidRPr="00DF2F39">
        <w:rPr>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DF2F39">
        <w:rPr>
          <w:rFonts w:eastAsia="Calibri"/>
          <w:sz w:val="28"/>
          <w:szCs w:val="28"/>
          <w:lang w:eastAsia="en-US"/>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 услуг".</w:t>
      </w:r>
    </w:p>
    <w:p w:rsidR="00DF2F39" w:rsidRPr="00DF2F39" w:rsidRDefault="00DF2F39" w:rsidP="00DF2F39">
      <w:pPr>
        <w:tabs>
          <w:tab w:val="left" w:pos="3536"/>
        </w:tabs>
        <w:overflowPunct/>
        <w:autoSpaceDE/>
        <w:autoSpaceDN/>
        <w:adjustRightInd/>
        <w:jc w:val="both"/>
        <w:textAlignment w:val="auto"/>
        <w:rPr>
          <w:sz w:val="28"/>
          <w:szCs w:val="28"/>
        </w:rPr>
      </w:pPr>
      <w:r w:rsidRPr="00DF2F39">
        <w:rPr>
          <w:sz w:val="28"/>
          <w:szCs w:val="28"/>
        </w:rPr>
        <w:tab/>
      </w:r>
    </w:p>
    <w:p w:rsidR="00DF2F39" w:rsidRPr="00DF2F39" w:rsidRDefault="00DF2F39" w:rsidP="00DF2F39">
      <w:pPr>
        <w:widowControl w:val="0"/>
        <w:overflowPunct/>
        <w:adjustRightInd/>
        <w:spacing w:before="240" w:after="120"/>
        <w:jc w:val="center"/>
        <w:textAlignment w:val="auto"/>
        <w:outlineLvl w:val="1"/>
        <w:rPr>
          <w:b/>
          <w:sz w:val="28"/>
          <w:szCs w:val="28"/>
        </w:rPr>
      </w:pPr>
      <w:r w:rsidRPr="00DF2F39">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B782B" w:rsidRDefault="00DB782B" w:rsidP="00DF2F39">
      <w:pPr>
        <w:pStyle w:val="a5"/>
        <w:tabs>
          <w:tab w:val="left" w:pos="709"/>
        </w:tabs>
        <w:spacing w:before="0" w:beforeAutospacing="0" w:after="0" w:afterAutospacing="0"/>
        <w:ind w:firstLine="709"/>
        <w:jc w:val="both"/>
        <w:rPr>
          <w:sz w:val="28"/>
          <w:szCs w:val="28"/>
        </w:rPr>
      </w:pPr>
      <w:r w:rsidRPr="002621AE">
        <w:rPr>
          <w:sz w:val="28"/>
          <w:szCs w:val="28"/>
        </w:rPr>
        <w:t>Предоставление муниципальной услуги включает в себя следующие административные процедуры:</w:t>
      </w:r>
    </w:p>
    <w:p w:rsidR="00DB782B" w:rsidRPr="00D37F67" w:rsidRDefault="00DB782B" w:rsidP="00DB782B">
      <w:pPr>
        <w:pStyle w:val="ConsPlusNormal"/>
        <w:tabs>
          <w:tab w:val="left" w:pos="709"/>
        </w:tabs>
        <w:ind w:right="-1" w:firstLine="709"/>
        <w:jc w:val="both"/>
        <w:rPr>
          <w:rFonts w:ascii="Times New Roman" w:hAnsi="Times New Roman" w:cs="Times New Roman"/>
          <w:color w:val="000000" w:themeColor="text1"/>
          <w:sz w:val="28"/>
          <w:szCs w:val="28"/>
        </w:rPr>
      </w:pPr>
      <w:r w:rsidRPr="00D37F67">
        <w:rPr>
          <w:rFonts w:ascii="Times New Roman" w:hAnsi="Times New Roman" w:cs="Times New Roman"/>
          <w:color w:val="000000" w:themeColor="text1"/>
          <w:sz w:val="28"/>
          <w:szCs w:val="28"/>
        </w:rPr>
        <w:t xml:space="preserve">1) прием и регистрация </w:t>
      </w:r>
      <w:r w:rsidR="00A110AC">
        <w:rPr>
          <w:rFonts w:ascii="Times New Roman" w:hAnsi="Times New Roman" w:cs="Times New Roman"/>
          <w:color w:val="000000" w:themeColor="text1"/>
          <w:sz w:val="28"/>
          <w:szCs w:val="28"/>
        </w:rPr>
        <w:t>ходатайства об установлении публичного сервитута</w:t>
      </w:r>
      <w:r w:rsidRPr="00D37F67">
        <w:rPr>
          <w:rFonts w:ascii="Times New Roman" w:hAnsi="Times New Roman" w:cs="Times New Roman"/>
          <w:color w:val="000000" w:themeColor="text1"/>
          <w:sz w:val="28"/>
          <w:szCs w:val="28"/>
        </w:rPr>
        <w:t xml:space="preserve"> и документов заявителя;</w:t>
      </w:r>
    </w:p>
    <w:p w:rsidR="00DB782B" w:rsidRDefault="00DB782B" w:rsidP="00DB782B">
      <w:pPr>
        <w:pStyle w:val="a5"/>
        <w:tabs>
          <w:tab w:val="left" w:pos="709"/>
        </w:tabs>
        <w:spacing w:before="0" w:beforeAutospacing="0" w:after="0" w:afterAutospacing="0"/>
        <w:ind w:firstLine="709"/>
        <w:jc w:val="both"/>
        <w:rPr>
          <w:color w:val="000000" w:themeColor="text1"/>
          <w:sz w:val="28"/>
          <w:szCs w:val="28"/>
        </w:rPr>
      </w:pPr>
      <w:r w:rsidRPr="00D37F67">
        <w:rPr>
          <w:color w:val="000000" w:themeColor="text1"/>
          <w:sz w:val="28"/>
          <w:szCs w:val="28"/>
        </w:rPr>
        <w:t xml:space="preserve">2) </w:t>
      </w:r>
      <w:r w:rsidR="00F410D6" w:rsidRPr="00F410D6">
        <w:rPr>
          <w:sz w:val="28"/>
          <w:szCs w:val="28"/>
        </w:rPr>
        <w:t>рассмотрение ходатайства об установлении публичного сервитута и представленных документов, направление межведомственных запросов</w:t>
      </w:r>
      <w:r>
        <w:rPr>
          <w:color w:val="000000" w:themeColor="text1"/>
          <w:sz w:val="28"/>
          <w:szCs w:val="28"/>
        </w:rPr>
        <w:t>;</w:t>
      </w:r>
    </w:p>
    <w:p w:rsidR="00A110AC" w:rsidRPr="00A110AC" w:rsidRDefault="00E22CCF" w:rsidP="00DB782B">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3</w:t>
      </w:r>
      <w:r w:rsidR="00A110AC">
        <w:rPr>
          <w:color w:val="000000" w:themeColor="text1"/>
          <w:sz w:val="28"/>
          <w:szCs w:val="28"/>
        </w:rPr>
        <w:t xml:space="preserve">) </w:t>
      </w:r>
      <w:r w:rsidR="00A110AC" w:rsidRPr="00A110AC">
        <w:rPr>
          <w:sz w:val="28"/>
          <w:szCs w:val="28"/>
        </w:rPr>
        <w:t>выявление правообладателей земельных участков</w:t>
      </w:r>
      <w:r w:rsidR="0043358A">
        <w:rPr>
          <w:sz w:val="28"/>
          <w:szCs w:val="28"/>
        </w:rPr>
        <w:t xml:space="preserve"> в целях установления публичного сервитута</w:t>
      </w:r>
      <w:r w:rsidR="00A110AC">
        <w:rPr>
          <w:sz w:val="28"/>
          <w:szCs w:val="28"/>
        </w:rPr>
        <w:t>;</w:t>
      </w:r>
    </w:p>
    <w:p w:rsidR="00DB782B" w:rsidRPr="00D37F67" w:rsidRDefault="00E22CCF" w:rsidP="00DB782B">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4</w:t>
      </w:r>
      <w:r w:rsidR="00DB782B">
        <w:rPr>
          <w:color w:val="000000" w:themeColor="text1"/>
          <w:sz w:val="28"/>
          <w:szCs w:val="28"/>
        </w:rPr>
        <w:t>)</w:t>
      </w:r>
      <w:r w:rsidR="00DB782B" w:rsidRPr="00D37F67">
        <w:rPr>
          <w:color w:val="000000" w:themeColor="text1"/>
          <w:sz w:val="28"/>
          <w:szCs w:val="28"/>
        </w:rPr>
        <w:t xml:space="preserve"> </w:t>
      </w:r>
      <w:r w:rsidR="00DB782B">
        <w:rPr>
          <w:color w:val="000000" w:themeColor="text1"/>
          <w:sz w:val="28"/>
          <w:szCs w:val="28"/>
        </w:rPr>
        <w:t>принятие решения о</w:t>
      </w:r>
      <w:r w:rsidR="00A110AC">
        <w:rPr>
          <w:color w:val="000000" w:themeColor="text1"/>
          <w:sz w:val="28"/>
          <w:szCs w:val="28"/>
        </w:rPr>
        <w:t>б</w:t>
      </w:r>
      <w:r w:rsidR="00DB782B" w:rsidRPr="00D37F67">
        <w:rPr>
          <w:color w:val="000000" w:themeColor="text1"/>
          <w:sz w:val="28"/>
          <w:szCs w:val="28"/>
        </w:rPr>
        <w:t xml:space="preserve"> </w:t>
      </w:r>
      <w:r w:rsidR="00A110AC">
        <w:rPr>
          <w:color w:val="000000" w:themeColor="text1"/>
          <w:sz w:val="28"/>
          <w:szCs w:val="28"/>
        </w:rPr>
        <w:t>установлении публичного сервитута</w:t>
      </w:r>
      <w:r w:rsidR="00DB782B" w:rsidRPr="00D37F67">
        <w:rPr>
          <w:color w:val="000000" w:themeColor="text1"/>
          <w:sz w:val="28"/>
          <w:szCs w:val="28"/>
        </w:rPr>
        <w:t>;</w:t>
      </w:r>
    </w:p>
    <w:p w:rsidR="00DB782B" w:rsidRPr="00D37F67" w:rsidRDefault="00E22CCF" w:rsidP="00DB782B">
      <w:pPr>
        <w:pStyle w:val="a5"/>
        <w:tabs>
          <w:tab w:val="left" w:pos="709"/>
        </w:tabs>
        <w:spacing w:before="0" w:beforeAutospacing="0" w:after="0" w:afterAutospacing="0"/>
        <w:ind w:firstLine="709"/>
        <w:jc w:val="both"/>
        <w:rPr>
          <w:color w:val="000000" w:themeColor="text1"/>
          <w:spacing w:val="-2"/>
          <w:sz w:val="28"/>
          <w:szCs w:val="28"/>
        </w:rPr>
      </w:pPr>
      <w:r>
        <w:rPr>
          <w:color w:val="000000" w:themeColor="text1"/>
          <w:sz w:val="28"/>
          <w:szCs w:val="28"/>
        </w:rPr>
        <w:t>5</w:t>
      </w:r>
      <w:r w:rsidR="00DB782B" w:rsidRPr="00D37F67">
        <w:rPr>
          <w:color w:val="000000" w:themeColor="text1"/>
          <w:sz w:val="28"/>
          <w:szCs w:val="28"/>
        </w:rPr>
        <w:t xml:space="preserve">) выдача (направление) документов заявителю </w:t>
      </w:r>
      <w:r w:rsidR="00DB782B" w:rsidRPr="00D37F67">
        <w:rPr>
          <w:color w:val="000000" w:themeColor="text1"/>
          <w:spacing w:val="-2"/>
          <w:sz w:val="28"/>
          <w:szCs w:val="28"/>
        </w:rPr>
        <w:t>по результатам предоставления муниципальной услуги.</w:t>
      </w:r>
    </w:p>
    <w:p w:rsidR="00636A5E" w:rsidRDefault="00636A5E" w:rsidP="00DB782B">
      <w:pPr>
        <w:pStyle w:val="a5"/>
        <w:tabs>
          <w:tab w:val="left" w:pos="709"/>
        </w:tabs>
        <w:spacing w:before="0" w:beforeAutospacing="0" w:after="0" w:afterAutospacing="0"/>
        <w:jc w:val="center"/>
        <w:rPr>
          <w:b/>
          <w:sz w:val="28"/>
          <w:szCs w:val="28"/>
        </w:rPr>
      </w:pPr>
    </w:p>
    <w:p w:rsidR="00DB782B" w:rsidRDefault="00DF2F39" w:rsidP="00DB782B">
      <w:pPr>
        <w:pStyle w:val="a5"/>
        <w:tabs>
          <w:tab w:val="left" w:pos="709"/>
        </w:tabs>
        <w:spacing w:before="0" w:beforeAutospacing="0" w:after="0" w:afterAutospacing="0"/>
        <w:jc w:val="center"/>
        <w:rPr>
          <w:b/>
          <w:i/>
          <w:color w:val="000000" w:themeColor="text1"/>
          <w:sz w:val="28"/>
          <w:szCs w:val="28"/>
        </w:rPr>
      </w:pPr>
      <w:r w:rsidRPr="00DF2F39">
        <w:rPr>
          <w:b/>
          <w:sz w:val="28"/>
          <w:szCs w:val="28"/>
        </w:rPr>
        <w:lastRenderedPageBreak/>
        <w:t>3.1. Прием и регистрация заявления и документов, представленных заявителем (представителем заявителя) лично или направленных по почте</w:t>
      </w:r>
      <w:r w:rsidRPr="00DF2F39">
        <w:rPr>
          <w:sz w:val="28"/>
          <w:szCs w:val="28"/>
        </w:rPr>
        <w:t xml:space="preserve"> </w:t>
      </w:r>
    </w:p>
    <w:p w:rsidR="008077F5" w:rsidRPr="008077F5" w:rsidRDefault="008077F5" w:rsidP="00DB782B">
      <w:pPr>
        <w:pStyle w:val="a5"/>
        <w:tabs>
          <w:tab w:val="left" w:pos="709"/>
        </w:tabs>
        <w:spacing w:before="0" w:beforeAutospacing="0" w:after="0" w:afterAutospacing="0"/>
        <w:jc w:val="center"/>
        <w:rPr>
          <w:b/>
          <w:i/>
          <w:sz w:val="28"/>
          <w:szCs w:val="28"/>
        </w:rPr>
      </w:pPr>
    </w:p>
    <w:p w:rsidR="00DB782B" w:rsidRDefault="00636A5E" w:rsidP="00DB782B">
      <w:pPr>
        <w:pStyle w:val="a5"/>
        <w:tabs>
          <w:tab w:val="left" w:pos="709"/>
        </w:tabs>
        <w:spacing w:before="0" w:beforeAutospacing="0" w:after="0" w:afterAutospacing="0"/>
        <w:ind w:firstLine="709"/>
        <w:jc w:val="both"/>
        <w:rPr>
          <w:sz w:val="28"/>
          <w:szCs w:val="28"/>
        </w:rPr>
      </w:pPr>
      <w:r>
        <w:rPr>
          <w:sz w:val="28"/>
          <w:szCs w:val="28"/>
        </w:rPr>
        <w:t>3.1.1</w:t>
      </w:r>
      <w:r w:rsidR="00DB782B" w:rsidRPr="002621AE">
        <w:rPr>
          <w:sz w:val="28"/>
          <w:szCs w:val="28"/>
        </w:rPr>
        <w:t xml:space="preserve">. Основанием для начала процедуры является обращение заявителя с </w:t>
      </w:r>
      <w:r w:rsidR="00A110AC">
        <w:rPr>
          <w:sz w:val="28"/>
          <w:szCs w:val="28"/>
        </w:rPr>
        <w:t xml:space="preserve">ходатайством </w:t>
      </w:r>
      <w:r w:rsidR="00DB782B" w:rsidRPr="002621AE">
        <w:rPr>
          <w:sz w:val="28"/>
          <w:szCs w:val="28"/>
        </w:rPr>
        <w:t xml:space="preserve">либо получение </w:t>
      </w:r>
      <w:r w:rsidR="00A110AC">
        <w:rPr>
          <w:sz w:val="28"/>
          <w:szCs w:val="28"/>
        </w:rPr>
        <w:t>ходатайства</w:t>
      </w:r>
      <w:r w:rsidR="00DB782B" w:rsidRPr="002621AE">
        <w:rPr>
          <w:sz w:val="28"/>
          <w:szCs w:val="28"/>
        </w:rPr>
        <w:t xml:space="preserve"> по почте.</w:t>
      </w:r>
    </w:p>
    <w:p w:rsidR="00DB782B" w:rsidRDefault="00636A5E" w:rsidP="00DB782B">
      <w:pPr>
        <w:pStyle w:val="a5"/>
        <w:tabs>
          <w:tab w:val="left" w:pos="709"/>
        </w:tabs>
        <w:spacing w:before="0" w:beforeAutospacing="0" w:after="0" w:afterAutospacing="0"/>
        <w:ind w:firstLine="709"/>
        <w:jc w:val="both"/>
        <w:rPr>
          <w:sz w:val="28"/>
          <w:szCs w:val="28"/>
        </w:rPr>
      </w:pPr>
      <w:r>
        <w:rPr>
          <w:sz w:val="28"/>
          <w:szCs w:val="28"/>
        </w:rPr>
        <w:t>3.1.2.</w:t>
      </w:r>
      <w:r w:rsidR="00DB782B">
        <w:rPr>
          <w:sz w:val="28"/>
          <w:szCs w:val="28"/>
        </w:rPr>
        <w:t xml:space="preserve"> </w:t>
      </w:r>
      <w:r w:rsidR="00DB782B" w:rsidRPr="002621AE">
        <w:rPr>
          <w:sz w:val="28"/>
          <w:szCs w:val="28"/>
        </w:rPr>
        <w:t xml:space="preserve">При получении </w:t>
      </w:r>
      <w:r w:rsidR="00A110AC">
        <w:rPr>
          <w:sz w:val="28"/>
          <w:szCs w:val="28"/>
        </w:rPr>
        <w:t>ходатайства</w:t>
      </w:r>
      <w:r w:rsidR="00DB782B" w:rsidRPr="002621AE">
        <w:rPr>
          <w:sz w:val="28"/>
          <w:szCs w:val="28"/>
        </w:rPr>
        <w:t xml:space="preserve">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DB782B">
        <w:rPr>
          <w:sz w:val="28"/>
          <w:szCs w:val="28"/>
        </w:rPr>
        <w:t>муниципального образования</w:t>
      </w:r>
      <w:r w:rsidR="00DB782B" w:rsidRPr="002621AE">
        <w:rPr>
          <w:sz w:val="28"/>
          <w:szCs w:val="28"/>
        </w:rPr>
        <w:t>.</w:t>
      </w:r>
    </w:p>
    <w:p w:rsidR="00DB782B" w:rsidRDefault="00636A5E" w:rsidP="00DB782B">
      <w:pPr>
        <w:pStyle w:val="a5"/>
        <w:tabs>
          <w:tab w:val="left" w:pos="709"/>
        </w:tabs>
        <w:spacing w:before="0" w:beforeAutospacing="0" w:after="0" w:afterAutospacing="0"/>
        <w:ind w:firstLine="709"/>
        <w:jc w:val="both"/>
        <w:rPr>
          <w:sz w:val="28"/>
          <w:szCs w:val="28"/>
        </w:rPr>
      </w:pPr>
      <w:r>
        <w:rPr>
          <w:sz w:val="28"/>
          <w:szCs w:val="28"/>
        </w:rPr>
        <w:t>3.1.3</w:t>
      </w:r>
      <w:r w:rsidR="00DB782B">
        <w:rPr>
          <w:sz w:val="28"/>
          <w:szCs w:val="28"/>
        </w:rPr>
        <w:t>. Глава муниципального образования</w:t>
      </w:r>
      <w:r w:rsidR="00DB782B" w:rsidRPr="002621AE">
        <w:rPr>
          <w:sz w:val="28"/>
          <w:szCs w:val="28"/>
        </w:rPr>
        <w:t xml:space="preserve"> после рассмотрения заявления направляет его в </w:t>
      </w:r>
      <w:r w:rsidR="00DB782B">
        <w:rPr>
          <w:sz w:val="28"/>
          <w:szCs w:val="28"/>
        </w:rPr>
        <w:t>отдел экономики, имущественных</w:t>
      </w:r>
      <w:r>
        <w:rPr>
          <w:sz w:val="28"/>
          <w:szCs w:val="28"/>
        </w:rPr>
        <w:t xml:space="preserve"> и земельных отношений</w:t>
      </w:r>
      <w:r w:rsidR="00DB782B">
        <w:rPr>
          <w:sz w:val="28"/>
          <w:szCs w:val="28"/>
        </w:rPr>
        <w:t xml:space="preserve"> </w:t>
      </w:r>
      <w:r w:rsidR="00DB782B" w:rsidRPr="002621AE">
        <w:rPr>
          <w:sz w:val="28"/>
          <w:szCs w:val="28"/>
        </w:rPr>
        <w:t xml:space="preserve"> Администрации (далее – </w:t>
      </w:r>
      <w:r w:rsidR="00DB782B">
        <w:rPr>
          <w:sz w:val="28"/>
          <w:szCs w:val="28"/>
        </w:rPr>
        <w:t>Отдел</w:t>
      </w:r>
      <w:r w:rsidR="00DB782B" w:rsidRPr="002621AE">
        <w:rPr>
          <w:sz w:val="28"/>
          <w:szCs w:val="28"/>
        </w:rPr>
        <w:t>).</w:t>
      </w:r>
    </w:p>
    <w:p w:rsidR="00DB782B" w:rsidRDefault="00636A5E" w:rsidP="00DB782B">
      <w:pPr>
        <w:pStyle w:val="a5"/>
        <w:tabs>
          <w:tab w:val="left" w:pos="709"/>
        </w:tabs>
        <w:spacing w:before="0" w:beforeAutospacing="0" w:after="0" w:afterAutospacing="0"/>
        <w:ind w:firstLine="709"/>
        <w:jc w:val="both"/>
        <w:rPr>
          <w:sz w:val="28"/>
          <w:szCs w:val="28"/>
        </w:rPr>
      </w:pPr>
      <w:r>
        <w:rPr>
          <w:sz w:val="28"/>
          <w:szCs w:val="28"/>
        </w:rPr>
        <w:t>3.1.4.</w:t>
      </w:r>
      <w:r w:rsidR="00DB782B" w:rsidRPr="002621AE">
        <w:rPr>
          <w:sz w:val="28"/>
          <w:szCs w:val="28"/>
        </w:rPr>
        <w:t xml:space="preserve"> </w:t>
      </w:r>
      <w:r w:rsidR="00DB782B">
        <w:rPr>
          <w:sz w:val="28"/>
          <w:szCs w:val="28"/>
        </w:rPr>
        <w:t>Начальник</w:t>
      </w:r>
      <w:r w:rsidR="00DB782B" w:rsidRPr="002621AE">
        <w:rPr>
          <w:sz w:val="28"/>
          <w:szCs w:val="28"/>
        </w:rPr>
        <w:t xml:space="preserve"> </w:t>
      </w:r>
      <w:r w:rsidR="00DB782B">
        <w:rPr>
          <w:sz w:val="28"/>
          <w:szCs w:val="28"/>
        </w:rPr>
        <w:t>Отдела</w:t>
      </w:r>
      <w:r w:rsidR="00DB782B" w:rsidRPr="002621AE">
        <w:rPr>
          <w:sz w:val="28"/>
          <w:szCs w:val="28"/>
        </w:rPr>
        <w:t xml:space="preserve"> после рассмотрения заявления направляет его специалисту </w:t>
      </w:r>
      <w:r w:rsidR="00DB782B">
        <w:rPr>
          <w:sz w:val="28"/>
          <w:szCs w:val="28"/>
        </w:rPr>
        <w:t>Отдела</w:t>
      </w:r>
      <w:r w:rsidR="00DB782B" w:rsidRPr="002621AE">
        <w:rPr>
          <w:sz w:val="28"/>
          <w:szCs w:val="28"/>
        </w:rPr>
        <w:t>. </w:t>
      </w:r>
    </w:p>
    <w:p w:rsidR="00DB782B" w:rsidRDefault="00DB782B" w:rsidP="00DB782B">
      <w:pPr>
        <w:pStyle w:val="a5"/>
        <w:tabs>
          <w:tab w:val="left" w:pos="709"/>
        </w:tabs>
        <w:spacing w:before="0" w:beforeAutospacing="0" w:after="0" w:afterAutospacing="0"/>
        <w:ind w:firstLine="709"/>
        <w:jc w:val="both"/>
        <w:rPr>
          <w:sz w:val="28"/>
          <w:szCs w:val="28"/>
        </w:rPr>
      </w:pPr>
      <w:r>
        <w:rPr>
          <w:sz w:val="28"/>
          <w:szCs w:val="28"/>
        </w:rPr>
        <w:t>5</w:t>
      </w:r>
      <w:r w:rsidR="00CD5916">
        <w:rPr>
          <w:sz w:val="28"/>
          <w:szCs w:val="28"/>
        </w:rPr>
        <w:t>1</w:t>
      </w:r>
      <w:r w:rsidRPr="002621AE">
        <w:rPr>
          <w:sz w:val="28"/>
          <w:szCs w:val="28"/>
        </w:rPr>
        <w:t xml:space="preserve">. Максимальный срок исполнения указанной административной процедуры – </w:t>
      </w:r>
      <w:r w:rsidR="00A110AC">
        <w:rPr>
          <w:sz w:val="28"/>
          <w:szCs w:val="28"/>
        </w:rPr>
        <w:t>1</w:t>
      </w:r>
      <w:r w:rsidRPr="002621AE">
        <w:rPr>
          <w:sz w:val="28"/>
          <w:szCs w:val="28"/>
        </w:rPr>
        <w:t xml:space="preserve"> рабочи</w:t>
      </w:r>
      <w:r w:rsidR="00A110AC">
        <w:rPr>
          <w:sz w:val="28"/>
          <w:szCs w:val="28"/>
        </w:rPr>
        <w:t>й</w:t>
      </w:r>
      <w:r w:rsidRPr="002621AE">
        <w:rPr>
          <w:sz w:val="28"/>
          <w:szCs w:val="28"/>
        </w:rPr>
        <w:t xml:space="preserve"> д</w:t>
      </w:r>
      <w:r w:rsidR="00A110AC">
        <w:rPr>
          <w:sz w:val="28"/>
          <w:szCs w:val="28"/>
        </w:rPr>
        <w:t>ень</w:t>
      </w:r>
      <w:r w:rsidRPr="002621AE">
        <w:rPr>
          <w:sz w:val="28"/>
          <w:szCs w:val="28"/>
        </w:rPr>
        <w:t>.</w:t>
      </w:r>
    </w:p>
    <w:p w:rsidR="00DB782B" w:rsidRDefault="00DB782B" w:rsidP="00DB782B">
      <w:pPr>
        <w:pStyle w:val="a5"/>
        <w:tabs>
          <w:tab w:val="left" w:pos="709"/>
        </w:tabs>
        <w:spacing w:before="0" w:beforeAutospacing="0" w:after="0" w:afterAutospacing="0"/>
        <w:ind w:firstLine="709"/>
        <w:jc w:val="both"/>
        <w:rPr>
          <w:sz w:val="28"/>
          <w:szCs w:val="28"/>
        </w:rPr>
      </w:pPr>
    </w:p>
    <w:p w:rsidR="000242C9" w:rsidRDefault="00DF2F39" w:rsidP="000242C9">
      <w:pPr>
        <w:ind w:firstLine="709"/>
        <w:jc w:val="center"/>
        <w:rPr>
          <w:b/>
          <w:i/>
          <w:sz w:val="28"/>
          <w:szCs w:val="28"/>
        </w:rPr>
      </w:pPr>
      <w:r w:rsidRPr="00DF2F39">
        <w:rPr>
          <w:b/>
          <w:sz w:val="28"/>
          <w:szCs w:val="28"/>
        </w:rPr>
        <w:t>3.2. Экспертиза документов, представленных заявителем (представителем заявителя</w:t>
      </w:r>
      <w:r w:rsidR="00636A5E">
        <w:rPr>
          <w:b/>
          <w:sz w:val="28"/>
          <w:szCs w:val="28"/>
        </w:rPr>
        <w:t>)</w:t>
      </w:r>
      <w:r w:rsidR="000242C9">
        <w:rPr>
          <w:b/>
          <w:sz w:val="28"/>
          <w:szCs w:val="28"/>
        </w:rPr>
        <w:t>, ф</w:t>
      </w:r>
      <w:r w:rsidR="000242C9" w:rsidRPr="00636A5E">
        <w:rPr>
          <w:b/>
          <w:sz w:val="28"/>
          <w:szCs w:val="28"/>
        </w:rPr>
        <w:t>ормирование и направление межведомственных запросов</w:t>
      </w:r>
      <w:r w:rsidR="000242C9" w:rsidRPr="00636A5E">
        <w:rPr>
          <w:b/>
          <w:color w:val="FF0000"/>
          <w:sz w:val="28"/>
          <w:szCs w:val="28"/>
        </w:rPr>
        <w:t xml:space="preserve"> </w:t>
      </w:r>
    </w:p>
    <w:p w:rsidR="00DB782B" w:rsidRPr="00B06633" w:rsidRDefault="00DB782B" w:rsidP="00DB782B">
      <w:pPr>
        <w:widowControl w:val="0"/>
        <w:ind w:firstLine="540"/>
        <w:jc w:val="center"/>
        <w:rPr>
          <w:b/>
          <w:i/>
          <w:sz w:val="28"/>
          <w:szCs w:val="28"/>
        </w:rPr>
      </w:pPr>
    </w:p>
    <w:p w:rsidR="009F52F0" w:rsidRDefault="009F52F0" w:rsidP="006C3A3D">
      <w:pPr>
        <w:pStyle w:val="ConsPlusNormal"/>
        <w:ind w:firstLine="709"/>
        <w:jc w:val="both"/>
        <w:rPr>
          <w:rFonts w:ascii="Times New Roman" w:hAnsi="Times New Roman" w:cs="Times New Roman"/>
          <w:color w:val="000000"/>
          <w:sz w:val="28"/>
          <w:szCs w:val="28"/>
        </w:rPr>
      </w:pPr>
    </w:p>
    <w:p w:rsidR="009D1D24" w:rsidRDefault="00636A5E" w:rsidP="007526FD">
      <w:pPr>
        <w:ind w:firstLine="709"/>
        <w:jc w:val="both"/>
        <w:rPr>
          <w:sz w:val="28"/>
          <w:szCs w:val="28"/>
        </w:rPr>
      </w:pPr>
      <w:r>
        <w:rPr>
          <w:sz w:val="28"/>
          <w:szCs w:val="28"/>
        </w:rPr>
        <w:t>3.2.1</w:t>
      </w:r>
      <w:r w:rsidR="00EC6CC0" w:rsidRPr="00EC6CC0">
        <w:rPr>
          <w:sz w:val="28"/>
          <w:szCs w:val="28"/>
        </w:rPr>
        <w:t xml:space="preserve">. Основанием для начала административной процедуры является поступление ходатайства специалисту </w:t>
      </w:r>
      <w:r w:rsidR="00C67E78">
        <w:rPr>
          <w:sz w:val="28"/>
          <w:szCs w:val="28"/>
        </w:rPr>
        <w:t>Отдела</w:t>
      </w:r>
      <w:r w:rsidR="00EC6CC0" w:rsidRPr="00EC6CC0">
        <w:rPr>
          <w:sz w:val="28"/>
          <w:szCs w:val="28"/>
        </w:rPr>
        <w:t>.</w:t>
      </w:r>
    </w:p>
    <w:p w:rsidR="00DB782B" w:rsidRPr="00EC6CC0" w:rsidRDefault="00C67E78" w:rsidP="007526FD">
      <w:pPr>
        <w:ind w:firstLine="709"/>
        <w:jc w:val="both"/>
        <w:rPr>
          <w:sz w:val="28"/>
          <w:szCs w:val="28"/>
        </w:rPr>
      </w:pPr>
      <w:r>
        <w:rPr>
          <w:sz w:val="28"/>
          <w:szCs w:val="28"/>
        </w:rPr>
        <w:t>3</w:t>
      </w:r>
      <w:r w:rsidR="00EC6CC0" w:rsidRPr="00EC6CC0">
        <w:rPr>
          <w:sz w:val="28"/>
          <w:szCs w:val="28"/>
        </w:rPr>
        <w:t>.</w:t>
      </w:r>
      <w:r w:rsidR="00636A5E">
        <w:rPr>
          <w:sz w:val="28"/>
          <w:szCs w:val="28"/>
        </w:rPr>
        <w:t>2.2.</w:t>
      </w:r>
      <w:r w:rsidR="00EC6CC0" w:rsidRPr="00EC6CC0">
        <w:rPr>
          <w:sz w:val="28"/>
          <w:szCs w:val="28"/>
        </w:rPr>
        <w:t xml:space="preserve"> Специалист </w:t>
      </w:r>
      <w:r>
        <w:rPr>
          <w:sz w:val="28"/>
          <w:szCs w:val="28"/>
        </w:rPr>
        <w:t xml:space="preserve">Отдела </w:t>
      </w:r>
      <w:r w:rsidR="00EC6CC0" w:rsidRPr="00EC6CC0">
        <w:rPr>
          <w:sz w:val="28"/>
          <w:szCs w:val="28"/>
        </w:rPr>
        <w:t>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r w:rsidR="00EC6CC0" w:rsidRPr="00EC6CC0">
        <w:rPr>
          <w:sz w:val="28"/>
          <w:szCs w:val="28"/>
        </w:rPr>
        <w:br/>
      </w:r>
      <w:r>
        <w:rPr>
          <w:sz w:val="28"/>
          <w:szCs w:val="28"/>
        </w:rPr>
        <w:t xml:space="preserve">         </w:t>
      </w:r>
      <w:r w:rsidR="00636A5E">
        <w:rPr>
          <w:sz w:val="28"/>
          <w:szCs w:val="28"/>
        </w:rPr>
        <w:t>3.2.3.</w:t>
      </w:r>
      <w:r w:rsidR="00EC6CC0" w:rsidRPr="00EC6CC0">
        <w:rPr>
          <w:sz w:val="28"/>
          <w:szCs w:val="28"/>
        </w:rPr>
        <w:t xml:space="preserve"> Результатом выполнения административной процедуры является поступление запрошенных документов (сведений, содержащихся в них) </w:t>
      </w:r>
      <w:r w:rsidR="00440809">
        <w:rPr>
          <w:sz w:val="28"/>
          <w:szCs w:val="28"/>
        </w:rPr>
        <w:t xml:space="preserve">                            </w:t>
      </w:r>
      <w:r w:rsidR="00EC6CC0" w:rsidRPr="00EC6CC0">
        <w:rPr>
          <w:sz w:val="28"/>
          <w:szCs w:val="28"/>
        </w:rPr>
        <w:t>в Администраци</w:t>
      </w:r>
      <w:r>
        <w:rPr>
          <w:sz w:val="28"/>
          <w:szCs w:val="28"/>
        </w:rPr>
        <w:t>ю</w:t>
      </w:r>
      <w:r w:rsidR="00EC6CC0" w:rsidRPr="00EC6CC0">
        <w:rPr>
          <w:sz w:val="28"/>
          <w:szCs w:val="28"/>
        </w:rPr>
        <w:t xml:space="preserve"> либо информации об отсутствии запрошенных документов.</w:t>
      </w:r>
      <w:r w:rsidR="00EC6CC0" w:rsidRPr="00EC6CC0">
        <w:rPr>
          <w:sz w:val="28"/>
          <w:szCs w:val="28"/>
        </w:rPr>
        <w:br/>
      </w:r>
      <w:r>
        <w:rPr>
          <w:sz w:val="28"/>
          <w:szCs w:val="28"/>
        </w:rPr>
        <w:t xml:space="preserve">        </w:t>
      </w:r>
      <w:r w:rsidR="00636A5E">
        <w:rPr>
          <w:sz w:val="28"/>
          <w:szCs w:val="28"/>
        </w:rPr>
        <w:t>3.2.4.</w:t>
      </w:r>
      <w:r w:rsidR="00EC6CC0" w:rsidRPr="00EC6CC0">
        <w:rPr>
          <w:sz w:val="28"/>
          <w:szCs w:val="28"/>
        </w:rPr>
        <w:t xml:space="preserve"> Срок выполнения административной процедуры не может превышать 2 рабочих дн</w:t>
      </w:r>
      <w:r>
        <w:rPr>
          <w:sz w:val="28"/>
          <w:szCs w:val="28"/>
        </w:rPr>
        <w:t>я</w:t>
      </w:r>
      <w:r w:rsidR="00EC6CC0" w:rsidRPr="00EC6CC0">
        <w:rPr>
          <w:sz w:val="28"/>
          <w:szCs w:val="28"/>
        </w:rPr>
        <w:t>.</w:t>
      </w:r>
      <w:r w:rsidR="00DB782B" w:rsidRPr="00EC6CC0">
        <w:rPr>
          <w:sz w:val="28"/>
          <w:szCs w:val="28"/>
        </w:rPr>
        <w:t xml:space="preserve">  </w:t>
      </w:r>
    </w:p>
    <w:p w:rsidR="00A761FB" w:rsidRDefault="00A761FB" w:rsidP="009F52F0">
      <w:pPr>
        <w:ind w:firstLine="709"/>
        <w:jc w:val="both"/>
        <w:rPr>
          <w:color w:val="FF0000"/>
          <w:sz w:val="28"/>
          <w:szCs w:val="28"/>
        </w:rPr>
      </w:pPr>
    </w:p>
    <w:p w:rsidR="00A761FB" w:rsidRPr="000242C9" w:rsidRDefault="000242C9" w:rsidP="000242C9">
      <w:pPr>
        <w:ind w:firstLine="709"/>
        <w:jc w:val="center"/>
        <w:rPr>
          <w:b/>
          <w:sz w:val="28"/>
          <w:szCs w:val="28"/>
        </w:rPr>
      </w:pPr>
      <w:r>
        <w:rPr>
          <w:b/>
          <w:sz w:val="28"/>
          <w:szCs w:val="28"/>
        </w:rPr>
        <w:t xml:space="preserve">3.3. </w:t>
      </w:r>
      <w:r w:rsidR="00A761FB" w:rsidRPr="000242C9">
        <w:rPr>
          <w:b/>
          <w:sz w:val="28"/>
          <w:szCs w:val="28"/>
        </w:rPr>
        <w:t>Выявление правообладателей земельных участков в целях установления публичного сервитута</w:t>
      </w:r>
    </w:p>
    <w:p w:rsidR="00A761FB" w:rsidRDefault="00A761FB" w:rsidP="009F52F0">
      <w:pPr>
        <w:ind w:firstLine="709"/>
        <w:jc w:val="both"/>
        <w:rPr>
          <w:color w:val="FF0000"/>
          <w:sz w:val="28"/>
          <w:szCs w:val="28"/>
        </w:rPr>
      </w:pPr>
    </w:p>
    <w:p w:rsidR="009F52F0" w:rsidRPr="000242C9" w:rsidRDefault="00636A5E" w:rsidP="009F52F0">
      <w:pPr>
        <w:ind w:firstLine="709"/>
        <w:jc w:val="both"/>
        <w:rPr>
          <w:rFonts w:ascii="Verdana" w:hAnsi="Verdana"/>
          <w:sz w:val="21"/>
          <w:szCs w:val="21"/>
        </w:rPr>
      </w:pPr>
      <w:r w:rsidRPr="000242C9">
        <w:rPr>
          <w:sz w:val="28"/>
          <w:szCs w:val="28"/>
        </w:rPr>
        <w:t>3.3.</w:t>
      </w:r>
      <w:r w:rsidR="000242C9" w:rsidRPr="000242C9">
        <w:rPr>
          <w:sz w:val="28"/>
          <w:szCs w:val="28"/>
        </w:rPr>
        <w:t>1</w:t>
      </w:r>
      <w:r w:rsidR="00495780" w:rsidRPr="000242C9">
        <w:rPr>
          <w:sz w:val="28"/>
          <w:szCs w:val="28"/>
        </w:rPr>
        <w:t>. В случае, если отсутствуют основания для отказа в предоставлении муниципальной услуги</w:t>
      </w:r>
      <w:r w:rsidR="009F52F0" w:rsidRPr="000242C9">
        <w:rPr>
          <w:sz w:val="28"/>
          <w:szCs w:val="28"/>
        </w:rPr>
        <w:t xml:space="preserve"> </w:t>
      </w:r>
      <w:r w:rsidR="004906E3" w:rsidRPr="000242C9">
        <w:rPr>
          <w:sz w:val="28"/>
          <w:szCs w:val="28"/>
        </w:rPr>
        <w:t>с</w:t>
      </w:r>
      <w:r w:rsidR="009F52F0" w:rsidRPr="000242C9">
        <w:rPr>
          <w:sz w:val="28"/>
          <w:szCs w:val="28"/>
        </w:rPr>
        <w:t xml:space="preserve">пециалист Отдела готовит извещение </w:t>
      </w:r>
      <w:r w:rsidR="009D1D24" w:rsidRPr="000242C9">
        <w:rPr>
          <w:sz w:val="28"/>
          <w:szCs w:val="28"/>
        </w:rPr>
        <w:t xml:space="preserve">для  </w:t>
      </w:r>
      <w:r w:rsidR="009F52F0" w:rsidRPr="000242C9">
        <w:rPr>
          <w:sz w:val="28"/>
          <w:szCs w:val="28"/>
        </w:rPr>
        <w:t>правообладателей земельных участков путем:</w:t>
      </w:r>
    </w:p>
    <w:p w:rsidR="009F52F0" w:rsidRPr="009F52F0" w:rsidRDefault="00E75BFB" w:rsidP="009F52F0">
      <w:pPr>
        <w:ind w:firstLine="540"/>
        <w:jc w:val="both"/>
        <w:rPr>
          <w:rFonts w:ascii="Verdana" w:hAnsi="Verdana"/>
          <w:sz w:val="28"/>
          <w:szCs w:val="28"/>
        </w:rPr>
      </w:pPr>
      <w:bookmarkStart w:id="9" w:name="p2128"/>
      <w:bookmarkEnd w:id="9"/>
      <w:r w:rsidRPr="000242C9">
        <w:rPr>
          <w:sz w:val="28"/>
          <w:szCs w:val="28"/>
        </w:rPr>
        <w:t xml:space="preserve">  </w:t>
      </w:r>
      <w:r w:rsidR="009F52F0" w:rsidRPr="000242C9">
        <w:rPr>
          <w:sz w:val="28"/>
          <w:szCs w:val="28"/>
        </w:rPr>
        <w:t>1) опубликования сообщения о возможном</w:t>
      </w:r>
      <w:r w:rsidR="009F52F0" w:rsidRPr="009F52F0">
        <w:rPr>
          <w:sz w:val="28"/>
          <w:szCs w:val="28"/>
        </w:rPr>
        <w:t xml:space="preserve">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D1D24" w:rsidRDefault="00E75BFB" w:rsidP="009D1D24">
      <w:pPr>
        <w:ind w:firstLine="540"/>
        <w:jc w:val="both"/>
        <w:rPr>
          <w:sz w:val="28"/>
          <w:szCs w:val="28"/>
        </w:rPr>
      </w:pPr>
      <w:bookmarkStart w:id="10" w:name="p2129"/>
      <w:bookmarkEnd w:id="10"/>
      <w:r>
        <w:rPr>
          <w:sz w:val="28"/>
          <w:szCs w:val="28"/>
        </w:rPr>
        <w:lastRenderedPageBreak/>
        <w:t xml:space="preserve">  </w:t>
      </w:r>
      <w:r w:rsidR="009F52F0" w:rsidRPr="009F52F0">
        <w:rPr>
          <w:sz w:val="28"/>
          <w:szCs w:val="28"/>
        </w:rP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в информаци</w:t>
      </w:r>
      <w:r w:rsidR="00CE3580">
        <w:rPr>
          <w:sz w:val="28"/>
          <w:szCs w:val="28"/>
        </w:rPr>
        <w:t>онно-телекоммуникационной сети «</w:t>
      </w:r>
      <w:r w:rsidR="009F52F0" w:rsidRPr="009F52F0">
        <w:rPr>
          <w:sz w:val="28"/>
          <w:szCs w:val="28"/>
        </w:rPr>
        <w:t>Интернет</w:t>
      </w:r>
      <w:r w:rsidR="00CE3580">
        <w:rPr>
          <w:sz w:val="28"/>
          <w:szCs w:val="28"/>
        </w:rPr>
        <w:t>»</w:t>
      </w:r>
      <w:r w:rsidR="009F52F0" w:rsidRPr="009F52F0">
        <w:rPr>
          <w:sz w:val="28"/>
          <w:szCs w:val="28"/>
        </w:rPr>
        <w:t>;</w:t>
      </w:r>
      <w:bookmarkStart w:id="11" w:name="p2130"/>
      <w:bookmarkEnd w:id="11"/>
    </w:p>
    <w:p w:rsidR="009F52F0" w:rsidRPr="009F52F0" w:rsidRDefault="009F52F0" w:rsidP="009D1D24">
      <w:pPr>
        <w:ind w:firstLine="709"/>
        <w:jc w:val="both"/>
        <w:rPr>
          <w:rFonts w:ascii="Verdana" w:hAnsi="Verdana"/>
          <w:sz w:val="28"/>
          <w:szCs w:val="28"/>
        </w:rPr>
      </w:pPr>
      <w:r w:rsidRPr="009F52F0">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F52F0" w:rsidRPr="00EB3FFF" w:rsidRDefault="009F52F0" w:rsidP="00CE3580">
      <w:pPr>
        <w:ind w:firstLine="709"/>
        <w:jc w:val="both"/>
        <w:rPr>
          <w:rFonts w:ascii="Verdana" w:hAnsi="Verdana"/>
          <w:sz w:val="21"/>
          <w:szCs w:val="21"/>
        </w:rPr>
      </w:pPr>
      <w:bookmarkStart w:id="12" w:name="p2131"/>
      <w:bookmarkEnd w:id="12"/>
      <w:r w:rsidRPr="009F52F0">
        <w:rPr>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28" w:history="1">
        <w:r w:rsidRPr="009F52F0">
          <w:rPr>
            <w:color w:val="000000" w:themeColor="text1"/>
            <w:sz w:val="28"/>
            <w:szCs w:val="28"/>
          </w:rPr>
          <w:t>подпунктов 1</w:t>
        </w:r>
      </w:hyperlink>
      <w:r w:rsidRPr="009F52F0">
        <w:rPr>
          <w:color w:val="000000" w:themeColor="text1"/>
          <w:sz w:val="28"/>
          <w:szCs w:val="28"/>
        </w:rPr>
        <w:t xml:space="preserve"> и </w:t>
      </w:r>
      <w:hyperlink w:anchor="p2130" w:history="1">
        <w:r w:rsidRPr="009F52F0">
          <w:rPr>
            <w:color w:val="000000" w:themeColor="text1"/>
            <w:sz w:val="28"/>
            <w:szCs w:val="28"/>
          </w:rPr>
          <w:t>3</w:t>
        </w:r>
      </w:hyperlink>
      <w:r w:rsidRPr="009F52F0">
        <w:rPr>
          <w:sz w:val="28"/>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F52F0" w:rsidRPr="00480FAA" w:rsidRDefault="004B7B2D" w:rsidP="00CE3580">
      <w:pPr>
        <w:ind w:firstLine="709"/>
        <w:jc w:val="both"/>
        <w:rPr>
          <w:rFonts w:ascii="Verdana" w:hAnsi="Verdana"/>
          <w:sz w:val="28"/>
          <w:szCs w:val="28"/>
        </w:rPr>
      </w:pPr>
      <w:bookmarkStart w:id="13" w:name="p2134"/>
      <w:bookmarkEnd w:id="13"/>
      <w:r>
        <w:rPr>
          <w:sz w:val="28"/>
          <w:szCs w:val="28"/>
        </w:rPr>
        <w:t>3.3.</w:t>
      </w:r>
      <w:r w:rsidR="000242C9">
        <w:rPr>
          <w:sz w:val="28"/>
          <w:szCs w:val="28"/>
        </w:rPr>
        <w:t>2</w:t>
      </w:r>
      <w:r w:rsidR="009F52F0" w:rsidRPr="00480FAA">
        <w:rPr>
          <w:sz w:val="28"/>
          <w:szCs w:val="28"/>
        </w:rPr>
        <w:t>. Сообщение о возможном установлении публичного сервитута должно содержать:</w:t>
      </w:r>
    </w:p>
    <w:p w:rsidR="009F52F0" w:rsidRPr="00480FAA" w:rsidRDefault="009F52F0" w:rsidP="00CE3580">
      <w:pPr>
        <w:ind w:firstLine="709"/>
        <w:jc w:val="both"/>
        <w:rPr>
          <w:rFonts w:ascii="Verdana" w:hAnsi="Verdana"/>
          <w:sz w:val="28"/>
          <w:szCs w:val="28"/>
        </w:rPr>
      </w:pPr>
      <w:r w:rsidRPr="00480FAA">
        <w:rPr>
          <w:sz w:val="28"/>
          <w:szCs w:val="28"/>
        </w:rPr>
        <w:t>1) наименование уполномоченного органа, которым рассматривается ходатайство об установлении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2) цели установления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 xml:space="preserve">3) адрес или иное описание местоположения земельного участка (участков), </w:t>
      </w:r>
      <w:r w:rsidR="00440809">
        <w:rPr>
          <w:sz w:val="28"/>
          <w:szCs w:val="28"/>
        </w:rPr>
        <w:t xml:space="preserve">              </w:t>
      </w:r>
      <w:r w:rsidRPr="00480FAA">
        <w:rPr>
          <w:sz w:val="28"/>
          <w:szCs w:val="28"/>
        </w:rPr>
        <w:t>в отношении которого испрашивается публичный сервитут;</w:t>
      </w:r>
    </w:p>
    <w:p w:rsidR="009F52F0" w:rsidRPr="00480FAA" w:rsidRDefault="009F52F0" w:rsidP="00CE3580">
      <w:pPr>
        <w:ind w:firstLine="709"/>
        <w:jc w:val="both"/>
        <w:rPr>
          <w:rFonts w:ascii="Verdana" w:hAnsi="Verdana"/>
          <w:sz w:val="28"/>
          <w:szCs w:val="28"/>
        </w:rPr>
      </w:pPr>
      <w:r w:rsidRPr="00480FAA">
        <w:rPr>
          <w:sz w:val="28"/>
          <w:szCs w:val="28"/>
        </w:rPr>
        <w:t xml:space="preserve">4) адрес, по которому заинтересованные лица могут ознакомиться </w:t>
      </w:r>
      <w:r w:rsidR="00440809">
        <w:rPr>
          <w:sz w:val="28"/>
          <w:szCs w:val="28"/>
        </w:rPr>
        <w:t xml:space="preserve">                              </w:t>
      </w:r>
      <w:r w:rsidRPr="00480FAA">
        <w:rPr>
          <w:sz w:val="28"/>
          <w:szCs w:val="28"/>
        </w:rPr>
        <w:t xml:space="preserve">с поступившим ходатайством об установлении публичного сервитута </w:t>
      </w:r>
      <w:r w:rsidR="00440809">
        <w:rPr>
          <w:sz w:val="28"/>
          <w:szCs w:val="28"/>
        </w:rPr>
        <w:t xml:space="preserve">                                   </w:t>
      </w:r>
      <w:r w:rsidRPr="00480FAA">
        <w:rPr>
          <w:sz w:val="28"/>
          <w:szCs w:val="28"/>
        </w:rPr>
        <w:t xml:space="preserve">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w:t>
      </w:r>
      <w:r w:rsidR="00440809">
        <w:rPr>
          <w:sz w:val="28"/>
          <w:szCs w:val="28"/>
        </w:rPr>
        <w:t xml:space="preserve">                     </w:t>
      </w:r>
      <w:r w:rsidRPr="00480FAA">
        <w:rPr>
          <w:sz w:val="28"/>
          <w:szCs w:val="28"/>
        </w:rPr>
        <w:t>с поступившим ходатайством об установлении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5) официальные сайты в информаци</w:t>
      </w:r>
      <w:r w:rsidR="00CE3580">
        <w:rPr>
          <w:sz w:val="28"/>
          <w:szCs w:val="28"/>
        </w:rPr>
        <w:t>онно-телекоммуникационной сети «</w:t>
      </w:r>
      <w:r w:rsidRPr="00480FAA">
        <w:rPr>
          <w:sz w:val="28"/>
          <w:szCs w:val="28"/>
        </w:rPr>
        <w:t>Интернет</w:t>
      </w:r>
      <w:r w:rsidR="00CE3580">
        <w:rPr>
          <w:sz w:val="28"/>
          <w:szCs w:val="28"/>
        </w:rPr>
        <w:t>»</w:t>
      </w:r>
      <w:r w:rsidRPr="00480FAA">
        <w:rPr>
          <w:sz w:val="28"/>
          <w:szCs w:val="28"/>
        </w:rPr>
        <w:t xml:space="preserve">, на которых размещается сообщение о поступившем ходатайстве </w:t>
      </w:r>
      <w:r w:rsidR="00440809">
        <w:rPr>
          <w:sz w:val="28"/>
          <w:szCs w:val="28"/>
        </w:rPr>
        <w:t xml:space="preserve">                  </w:t>
      </w:r>
      <w:r w:rsidRPr="00480FAA">
        <w:rPr>
          <w:sz w:val="28"/>
          <w:szCs w:val="28"/>
        </w:rPr>
        <w:t>об установлении публичного сервитута.</w:t>
      </w:r>
    </w:p>
    <w:p w:rsidR="009F52F0" w:rsidRPr="00480FAA" w:rsidRDefault="004B7B2D" w:rsidP="00CE3580">
      <w:pPr>
        <w:ind w:firstLine="709"/>
        <w:jc w:val="both"/>
        <w:rPr>
          <w:rFonts w:ascii="Verdana" w:hAnsi="Verdana"/>
          <w:sz w:val="28"/>
          <w:szCs w:val="28"/>
        </w:rPr>
      </w:pPr>
      <w:r>
        <w:rPr>
          <w:sz w:val="28"/>
          <w:szCs w:val="28"/>
        </w:rPr>
        <w:t>3.3.</w:t>
      </w:r>
      <w:r w:rsidR="000242C9">
        <w:rPr>
          <w:sz w:val="28"/>
          <w:szCs w:val="28"/>
        </w:rPr>
        <w:t>3</w:t>
      </w:r>
      <w:r w:rsidR="009F52F0" w:rsidRPr="00480FAA">
        <w:rPr>
          <w:sz w:val="28"/>
          <w:szCs w:val="28"/>
        </w:rPr>
        <w:t xml:space="preserve">. Наряду со сведениями, предусмотренными </w:t>
      </w:r>
      <w:hyperlink w:anchor="p2134" w:history="1">
        <w:r w:rsidR="009F52F0" w:rsidRPr="00480FAA">
          <w:rPr>
            <w:color w:val="000000" w:themeColor="text1"/>
            <w:sz w:val="28"/>
            <w:szCs w:val="28"/>
          </w:rPr>
          <w:t xml:space="preserve">пунктом </w:t>
        </w:r>
        <w:r w:rsidR="008C04C1">
          <w:rPr>
            <w:color w:val="000000" w:themeColor="text1"/>
            <w:sz w:val="28"/>
            <w:szCs w:val="28"/>
          </w:rPr>
          <w:t>3.3.3.</w:t>
        </w:r>
      </w:hyperlink>
      <w:r w:rsidR="009F52F0" w:rsidRPr="00480FAA">
        <w:rPr>
          <w:sz w:val="28"/>
          <w:szCs w:val="28"/>
        </w:rPr>
        <w:t xml:space="preserve"> настояще</w:t>
      </w:r>
      <w:r w:rsidR="00480FAA">
        <w:rPr>
          <w:sz w:val="28"/>
          <w:szCs w:val="28"/>
        </w:rPr>
        <w:t>го</w:t>
      </w:r>
      <w:r w:rsidR="009F52F0" w:rsidRPr="00480FAA">
        <w:rPr>
          <w:sz w:val="28"/>
          <w:szCs w:val="28"/>
        </w:rPr>
        <w:t xml:space="preserve"> </w:t>
      </w:r>
      <w:r w:rsidR="00480FAA">
        <w:rPr>
          <w:sz w:val="28"/>
          <w:szCs w:val="28"/>
        </w:rPr>
        <w:t>регламента</w:t>
      </w:r>
      <w:r w:rsidR="009F52F0" w:rsidRPr="00480FAA">
        <w:rPr>
          <w:sz w:val="28"/>
          <w:szCs w:val="28"/>
        </w:rPr>
        <w:t>, сообщение о возможном установлении публичного сервитута должно содержать:</w:t>
      </w:r>
    </w:p>
    <w:p w:rsidR="009F52F0" w:rsidRPr="00480FAA" w:rsidRDefault="009F52F0" w:rsidP="00CE3580">
      <w:pPr>
        <w:ind w:firstLine="709"/>
        <w:jc w:val="both"/>
        <w:rPr>
          <w:rFonts w:ascii="Verdana" w:hAnsi="Verdana"/>
          <w:sz w:val="28"/>
          <w:szCs w:val="28"/>
        </w:rPr>
      </w:pPr>
      <w:r w:rsidRPr="00480FAA">
        <w:rPr>
          <w:sz w:val="28"/>
          <w:szCs w:val="28"/>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 xml:space="preserve">2) сведения об официальных сайтах в информационно-телекоммуникационной сети </w:t>
      </w:r>
      <w:r w:rsidR="00CE3580">
        <w:rPr>
          <w:sz w:val="28"/>
          <w:szCs w:val="28"/>
        </w:rPr>
        <w:t>«</w:t>
      </w:r>
      <w:r w:rsidRPr="00480FAA">
        <w:rPr>
          <w:sz w:val="28"/>
          <w:szCs w:val="28"/>
        </w:rPr>
        <w:t>Интернет</w:t>
      </w:r>
      <w:r w:rsidR="00CE3580">
        <w:rPr>
          <w:sz w:val="28"/>
          <w:szCs w:val="28"/>
        </w:rPr>
        <w:t>»</w:t>
      </w:r>
      <w:r w:rsidRPr="00480FAA">
        <w:rPr>
          <w:sz w:val="28"/>
          <w:szCs w:val="28"/>
        </w:rPr>
        <w:t xml:space="preserve">,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w:t>
      </w:r>
      <w:r w:rsidRPr="00480FAA">
        <w:rPr>
          <w:sz w:val="28"/>
          <w:szCs w:val="28"/>
        </w:rPr>
        <w:lastRenderedPageBreak/>
        <w:t>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F52F0" w:rsidRPr="00480FAA" w:rsidRDefault="009F52F0" w:rsidP="00CE3580">
      <w:pPr>
        <w:ind w:firstLine="709"/>
        <w:jc w:val="both"/>
        <w:rPr>
          <w:rFonts w:ascii="Verdana" w:hAnsi="Verdana"/>
          <w:sz w:val="28"/>
          <w:szCs w:val="28"/>
        </w:rPr>
      </w:pPr>
      <w:bookmarkStart w:id="14" w:name="p2143"/>
      <w:bookmarkEnd w:id="14"/>
      <w:r w:rsidRPr="00480FAA">
        <w:rPr>
          <w:sz w:val="28"/>
          <w:szCs w:val="28"/>
        </w:rPr>
        <w:t>3) описание местоположения границ публичного сервитута;</w:t>
      </w:r>
    </w:p>
    <w:p w:rsidR="009F52F0" w:rsidRPr="00480FAA" w:rsidRDefault="009F52F0" w:rsidP="00CE3580">
      <w:pPr>
        <w:ind w:firstLine="709"/>
        <w:jc w:val="both"/>
        <w:rPr>
          <w:rFonts w:ascii="Verdana" w:hAnsi="Verdana"/>
          <w:sz w:val="28"/>
          <w:szCs w:val="28"/>
        </w:rPr>
      </w:pPr>
      <w:bookmarkStart w:id="15" w:name="p2144"/>
      <w:bookmarkEnd w:id="15"/>
      <w:r w:rsidRPr="00480FAA">
        <w:rPr>
          <w:sz w:val="28"/>
          <w:szCs w:val="28"/>
        </w:rPr>
        <w:t>4) кадастровые номера земельных участков (при их наличии), в отношении которых испрашивается публичный сервитут.</w:t>
      </w:r>
    </w:p>
    <w:p w:rsidR="009F52F0" w:rsidRPr="004F285A" w:rsidRDefault="004B7B2D" w:rsidP="00CE3580">
      <w:pPr>
        <w:ind w:firstLine="709"/>
        <w:jc w:val="both"/>
        <w:rPr>
          <w:rFonts w:ascii="Verdana" w:hAnsi="Verdana"/>
          <w:sz w:val="28"/>
          <w:szCs w:val="28"/>
        </w:rPr>
      </w:pPr>
      <w:bookmarkStart w:id="16" w:name="p2145"/>
      <w:bookmarkEnd w:id="16"/>
      <w:r>
        <w:rPr>
          <w:sz w:val="28"/>
          <w:szCs w:val="28"/>
        </w:rPr>
        <w:t>3.3.</w:t>
      </w:r>
      <w:r w:rsidR="000242C9">
        <w:rPr>
          <w:sz w:val="28"/>
          <w:szCs w:val="28"/>
        </w:rPr>
        <w:t>4</w:t>
      </w:r>
      <w:r w:rsidR="009F52F0" w:rsidRPr="004F285A">
        <w:rPr>
          <w:sz w:val="28"/>
          <w:szCs w:val="28"/>
        </w:rPr>
        <w:t xml:space="preserve">.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2128" w:history="1">
        <w:r w:rsidR="00480FAA" w:rsidRPr="004F285A">
          <w:rPr>
            <w:color w:val="000000" w:themeColor="text1"/>
            <w:sz w:val="28"/>
            <w:szCs w:val="28"/>
          </w:rPr>
          <w:t>статьей</w:t>
        </w:r>
      </w:hyperlink>
      <w:r w:rsidR="00480FAA" w:rsidRPr="004F285A">
        <w:rPr>
          <w:sz w:val="28"/>
          <w:szCs w:val="28"/>
        </w:rPr>
        <w:t xml:space="preserve"> </w:t>
      </w:r>
      <w:r w:rsidR="002A3B05">
        <w:rPr>
          <w:sz w:val="28"/>
          <w:szCs w:val="28"/>
        </w:rPr>
        <w:t>3.3.3.</w:t>
      </w:r>
      <w:r w:rsidR="00480FAA" w:rsidRPr="004F285A">
        <w:rPr>
          <w:sz w:val="28"/>
          <w:szCs w:val="28"/>
        </w:rPr>
        <w:t xml:space="preserve"> настоящего регламента</w:t>
      </w:r>
      <w:r w:rsidR="009F52F0" w:rsidRPr="004F285A">
        <w:rPr>
          <w:sz w:val="28"/>
          <w:szCs w:val="28"/>
        </w:rPr>
        <w:t xml:space="preserve">, подают в </w:t>
      </w:r>
      <w:r w:rsidR="003F0A61">
        <w:rPr>
          <w:sz w:val="28"/>
          <w:szCs w:val="28"/>
        </w:rPr>
        <w:t>Администрацию</w:t>
      </w:r>
      <w:r w:rsidR="009F52F0" w:rsidRPr="004F285A">
        <w:rPr>
          <w:sz w:val="28"/>
          <w:szCs w:val="28"/>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02" w:history="1">
        <w:r w:rsidR="009F52F0" w:rsidRPr="004F285A">
          <w:rPr>
            <w:color w:val="000000" w:themeColor="text1"/>
            <w:sz w:val="28"/>
            <w:szCs w:val="28"/>
          </w:rPr>
          <w:t>статьей 39.46</w:t>
        </w:r>
      </w:hyperlink>
      <w:r w:rsidR="009F52F0" w:rsidRPr="004F285A">
        <w:rPr>
          <w:sz w:val="28"/>
          <w:szCs w:val="28"/>
        </w:rPr>
        <w:t xml:space="preserve"> </w:t>
      </w:r>
      <w:r w:rsidR="004F285A" w:rsidRPr="004F285A">
        <w:rPr>
          <w:sz w:val="28"/>
          <w:szCs w:val="28"/>
        </w:rPr>
        <w:t xml:space="preserve">Земельного </w:t>
      </w:r>
      <w:r w:rsidR="009F52F0" w:rsidRPr="004F285A">
        <w:rPr>
          <w:sz w:val="28"/>
          <w:szCs w:val="28"/>
        </w:rPr>
        <w:t>Кодекса</w:t>
      </w:r>
      <w:r w:rsidR="004F285A" w:rsidRPr="004F285A">
        <w:rPr>
          <w:sz w:val="28"/>
          <w:szCs w:val="28"/>
        </w:rPr>
        <w:t xml:space="preserve"> Российской Федерации</w:t>
      </w:r>
      <w:r w:rsidR="009F52F0" w:rsidRPr="004F285A">
        <w:rPr>
          <w:sz w:val="28"/>
          <w:szCs w:val="28"/>
        </w:rPr>
        <w:t>.</w:t>
      </w:r>
    </w:p>
    <w:p w:rsidR="00DB782B" w:rsidRDefault="004B7B2D" w:rsidP="009F52F0">
      <w:pPr>
        <w:ind w:firstLine="709"/>
        <w:jc w:val="both"/>
        <w:rPr>
          <w:sz w:val="28"/>
          <w:szCs w:val="28"/>
        </w:rPr>
      </w:pPr>
      <w:r>
        <w:rPr>
          <w:sz w:val="28"/>
          <w:szCs w:val="28"/>
        </w:rPr>
        <w:t>3.3.</w:t>
      </w:r>
      <w:r w:rsidR="000242C9">
        <w:rPr>
          <w:sz w:val="28"/>
          <w:szCs w:val="28"/>
        </w:rPr>
        <w:t>5</w:t>
      </w:r>
      <w:r w:rsidR="009F52F0" w:rsidRPr="004F285A">
        <w:rPr>
          <w:sz w:val="28"/>
          <w:szCs w:val="28"/>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E22CCF" w:rsidRPr="004F285A">
        <w:rPr>
          <w:sz w:val="28"/>
          <w:szCs w:val="28"/>
        </w:rPr>
        <w:t xml:space="preserve">Земельного </w:t>
      </w:r>
      <w:r w:rsidR="00B76011">
        <w:rPr>
          <w:sz w:val="28"/>
          <w:szCs w:val="28"/>
        </w:rPr>
        <w:t>к</w:t>
      </w:r>
      <w:r w:rsidR="00E22CCF" w:rsidRPr="004F285A">
        <w:rPr>
          <w:sz w:val="28"/>
          <w:szCs w:val="28"/>
        </w:rPr>
        <w:t>одекса Российской Федерации</w:t>
      </w:r>
      <w:r w:rsidR="009F52F0" w:rsidRPr="004F285A">
        <w:rPr>
          <w:sz w:val="28"/>
          <w:szCs w:val="28"/>
        </w:rPr>
        <w:t xml:space="preserve">. </w:t>
      </w:r>
    </w:p>
    <w:p w:rsidR="00E22CCF" w:rsidRDefault="004B7B2D" w:rsidP="009F52F0">
      <w:pPr>
        <w:ind w:firstLine="709"/>
        <w:jc w:val="both"/>
        <w:rPr>
          <w:sz w:val="28"/>
          <w:szCs w:val="28"/>
        </w:rPr>
      </w:pPr>
      <w:r>
        <w:rPr>
          <w:sz w:val="28"/>
          <w:szCs w:val="28"/>
        </w:rPr>
        <w:t>3.3.</w:t>
      </w:r>
      <w:r w:rsidR="000242C9">
        <w:rPr>
          <w:sz w:val="28"/>
          <w:szCs w:val="28"/>
        </w:rPr>
        <w:t>6</w:t>
      </w:r>
      <w:r w:rsidR="00E22CCF" w:rsidRPr="00E22CCF">
        <w:rPr>
          <w:sz w:val="28"/>
          <w:szCs w:val="28"/>
        </w:rPr>
        <w:t>. При наличии оснований для отказа в предоставлении муниципальной услуги, указанных в пункте 2</w:t>
      </w:r>
      <w:r w:rsidR="0069761C">
        <w:rPr>
          <w:sz w:val="28"/>
          <w:szCs w:val="28"/>
        </w:rPr>
        <w:t>.9.</w:t>
      </w:r>
      <w:r w:rsidR="00B76011">
        <w:rPr>
          <w:sz w:val="28"/>
          <w:szCs w:val="28"/>
        </w:rPr>
        <w:t>2.</w:t>
      </w:r>
      <w:r w:rsidR="00E22CCF" w:rsidRPr="00E22CCF">
        <w:rPr>
          <w:sz w:val="28"/>
          <w:szCs w:val="28"/>
        </w:rPr>
        <w:t xml:space="preserve"> настоящего Административного регламента, специалист Отдела готовит проект решение об отказ</w:t>
      </w:r>
      <w:r w:rsidR="00E22CCF">
        <w:rPr>
          <w:sz w:val="28"/>
          <w:szCs w:val="28"/>
        </w:rPr>
        <w:t>е</w:t>
      </w:r>
      <w:r w:rsidR="00E22CCF" w:rsidRPr="00E22CCF">
        <w:rPr>
          <w:sz w:val="28"/>
          <w:szCs w:val="28"/>
        </w:rPr>
        <w:t xml:space="preserve"> в уста</w:t>
      </w:r>
      <w:r w:rsidR="00E22CCF">
        <w:rPr>
          <w:sz w:val="28"/>
          <w:szCs w:val="28"/>
        </w:rPr>
        <w:t>новлении публичного сервитута.</w:t>
      </w:r>
    </w:p>
    <w:p w:rsidR="00DB782B" w:rsidRDefault="00E22CCF" w:rsidP="00473DA1">
      <w:pPr>
        <w:ind w:firstLine="709"/>
        <w:jc w:val="both"/>
        <w:rPr>
          <w:sz w:val="28"/>
          <w:szCs w:val="28"/>
        </w:rPr>
      </w:pPr>
      <w:r w:rsidRPr="00E22CCF">
        <w:rPr>
          <w:sz w:val="28"/>
          <w:szCs w:val="28"/>
        </w:rPr>
        <w:t>В решении об отказе в установлении публичного сервитута должны быть приведены все основания для такого отказа.</w:t>
      </w:r>
    </w:p>
    <w:p w:rsidR="00473DA1" w:rsidRDefault="00473DA1" w:rsidP="00473DA1">
      <w:pPr>
        <w:ind w:firstLine="709"/>
        <w:jc w:val="both"/>
        <w:rPr>
          <w:sz w:val="28"/>
          <w:szCs w:val="28"/>
        </w:rPr>
      </w:pPr>
    </w:p>
    <w:p w:rsidR="00DF2F39" w:rsidRPr="00DF2F39" w:rsidRDefault="00DF2F39" w:rsidP="00DF2F39">
      <w:pPr>
        <w:widowControl w:val="0"/>
        <w:overflowPunct/>
        <w:adjustRightInd/>
        <w:jc w:val="center"/>
        <w:textAlignment w:val="auto"/>
        <w:rPr>
          <w:b/>
          <w:sz w:val="28"/>
          <w:szCs w:val="28"/>
        </w:rPr>
      </w:pPr>
      <w:r w:rsidRPr="00DF2F39">
        <w:rPr>
          <w:b/>
          <w:sz w:val="28"/>
          <w:szCs w:val="28"/>
        </w:rPr>
        <w:t xml:space="preserve">3.4. Принятие решения о предоставлении </w:t>
      </w:r>
    </w:p>
    <w:p w:rsidR="00DF2F39" w:rsidRPr="00DF2F39" w:rsidRDefault="00DF2F39" w:rsidP="00DF2F39">
      <w:pPr>
        <w:widowControl w:val="0"/>
        <w:overflowPunct/>
        <w:adjustRightInd/>
        <w:jc w:val="center"/>
        <w:textAlignment w:val="auto"/>
        <w:rPr>
          <w:b/>
          <w:sz w:val="28"/>
          <w:szCs w:val="28"/>
        </w:rPr>
      </w:pPr>
      <w:r w:rsidRPr="00DF2F39">
        <w:rPr>
          <w:b/>
          <w:sz w:val="28"/>
          <w:szCs w:val="28"/>
        </w:rPr>
        <w:t>либо об отказе в предоставлении муниципальной услуги</w:t>
      </w:r>
    </w:p>
    <w:p w:rsidR="00DF2F39" w:rsidRPr="00DF2F39" w:rsidRDefault="00DF2F39" w:rsidP="00DF2F39">
      <w:pPr>
        <w:widowControl w:val="0"/>
        <w:overflowPunct/>
        <w:ind w:firstLine="709"/>
        <w:jc w:val="both"/>
        <w:textAlignment w:val="auto"/>
        <w:rPr>
          <w:sz w:val="28"/>
          <w:szCs w:val="28"/>
        </w:rPr>
      </w:pPr>
    </w:p>
    <w:p w:rsidR="00E22CCF" w:rsidRDefault="0069761C" w:rsidP="00DB782B">
      <w:pPr>
        <w:pStyle w:val="af"/>
        <w:ind w:left="0" w:firstLine="709"/>
        <w:jc w:val="both"/>
        <w:rPr>
          <w:sz w:val="28"/>
          <w:szCs w:val="28"/>
        </w:rPr>
      </w:pPr>
      <w:r>
        <w:rPr>
          <w:sz w:val="28"/>
          <w:szCs w:val="28"/>
        </w:rPr>
        <w:t>3.4.1</w:t>
      </w:r>
      <w:r w:rsidR="00E22CCF">
        <w:rPr>
          <w:sz w:val="28"/>
          <w:szCs w:val="28"/>
        </w:rPr>
        <w:t xml:space="preserve">. По истечении </w:t>
      </w:r>
      <w:r w:rsidR="00E22CCF" w:rsidRPr="00E22CCF">
        <w:rPr>
          <w:sz w:val="28"/>
          <w:szCs w:val="28"/>
        </w:rPr>
        <w:t xml:space="preserve">тридцати дней со дня опубликования сообщения </w:t>
      </w:r>
      <w:r w:rsidR="00B76011">
        <w:rPr>
          <w:sz w:val="28"/>
          <w:szCs w:val="28"/>
        </w:rPr>
        <w:t xml:space="preserve">                          </w:t>
      </w:r>
      <w:r w:rsidR="00E22CCF" w:rsidRPr="00E22CCF">
        <w:rPr>
          <w:sz w:val="28"/>
          <w:szCs w:val="28"/>
        </w:rPr>
        <w:t xml:space="preserve">о </w:t>
      </w:r>
      <w:r w:rsidR="000B01D7" w:rsidRPr="009F52F0">
        <w:rPr>
          <w:sz w:val="28"/>
          <w:szCs w:val="28"/>
        </w:rPr>
        <w:t>возможном установлении публичного сервитута</w:t>
      </w:r>
      <w:r w:rsidR="00E22CCF">
        <w:rPr>
          <w:sz w:val="28"/>
          <w:szCs w:val="28"/>
        </w:rPr>
        <w:t xml:space="preserve"> специалист Отдела готовит проект </w:t>
      </w:r>
      <w:r w:rsidR="00B50C52">
        <w:rPr>
          <w:color w:val="000000" w:themeColor="text1"/>
          <w:sz w:val="28"/>
          <w:szCs w:val="28"/>
        </w:rPr>
        <w:t>постановления</w:t>
      </w:r>
      <w:r w:rsidR="00E22CCF">
        <w:rPr>
          <w:sz w:val="28"/>
          <w:szCs w:val="28"/>
        </w:rPr>
        <w:t xml:space="preserve"> об</w:t>
      </w:r>
      <w:r w:rsidR="000B01D7">
        <w:rPr>
          <w:sz w:val="28"/>
          <w:szCs w:val="28"/>
        </w:rPr>
        <w:t xml:space="preserve"> установлении публичного сервитута (далее – </w:t>
      </w:r>
      <w:r w:rsidR="006D2C67">
        <w:rPr>
          <w:sz w:val="28"/>
          <w:szCs w:val="28"/>
        </w:rPr>
        <w:t>постановление</w:t>
      </w:r>
      <w:r w:rsidR="000B01D7">
        <w:rPr>
          <w:sz w:val="28"/>
          <w:szCs w:val="28"/>
        </w:rPr>
        <w:t>).</w:t>
      </w:r>
    </w:p>
    <w:p w:rsidR="000B01D7" w:rsidRPr="006F6BF7" w:rsidRDefault="0069761C" w:rsidP="000B01D7">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lastRenderedPageBreak/>
        <w:t>3.4.2</w:t>
      </w:r>
      <w:r w:rsidR="000B01D7" w:rsidRPr="006F6BF7">
        <w:rPr>
          <w:color w:val="000000" w:themeColor="text1"/>
          <w:sz w:val="28"/>
          <w:szCs w:val="28"/>
        </w:rPr>
        <w:t xml:space="preserve">. Начальник Отдела проверяет </w:t>
      </w:r>
      <w:r w:rsidR="00566A1E">
        <w:rPr>
          <w:color w:val="000000" w:themeColor="text1"/>
          <w:sz w:val="28"/>
          <w:szCs w:val="28"/>
        </w:rPr>
        <w:t xml:space="preserve">правильность оформления </w:t>
      </w:r>
      <w:r w:rsidR="00B50C52">
        <w:rPr>
          <w:color w:val="000000" w:themeColor="text1"/>
          <w:sz w:val="28"/>
          <w:szCs w:val="28"/>
        </w:rPr>
        <w:t>постановления</w:t>
      </w:r>
      <w:r w:rsidR="0054013F">
        <w:rPr>
          <w:color w:val="000000" w:themeColor="text1"/>
          <w:sz w:val="28"/>
          <w:szCs w:val="28"/>
        </w:rPr>
        <w:t>,</w:t>
      </w:r>
      <w:r w:rsidR="000B01D7" w:rsidRPr="006F6BF7">
        <w:rPr>
          <w:color w:val="000000" w:themeColor="text1"/>
          <w:sz w:val="28"/>
          <w:szCs w:val="28"/>
        </w:rPr>
        <w:t xml:space="preserve">  визирует проект </w:t>
      </w:r>
      <w:r w:rsidR="00B50C52">
        <w:rPr>
          <w:color w:val="000000" w:themeColor="text1"/>
          <w:sz w:val="28"/>
          <w:szCs w:val="28"/>
        </w:rPr>
        <w:t>постановления</w:t>
      </w:r>
      <w:r w:rsidR="000B01D7">
        <w:rPr>
          <w:color w:val="000000" w:themeColor="text1"/>
          <w:sz w:val="28"/>
          <w:szCs w:val="28"/>
        </w:rPr>
        <w:t xml:space="preserve"> </w:t>
      </w:r>
      <w:r w:rsidR="000B01D7" w:rsidRPr="006F6BF7">
        <w:rPr>
          <w:color w:val="000000" w:themeColor="text1"/>
          <w:sz w:val="28"/>
          <w:szCs w:val="28"/>
        </w:rPr>
        <w:t>и возвращает специалисту Отдела.</w:t>
      </w:r>
    </w:p>
    <w:p w:rsidR="000B01D7" w:rsidRPr="006F6BF7" w:rsidRDefault="0069761C" w:rsidP="000B01D7">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3.4.3</w:t>
      </w:r>
      <w:r w:rsidR="000B01D7" w:rsidRPr="006F6BF7">
        <w:rPr>
          <w:color w:val="000000" w:themeColor="text1"/>
          <w:sz w:val="28"/>
          <w:szCs w:val="28"/>
        </w:rPr>
        <w:t xml:space="preserve">. Специалист Отдела направляет проект </w:t>
      </w:r>
      <w:r w:rsidR="00B50C52">
        <w:rPr>
          <w:color w:val="000000" w:themeColor="text1"/>
          <w:sz w:val="28"/>
          <w:szCs w:val="28"/>
        </w:rPr>
        <w:t>постановления</w:t>
      </w:r>
      <w:r w:rsidR="000B01D7">
        <w:rPr>
          <w:color w:val="000000" w:themeColor="text1"/>
          <w:sz w:val="28"/>
          <w:szCs w:val="28"/>
        </w:rPr>
        <w:t xml:space="preserve"> </w:t>
      </w:r>
      <w:r w:rsidR="000B01D7" w:rsidRPr="006F6BF7">
        <w:rPr>
          <w:color w:val="000000" w:themeColor="text1"/>
          <w:sz w:val="28"/>
          <w:szCs w:val="28"/>
        </w:rPr>
        <w:t xml:space="preserve">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w:t>
      </w:r>
      <w:r w:rsidR="0054013F">
        <w:rPr>
          <w:color w:val="000000" w:themeColor="text1"/>
          <w:sz w:val="28"/>
          <w:szCs w:val="28"/>
        </w:rPr>
        <w:t>земельных и имущественных отношений.</w:t>
      </w:r>
    </w:p>
    <w:p w:rsidR="000B01D7" w:rsidRPr="006F6BF7" w:rsidRDefault="0069761C" w:rsidP="000B01D7">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3.4.4</w:t>
      </w:r>
      <w:r w:rsidR="000B01D7" w:rsidRPr="006F6BF7">
        <w:rPr>
          <w:color w:val="000000" w:themeColor="text1"/>
          <w:sz w:val="28"/>
          <w:szCs w:val="28"/>
        </w:rPr>
        <w:t>. Завизированны</w:t>
      </w:r>
      <w:r w:rsidR="000B01D7">
        <w:rPr>
          <w:color w:val="000000" w:themeColor="text1"/>
          <w:sz w:val="28"/>
          <w:szCs w:val="28"/>
        </w:rPr>
        <w:t>й</w:t>
      </w:r>
      <w:r w:rsidR="000B01D7" w:rsidRPr="006F6BF7">
        <w:rPr>
          <w:color w:val="000000" w:themeColor="text1"/>
          <w:sz w:val="28"/>
          <w:szCs w:val="28"/>
        </w:rPr>
        <w:t xml:space="preserve"> проект  </w:t>
      </w:r>
      <w:r w:rsidR="00B50C52">
        <w:rPr>
          <w:color w:val="000000" w:themeColor="text1"/>
          <w:sz w:val="28"/>
          <w:szCs w:val="28"/>
        </w:rPr>
        <w:t>постановления</w:t>
      </w:r>
      <w:r w:rsidR="000B01D7" w:rsidRPr="006F6BF7">
        <w:rPr>
          <w:color w:val="000000" w:themeColor="text1"/>
          <w:sz w:val="28"/>
          <w:szCs w:val="28"/>
        </w:rPr>
        <w:t xml:space="preserve"> специалист Отдела направляет на подпись Главе муниципального образования.</w:t>
      </w:r>
    </w:p>
    <w:p w:rsidR="00E22CCF" w:rsidRPr="00E22CCF" w:rsidRDefault="0069761C" w:rsidP="000B01D7">
      <w:pPr>
        <w:pStyle w:val="af"/>
        <w:ind w:left="0" w:firstLine="709"/>
        <w:jc w:val="both"/>
        <w:rPr>
          <w:sz w:val="28"/>
          <w:szCs w:val="28"/>
        </w:rPr>
      </w:pPr>
      <w:r>
        <w:rPr>
          <w:color w:val="000000" w:themeColor="text1"/>
          <w:sz w:val="28"/>
          <w:szCs w:val="28"/>
        </w:rPr>
        <w:t>3.4.5</w:t>
      </w:r>
      <w:r w:rsidR="000B01D7" w:rsidRPr="006F6BF7">
        <w:rPr>
          <w:color w:val="000000" w:themeColor="text1"/>
          <w:sz w:val="28"/>
          <w:szCs w:val="28"/>
        </w:rPr>
        <w:t>. После подписания Главой муниципального образования и присвоения документ</w:t>
      </w:r>
      <w:r w:rsidR="000B01D7">
        <w:rPr>
          <w:color w:val="000000" w:themeColor="text1"/>
          <w:sz w:val="28"/>
          <w:szCs w:val="28"/>
        </w:rPr>
        <w:t>у</w:t>
      </w:r>
      <w:r w:rsidR="000B01D7" w:rsidRPr="006F6BF7">
        <w:rPr>
          <w:color w:val="000000" w:themeColor="text1"/>
          <w:sz w:val="28"/>
          <w:szCs w:val="28"/>
        </w:rPr>
        <w:t xml:space="preserve"> регистрационного номера специалист Администрации, ответственный за делопроизводство, передает </w:t>
      </w:r>
      <w:r w:rsidR="000B01D7">
        <w:rPr>
          <w:color w:val="000000" w:themeColor="text1"/>
          <w:sz w:val="28"/>
          <w:szCs w:val="28"/>
        </w:rPr>
        <w:t>его</w:t>
      </w:r>
      <w:r w:rsidR="000B01D7" w:rsidRPr="006F6BF7">
        <w:rPr>
          <w:color w:val="000000" w:themeColor="text1"/>
          <w:sz w:val="28"/>
          <w:szCs w:val="28"/>
        </w:rPr>
        <w:t xml:space="preserve"> специалисту Отдела.</w:t>
      </w:r>
    </w:p>
    <w:p w:rsidR="000B01D7" w:rsidRDefault="000B01D7" w:rsidP="00DB782B">
      <w:pPr>
        <w:pStyle w:val="a5"/>
        <w:tabs>
          <w:tab w:val="left" w:pos="709"/>
        </w:tabs>
        <w:spacing w:before="0" w:beforeAutospacing="0" w:after="0" w:afterAutospacing="0"/>
        <w:jc w:val="center"/>
        <w:rPr>
          <w:b/>
          <w:i/>
          <w:sz w:val="28"/>
          <w:szCs w:val="28"/>
        </w:rPr>
      </w:pPr>
    </w:p>
    <w:p w:rsidR="00DF2F39" w:rsidRPr="00DF2F39" w:rsidRDefault="00DF2F39" w:rsidP="00DF2F39">
      <w:pPr>
        <w:widowControl w:val="0"/>
        <w:overflowPunct/>
        <w:adjustRightInd/>
        <w:jc w:val="center"/>
        <w:textAlignment w:val="auto"/>
        <w:rPr>
          <w:b/>
          <w:sz w:val="28"/>
          <w:szCs w:val="28"/>
        </w:rPr>
      </w:pPr>
      <w:r w:rsidRPr="00DF2F39">
        <w:rPr>
          <w:b/>
          <w:sz w:val="28"/>
          <w:szCs w:val="28"/>
        </w:rPr>
        <w:t>3.5. Выдача (направление) результата предоставления муниципальной услуги</w:t>
      </w:r>
    </w:p>
    <w:p w:rsidR="00DF2F39" w:rsidRPr="00DF2F39" w:rsidRDefault="00DF2F39" w:rsidP="00DF2F39">
      <w:pPr>
        <w:widowControl w:val="0"/>
        <w:overflowPunct/>
        <w:ind w:firstLine="709"/>
        <w:jc w:val="both"/>
        <w:textAlignment w:val="auto"/>
        <w:rPr>
          <w:sz w:val="28"/>
          <w:szCs w:val="28"/>
        </w:rPr>
      </w:pPr>
    </w:p>
    <w:p w:rsidR="00DB782B" w:rsidRPr="00B67BF7" w:rsidRDefault="0069761C" w:rsidP="00DB782B">
      <w:pPr>
        <w:tabs>
          <w:tab w:val="left" w:pos="709"/>
        </w:tabs>
        <w:overflowPunct/>
        <w:autoSpaceDE/>
        <w:autoSpaceDN/>
        <w:adjustRightInd/>
        <w:ind w:firstLine="709"/>
        <w:jc w:val="both"/>
        <w:textAlignment w:val="auto"/>
        <w:rPr>
          <w:sz w:val="28"/>
          <w:szCs w:val="28"/>
        </w:rPr>
      </w:pPr>
      <w:r>
        <w:rPr>
          <w:sz w:val="28"/>
          <w:szCs w:val="28"/>
        </w:rPr>
        <w:t>3.5.1</w:t>
      </w:r>
      <w:r w:rsidR="00DB782B" w:rsidRPr="00B67BF7">
        <w:rPr>
          <w:sz w:val="28"/>
          <w:szCs w:val="28"/>
        </w:rPr>
        <w:t>.</w:t>
      </w:r>
      <w:r w:rsidR="00DB782B" w:rsidRPr="00B67BF7">
        <w:rPr>
          <w:b/>
          <w:i/>
          <w:sz w:val="28"/>
          <w:szCs w:val="28"/>
        </w:rPr>
        <w:t xml:space="preserve"> </w:t>
      </w:r>
      <w:r w:rsidR="00DB782B" w:rsidRPr="00B67BF7">
        <w:rPr>
          <w:sz w:val="28"/>
          <w:szCs w:val="28"/>
        </w:rPr>
        <w:t xml:space="preserve">Основанием для начала процедуры выдачи (направления) документов заявителю </w:t>
      </w:r>
      <w:r w:rsidR="00DB782B" w:rsidRPr="00B67BF7">
        <w:rPr>
          <w:spacing w:val="-2"/>
          <w:sz w:val="28"/>
          <w:szCs w:val="28"/>
        </w:rPr>
        <w:t>по результатам предоставления муниципальной услуги</w:t>
      </w:r>
      <w:r w:rsidR="00DB782B" w:rsidRPr="00B67BF7">
        <w:rPr>
          <w:sz w:val="28"/>
          <w:szCs w:val="28"/>
        </w:rPr>
        <w:t xml:space="preserve"> является получение специалистом Отдела от специалиста Администрации, ответственного </w:t>
      </w:r>
      <w:r w:rsidR="00B76011">
        <w:rPr>
          <w:sz w:val="28"/>
          <w:szCs w:val="28"/>
        </w:rPr>
        <w:t xml:space="preserve">                </w:t>
      </w:r>
      <w:r w:rsidR="00DB782B" w:rsidRPr="00B67BF7">
        <w:rPr>
          <w:sz w:val="28"/>
          <w:szCs w:val="28"/>
        </w:rPr>
        <w:t xml:space="preserve">за делопроизводство </w:t>
      </w:r>
      <w:r w:rsidR="00780EAA">
        <w:rPr>
          <w:sz w:val="28"/>
          <w:szCs w:val="28"/>
        </w:rPr>
        <w:t>утвержденного постановления</w:t>
      </w:r>
      <w:r w:rsidR="00DB782B" w:rsidRPr="00B67BF7">
        <w:rPr>
          <w:sz w:val="28"/>
          <w:szCs w:val="28"/>
        </w:rPr>
        <w:t>.</w:t>
      </w:r>
    </w:p>
    <w:p w:rsidR="00DB782B" w:rsidRPr="00B67BF7" w:rsidRDefault="0069761C" w:rsidP="00DB782B">
      <w:pPr>
        <w:pStyle w:val="a6"/>
        <w:suppressAutoHyphens w:val="0"/>
        <w:spacing w:after="0"/>
        <w:ind w:left="0" w:firstLine="709"/>
        <w:jc w:val="both"/>
        <w:rPr>
          <w:sz w:val="28"/>
          <w:szCs w:val="28"/>
        </w:rPr>
      </w:pPr>
      <w:r>
        <w:rPr>
          <w:sz w:val="28"/>
          <w:szCs w:val="28"/>
        </w:rPr>
        <w:t>3.5.2</w:t>
      </w:r>
      <w:r w:rsidR="00DB782B" w:rsidRPr="00B67BF7">
        <w:rPr>
          <w:sz w:val="28"/>
          <w:szCs w:val="28"/>
        </w:rPr>
        <w:t>. Специалист Отдела сообщает заявителю о</w:t>
      </w:r>
      <w:r w:rsidR="00603801">
        <w:rPr>
          <w:sz w:val="28"/>
          <w:szCs w:val="28"/>
        </w:rPr>
        <w:t xml:space="preserve"> принятии решения </w:t>
      </w:r>
      <w:r w:rsidR="00B76011">
        <w:rPr>
          <w:sz w:val="28"/>
          <w:szCs w:val="28"/>
        </w:rPr>
        <w:t xml:space="preserve">                             </w:t>
      </w:r>
      <w:r w:rsidR="00603801">
        <w:rPr>
          <w:sz w:val="28"/>
          <w:szCs w:val="28"/>
        </w:rPr>
        <w:t xml:space="preserve">об установлении сервитута </w:t>
      </w:r>
      <w:r w:rsidR="00DB782B" w:rsidRPr="00B67BF7">
        <w:rPr>
          <w:sz w:val="28"/>
          <w:szCs w:val="28"/>
        </w:rPr>
        <w:t>со стороны Администрации лично, по телефону (или иным способом, указанным заявителем).</w:t>
      </w:r>
    </w:p>
    <w:p w:rsidR="00DB782B" w:rsidRPr="00B67BF7" w:rsidRDefault="0069761C" w:rsidP="00DB782B">
      <w:pPr>
        <w:pStyle w:val="a6"/>
        <w:suppressAutoHyphens w:val="0"/>
        <w:spacing w:after="0"/>
        <w:ind w:left="0" w:firstLine="709"/>
        <w:jc w:val="both"/>
        <w:rPr>
          <w:sz w:val="28"/>
          <w:szCs w:val="28"/>
        </w:rPr>
      </w:pPr>
      <w:r>
        <w:rPr>
          <w:sz w:val="28"/>
          <w:szCs w:val="28"/>
        </w:rPr>
        <w:t>3.5.3.</w:t>
      </w:r>
      <w:r w:rsidR="00DB782B" w:rsidRPr="00B67BF7">
        <w:rPr>
          <w:sz w:val="28"/>
          <w:szCs w:val="28"/>
        </w:rPr>
        <w:t xml:space="preserve"> Специалист Отдела выдает</w:t>
      </w:r>
      <w:r w:rsidR="00DB782B">
        <w:rPr>
          <w:sz w:val="28"/>
          <w:szCs w:val="28"/>
        </w:rPr>
        <w:t xml:space="preserve"> (направляет)</w:t>
      </w:r>
      <w:r w:rsidR="00DB782B" w:rsidRPr="00B67BF7">
        <w:rPr>
          <w:sz w:val="28"/>
          <w:szCs w:val="28"/>
        </w:rPr>
        <w:t xml:space="preserve"> заявителю </w:t>
      </w:r>
      <w:r w:rsidR="00603801">
        <w:rPr>
          <w:sz w:val="28"/>
          <w:szCs w:val="28"/>
        </w:rPr>
        <w:t>постановление</w:t>
      </w:r>
      <w:r w:rsidR="003F38E7">
        <w:rPr>
          <w:sz w:val="28"/>
          <w:szCs w:val="28"/>
        </w:rPr>
        <w:t>.</w:t>
      </w:r>
    </w:p>
    <w:p w:rsidR="00DB782B" w:rsidRPr="00B67BF7" w:rsidRDefault="0069761C" w:rsidP="00DB782B">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3.5.4</w:t>
      </w:r>
      <w:r w:rsidR="00DB782B"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DB782B">
        <w:rPr>
          <w:rFonts w:ascii="Times New Roman" w:hAnsi="Times New Roman" w:cs="Times New Roman"/>
          <w:sz w:val="28"/>
          <w:szCs w:val="28"/>
        </w:rPr>
        <w:t>2</w:t>
      </w:r>
      <w:r w:rsidR="00DB782B" w:rsidRPr="00B67BF7">
        <w:rPr>
          <w:rFonts w:ascii="Times New Roman" w:hAnsi="Times New Roman" w:cs="Times New Roman"/>
          <w:sz w:val="28"/>
          <w:szCs w:val="28"/>
        </w:rPr>
        <w:t xml:space="preserve"> рабочих дня.</w:t>
      </w:r>
    </w:p>
    <w:p w:rsidR="00B7310A" w:rsidRDefault="00B7310A" w:rsidP="00DF2F39">
      <w:pPr>
        <w:overflowPunct/>
        <w:jc w:val="center"/>
        <w:textAlignment w:val="auto"/>
        <w:rPr>
          <w:rFonts w:eastAsia="Calibri"/>
          <w:b/>
          <w:bCs/>
          <w:sz w:val="28"/>
          <w:szCs w:val="28"/>
        </w:rPr>
      </w:pPr>
    </w:p>
    <w:p w:rsidR="00DF2F39" w:rsidRPr="00DF2F39" w:rsidRDefault="00DF2F39" w:rsidP="00DF2F39">
      <w:pPr>
        <w:overflowPunct/>
        <w:jc w:val="center"/>
        <w:textAlignment w:val="auto"/>
        <w:rPr>
          <w:rFonts w:eastAsia="Calibri"/>
          <w:b/>
          <w:bCs/>
          <w:sz w:val="28"/>
          <w:szCs w:val="28"/>
        </w:rPr>
      </w:pPr>
      <w:r w:rsidRPr="00DF2F39">
        <w:rPr>
          <w:rFonts w:eastAsia="Calibri"/>
          <w:b/>
          <w:bCs/>
          <w:sz w:val="28"/>
          <w:szCs w:val="28"/>
        </w:rPr>
        <w:t xml:space="preserve">3.6.Особенности выполнения административных процедур </w:t>
      </w:r>
      <w:r w:rsidR="00714CE4">
        <w:rPr>
          <w:rFonts w:eastAsia="Calibri"/>
          <w:b/>
          <w:bCs/>
          <w:sz w:val="28"/>
          <w:szCs w:val="28"/>
        </w:rPr>
        <w:t xml:space="preserve">                                                </w:t>
      </w:r>
      <w:r w:rsidRPr="00DF2F39">
        <w:rPr>
          <w:rFonts w:eastAsia="Calibri"/>
          <w:b/>
          <w:bCs/>
          <w:sz w:val="28"/>
          <w:szCs w:val="28"/>
        </w:rPr>
        <w:t xml:space="preserve">в многофункциональных центрах предоставления государственных </w:t>
      </w:r>
      <w:r w:rsidR="00714CE4">
        <w:rPr>
          <w:rFonts w:eastAsia="Calibri"/>
          <w:b/>
          <w:bCs/>
          <w:sz w:val="28"/>
          <w:szCs w:val="28"/>
        </w:rPr>
        <w:t xml:space="preserve">                               </w:t>
      </w:r>
      <w:r w:rsidRPr="00DF2F39">
        <w:rPr>
          <w:rFonts w:eastAsia="Calibri"/>
          <w:b/>
          <w:bCs/>
          <w:sz w:val="28"/>
          <w:szCs w:val="28"/>
        </w:rPr>
        <w:t>и муниципальных услуг</w:t>
      </w:r>
    </w:p>
    <w:p w:rsidR="00B7310A" w:rsidRDefault="00B7310A" w:rsidP="00DF2F39">
      <w:pPr>
        <w:overflowPunct/>
        <w:ind w:firstLine="851"/>
        <w:jc w:val="both"/>
        <w:textAlignment w:val="auto"/>
        <w:rPr>
          <w:rFonts w:eastAsia="Calibri"/>
          <w:bCs/>
          <w:sz w:val="28"/>
          <w:szCs w:val="28"/>
        </w:rPr>
      </w:pPr>
    </w:p>
    <w:p w:rsidR="00DF2F39" w:rsidRPr="00DF2F39" w:rsidRDefault="00DF2F39" w:rsidP="00DF2F39">
      <w:pPr>
        <w:overflowPunct/>
        <w:ind w:firstLine="851"/>
        <w:jc w:val="both"/>
        <w:textAlignment w:val="auto"/>
        <w:rPr>
          <w:rFonts w:eastAsia="Calibri"/>
          <w:sz w:val="28"/>
          <w:szCs w:val="28"/>
          <w:lang w:eastAsia="en-US"/>
        </w:rPr>
      </w:pPr>
      <w:r w:rsidRPr="00DF2F39">
        <w:rPr>
          <w:rFonts w:eastAsia="Calibri"/>
          <w:bCs/>
          <w:sz w:val="28"/>
          <w:szCs w:val="28"/>
        </w:rPr>
        <w:t xml:space="preserve">3.6.1. Муниципальная услуга может предоставляться </w:t>
      </w:r>
      <w:r w:rsidR="00B76011">
        <w:rPr>
          <w:rFonts w:eastAsia="Calibri"/>
          <w:bCs/>
          <w:sz w:val="28"/>
          <w:szCs w:val="28"/>
        </w:rPr>
        <w:t xml:space="preserve">                                                  </w:t>
      </w:r>
      <w:r w:rsidRPr="00DF2F39">
        <w:rPr>
          <w:rFonts w:eastAsia="Calibri"/>
          <w:bCs/>
          <w:sz w:val="28"/>
          <w:szCs w:val="28"/>
        </w:rPr>
        <w:t xml:space="preserve">в многофункциональных центрах предоставления государственных и муниципальных услуг при наличии заключенного соглашения о взаимодействии, в том числе посредством комплексного запроса с учетом положений постановления Администрации муниципального образования «Темкинский район» Смоленской области, которым утвержден </w:t>
      </w:r>
      <w:r w:rsidRPr="00DF2F39">
        <w:rPr>
          <w:rFonts w:eastAsia="Calibri"/>
          <w:sz w:val="28"/>
          <w:szCs w:val="28"/>
          <w:lang w:eastAsia="en-US"/>
        </w:rPr>
        <w:t>перечень 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
    <w:p w:rsidR="00DF2F39" w:rsidRPr="00DF2F39" w:rsidRDefault="00DF2F39" w:rsidP="00DF2F39">
      <w:pPr>
        <w:overflowPunct/>
        <w:ind w:firstLine="851"/>
        <w:jc w:val="both"/>
        <w:textAlignment w:val="auto"/>
        <w:rPr>
          <w:rFonts w:eastAsia="Calibri"/>
          <w:bCs/>
          <w:sz w:val="28"/>
          <w:szCs w:val="28"/>
        </w:rPr>
      </w:pPr>
      <w:r w:rsidRPr="00DF2F39">
        <w:rPr>
          <w:rFonts w:eastAsia="Calibri"/>
          <w:bCs/>
          <w:sz w:val="28"/>
          <w:szCs w:val="28"/>
        </w:rPr>
        <w:t>3.6.2.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F2F39" w:rsidRPr="00DF2F39" w:rsidRDefault="00DF2F39" w:rsidP="00DF2F39">
      <w:pPr>
        <w:overflowPunct/>
        <w:ind w:firstLine="540"/>
        <w:jc w:val="both"/>
        <w:textAlignment w:val="auto"/>
        <w:rPr>
          <w:rFonts w:eastAsia="Calibri"/>
          <w:bCs/>
          <w:sz w:val="28"/>
          <w:szCs w:val="28"/>
        </w:rPr>
      </w:pPr>
      <w:r w:rsidRPr="00DF2F39">
        <w:rPr>
          <w:rFonts w:eastAsia="Calibri"/>
          <w:bCs/>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F2F39">
        <w:rPr>
          <w:rFonts w:eastAsia="Calibri"/>
          <w:bCs/>
          <w:sz w:val="28"/>
          <w:szCs w:val="28"/>
        </w:rPr>
        <w:lastRenderedPageBreak/>
        <w:t>в многофункциональном центре предоставления государственных и муниципальных услуг;</w:t>
      </w:r>
    </w:p>
    <w:p w:rsidR="00DF2F39" w:rsidRPr="00DF2F39" w:rsidRDefault="00DF2F39" w:rsidP="00DF2F39">
      <w:pPr>
        <w:overflowPunct/>
        <w:ind w:firstLine="540"/>
        <w:jc w:val="both"/>
        <w:textAlignment w:val="auto"/>
        <w:rPr>
          <w:rFonts w:eastAsia="Calibri"/>
          <w:bCs/>
          <w:sz w:val="28"/>
          <w:szCs w:val="28"/>
        </w:rPr>
      </w:pPr>
      <w:r w:rsidRPr="00DF2F39">
        <w:rPr>
          <w:rFonts w:eastAsia="Calibri"/>
          <w:bCs/>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F2F39" w:rsidRPr="00DF2F39" w:rsidRDefault="00DF2F39" w:rsidP="00DF2F39">
      <w:pPr>
        <w:overflowPunct/>
        <w:ind w:firstLine="540"/>
        <w:jc w:val="both"/>
        <w:textAlignment w:val="auto"/>
        <w:rPr>
          <w:rFonts w:eastAsia="Calibri"/>
          <w:bCs/>
          <w:sz w:val="28"/>
          <w:szCs w:val="28"/>
        </w:rPr>
      </w:pPr>
      <w:r w:rsidRPr="00DF2F39">
        <w:rPr>
          <w:rFonts w:eastAsia="Calibri"/>
          <w:bCs/>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F2F39" w:rsidRPr="00DF2F39" w:rsidRDefault="00DF2F39" w:rsidP="00DF2F39">
      <w:pPr>
        <w:overflowPunct/>
        <w:ind w:firstLine="540"/>
        <w:jc w:val="both"/>
        <w:textAlignment w:val="auto"/>
        <w:rPr>
          <w:rFonts w:eastAsia="Calibri"/>
          <w:bCs/>
          <w:sz w:val="28"/>
          <w:szCs w:val="28"/>
        </w:rPr>
      </w:pPr>
      <w:r w:rsidRPr="00DF2F39">
        <w:rPr>
          <w:rFonts w:eastAsia="Calibri"/>
          <w:bCs/>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F2F39" w:rsidRPr="00DF2F39" w:rsidRDefault="00DF2F39" w:rsidP="00DF2F39">
      <w:pPr>
        <w:overflowPunct/>
        <w:ind w:firstLine="540"/>
        <w:jc w:val="both"/>
        <w:textAlignment w:val="auto"/>
        <w:rPr>
          <w:rFonts w:eastAsia="Calibri"/>
          <w:bCs/>
          <w:sz w:val="28"/>
          <w:szCs w:val="28"/>
        </w:rPr>
      </w:pPr>
      <w:r w:rsidRPr="00DF2F39">
        <w:rPr>
          <w:rFonts w:eastAsia="Calibri"/>
          <w:bCs/>
          <w:sz w:val="28"/>
          <w:szCs w:val="28"/>
        </w:rPr>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2F39" w:rsidRPr="00DF2F39" w:rsidRDefault="00DF2F39" w:rsidP="00DF2F39">
      <w:pPr>
        <w:widowControl w:val="0"/>
        <w:suppressAutoHyphens/>
        <w:overflowPunct/>
        <w:autoSpaceDN/>
        <w:adjustRightInd/>
        <w:ind w:firstLine="709"/>
        <w:jc w:val="both"/>
        <w:textAlignment w:val="auto"/>
        <w:rPr>
          <w:bCs/>
          <w:color w:val="000000"/>
          <w:sz w:val="28"/>
          <w:szCs w:val="28"/>
        </w:rPr>
      </w:pPr>
      <w:r w:rsidRPr="00DF2F39">
        <w:rPr>
          <w:rFonts w:eastAsia="Calibri"/>
          <w:bCs/>
          <w:sz w:val="28"/>
          <w:szCs w:val="28"/>
        </w:rPr>
        <w:t>3.6.3. Заявитель вправе обжаловать решения и действия (бездействия)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w:t>
      </w:r>
    </w:p>
    <w:p w:rsidR="00DF2F39" w:rsidRPr="00DF2F39" w:rsidRDefault="00DF2F39" w:rsidP="00DF2F39">
      <w:pPr>
        <w:overflowPunct/>
        <w:autoSpaceDE/>
        <w:autoSpaceDN/>
        <w:adjustRightInd/>
        <w:ind w:firstLine="709"/>
        <w:jc w:val="center"/>
        <w:textAlignment w:val="auto"/>
        <w:rPr>
          <w:b/>
          <w:sz w:val="28"/>
          <w:szCs w:val="28"/>
        </w:rPr>
      </w:pPr>
    </w:p>
    <w:p w:rsidR="00C62394" w:rsidRPr="00C62394" w:rsidRDefault="00C62394" w:rsidP="00C62394">
      <w:pPr>
        <w:widowControl w:val="0"/>
        <w:overflowPunct/>
        <w:adjustRightInd/>
        <w:ind w:firstLine="540"/>
        <w:jc w:val="center"/>
        <w:textAlignment w:val="auto"/>
        <w:rPr>
          <w:sz w:val="28"/>
          <w:szCs w:val="28"/>
        </w:rPr>
      </w:pPr>
      <w:r w:rsidRPr="00C62394">
        <w:rPr>
          <w:b/>
          <w:sz w:val="28"/>
          <w:szCs w:val="28"/>
        </w:rPr>
        <w:t>4. Формы контроля за исполнением                                                                      настоящего Административного регламента</w:t>
      </w:r>
    </w:p>
    <w:p w:rsidR="00C62394" w:rsidRPr="00C62394" w:rsidRDefault="00C62394" w:rsidP="00C62394">
      <w:pPr>
        <w:widowControl w:val="0"/>
        <w:overflowPunct/>
        <w:adjustRightInd/>
        <w:ind w:firstLine="540"/>
        <w:jc w:val="both"/>
        <w:textAlignment w:val="auto"/>
        <w:rPr>
          <w:sz w:val="28"/>
          <w:szCs w:val="28"/>
        </w:rPr>
      </w:pPr>
    </w:p>
    <w:p w:rsidR="00C62394" w:rsidRPr="00C62394" w:rsidRDefault="00C62394" w:rsidP="00C62394">
      <w:pPr>
        <w:widowControl w:val="0"/>
        <w:overflowPunct/>
        <w:adjustRightInd/>
        <w:jc w:val="center"/>
        <w:textAlignment w:val="auto"/>
        <w:rPr>
          <w:b/>
          <w:sz w:val="28"/>
          <w:szCs w:val="28"/>
        </w:rPr>
      </w:pPr>
      <w:r w:rsidRPr="00C62394">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w:t>
      </w:r>
    </w:p>
    <w:p w:rsidR="00C62394" w:rsidRPr="00C62394" w:rsidRDefault="00C62394" w:rsidP="00C62394">
      <w:pPr>
        <w:widowControl w:val="0"/>
        <w:overflowPunct/>
        <w:adjustRightInd/>
        <w:jc w:val="center"/>
        <w:textAlignment w:val="auto"/>
        <w:rPr>
          <w:b/>
          <w:sz w:val="28"/>
          <w:szCs w:val="28"/>
        </w:rPr>
      </w:pPr>
      <w:r w:rsidRPr="00C62394">
        <w:rPr>
          <w:b/>
          <w:sz w:val="28"/>
          <w:szCs w:val="28"/>
        </w:rPr>
        <w:t>актов, устанавливающих требования к предоставлению муниципальной услуги, а также принятием ими решений</w:t>
      </w:r>
    </w:p>
    <w:p w:rsidR="00B7310A" w:rsidRDefault="00B7310A" w:rsidP="00C62394">
      <w:pPr>
        <w:widowControl w:val="0"/>
        <w:overflowPunct/>
        <w:adjustRightInd/>
        <w:ind w:firstLine="709"/>
        <w:jc w:val="both"/>
        <w:textAlignment w:val="auto"/>
        <w:rPr>
          <w:sz w:val="28"/>
          <w:szCs w:val="28"/>
        </w:rPr>
      </w:pPr>
    </w:p>
    <w:p w:rsidR="00C62394" w:rsidRPr="00C62394" w:rsidRDefault="00C62394" w:rsidP="00C62394">
      <w:pPr>
        <w:widowControl w:val="0"/>
        <w:overflowPunct/>
        <w:adjustRightInd/>
        <w:ind w:firstLine="709"/>
        <w:jc w:val="both"/>
        <w:textAlignment w:val="auto"/>
        <w:rPr>
          <w:rFonts w:eastAsia="Calibri"/>
          <w:sz w:val="28"/>
          <w:szCs w:val="28"/>
          <w:lang w:eastAsia="en-US"/>
        </w:rPr>
      </w:pPr>
      <w:r w:rsidRPr="00C62394">
        <w:rPr>
          <w:sz w:val="28"/>
          <w:szCs w:val="28"/>
        </w:rPr>
        <w:t xml:space="preserve">4.1.1. Текущий контроль за соблюдением и исполнением положений настоящего Административного регламента и иных нормативных правовых актов, </w:t>
      </w:r>
      <w:r w:rsidRPr="00C62394">
        <w:rPr>
          <w:rFonts w:eastAsia="Calibri"/>
          <w:sz w:val="28"/>
          <w:szCs w:val="28"/>
          <w:lang w:eastAsia="en-US"/>
        </w:rPr>
        <w:t>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C62394" w:rsidRPr="00C62394" w:rsidRDefault="00C62394" w:rsidP="00C62394">
      <w:pPr>
        <w:overflowPunct/>
        <w:ind w:firstLine="709"/>
        <w:jc w:val="both"/>
        <w:textAlignment w:val="auto"/>
        <w:rPr>
          <w:rFonts w:eastAsia="Calibri"/>
          <w:sz w:val="28"/>
          <w:szCs w:val="28"/>
          <w:lang w:eastAsia="en-US"/>
        </w:rPr>
      </w:pPr>
      <w:r w:rsidRPr="00C62394">
        <w:rPr>
          <w:rFonts w:eastAsia="Calibri"/>
          <w:sz w:val="28"/>
          <w:szCs w:val="28"/>
          <w:lang w:eastAsia="en-US"/>
        </w:rPr>
        <w:lastRenderedPageBreak/>
        <w:t>4.1.2. 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62394" w:rsidRPr="00C62394" w:rsidRDefault="00C62394" w:rsidP="00C62394">
      <w:pPr>
        <w:widowControl w:val="0"/>
        <w:overflowPunct/>
        <w:adjustRightInd/>
        <w:jc w:val="center"/>
        <w:textAlignment w:val="auto"/>
        <w:rPr>
          <w:b/>
          <w:sz w:val="28"/>
          <w:szCs w:val="28"/>
        </w:rPr>
      </w:pPr>
    </w:p>
    <w:p w:rsidR="00C62394" w:rsidRPr="00C62394" w:rsidRDefault="00C62394" w:rsidP="00C62394">
      <w:pPr>
        <w:widowControl w:val="0"/>
        <w:overflowPunct/>
        <w:adjustRightInd/>
        <w:jc w:val="center"/>
        <w:textAlignment w:val="auto"/>
        <w:rPr>
          <w:b/>
          <w:sz w:val="28"/>
          <w:szCs w:val="28"/>
        </w:rPr>
      </w:pPr>
      <w:r w:rsidRPr="00C62394">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2394" w:rsidRPr="00C62394" w:rsidRDefault="00C62394" w:rsidP="00C62394">
      <w:pPr>
        <w:widowControl w:val="0"/>
        <w:overflowPunct/>
        <w:adjustRightInd/>
        <w:jc w:val="both"/>
        <w:textAlignment w:val="auto"/>
        <w:rPr>
          <w:sz w:val="28"/>
          <w:szCs w:val="28"/>
        </w:rPr>
      </w:pPr>
    </w:p>
    <w:p w:rsidR="00C62394" w:rsidRPr="00C62394" w:rsidRDefault="00C62394" w:rsidP="00C62394">
      <w:pPr>
        <w:widowControl w:val="0"/>
        <w:overflowPunct/>
        <w:ind w:firstLine="709"/>
        <w:jc w:val="both"/>
        <w:textAlignment w:val="auto"/>
        <w:rPr>
          <w:rFonts w:eastAsia="Calibri"/>
          <w:sz w:val="28"/>
          <w:szCs w:val="28"/>
          <w:lang w:eastAsia="en-US"/>
        </w:rPr>
      </w:pPr>
      <w:r w:rsidRPr="00C62394">
        <w:rPr>
          <w:rFonts w:eastAsia="Calibri"/>
          <w:sz w:val="28"/>
          <w:szCs w:val="28"/>
          <w:lang w:eastAsia="en-US"/>
        </w:rPr>
        <w:t>4.2.1. Проверки могут быть плановыми (осуществляться на основании полугодовых или годовых планов работы Администрации) и внеплановыми.</w:t>
      </w:r>
    </w:p>
    <w:p w:rsidR="00C62394" w:rsidRPr="00C62394" w:rsidRDefault="00C62394" w:rsidP="00C62394">
      <w:pPr>
        <w:widowControl w:val="0"/>
        <w:overflowPunct/>
        <w:ind w:firstLine="709"/>
        <w:jc w:val="both"/>
        <w:textAlignment w:val="auto"/>
        <w:rPr>
          <w:rFonts w:eastAsia="Calibri"/>
          <w:sz w:val="28"/>
          <w:szCs w:val="28"/>
          <w:lang w:eastAsia="en-US"/>
        </w:rPr>
      </w:pPr>
      <w:r w:rsidRPr="00C62394">
        <w:rPr>
          <w:rFonts w:eastAsia="Calibri"/>
          <w:sz w:val="28"/>
          <w:szCs w:val="28"/>
          <w:lang w:eastAsia="en-US"/>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62394" w:rsidRPr="00C62394" w:rsidRDefault="00C62394" w:rsidP="00C62394">
      <w:pPr>
        <w:widowControl w:val="0"/>
        <w:overflowPunct/>
        <w:ind w:firstLine="709"/>
        <w:jc w:val="both"/>
        <w:textAlignment w:val="auto"/>
        <w:rPr>
          <w:rFonts w:eastAsia="Calibri"/>
          <w:sz w:val="28"/>
          <w:szCs w:val="28"/>
          <w:lang w:eastAsia="en-US"/>
        </w:rPr>
      </w:pPr>
      <w:r w:rsidRPr="00C62394">
        <w:rPr>
          <w:rFonts w:eastAsia="Calibri"/>
          <w:sz w:val="28"/>
          <w:szCs w:val="28"/>
          <w:lang w:eastAsia="en-US"/>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Администрацией.</w:t>
      </w:r>
    </w:p>
    <w:p w:rsidR="00C62394" w:rsidRPr="00C62394" w:rsidRDefault="00C62394" w:rsidP="00C62394">
      <w:pPr>
        <w:widowControl w:val="0"/>
        <w:overflowPunct/>
        <w:ind w:firstLine="709"/>
        <w:jc w:val="both"/>
        <w:textAlignment w:val="auto"/>
        <w:rPr>
          <w:rFonts w:eastAsia="Calibri"/>
          <w:sz w:val="28"/>
          <w:szCs w:val="28"/>
          <w:lang w:eastAsia="en-US"/>
        </w:rPr>
      </w:pPr>
      <w:r w:rsidRPr="00C62394">
        <w:rPr>
          <w:rFonts w:eastAsia="Calibri"/>
          <w:sz w:val="28"/>
          <w:szCs w:val="28"/>
          <w:lang w:eastAsia="en-US"/>
        </w:rPr>
        <w:t>4.2.4. Результаты проверки оформляются в виде справки, в которой отмечаются выявленные недостатки и предложения по их устранению.</w:t>
      </w:r>
    </w:p>
    <w:p w:rsidR="00C62394" w:rsidRPr="00C62394" w:rsidRDefault="00C62394" w:rsidP="00C62394">
      <w:pPr>
        <w:widowControl w:val="0"/>
        <w:overflowPunct/>
        <w:ind w:firstLine="709"/>
        <w:jc w:val="both"/>
        <w:textAlignment w:val="auto"/>
        <w:rPr>
          <w:rFonts w:eastAsia="Calibri"/>
          <w:sz w:val="28"/>
          <w:szCs w:val="28"/>
          <w:lang w:eastAsia="en-US"/>
        </w:rPr>
      </w:pPr>
      <w:r w:rsidRPr="00C62394">
        <w:rPr>
          <w:rFonts w:eastAsia="Calibri"/>
          <w:sz w:val="28"/>
          <w:szCs w:val="28"/>
          <w:lang w:eastAsia="en-US"/>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62394" w:rsidRPr="00C62394" w:rsidRDefault="00C62394" w:rsidP="00C62394">
      <w:pPr>
        <w:widowControl w:val="0"/>
        <w:overflowPunct/>
        <w:adjustRightInd/>
        <w:jc w:val="both"/>
        <w:textAlignment w:val="auto"/>
        <w:rPr>
          <w:sz w:val="28"/>
          <w:szCs w:val="28"/>
        </w:rPr>
      </w:pPr>
    </w:p>
    <w:p w:rsidR="00C62394" w:rsidRPr="00C62394" w:rsidRDefault="00C62394" w:rsidP="00C62394">
      <w:pPr>
        <w:widowControl w:val="0"/>
        <w:overflowPunct/>
        <w:adjustRightInd/>
        <w:jc w:val="center"/>
        <w:textAlignment w:val="auto"/>
        <w:rPr>
          <w:b/>
          <w:sz w:val="28"/>
          <w:szCs w:val="28"/>
        </w:rPr>
      </w:pPr>
      <w:r w:rsidRPr="00C62394">
        <w:rPr>
          <w:b/>
          <w:sz w:val="28"/>
          <w:szCs w:val="28"/>
        </w:rPr>
        <w:t>4.3. Ответственность должностных лиц органа,  за решения и действия (бездействие), принимаемые (осуществляемые) ими в ходе</w:t>
      </w:r>
    </w:p>
    <w:p w:rsidR="00C62394" w:rsidRPr="00C62394" w:rsidRDefault="00C62394" w:rsidP="00C62394">
      <w:pPr>
        <w:widowControl w:val="0"/>
        <w:overflowPunct/>
        <w:adjustRightInd/>
        <w:jc w:val="center"/>
        <w:textAlignment w:val="auto"/>
        <w:rPr>
          <w:b/>
          <w:sz w:val="28"/>
          <w:szCs w:val="28"/>
        </w:rPr>
      </w:pPr>
      <w:r w:rsidRPr="00C62394">
        <w:rPr>
          <w:b/>
          <w:sz w:val="28"/>
          <w:szCs w:val="28"/>
        </w:rPr>
        <w:t>предоставления муниципальной услуги</w:t>
      </w:r>
    </w:p>
    <w:p w:rsidR="00C62394" w:rsidRPr="00C62394" w:rsidRDefault="00C62394" w:rsidP="00C62394">
      <w:pPr>
        <w:widowControl w:val="0"/>
        <w:overflowPunct/>
        <w:adjustRightInd/>
        <w:jc w:val="both"/>
        <w:textAlignment w:val="auto"/>
        <w:rPr>
          <w:sz w:val="28"/>
          <w:szCs w:val="28"/>
        </w:rPr>
      </w:pPr>
    </w:p>
    <w:p w:rsidR="00C62394" w:rsidRPr="00C62394" w:rsidRDefault="00C62394" w:rsidP="00C62394">
      <w:pPr>
        <w:widowControl w:val="0"/>
        <w:overflowPunct/>
        <w:ind w:firstLine="709"/>
        <w:jc w:val="both"/>
        <w:textAlignment w:val="auto"/>
        <w:rPr>
          <w:rFonts w:eastAsia="Calibri"/>
          <w:sz w:val="28"/>
          <w:szCs w:val="28"/>
          <w:lang w:eastAsia="en-US"/>
        </w:rPr>
      </w:pPr>
      <w:r w:rsidRPr="00C62394">
        <w:rPr>
          <w:rFonts w:eastAsia="Calibri"/>
          <w:sz w:val="28"/>
          <w:szCs w:val="28"/>
          <w:lang w:eastAsia="en-US"/>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C62394" w:rsidRPr="00C62394" w:rsidRDefault="00C62394" w:rsidP="00C62394">
      <w:pPr>
        <w:widowControl w:val="0"/>
        <w:overflowPunct/>
        <w:ind w:firstLine="709"/>
        <w:jc w:val="both"/>
        <w:textAlignment w:val="auto"/>
        <w:rPr>
          <w:rFonts w:eastAsia="Calibri"/>
          <w:b/>
          <w:sz w:val="28"/>
          <w:szCs w:val="28"/>
          <w:lang w:eastAsia="en-US"/>
        </w:rPr>
      </w:pPr>
      <w:r w:rsidRPr="00C62394">
        <w:rPr>
          <w:rFonts w:eastAsia="Calibri"/>
          <w:sz w:val="28"/>
          <w:szCs w:val="28"/>
          <w:lang w:eastAsia="en-US"/>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62394" w:rsidRPr="00C62394" w:rsidRDefault="00C62394" w:rsidP="00C62394">
      <w:pPr>
        <w:widowControl w:val="0"/>
        <w:overflowPunct/>
        <w:adjustRightInd/>
        <w:spacing w:before="240" w:after="120"/>
        <w:jc w:val="center"/>
        <w:textAlignment w:val="auto"/>
        <w:outlineLvl w:val="1"/>
        <w:rPr>
          <w:b/>
          <w:sz w:val="28"/>
          <w:szCs w:val="28"/>
        </w:rPr>
      </w:pPr>
      <w:r w:rsidRPr="00C62394">
        <w:rPr>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2394" w:rsidRPr="00C62394" w:rsidRDefault="00C62394" w:rsidP="00C62394">
      <w:pPr>
        <w:overflowPunct/>
        <w:autoSpaceDE/>
        <w:autoSpaceDN/>
        <w:adjustRightInd/>
        <w:ind w:firstLine="709"/>
        <w:jc w:val="both"/>
        <w:textAlignment w:val="auto"/>
        <w:rPr>
          <w:rFonts w:eastAsia="Calibri"/>
          <w:b/>
          <w:sz w:val="28"/>
          <w:szCs w:val="28"/>
          <w:lang w:eastAsia="en-US"/>
        </w:rPr>
      </w:pPr>
      <w:r w:rsidRPr="00C6239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62394" w:rsidRPr="00C62394" w:rsidRDefault="00C62394" w:rsidP="00C62394">
      <w:pPr>
        <w:widowControl w:val="0"/>
        <w:overflowPunct/>
        <w:adjustRightInd/>
        <w:spacing w:before="240" w:after="120"/>
        <w:jc w:val="center"/>
        <w:textAlignment w:val="auto"/>
        <w:outlineLvl w:val="1"/>
        <w:rPr>
          <w:b/>
          <w:sz w:val="28"/>
          <w:szCs w:val="28"/>
        </w:rPr>
      </w:pPr>
      <w:r w:rsidRPr="00C62394">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Заявитель может обратиться с жалобой, в том числе в следующих случаях:</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1) нарушения срока регистрации запроса заявителя о предоставлении муниципальной услуги;</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2) нарушения срока предоставления муниципальной услуги;</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5.3. Ответ на жалобу заявителя не дается в случаях, если:</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«Темкинский район» Смоленской области, рассматриваются непосредственно Главой муниципального образования «Темкинский район» Смоленской области.</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5.7. Жалоба должна содержать:</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Заявителем могут быть представлены документы (при наличии), подтверждающие доводы заявителя, либо их копии.</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5.8. По результатам рассмотрения жалобы Администрация принимает одно                из следующих решений:</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2) отказывает в удовлетворении жалобы.</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394" w:rsidRPr="00C62394" w:rsidRDefault="00C62394" w:rsidP="00C62394">
      <w:pPr>
        <w:widowControl w:val="0"/>
        <w:suppressAutoHyphens/>
        <w:overflowPunct/>
        <w:autoSpaceDN/>
        <w:adjustRightInd/>
        <w:ind w:firstLine="709"/>
        <w:jc w:val="both"/>
        <w:textAlignment w:val="auto"/>
        <w:rPr>
          <w:rFonts w:ascii="Verdana" w:hAnsi="Verdana"/>
          <w:sz w:val="28"/>
          <w:szCs w:val="28"/>
          <w:lang w:eastAsia="ar-SA"/>
        </w:rPr>
      </w:pPr>
      <w:r w:rsidRPr="00C62394">
        <w:rPr>
          <w:sz w:val="28"/>
          <w:szCs w:val="28"/>
          <w:lang w:eastAsia="ar-SA"/>
        </w:rPr>
        <w:t xml:space="preserve">В случае признания жалобы подлежащей удовлетворению, в ответе заявителю </w:t>
      </w:r>
      <w:r w:rsidRPr="00C62394">
        <w:rPr>
          <w:sz w:val="28"/>
          <w:szCs w:val="28"/>
          <w:lang w:eastAsia="ar-SA"/>
        </w:rPr>
        <w:lastRenderedPageBreak/>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C62394">
        <w:rPr>
          <w:rFonts w:eastAsia="Arial"/>
          <w:kern w:val="2"/>
          <w:sz w:val="28"/>
          <w:szCs w:val="28"/>
          <w:lang w:eastAsia="ar-SA"/>
        </w:rPr>
        <w:t>от 27.07.2010</w:t>
      </w:r>
      <w:r w:rsidR="00714CE4">
        <w:rPr>
          <w:rFonts w:eastAsia="Arial"/>
          <w:kern w:val="2"/>
          <w:sz w:val="28"/>
          <w:szCs w:val="28"/>
          <w:lang w:eastAsia="ar-SA"/>
        </w:rPr>
        <w:t xml:space="preserve"> года</w:t>
      </w:r>
      <w:r w:rsidRPr="00C62394">
        <w:rPr>
          <w:rFonts w:eastAsia="Arial"/>
          <w:kern w:val="2"/>
          <w:sz w:val="28"/>
          <w:szCs w:val="28"/>
          <w:lang w:eastAsia="ar-SA"/>
        </w:rPr>
        <w:t xml:space="preserve"> № 210-ФЗ «Об организации предоставления государственных и  муниципальных услуг»</w:t>
      </w:r>
      <w:r w:rsidRPr="00C62394">
        <w:rPr>
          <w:sz w:val="28"/>
          <w:szCs w:val="28"/>
          <w:lang w:eastAsia="ar-SA"/>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C62394">
        <w:rPr>
          <w:rFonts w:ascii="Arial" w:hAnsi="Arial"/>
          <w:sz w:val="28"/>
          <w:szCs w:val="28"/>
          <w:lang w:eastAsia="ar-SA"/>
        </w:rPr>
        <w:t>.</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2394" w:rsidRPr="00C62394" w:rsidRDefault="00C62394" w:rsidP="00C62394">
      <w:pPr>
        <w:overflowPunct/>
        <w:autoSpaceDE/>
        <w:autoSpaceDN/>
        <w:adjustRightInd/>
        <w:ind w:firstLine="709"/>
        <w:jc w:val="both"/>
        <w:textAlignment w:val="auto"/>
        <w:rPr>
          <w:sz w:val="28"/>
          <w:szCs w:val="28"/>
        </w:rPr>
      </w:pPr>
      <w:r w:rsidRPr="00C6239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C62394" w:rsidRPr="00C62394" w:rsidRDefault="00C62394" w:rsidP="00C62394">
      <w:pPr>
        <w:overflowPunct/>
        <w:ind w:firstLine="540"/>
        <w:jc w:val="both"/>
        <w:textAlignment w:val="auto"/>
        <w:rPr>
          <w:rFonts w:eastAsia="Calibri"/>
          <w:bCs/>
          <w:sz w:val="28"/>
          <w:szCs w:val="28"/>
        </w:rPr>
      </w:pPr>
      <w:r w:rsidRPr="00C62394">
        <w:rPr>
          <w:rFonts w:eastAsia="Calibri"/>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p>
    <w:p w:rsidR="00C62394" w:rsidRPr="00C62394" w:rsidRDefault="00C62394" w:rsidP="00C62394">
      <w:pPr>
        <w:overflowPunct/>
        <w:ind w:firstLine="540"/>
        <w:textAlignment w:val="auto"/>
        <w:rPr>
          <w:rFonts w:eastAsia="Calibri"/>
          <w:bCs/>
          <w:sz w:val="28"/>
          <w:szCs w:val="28"/>
        </w:rPr>
      </w:pPr>
      <w:r w:rsidRPr="00C62394">
        <w:rPr>
          <w:rFonts w:eastAsia="Calibri"/>
          <w:bCs/>
          <w:sz w:val="28"/>
          <w:szCs w:val="28"/>
        </w:rPr>
        <w:t xml:space="preserve">                                                                </w:t>
      </w:r>
    </w:p>
    <w:p w:rsidR="00C62394" w:rsidRPr="00C62394" w:rsidRDefault="00C62394" w:rsidP="00C62394">
      <w:pPr>
        <w:overflowPunct/>
        <w:ind w:firstLine="5245"/>
        <w:jc w:val="both"/>
        <w:textAlignment w:val="auto"/>
        <w:rPr>
          <w:rFonts w:eastAsia="Calibri"/>
          <w:bCs/>
          <w:sz w:val="28"/>
          <w:szCs w:val="28"/>
        </w:rPr>
      </w:pPr>
    </w:p>
    <w:p w:rsidR="00C62394" w:rsidRPr="00C62394" w:rsidRDefault="00C62394" w:rsidP="00C62394">
      <w:pPr>
        <w:overflowPunct/>
        <w:ind w:firstLine="5245"/>
        <w:jc w:val="both"/>
        <w:textAlignment w:val="auto"/>
        <w:rPr>
          <w:rFonts w:eastAsia="Calibri"/>
          <w:bCs/>
          <w:sz w:val="28"/>
          <w:szCs w:val="28"/>
        </w:rPr>
      </w:pPr>
    </w:p>
    <w:p w:rsidR="00C62394" w:rsidRPr="00C62394" w:rsidRDefault="00C62394" w:rsidP="00C62394">
      <w:pPr>
        <w:overflowPunct/>
        <w:ind w:firstLine="5245"/>
        <w:jc w:val="both"/>
        <w:textAlignment w:val="auto"/>
        <w:rPr>
          <w:rFonts w:eastAsia="Calibri"/>
          <w:bCs/>
          <w:sz w:val="28"/>
          <w:szCs w:val="28"/>
        </w:rPr>
      </w:pPr>
    </w:p>
    <w:p w:rsidR="00C62394" w:rsidRPr="00C62394" w:rsidRDefault="00C62394" w:rsidP="00C62394">
      <w:pPr>
        <w:overflowPunct/>
        <w:ind w:firstLine="5245"/>
        <w:jc w:val="both"/>
        <w:textAlignment w:val="auto"/>
        <w:rPr>
          <w:rFonts w:eastAsia="Calibri"/>
          <w:bCs/>
          <w:sz w:val="28"/>
          <w:szCs w:val="28"/>
        </w:rPr>
      </w:pPr>
    </w:p>
    <w:p w:rsidR="00C62394" w:rsidRPr="00C62394" w:rsidRDefault="00C62394" w:rsidP="00C62394">
      <w:pPr>
        <w:overflowPunct/>
        <w:ind w:firstLine="5245"/>
        <w:jc w:val="both"/>
        <w:textAlignment w:val="auto"/>
        <w:rPr>
          <w:rFonts w:eastAsia="Calibri"/>
          <w:bCs/>
          <w:sz w:val="28"/>
          <w:szCs w:val="28"/>
        </w:rPr>
      </w:pPr>
    </w:p>
    <w:p w:rsidR="00C62394" w:rsidRPr="00C62394" w:rsidRDefault="00C62394" w:rsidP="00C62394">
      <w:pPr>
        <w:overflowPunct/>
        <w:ind w:firstLine="5245"/>
        <w:jc w:val="both"/>
        <w:textAlignment w:val="auto"/>
        <w:rPr>
          <w:rFonts w:eastAsia="Calibri"/>
          <w:bCs/>
          <w:sz w:val="28"/>
          <w:szCs w:val="28"/>
        </w:rPr>
      </w:pPr>
    </w:p>
    <w:p w:rsidR="00C62394" w:rsidRPr="00C62394" w:rsidRDefault="00C62394" w:rsidP="00C62394">
      <w:pPr>
        <w:overflowPunct/>
        <w:ind w:firstLine="5245"/>
        <w:jc w:val="both"/>
        <w:textAlignment w:val="auto"/>
        <w:rPr>
          <w:rFonts w:eastAsia="Calibri"/>
          <w:bCs/>
          <w:sz w:val="28"/>
          <w:szCs w:val="28"/>
        </w:rPr>
      </w:pPr>
    </w:p>
    <w:p w:rsidR="00C62394" w:rsidRPr="00C62394" w:rsidRDefault="00C62394" w:rsidP="00C62394">
      <w:pPr>
        <w:overflowPunct/>
        <w:ind w:firstLine="5245"/>
        <w:jc w:val="both"/>
        <w:textAlignment w:val="auto"/>
        <w:rPr>
          <w:rFonts w:eastAsia="Calibri"/>
          <w:bCs/>
          <w:sz w:val="28"/>
          <w:szCs w:val="28"/>
        </w:rPr>
      </w:pPr>
    </w:p>
    <w:p w:rsidR="00C62394" w:rsidRPr="00C62394" w:rsidRDefault="00C62394" w:rsidP="00C62394">
      <w:pPr>
        <w:overflowPunct/>
        <w:ind w:firstLine="5245"/>
        <w:jc w:val="both"/>
        <w:textAlignment w:val="auto"/>
        <w:rPr>
          <w:rFonts w:eastAsia="Calibri"/>
          <w:bCs/>
          <w:sz w:val="28"/>
          <w:szCs w:val="28"/>
        </w:rPr>
      </w:pPr>
    </w:p>
    <w:p w:rsidR="00DF2F39" w:rsidRDefault="00DF2F39" w:rsidP="00DB782B">
      <w:pPr>
        <w:pStyle w:val="a5"/>
        <w:tabs>
          <w:tab w:val="left" w:pos="709"/>
        </w:tabs>
        <w:spacing w:before="240" w:beforeAutospacing="0"/>
        <w:jc w:val="center"/>
        <w:rPr>
          <w:b/>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tbl>
      <w:tblPr>
        <w:tblW w:w="10385" w:type="dxa"/>
        <w:jc w:val="center"/>
        <w:tblInd w:w="-1586" w:type="dxa"/>
        <w:tblLook w:val="04A0" w:firstRow="1" w:lastRow="0" w:firstColumn="1" w:lastColumn="0" w:noHBand="0" w:noVBand="1"/>
      </w:tblPr>
      <w:tblGrid>
        <w:gridCol w:w="5466"/>
        <w:gridCol w:w="4919"/>
      </w:tblGrid>
      <w:tr w:rsidR="00DB782B" w:rsidRPr="00A96151" w:rsidTr="00CD5916">
        <w:trPr>
          <w:jc w:val="center"/>
        </w:trPr>
        <w:tc>
          <w:tcPr>
            <w:tcW w:w="5466" w:type="dxa"/>
          </w:tcPr>
          <w:p w:rsidR="00DB782B" w:rsidRPr="00A96151" w:rsidRDefault="00DB782B" w:rsidP="00CD5916">
            <w:r w:rsidRPr="00A96151">
              <w:br w:type="page"/>
            </w:r>
          </w:p>
        </w:tc>
        <w:tc>
          <w:tcPr>
            <w:tcW w:w="4919" w:type="dxa"/>
          </w:tcPr>
          <w:p w:rsidR="00B7310A" w:rsidRDefault="00B7310A" w:rsidP="00CD5916">
            <w:pPr>
              <w:jc w:val="center"/>
              <w:rPr>
                <w:sz w:val="28"/>
                <w:szCs w:val="28"/>
              </w:rPr>
            </w:pPr>
          </w:p>
          <w:p w:rsidR="00763BAD" w:rsidRDefault="00763BAD" w:rsidP="00CD5916">
            <w:pPr>
              <w:jc w:val="center"/>
              <w:rPr>
                <w:sz w:val="28"/>
                <w:szCs w:val="28"/>
              </w:rPr>
            </w:pPr>
          </w:p>
          <w:p w:rsidR="00763BAD" w:rsidRDefault="00763BAD" w:rsidP="00CD5916">
            <w:pPr>
              <w:jc w:val="center"/>
              <w:rPr>
                <w:sz w:val="28"/>
                <w:szCs w:val="28"/>
              </w:rPr>
            </w:pPr>
          </w:p>
          <w:p w:rsidR="00763BAD" w:rsidRDefault="00763BAD" w:rsidP="00CD5916">
            <w:pPr>
              <w:jc w:val="center"/>
              <w:rPr>
                <w:sz w:val="28"/>
                <w:szCs w:val="28"/>
              </w:rPr>
            </w:pPr>
          </w:p>
          <w:p w:rsidR="00763BAD" w:rsidRDefault="00763BAD" w:rsidP="00CD5916">
            <w:pPr>
              <w:jc w:val="center"/>
              <w:rPr>
                <w:sz w:val="28"/>
                <w:szCs w:val="28"/>
              </w:rPr>
            </w:pPr>
          </w:p>
          <w:p w:rsidR="00763BAD" w:rsidRDefault="00763BAD" w:rsidP="00CD5916">
            <w:pPr>
              <w:jc w:val="center"/>
              <w:rPr>
                <w:sz w:val="28"/>
                <w:szCs w:val="28"/>
              </w:rPr>
            </w:pPr>
          </w:p>
          <w:p w:rsidR="000242C9" w:rsidRDefault="000242C9" w:rsidP="00CD5916">
            <w:pPr>
              <w:jc w:val="center"/>
              <w:rPr>
                <w:sz w:val="28"/>
                <w:szCs w:val="28"/>
              </w:rPr>
            </w:pPr>
          </w:p>
          <w:p w:rsidR="000242C9" w:rsidRDefault="000242C9" w:rsidP="00CD5916">
            <w:pPr>
              <w:jc w:val="center"/>
              <w:rPr>
                <w:sz w:val="28"/>
                <w:szCs w:val="28"/>
              </w:rPr>
            </w:pPr>
          </w:p>
          <w:p w:rsidR="000242C9" w:rsidRDefault="000242C9" w:rsidP="00CD5916">
            <w:pPr>
              <w:jc w:val="center"/>
              <w:rPr>
                <w:sz w:val="28"/>
                <w:szCs w:val="28"/>
              </w:rPr>
            </w:pPr>
          </w:p>
          <w:p w:rsidR="000242C9" w:rsidRDefault="000242C9" w:rsidP="00CD5916">
            <w:pPr>
              <w:jc w:val="center"/>
              <w:rPr>
                <w:sz w:val="28"/>
                <w:szCs w:val="28"/>
              </w:rPr>
            </w:pPr>
          </w:p>
          <w:p w:rsidR="000242C9" w:rsidRDefault="000242C9" w:rsidP="00CD5916">
            <w:pPr>
              <w:jc w:val="center"/>
              <w:rPr>
                <w:sz w:val="28"/>
                <w:szCs w:val="28"/>
              </w:rPr>
            </w:pPr>
          </w:p>
          <w:p w:rsidR="000242C9" w:rsidRDefault="000242C9" w:rsidP="00CD5916">
            <w:pPr>
              <w:jc w:val="center"/>
              <w:rPr>
                <w:sz w:val="28"/>
                <w:szCs w:val="28"/>
              </w:rPr>
            </w:pPr>
          </w:p>
          <w:p w:rsidR="000242C9" w:rsidRDefault="000242C9" w:rsidP="00CD5916">
            <w:pPr>
              <w:jc w:val="center"/>
              <w:rPr>
                <w:sz w:val="28"/>
                <w:szCs w:val="28"/>
              </w:rPr>
            </w:pPr>
          </w:p>
          <w:p w:rsidR="00DB782B" w:rsidRPr="005B5BAB" w:rsidRDefault="00DB782B" w:rsidP="00CD5916">
            <w:pPr>
              <w:jc w:val="center"/>
              <w:rPr>
                <w:sz w:val="28"/>
                <w:szCs w:val="28"/>
              </w:rPr>
            </w:pPr>
            <w:r w:rsidRPr="005B5BAB">
              <w:rPr>
                <w:sz w:val="28"/>
                <w:szCs w:val="28"/>
              </w:rPr>
              <w:lastRenderedPageBreak/>
              <w:t xml:space="preserve">Приложение № </w:t>
            </w:r>
            <w:r>
              <w:rPr>
                <w:sz w:val="28"/>
                <w:szCs w:val="28"/>
              </w:rPr>
              <w:t>1</w:t>
            </w:r>
          </w:p>
          <w:p w:rsidR="00DB782B" w:rsidRPr="00A96151" w:rsidRDefault="00DB782B" w:rsidP="00CD5916">
            <w:pPr>
              <w:jc w:val="center"/>
            </w:pPr>
            <w:r w:rsidRPr="005B5BAB">
              <w:rPr>
                <w:sz w:val="28"/>
                <w:szCs w:val="28"/>
              </w:rPr>
              <w:t>к Административному регламенту</w:t>
            </w:r>
          </w:p>
        </w:tc>
      </w:tr>
    </w:tbl>
    <w:p w:rsidR="00DB782B" w:rsidRDefault="00DB782B" w:rsidP="00DB782B">
      <w:pPr>
        <w:pStyle w:val="af2"/>
        <w:spacing w:after="0"/>
        <w:ind w:right="-338"/>
        <w:rPr>
          <w:sz w:val="28"/>
          <w:szCs w:val="28"/>
        </w:rPr>
      </w:pPr>
    </w:p>
    <w:tbl>
      <w:tblPr>
        <w:tblW w:w="0" w:type="auto"/>
        <w:tblInd w:w="108" w:type="dxa"/>
        <w:tblLook w:val="04A0" w:firstRow="1" w:lastRow="0" w:firstColumn="1" w:lastColumn="0" w:noHBand="0" w:noVBand="1"/>
      </w:tblPr>
      <w:tblGrid>
        <w:gridCol w:w="4508"/>
        <w:gridCol w:w="5367"/>
      </w:tblGrid>
      <w:tr w:rsidR="00DB782B" w:rsidRPr="005B5BAB" w:rsidTr="00CD5916">
        <w:trPr>
          <w:trHeight w:val="901"/>
        </w:trPr>
        <w:tc>
          <w:tcPr>
            <w:tcW w:w="4508" w:type="dxa"/>
          </w:tcPr>
          <w:p w:rsidR="00DB782B" w:rsidRPr="005B5BAB" w:rsidRDefault="00DB782B" w:rsidP="00CD5916">
            <w:pPr>
              <w:rPr>
                <w:sz w:val="28"/>
                <w:szCs w:val="28"/>
              </w:rPr>
            </w:pPr>
          </w:p>
        </w:tc>
        <w:tc>
          <w:tcPr>
            <w:tcW w:w="5367" w:type="dxa"/>
          </w:tcPr>
          <w:p w:rsidR="00DB782B" w:rsidRPr="005B5BAB" w:rsidRDefault="00DB782B" w:rsidP="00B7310A">
            <w:pPr>
              <w:ind w:left="30" w:firstLine="10"/>
              <w:rPr>
                <w:sz w:val="28"/>
                <w:szCs w:val="28"/>
              </w:rPr>
            </w:pPr>
            <w:r w:rsidRPr="005B5BAB">
              <w:rPr>
                <w:sz w:val="28"/>
                <w:szCs w:val="28"/>
              </w:rPr>
              <w:t>Главе муниципального образования «</w:t>
            </w:r>
            <w:r w:rsidR="00B7310A">
              <w:rPr>
                <w:sz w:val="28"/>
                <w:szCs w:val="28"/>
              </w:rPr>
              <w:t>Темкинский</w:t>
            </w:r>
            <w:r w:rsidRPr="005B5BAB">
              <w:rPr>
                <w:sz w:val="28"/>
                <w:szCs w:val="28"/>
              </w:rPr>
              <w:t xml:space="preserve"> район» Смоленской области</w:t>
            </w:r>
          </w:p>
        </w:tc>
      </w:tr>
    </w:tbl>
    <w:p w:rsidR="00DB782B" w:rsidRPr="00BE746A" w:rsidRDefault="00DB782B" w:rsidP="00DB782B">
      <w:pPr>
        <w:ind w:left="4678"/>
      </w:pPr>
    </w:p>
    <w:p w:rsidR="00DB782B" w:rsidRPr="0048242F" w:rsidRDefault="00DB782B" w:rsidP="00DB782B">
      <w:pPr>
        <w:ind w:left="4678"/>
      </w:pPr>
      <w:r>
        <w:t>__________________________________________</w:t>
      </w:r>
      <w:r w:rsidR="009176B2">
        <w:t>__________</w:t>
      </w:r>
      <w:r>
        <w:t>_</w:t>
      </w:r>
    </w:p>
    <w:p w:rsidR="00DB782B" w:rsidRPr="00950E36" w:rsidRDefault="00DB782B" w:rsidP="00DB782B">
      <w:pPr>
        <w:ind w:left="4678"/>
        <w:jc w:val="center"/>
        <w:rPr>
          <w:sz w:val="16"/>
          <w:szCs w:val="16"/>
        </w:rPr>
      </w:pPr>
      <w:r w:rsidRPr="00950E36">
        <w:rPr>
          <w:sz w:val="16"/>
          <w:szCs w:val="16"/>
        </w:rPr>
        <w:t>(наименование и место нахождения юридического лица)</w:t>
      </w:r>
    </w:p>
    <w:p w:rsidR="00DB782B" w:rsidRPr="0048242F" w:rsidRDefault="00DB782B" w:rsidP="00DB782B">
      <w:pPr>
        <w:ind w:left="4678"/>
      </w:pPr>
      <w:r>
        <w:t>__________________________________________</w:t>
      </w:r>
      <w:r w:rsidR="009176B2">
        <w:t>__________</w:t>
      </w:r>
      <w:r>
        <w:t>_</w:t>
      </w:r>
    </w:p>
    <w:p w:rsidR="00DB782B" w:rsidRPr="00950E36" w:rsidRDefault="00DB782B" w:rsidP="00DB782B">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DB782B" w:rsidRPr="00FF0396" w:rsidRDefault="00DB782B" w:rsidP="00DB782B">
      <w:pPr>
        <w:ind w:left="4678"/>
      </w:pPr>
      <w:r>
        <w:t>________________________________________</w:t>
      </w:r>
      <w:r w:rsidR="009176B2">
        <w:t>____________</w:t>
      </w:r>
      <w:r>
        <w:t>_</w:t>
      </w:r>
    </w:p>
    <w:p w:rsidR="00DB782B" w:rsidRPr="00950E36" w:rsidRDefault="00DB782B" w:rsidP="00DB782B">
      <w:pPr>
        <w:ind w:left="4678"/>
        <w:jc w:val="center"/>
        <w:rPr>
          <w:sz w:val="16"/>
          <w:szCs w:val="16"/>
        </w:rPr>
      </w:pPr>
      <w:r w:rsidRPr="00950E36">
        <w:rPr>
          <w:sz w:val="16"/>
          <w:szCs w:val="16"/>
        </w:rPr>
        <w:t>(ИНН)</w:t>
      </w:r>
    </w:p>
    <w:p w:rsidR="00DB782B" w:rsidRPr="00FF0396" w:rsidRDefault="00DB782B" w:rsidP="00DB782B">
      <w:pPr>
        <w:ind w:left="4678"/>
      </w:pPr>
      <w:r>
        <w:t>________________________________________</w:t>
      </w:r>
      <w:r w:rsidR="009176B2">
        <w:t>_____________</w:t>
      </w:r>
      <w:r>
        <w:t>_</w:t>
      </w:r>
    </w:p>
    <w:p w:rsidR="00DB782B" w:rsidRPr="00BE746A" w:rsidRDefault="00DB782B" w:rsidP="00DB782B">
      <w:pPr>
        <w:ind w:left="4678"/>
        <w:jc w:val="center"/>
      </w:pPr>
      <w:r w:rsidRPr="00950E36">
        <w:rPr>
          <w:sz w:val="16"/>
          <w:szCs w:val="16"/>
        </w:rPr>
        <w:t>(почтовый адрес и (или) адрес электронной почты для связи с заявителем, телефон</w:t>
      </w:r>
      <w:r>
        <w:t>)</w:t>
      </w:r>
    </w:p>
    <w:p w:rsidR="00DB782B" w:rsidRPr="00BE746A" w:rsidRDefault="00DB782B" w:rsidP="00DB782B"/>
    <w:p w:rsidR="00DB782B" w:rsidRPr="00FB73E1" w:rsidRDefault="00DB782B" w:rsidP="00DB782B">
      <w:pPr>
        <w:jc w:val="center"/>
        <w:rPr>
          <w:b/>
          <w:sz w:val="28"/>
          <w:szCs w:val="28"/>
        </w:rPr>
      </w:pPr>
      <w:r w:rsidRPr="000E1D69">
        <w:rPr>
          <w:b/>
          <w:color w:val="000000"/>
          <w:sz w:val="28"/>
          <w:szCs w:val="28"/>
        </w:rPr>
        <w:t xml:space="preserve"> </w:t>
      </w:r>
      <w:r w:rsidR="00A761FB" w:rsidRPr="00FB73E1">
        <w:rPr>
          <w:b/>
          <w:sz w:val="28"/>
          <w:szCs w:val="28"/>
        </w:rPr>
        <w:t>Ходатайство об установлении публичного сервитута</w:t>
      </w:r>
    </w:p>
    <w:p w:rsidR="00DB782B" w:rsidRPr="00A761FB" w:rsidRDefault="00DB782B" w:rsidP="00DB782B">
      <w:pPr>
        <w:pStyle w:val="14"/>
        <w:keepNext/>
        <w:keepLines/>
        <w:shd w:val="clear" w:color="auto" w:fill="auto"/>
        <w:spacing w:before="0" w:after="0" w:line="240" w:lineRule="auto"/>
        <w:ind w:left="20" w:firstLine="689"/>
        <w:jc w:val="both"/>
        <w:rPr>
          <w:color w:val="FF0000"/>
          <w:sz w:val="28"/>
          <w:szCs w:val="28"/>
        </w:rPr>
      </w:pPr>
    </w:p>
    <w:p w:rsidR="00DB782B" w:rsidRDefault="00A95806" w:rsidP="00DB782B">
      <w:pPr>
        <w:pStyle w:val="14"/>
        <w:keepNext/>
        <w:keepLines/>
        <w:shd w:val="clear" w:color="auto" w:fill="auto"/>
        <w:spacing w:before="0" w:after="0" w:line="240" w:lineRule="auto"/>
        <w:ind w:left="20" w:firstLine="689"/>
        <w:jc w:val="both"/>
        <w:rPr>
          <w:color w:val="000000" w:themeColor="text1"/>
          <w:sz w:val="28"/>
          <w:szCs w:val="28"/>
        </w:rPr>
      </w:pPr>
      <w:r>
        <w:rPr>
          <w:noProof/>
          <w:sz w:val="28"/>
          <w:szCs w:val="28"/>
        </w:rPr>
        <mc:AlternateContent>
          <mc:Choice Requires="wps">
            <w:drawing>
              <wp:anchor distT="4294967294" distB="4294967294" distL="114298" distR="114298" simplePos="0" relativeHeight="251732992" behindDoc="0" locked="0" layoutInCell="1" allowOverlap="1">
                <wp:simplePos x="0" y="0"/>
                <wp:positionH relativeFrom="column">
                  <wp:posOffset>5879464</wp:posOffset>
                </wp:positionH>
                <wp:positionV relativeFrom="paragraph">
                  <wp:posOffset>170179</wp:posOffset>
                </wp:positionV>
                <wp:extent cx="0" cy="0"/>
                <wp:effectExtent l="0" t="0" r="0" b="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62.95pt;margin-top:13.4pt;width:0;height:0;z-index:2517329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"/>
            </w:pict>
          </mc:Fallback>
        </mc:AlternateContent>
      </w:r>
      <w:r w:rsidR="001A1003" w:rsidRPr="001A1003">
        <w:rPr>
          <w:sz w:val="32"/>
          <w:szCs w:val="32"/>
        </w:rPr>
        <w:t xml:space="preserve"> </w:t>
      </w:r>
      <w:r w:rsidR="001A1003" w:rsidRPr="001A1003">
        <w:rPr>
          <w:color w:val="000000" w:themeColor="text1"/>
          <w:sz w:val="28"/>
          <w:szCs w:val="28"/>
        </w:rPr>
        <w:t xml:space="preserve">Прошу установить публичный сервитут в отношении земель и (или) земельного(ых) участка(ов) в целях </w:t>
      </w:r>
      <w:r w:rsidR="001A1003" w:rsidRPr="009176B2">
        <w:rPr>
          <w:color w:val="000000" w:themeColor="text1"/>
          <w:sz w:val="24"/>
          <w:szCs w:val="24"/>
        </w:rPr>
        <w:t>(</w:t>
      </w:r>
      <w:r w:rsidR="001A1003" w:rsidRPr="009176B2">
        <w:rPr>
          <w:i/>
          <w:color w:val="000000" w:themeColor="text1"/>
          <w:sz w:val="24"/>
          <w:szCs w:val="24"/>
        </w:rPr>
        <w:t xml:space="preserve">указываются цели, предусмотренные </w:t>
      </w:r>
      <w:hyperlink r:id="rId14" w:history="1">
        <w:r w:rsidR="001A1003" w:rsidRPr="009176B2">
          <w:rPr>
            <w:i/>
            <w:color w:val="000000" w:themeColor="text1"/>
            <w:sz w:val="24"/>
            <w:szCs w:val="24"/>
          </w:rPr>
          <w:t>статьей 39.37 Земельного кодекса Российской Федерации</w:t>
        </w:r>
      </w:hyperlink>
      <w:r w:rsidR="001A1003" w:rsidRPr="009176B2">
        <w:rPr>
          <w:i/>
          <w:color w:val="000000" w:themeColor="text1"/>
          <w:sz w:val="24"/>
          <w:szCs w:val="24"/>
        </w:rPr>
        <w:t xml:space="preserve"> или статьей 3.6 Федерального закона от 2510.2001</w:t>
      </w:r>
      <w:r w:rsidR="00714CE4">
        <w:rPr>
          <w:i/>
          <w:color w:val="000000" w:themeColor="text1"/>
          <w:sz w:val="24"/>
          <w:szCs w:val="24"/>
        </w:rPr>
        <w:t xml:space="preserve"> года</w:t>
      </w:r>
      <w:r w:rsidR="001A1003" w:rsidRPr="009176B2">
        <w:rPr>
          <w:i/>
          <w:color w:val="000000" w:themeColor="text1"/>
          <w:sz w:val="24"/>
          <w:szCs w:val="24"/>
        </w:rPr>
        <w:t xml:space="preserve"> № 137-ФЗ </w:t>
      </w:r>
      <w:r w:rsidR="009176B2">
        <w:rPr>
          <w:i/>
          <w:color w:val="000000" w:themeColor="text1"/>
          <w:sz w:val="24"/>
          <w:szCs w:val="24"/>
        </w:rPr>
        <w:t>«</w:t>
      </w:r>
      <w:r w:rsidR="001A1003" w:rsidRPr="009176B2">
        <w:rPr>
          <w:i/>
          <w:color w:val="000000" w:themeColor="text1"/>
          <w:sz w:val="24"/>
          <w:szCs w:val="24"/>
        </w:rPr>
        <w:t xml:space="preserve">О введении в действие </w:t>
      </w:r>
      <w:hyperlink r:id="rId15" w:history="1">
        <w:r w:rsidR="001A1003" w:rsidRPr="009176B2">
          <w:rPr>
            <w:i/>
            <w:color w:val="000000" w:themeColor="text1"/>
            <w:sz w:val="24"/>
            <w:szCs w:val="24"/>
          </w:rPr>
          <w:t>Земельного кодекса Российской Федерации</w:t>
        </w:r>
      </w:hyperlink>
      <w:r w:rsidR="009176B2">
        <w:rPr>
          <w:i/>
          <w:color w:val="000000" w:themeColor="text1"/>
          <w:sz w:val="24"/>
          <w:szCs w:val="24"/>
        </w:rPr>
        <w:t>»</w:t>
      </w:r>
      <w:r w:rsidR="001A1003" w:rsidRPr="009176B2">
        <w:rPr>
          <w:i/>
          <w:color w:val="000000" w:themeColor="text1"/>
          <w:sz w:val="24"/>
          <w:szCs w:val="24"/>
        </w:rPr>
        <w:t>)</w:t>
      </w:r>
      <w:r w:rsidR="001A1003" w:rsidRPr="009176B2">
        <w:rPr>
          <w:i/>
          <w:color w:val="000000" w:themeColor="text1"/>
          <w:sz w:val="28"/>
          <w:szCs w:val="28"/>
        </w:rPr>
        <w:t>.</w:t>
      </w:r>
      <w:r w:rsidR="001A1003">
        <w:rPr>
          <w:color w:val="000000" w:themeColor="text1"/>
          <w:sz w:val="28"/>
          <w:szCs w:val="28"/>
        </w:rPr>
        <w:t xml:space="preserve"> </w:t>
      </w:r>
    </w:p>
    <w:p w:rsidR="001A1003" w:rsidRPr="009176B2" w:rsidRDefault="001A1003" w:rsidP="00DB782B">
      <w:pPr>
        <w:pStyle w:val="14"/>
        <w:keepNext/>
        <w:keepLines/>
        <w:shd w:val="clear" w:color="auto" w:fill="auto"/>
        <w:spacing w:before="0" w:after="0" w:line="240" w:lineRule="auto"/>
        <w:ind w:left="20" w:firstLine="689"/>
        <w:jc w:val="both"/>
        <w:rPr>
          <w:sz w:val="28"/>
          <w:szCs w:val="28"/>
        </w:rPr>
      </w:pPr>
      <w:r w:rsidRPr="009176B2">
        <w:rPr>
          <w:sz w:val="28"/>
          <w:szCs w:val="28"/>
        </w:rPr>
        <w:t>Испрашиваемый срок публичного сервитута: ___________.</w:t>
      </w:r>
    </w:p>
    <w:p w:rsidR="00DB782B" w:rsidRDefault="001A1003" w:rsidP="00763BAD">
      <w:pPr>
        <w:pStyle w:val="14"/>
        <w:keepNext/>
        <w:keepLines/>
        <w:shd w:val="clear" w:color="auto" w:fill="auto"/>
        <w:spacing w:before="0" w:after="0" w:line="240" w:lineRule="auto"/>
        <w:ind w:left="20" w:firstLine="689"/>
        <w:jc w:val="both"/>
        <w:rPr>
          <w:color w:val="000000"/>
        </w:rPr>
      </w:pPr>
      <w:r w:rsidRPr="009176B2">
        <w:rPr>
          <w:sz w:val="28"/>
          <w:szCs w:val="28"/>
        </w:rPr>
        <w:t>Обоснование необходимости установления публичного сервитута:_</w:t>
      </w:r>
      <w:r>
        <w:rPr>
          <w:sz w:val="32"/>
          <w:szCs w:val="32"/>
        </w:rPr>
        <w:t>_____________________________________________________________________________________________________________________</w:t>
      </w:r>
    </w:p>
    <w:p w:rsidR="00763BAD" w:rsidRDefault="00763BAD" w:rsidP="00DB782B">
      <w:pPr>
        <w:widowControl w:val="0"/>
        <w:suppressAutoHyphens/>
        <w:jc w:val="both"/>
        <w:rPr>
          <w:sz w:val="28"/>
          <w:szCs w:val="28"/>
        </w:rPr>
      </w:pPr>
    </w:p>
    <w:p w:rsidR="009176B2" w:rsidRDefault="001A1003" w:rsidP="00DB782B">
      <w:pPr>
        <w:widowControl w:val="0"/>
        <w:suppressAutoHyphens/>
        <w:jc w:val="both"/>
        <w:rPr>
          <w:sz w:val="32"/>
          <w:szCs w:val="32"/>
        </w:rPr>
      </w:pPr>
      <w:r w:rsidRPr="009C647F">
        <w:rPr>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w:t>
      </w:r>
      <w:r w:rsidRPr="000C63F1">
        <w:rPr>
          <w:sz w:val="32"/>
          <w:szCs w:val="32"/>
        </w:rPr>
        <w:t xml:space="preserve"> </w:t>
      </w:r>
      <w:r w:rsidRPr="009176B2">
        <w:rPr>
          <w:i/>
          <w:sz w:val="24"/>
          <w:szCs w:val="24"/>
        </w:rPr>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0C63F1">
        <w:rPr>
          <w:sz w:val="32"/>
          <w:szCs w:val="32"/>
        </w:rPr>
        <w:t>)</w:t>
      </w:r>
      <w:r>
        <w:rPr>
          <w:sz w:val="32"/>
          <w:szCs w:val="32"/>
        </w:rPr>
        <w:t>:</w:t>
      </w:r>
    </w:p>
    <w:p w:rsidR="00DB782B" w:rsidRDefault="001A1003" w:rsidP="00DB782B">
      <w:pPr>
        <w:widowControl w:val="0"/>
        <w:suppressAutoHyphens/>
        <w:jc w:val="both"/>
        <w:rPr>
          <w:sz w:val="32"/>
          <w:szCs w:val="32"/>
        </w:rPr>
      </w:pPr>
      <w:r>
        <w:rPr>
          <w:sz w:val="32"/>
          <w:szCs w:val="32"/>
        </w:rPr>
        <w:t>______________________________________________________________________________________________________________________________</w:t>
      </w:r>
    </w:p>
    <w:p w:rsidR="001A1003" w:rsidRDefault="001A1003" w:rsidP="00DB782B">
      <w:pPr>
        <w:widowControl w:val="0"/>
        <w:suppressAutoHyphens/>
        <w:jc w:val="both"/>
        <w:rPr>
          <w:sz w:val="32"/>
          <w:szCs w:val="32"/>
        </w:rPr>
      </w:pPr>
    </w:p>
    <w:p w:rsidR="009176B2" w:rsidRPr="009176B2" w:rsidRDefault="001A1003" w:rsidP="00DB782B">
      <w:pPr>
        <w:widowControl w:val="0"/>
        <w:suppressAutoHyphens/>
        <w:jc w:val="both"/>
        <w:rPr>
          <w:sz w:val="28"/>
          <w:szCs w:val="28"/>
        </w:rPr>
      </w:pPr>
      <w:r w:rsidRPr="009176B2">
        <w:rPr>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p w:rsidR="001A1003" w:rsidRPr="009176B2" w:rsidRDefault="001A1003" w:rsidP="00DB782B">
      <w:pPr>
        <w:widowControl w:val="0"/>
        <w:suppressAutoHyphens/>
        <w:jc w:val="both"/>
        <w:rPr>
          <w:sz w:val="28"/>
          <w:szCs w:val="28"/>
        </w:rPr>
      </w:pPr>
      <w:r w:rsidRPr="009176B2">
        <w:rPr>
          <w:sz w:val="28"/>
          <w:szCs w:val="28"/>
        </w:rPr>
        <w:t>________________________________________________________________________________________________________________________________________________</w:t>
      </w:r>
    </w:p>
    <w:p w:rsidR="001A1003" w:rsidRPr="009176B2" w:rsidRDefault="001A1003" w:rsidP="00DB782B">
      <w:pPr>
        <w:widowControl w:val="0"/>
        <w:suppressAutoHyphens/>
        <w:jc w:val="both"/>
        <w:rPr>
          <w:sz w:val="28"/>
          <w:szCs w:val="28"/>
        </w:rPr>
      </w:pPr>
    </w:p>
    <w:p w:rsidR="009176B2" w:rsidRDefault="001A1003" w:rsidP="00DB782B">
      <w:pPr>
        <w:widowControl w:val="0"/>
        <w:suppressAutoHyphens/>
        <w:jc w:val="both"/>
        <w:rPr>
          <w:sz w:val="28"/>
          <w:szCs w:val="28"/>
        </w:rPr>
      </w:pPr>
      <w:r w:rsidRPr="009176B2">
        <w:rPr>
          <w:sz w:val="28"/>
          <w:szCs w:val="28"/>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p w:rsidR="001A1003" w:rsidRPr="009176B2" w:rsidRDefault="001A1003" w:rsidP="00DB782B">
      <w:pPr>
        <w:widowControl w:val="0"/>
        <w:suppressAutoHyphens/>
        <w:jc w:val="both"/>
        <w:rPr>
          <w:sz w:val="28"/>
          <w:szCs w:val="28"/>
        </w:rPr>
      </w:pPr>
      <w:r w:rsidRPr="009176B2">
        <w:rPr>
          <w:sz w:val="28"/>
          <w:szCs w:val="28"/>
        </w:rPr>
        <w:t>________________________________________________________________________________________________________________________________________________</w:t>
      </w:r>
    </w:p>
    <w:p w:rsidR="001A1003" w:rsidRDefault="001A1003" w:rsidP="00DB782B">
      <w:pPr>
        <w:widowControl w:val="0"/>
        <w:suppressAutoHyphens/>
        <w:jc w:val="both"/>
        <w:rPr>
          <w:sz w:val="32"/>
          <w:szCs w:val="32"/>
        </w:rPr>
      </w:pPr>
    </w:p>
    <w:p w:rsidR="00DB782B" w:rsidRPr="00CD5ECA" w:rsidRDefault="00DB782B" w:rsidP="00DB782B">
      <w:pPr>
        <w:ind w:firstLine="709"/>
        <w:jc w:val="both"/>
        <w:rPr>
          <w:sz w:val="28"/>
          <w:szCs w:val="28"/>
        </w:rPr>
      </w:pPr>
      <w:r w:rsidRPr="00CD5ECA">
        <w:rPr>
          <w:sz w:val="28"/>
          <w:szCs w:val="28"/>
        </w:rPr>
        <w:t>Приложение к заявлению:</w:t>
      </w:r>
    </w:p>
    <w:p w:rsidR="001A1003" w:rsidRDefault="001A1003" w:rsidP="00DB782B">
      <w:pPr>
        <w:pStyle w:val="af"/>
        <w:ind w:left="0" w:firstLine="709"/>
        <w:jc w:val="both"/>
        <w:rPr>
          <w:b/>
          <w:sz w:val="28"/>
          <w:szCs w:val="28"/>
        </w:rPr>
      </w:pPr>
    </w:p>
    <w:p w:rsidR="00EF5FC4" w:rsidRDefault="00EF5FC4" w:rsidP="00DB782B">
      <w:pPr>
        <w:pStyle w:val="af"/>
        <w:ind w:left="0" w:firstLine="709"/>
        <w:jc w:val="both"/>
        <w:rPr>
          <w:b/>
          <w:sz w:val="28"/>
          <w:szCs w:val="28"/>
        </w:rPr>
      </w:pPr>
    </w:p>
    <w:p w:rsidR="00DB782B" w:rsidRPr="005B5BAB" w:rsidRDefault="00DB782B" w:rsidP="00DB782B">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DB782B" w:rsidRPr="005B5BAB" w:rsidRDefault="00DB782B" w:rsidP="00DB782B">
      <w:pPr>
        <w:ind w:firstLine="709"/>
        <w:jc w:val="both"/>
        <w:rPr>
          <w:sz w:val="28"/>
          <w:szCs w:val="28"/>
        </w:rPr>
      </w:pPr>
    </w:p>
    <w:p w:rsidR="00DB782B" w:rsidRDefault="00DB782B" w:rsidP="00DB782B">
      <w:pPr>
        <w:ind w:firstLine="709"/>
        <w:jc w:val="both"/>
      </w:pPr>
    </w:p>
    <w:p w:rsidR="00DB782B" w:rsidRDefault="00DB782B" w:rsidP="00DB782B">
      <w:pPr>
        <w:jc w:val="both"/>
      </w:pPr>
      <w:r>
        <w:t>_____________________                   _________________________                      _______________</w:t>
      </w:r>
    </w:p>
    <w:p w:rsidR="00DB782B" w:rsidRPr="008A4C54" w:rsidRDefault="00DB782B" w:rsidP="00DB782B">
      <w:pPr>
        <w:jc w:val="both"/>
        <w:rPr>
          <w:sz w:val="16"/>
          <w:szCs w:val="16"/>
        </w:rPr>
      </w:pPr>
      <w:r>
        <w:rPr>
          <w:sz w:val="16"/>
          <w:szCs w:val="16"/>
        </w:rPr>
        <w:t xml:space="preserve">            </w:t>
      </w:r>
      <w:r w:rsidRPr="008A4C54">
        <w:rPr>
          <w:sz w:val="16"/>
          <w:szCs w:val="16"/>
        </w:rPr>
        <w:t xml:space="preserve">(подпись)                                           </w:t>
      </w:r>
      <w:r>
        <w:rPr>
          <w:sz w:val="16"/>
          <w:szCs w:val="16"/>
        </w:rPr>
        <w:t xml:space="preserve">    </w:t>
      </w:r>
      <w:r w:rsidRPr="008A4C54">
        <w:rPr>
          <w:sz w:val="16"/>
          <w:szCs w:val="16"/>
        </w:rPr>
        <w:t xml:space="preserve">(расшифровка подписи)    </w:t>
      </w:r>
      <w:r>
        <w:rPr>
          <w:sz w:val="16"/>
          <w:szCs w:val="16"/>
        </w:rPr>
        <w:t xml:space="preserve">                </w:t>
      </w:r>
      <w:r w:rsidRPr="008A4C54">
        <w:rPr>
          <w:sz w:val="16"/>
          <w:szCs w:val="16"/>
        </w:rPr>
        <w:t xml:space="preserve">                           (дата)</w:t>
      </w:r>
    </w:p>
    <w:p w:rsidR="00DB782B" w:rsidRDefault="00DB782B" w:rsidP="00DB782B">
      <w:pPr>
        <w:ind w:firstLine="709"/>
      </w:pPr>
    </w:p>
    <w:p w:rsidR="00DB782B" w:rsidRDefault="00DB782B" w:rsidP="00DB782B">
      <w:pPr>
        <w:ind w:firstLine="709"/>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1A1003" w:rsidRDefault="001A1003" w:rsidP="00DB782B">
      <w:pPr>
        <w:ind w:left="5670"/>
        <w:jc w:val="center"/>
        <w:rPr>
          <w:sz w:val="28"/>
          <w:szCs w:val="28"/>
        </w:rPr>
      </w:pPr>
    </w:p>
    <w:p w:rsidR="001A1003" w:rsidRDefault="001A1003" w:rsidP="00DB782B">
      <w:pPr>
        <w:ind w:left="5670"/>
        <w:jc w:val="center"/>
        <w:rPr>
          <w:sz w:val="28"/>
          <w:szCs w:val="28"/>
        </w:rPr>
      </w:pPr>
    </w:p>
    <w:p w:rsidR="001A1003" w:rsidRDefault="001A1003"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1A1003" w:rsidRDefault="001A1003" w:rsidP="00DB782B">
      <w:pPr>
        <w:ind w:left="5670"/>
        <w:jc w:val="center"/>
        <w:rPr>
          <w:sz w:val="28"/>
          <w:szCs w:val="28"/>
        </w:rPr>
      </w:pPr>
    </w:p>
    <w:p w:rsidR="00EF5FC4" w:rsidRDefault="00EF5FC4" w:rsidP="00DB782B">
      <w:pPr>
        <w:ind w:left="5670"/>
        <w:jc w:val="center"/>
        <w:rPr>
          <w:sz w:val="28"/>
          <w:szCs w:val="28"/>
        </w:rPr>
      </w:pPr>
    </w:p>
    <w:p w:rsidR="00EF5FC4" w:rsidRDefault="00EF5FC4" w:rsidP="00DB782B">
      <w:pPr>
        <w:ind w:left="5670"/>
        <w:jc w:val="center"/>
        <w:rPr>
          <w:sz w:val="28"/>
          <w:szCs w:val="28"/>
        </w:rPr>
      </w:pPr>
    </w:p>
    <w:p w:rsidR="001A1003" w:rsidRDefault="001A1003" w:rsidP="00DB782B">
      <w:pPr>
        <w:ind w:left="5670"/>
        <w:jc w:val="center"/>
        <w:rPr>
          <w:sz w:val="28"/>
          <w:szCs w:val="28"/>
        </w:rPr>
      </w:pPr>
    </w:p>
    <w:sectPr w:rsidR="001A1003" w:rsidSect="004202FE">
      <w:headerReference w:type="default" r:id="rId16"/>
      <w:pgSz w:w="11906" w:h="16838"/>
      <w:pgMar w:top="1134"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4F" w:rsidRDefault="004F764F" w:rsidP="00AD5B28">
      <w:r>
        <w:separator/>
      </w:r>
    </w:p>
  </w:endnote>
  <w:endnote w:type="continuationSeparator" w:id="0">
    <w:p w:rsidR="004F764F" w:rsidRDefault="004F764F"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4F" w:rsidRDefault="004F764F" w:rsidP="00AD5B28">
      <w:r>
        <w:separator/>
      </w:r>
    </w:p>
  </w:footnote>
  <w:footnote w:type="continuationSeparator" w:id="0">
    <w:p w:rsidR="004F764F" w:rsidRDefault="004F764F"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6395"/>
      <w:docPartObj>
        <w:docPartGallery w:val="Page Numbers (Top of Page)"/>
        <w:docPartUnique/>
      </w:docPartObj>
    </w:sdtPr>
    <w:sdtEndPr/>
    <w:sdtContent>
      <w:p w:rsidR="00105EC5" w:rsidRDefault="003328F7">
        <w:pPr>
          <w:pStyle w:val="aa"/>
          <w:jc w:val="center"/>
        </w:pPr>
        <w:r>
          <w:fldChar w:fldCharType="begin"/>
        </w:r>
        <w:r w:rsidR="00105EC5">
          <w:instrText>PAGE   \* MERGEFORMAT</w:instrText>
        </w:r>
        <w:r>
          <w:fldChar w:fldCharType="separate"/>
        </w:r>
        <w:r w:rsidR="00A95806">
          <w:rPr>
            <w:noProof/>
          </w:rPr>
          <w:t>2</w:t>
        </w:r>
        <w:r>
          <w:fldChar w:fldCharType="end"/>
        </w:r>
      </w:p>
    </w:sdtContent>
  </w:sdt>
  <w:p w:rsidR="00105EC5" w:rsidRDefault="00105E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
    <w:nsid w:val="05FC3432"/>
    <w:multiLevelType w:val="hybridMultilevel"/>
    <w:tmpl w:val="33D28270"/>
    <w:lvl w:ilvl="0" w:tplc="AE465DA0">
      <w:start w:val="1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F4351"/>
    <w:multiLevelType w:val="hybridMultilevel"/>
    <w:tmpl w:val="DF3A70A0"/>
    <w:lvl w:ilvl="0" w:tplc="A2788708">
      <w:start w:val="3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B59358D"/>
    <w:multiLevelType w:val="hybridMultilevel"/>
    <w:tmpl w:val="D464AFFA"/>
    <w:lvl w:ilvl="0" w:tplc="EC52C8B8">
      <w:start w:val="4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E644D07"/>
    <w:multiLevelType w:val="hybridMultilevel"/>
    <w:tmpl w:val="B8367028"/>
    <w:lvl w:ilvl="0" w:tplc="FA38CBD8">
      <w:start w:val="4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FA263A9"/>
    <w:multiLevelType w:val="hybridMultilevel"/>
    <w:tmpl w:val="BFE080CA"/>
    <w:lvl w:ilvl="0" w:tplc="3BD23746">
      <w:start w:val="4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2CD6E46"/>
    <w:multiLevelType w:val="hybridMultilevel"/>
    <w:tmpl w:val="E0ACB204"/>
    <w:lvl w:ilvl="0" w:tplc="75FE1DFE">
      <w:start w:val="16"/>
      <w:numFmt w:val="decimal"/>
      <w:lvlText w:val="%1."/>
      <w:lvlJc w:val="left"/>
      <w:pPr>
        <w:ind w:left="1368"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5406B34"/>
    <w:multiLevelType w:val="hybridMultilevel"/>
    <w:tmpl w:val="1534B1AC"/>
    <w:lvl w:ilvl="0" w:tplc="BA109C06">
      <w:start w:val="33"/>
      <w:numFmt w:val="decimal"/>
      <w:lvlText w:val="%1."/>
      <w:lvlJc w:val="left"/>
      <w:pPr>
        <w:ind w:left="943"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7D74A92"/>
    <w:multiLevelType w:val="hybridMultilevel"/>
    <w:tmpl w:val="D54C6EB8"/>
    <w:lvl w:ilvl="0" w:tplc="4DAE83E2">
      <w:start w:val="16"/>
      <w:numFmt w:val="decimal"/>
      <w:lvlText w:val="%1."/>
      <w:lvlJc w:val="left"/>
      <w:pPr>
        <w:ind w:left="943"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4">
    <w:nsid w:val="5A3B55D1"/>
    <w:multiLevelType w:val="hybridMultilevel"/>
    <w:tmpl w:val="54E67176"/>
    <w:lvl w:ilvl="0" w:tplc="616E4A9A">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7">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90A4A25"/>
    <w:multiLevelType w:val="hybridMultilevel"/>
    <w:tmpl w:val="FF7E4DF6"/>
    <w:lvl w:ilvl="0" w:tplc="9440EBC2">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26"/>
  </w:num>
  <w:num w:numId="3">
    <w:abstractNumId w:val="7"/>
  </w:num>
  <w:num w:numId="4">
    <w:abstractNumId w:val="12"/>
  </w:num>
  <w:num w:numId="5">
    <w:abstractNumId w:val="0"/>
  </w:num>
  <w:num w:numId="6">
    <w:abstractNumId w:val="19"/>
  </w:num>
  <w:num w:numId="7">
    <w:abstractNumId w:val="21"/>
  </w:num>
  <w:num w:numId="8">
    <w:abstractNumId w:val="29"/>
  </w:num>
  <w:num w:numId="9">
    <w:abstractNumId w:val="22"/>
  </w:num>
  <w:num w:numId="10">
    <w:abstractNumId w:val="11"/>
  </w:num>
  <w:num w:numId="11">
    <w:abstractNumId w:val="5"/>
  </w:num>
  <w:num w:numId="12">
    <w:abstractNumId w:val="25"/>
  </w:num>
  <w:num w:numId="13">
    <w:abstractNumId w:val="18"/>
  </w:num>
  <w:num w:numId="14">
    <w:abstractNumId w:val="4"/>
  </w:num>
  <w:num w:numId="15">
    <w:abstractNumId w:val="17"/>
  </w:num>
  <w:num w:numId="16">
    <w:abstractNumId w:val="27"/>
  </w:num>
  <w:num w:numId="17">
    <w:abstractNumId w:val="6"/>
  </w:num>
  <w:num w:numId="18">
    <w:abstractNumId w:val="3"/>
  </w:num>
  <w:num w:numId="19">
    <w:abstractNumId w:val="1"/>
  </w:num>
  <w:num w:numId="20">
    <w:abstractNumId w:val="28"/>
  </w:num>
  <w:num w:numId="21">
    <w:abstractNumId w:val="23"/>
    <w:lvlOverride w:ilvl="0">
      <w:startOverride w:val="1"/>
    </w:lvlOverride>
    <w:lvlOverride w:ilvl="1"/>
    <w:lvlOverride w:ilvl="2"/>
    <w:lvlOverride w:ilvl="3">
      <w:startOverride w:val="1"/>
    </w:lvlOverride>
    <w:lvlOverride w:ilvl="4"/>
    <w:lvlOverride w:ilvl="5"/>
    <w:lvlOverride w:ilvl="6"/>
    <w:lvlOverride w:ilvl="7"/>
    <w:lvlOverride w:ilvl="8"/>
  </w:num>
  <w:num w:numId="22">
    <w:abstractNumId w:val="20"/>
  </w:num>
  <w:num w:numId="23">
    <w:abstractNumId w:val="16"/>
  </w:num>
  <w:num w:numId="24">
    <w:abstractNumId w:val="13"/>
  </w:num>
  <w:num w:numId="25">
    <w:abstractNumId w:val="15"/>
  </w:num>
  <w:num w:numId="26">
    <w:abstractNumId w:val="9"/>
  </w:num>
  <w:num w:numId="27">
    <w:abstractNumId w:val="24"/>
  </w:num>
  <w:num w:numId="28">
    <w:abstractNumId w:val="14"/>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90"/>
    <w:rsid w:val="00000934"/>
    <w:rsid w:val="000011EF"/>
    <w:rsid w:val="0000557E"/>
    <w:rsid w:val="00006D3F"/>
    <w:rsid w:val="00013C52"/>
    <w:rsid w:val="000177F8"/>
    <w:rsid w:val="00021A2F"/>
    <w:rsid w:val="00023BE6"/>
    <w:rsid w:val="000242C9"/>
    <w:rsid w:val="00024EF7"/>
    <w:rsid w:val="00024F13"/>
    <w:rsid w:val="00025A4B"/>
    <w:rsid w:val="0002681E"/>
    <w:rsid w:val="00026838"/>
    <w:rsid w:val="0002786B"/>
    <w:rsid w:val="00027FD3"/>
    <w:rsid w:val="000305E1"/>
    <w:rsid w:val="00030FF2"/>
    <w:rsid w:val="000316C4"/>
    <w:rsid w:val="000325B0"/>
    <w:rsid w:val="000346E3"/>
    <w:rsid w:val="00035B0E"/>
    <w:rsid w:val="000361CE"/>
    <w:rsid w:val="000362FA"/>
    <w:rsid w:val="00041B83"/>
    <w:rsid w:val="00041B98"/>
    <w:rsid w:val="00043087"/>
    <w:rsid w:val="00044057"/>
    <w:rsid w:val="000448B3"/>
    <w:rsid w:val="00044B60"/>
    <w:rsid w:val="00045304"/>
    <w:rsid w:val="0004751A"/>
    <w:rsid w:val="0004784A"/>
    <w:rsid w:val="00050EB5"/>
    <w:rsid w:val="00055916"/>
    <w:rsid w:val="00055CE2"/>
    <w:rsid w:val="000562D9"/>
    <w:rsid w:val="00056D50"/>
    <w:rsid w:val="00057266"/>
    <w:rsid w:val="00057B6A"/>
    <w:rsid w:val="00062112"/>
    <w:rsid w:val="00062A61"/>
    <w:rsid w:val="00062D55"/>
    <w:rsid w:val="00067155"/>
    <w:rsid w:val="000766FC"/>
    <w:rsid w:val="000771A4"/>
    <w:rsid w:val="00083674"/>
    <w:rsid w:val="000864BB"/>
    <w:rsid w:val="00092677"/>
    <w:rsid w:val="00093D3D"/>
    <w:rsid w:val="000A28E6"/>
    <w:rsid w:val="000A318E"/>
    <w:rsid w:val="000A4082"/>
    <w:rsid w:val="000B01D7"/>
    <w:rsid w:val="000B0302"/>
    <w:rsid w:val="000B1FB9"/>
    <w:rsid w:val="000B7185"/>
    <w:rsid w:val="000B7B25"/>
    <w:rsid w:val="000C0A8C"/>
    <w:rsid w:val="000C2546"/>
    <w:rsid w:val="000C7BD3"/>
    <w:rsid w:val="000D045B"/>
    <w:rsid w:val="000D251B"/>
    <w:rsid w:val="000D3A8D"/>
    <w:rsid w:val="000D3D9C"/>
    <w:rsid w:val="000E0FCF"/>
    <w:rsid w:val="000E1D69"/>
    <w:rsid w:val="000E782B"/>
    <w:rsid w:val="000F01B0"/>
    <w:rsid w:val="000F3131"/>
    <w:rsid w:val="000F77F8"/>
    <w:rsid w:val="001009C2"/>
    <w:rsid w:val="00100B8E"/>
    <w:rsid w:val="00101C61"/>
    <w:rsid w:val="001056EC"/>
    <w:rsid w:val="00105E01"/>
    <w:rsid w:val="00105EC5"/>
    <w:rsid w:val="00107AC5"/>
    <w:rsid w:val="00117986"/>
    <w:rsid w:val="00117DE2"/>
    <w:rsid w:val="00120B82"/>
    <w:rsid w:val="00121C2C"/>
    <w:rsid w:val="00122D6D"/>
    <w:rsid w:val="0012497F"/>
    <w:rsid w:val="00127A12"/>
    <w:rsid w:val="00127ACD"/>
    <w:rsid w:val="001306B0"/>
    <w:rsid w:val="00132F07"/>
    <w:rsid w:val="00133653"/>
    <w:rsid w:val="0013565F"/>
    <w:rsid w:val="00135C97"/>
    <w:rsid w:val="0013632A"/>
    <w:rsid w:val="001377A1"/>
    <w:rsid w:val="00140FE5"/>
    <w:rsid w:val="00141CA3"/>
    <w:rsid w:val="0014503F"/>
    <w:rsid w:val="00146BE9"/>
    <w:rsid w:val="00147773"/>
    <w:rsid w:val="00151279"/>
    <w:rsid w:val="0015285E"/>
    <w:rsid w:val="00153657"/>
    <w:rsid w:val="00153D6F"/>
    <w:rsid w:val="00153EC5"/>
    <w:rsid w:val="001549E2"/>
    <w:rsid w:val="00155B0B"/>
    <w:rsid w:val="0015718B"/>
    <w:rsid w:val="00160A36"/>
    <w:rsid w:val="00160F6A"/>
    <w:rsid w:val="001624E1"/>
    <w:rsid w:val="00164619"/>
    <w:rsid w:val="00164CD1"/>
    <w:rsid w:val="00170DE8"/>
    <w:rsid w:val="0017704B"/>
    <w:rsid w:val="001837BF"/>
    <w:rsid w:val="00184EAA"/>
    <w:rsid w:val="0019105F"/>
    <w:rsid w:val="001915BD"/>
    <w:rsid w:val="00191F6D"/>
    <w:rsid w:val="00192879"/>
    <w:rsid w:val="0019479C"/>
    <w:rsid w:val="00194ED3"/>
    <w:rsid w:val="00195EE7"/>
    <w:rsid w:val="0019678F"/>
    <w:rsid w:val="00196F07"/>
    <w:rsid w:val="001973AF"/>
    <w:rsid w:val="001A0C4B"/>
    <w:rsid w:val="001A0EF4"/>
    <w:rsid w:val="001A1003"/>
    <w:rsid w:val="001A33A6"/>
    <w:rsid w:val="001A341F"/>
    <w:rsid w:val="001A350F"/>
    <w:rsid w:val="001A3ECC"/>
    <w:rsid w:val="001A5E27"/>
    <w:rsid w:val="001A62CF"/>
    <w:rsid w:val="001A6CDF"/>
    <w:rsid w:val="001A6D73"/>
    <w:rsid w:val="001A7284"/>
    <w:rsid w:val="001B0DF1"/>
    <w:rsid w:val="001B2CA8"/>
    <w:rsid w:val="001B3C07"/>
    <w:rsid w:val="001B4DE6"/>
    <w:rsid w:val="001B71DC"/>
    <w:rsid w:val="001B78E6"/>
    <w:rsid w:val="001C0175"/>
    <w:rsid w:val="001C0B0D"/>
    <w:rsid w:val="001C0F37"/>
    <w:rsid w:val="001C0FAB"/>
    <w:rsid w:val="001C3901"/>
    <w:rsid w:val="001C7C82"/>
    <w:rsid w:val="001D4D8E"/>
    <w:rsid w:val="001D5BE7"/>
    <w:rsid w:val="001D63A5"/>
    <w:rsid w:val="001D6DCA"/>
    <w:rsid w:val="001D6E1C"/>
    <w:rsid w:val="001E0E59"/>
    <w:rsid w:val="001E1350"/>
    <w:rsid w:val="001E24F5"/>
    <w:rsid w:val="001E589D"/>
    <w:rsid w:val="001F0668"/>
    <w:rsid w:val="001F1454"/>
    <w:rsid w:val="001F1A39"/>
    <w:rsid w:val="001F1EA4"/>
    <w:rsid w:val="001F7195"/>
    <w:rsid w:val="002014CB"/>
    <w:rsid w:val="00203D18"/>
    <w:rsid w:val="00205D25"/>
    <w:rsid w:val="0020686E"/>
    <w:rsid w:val="00206899"/>
    <w:rsid w:val="00206D69"/>
    <w:rsid w:val="002072FF"/>
    <w:rsid w:val="002105DC"/>
    <w:rsid w:val="0021506F"/>
    <w:rsid w:val="0021758B"/>
    <w:rsid w:val="00220D16"/>
    <w:rsid w:val="00220DCA"/>
    <w:rsid w:val="00222F29"/>
    <w:rsid w:val="00222FB8"/>
    <w:rsid w:val="0022494E"/>
    <w:rsid w:val="00224B03"/>
    <w:rsid w:val="0022581B"/>
    <w:rsid w:val="00225BF1"/>
    <w:rsid w:val="00231390"/>
    <w:rsid w:val="00233488"/>
    <w:rsid w:val="002372F5"/>
    <w:rsid w:val="002379D3"/>
    <w:rsid w:val="002402E3"/>
    <w:rsid w:val="00240ADB"/>
    <w:rsid w:val="00241923"/>
    <w:rsid w:val="00241C87"/>
    <w:rsid w:val="002452C8"/>
    <w:rsid w:val="00245C0D"/>
    <w:rsid w:val="00246842"/>
    <w:rsid w:val="00246B44"/>
    <w:rsid w:val="00246D38"/>
    <w:rsid w:val="002516C3"/>
    <w:rsid w:val="002534DE"/>
    <w:rsid w:val="00256A9C"/>
    <w:rsid w:val="00257C2A"/>
    <w:rsid w:val="00260EB3"/>
    <w:rsid w:val="002641B0"/>
    <w:rsid w:val="00264E9B"/>
    <w:rsid w:val="002678D1"/>
    <w:rsid w:val="002712A5"/>
    <w:rsid w:val="0027298F"/>
    <w:rsid w:val="00272D33"/>
    <w:rsid w:val="002734AB"/>
    <w:rsid w:val="00274288"/>
    <w:rsid w:val="0027460F"/>
    <w:rsid w:val="00276055"/>
    <w:rsid w:val="00276AC9"/>
    <w:rsid w:val="00296637"/>
    <w:rsid w:val="002A0314"/>
    <w:rsid w:val="002A118D"/>
    <w:rsid w:val="002A3B05"/>
    <w:rsid w:val="002A5E73"/>
    <w:rsid w:val="002A7476"/>
    <w:rsid w:val="002A7E52"/>
    <w:rsid w:val="002B00CF"/>
    <w:rsid w:val="002B0949"/>
    <w:rsid w:val="002B09BD"/>
    <w:rsid w:val="002B1224"/>
    <w:rsid w:val="002B2438"/>
    <w:rsid w:val="002B249E"/>
    <w:rsid w:val="002B2972"/>
    <w:rsid w:val="002B2B42"/>
    <w:rsid w:val="002B3770"/>
    <w:rsid w:val="002B6A4F"/>
    <w:rsid w:val="002C0EA0"/>
    <w:rsid w:val="002C1EB4"/>
    <w:rsid w:val="002C22C6"/>
    <w:rsid w:val="002C237A"/>
    <w:rsid w:val="002C3365"/>
    <w:rsid w:val="002C5634"/>
    <w:rsid w:val="002C688C"/>
    <w:rsid w:val="002C7834"/>
    <w:rsid w:val="002D0AC7"/>
    <w:rsid w:val="002D2A35"/>
    <w:rsid w:val="002D4CF8"/>
    <w:rsid w:val="002E0E65"/>
    <w:rsid w:val="002E2BE8"/>
    <w:rsid w:val="002E3A6D"/>
    <w:rsid w:val="002F35D6"/>
    <w:rsid w:val="002F3897"/>
    <w:rsid w:val="002F3B84"/>
    <w:rsid w:val="002F40DB"/>
    <w:rsid w:val="002F40E1"/>
    <w:rsid w:val="002F6051"/>
    <w:rsid w:val="002F7266"/>
    <w:rsid w:val="002F74C4"/>
    <w:rsid w:val="00304495"/>
    <w:rsid w:val="00305B30"/>
    <w:rsid w:val="00306B16"/>
    <w:rsid w:val="00311D64"/>
    <w:rsid w:val="00312B49"/>
    <w:rsid w:val="003151BB"/>
    <w:rsid w:val="00315C89"/>
    <w:rsid w:val="003173AB"/>
    <w:rsid w:val="0032175C"/>
    <w:rsid w:val="003223E1"/>
    <w:rsid w:val="00323B4F"/>
    <w:rsid w:val="00324853"/>
    <w:rsid w:val="00326C3B"/>
    <w:rsid w:val="003328F7"/>
    <w:rsid w:val="00336205"/>
    <w:rsid w:val="00336404"/>
    <w:rsid w:val="00336453"/>
    <w:rsid w:val="003453AA"/>
    <w:rsid w:val="00345E61"/>
    <w:rsid w:val="00350DF0"/>
    <w:rsid w:val="003515EE"/>
    <w:rsid w:val="003560E9"/>
    <w:rsid w:val="003564B6"/>
    <w:rsid w:val="00356D1E"/>
    <w:rsid w:val="00356ED1"/>
    <w:rsid w:val="003571DF"/>
    <w:rsid w:val="00357412"/>
    <w:rsid w:val="00357A0C"/>
    <w:rsid w:val="00361E36"/>
    <w:rsid w:val="00362998"/>
    <w:rsid w:val="00363FB2"/>
    <w:rsid w:val="00364090"/>
    <w:rsid w:val="00367D53"/>
    <w:rsid w:val="003700CE"/>
    <w:rsid w:val="00370142"/>
    <w:rsid w:val="003724E3"/>
    <w:rsid w:val="00372DF7"/>
    <w:rsid w:val="00373862"/>
    <w:rsid w:val="00376107"/>
    <w:rsid w:val="0038298B"/>
    <w:rsid w:val="003829EE"/>
    <w:rsid w:val="003830D4"/>
    <w:rsid w:val="003834BA"/>
    <w:rsid w:val="00383B23"/>
    <w:rsid w:val="00383CF9"/>
    <w:rsid w:val="00384B9D"/>
    <w:rsid w:val="00385FDC"/>
    <w:rsid w:val="00386573"/>
    <w:rsid w:val="0038745F"/>
    <w:rsid w:val="003914CA"/>
    <w:rsid w:val="003935F4"/>
    <w:rsid w:val="00394B0E"/>
    <w:rsid w:val="003975F6"/>
    <w:rsid w:val="003A366B"/>
    <w:rsid w:val="003A6E52"/>
    <w:rsid w:val="003B3A73"/>
    <w:rsid w:val="003C1A6C"/>
    <w:rsid w:val="003C363E"/>
    <w:rsid w:val="003D0096"/>
    <w:rsid w:val="003D0263"/>
    <w:rsid w:val="003D1EE5"/>
    <w:rsid w:val="003D41AC"/>
    <w:rsid w:val="003D45AB"/>
    <w:rsid w:val="003D461B"/>
    <w:rsid w:val="003D48F1"/>
    <w:rsid w:val="003D615E"/>
    <w:rsid w:val="003D79D2"/>
    <w:rsid w:val="003E3B8B"/>
    <w:rsid w:val="003E3F25"/>
    <w:rsid w:val="003E6D33"/>
    <w:rsid w:val="003F0652"/>
    <w:rsid w:val="003F0A61"/>
    <w:rsid w:val="003F1520"/>
    <w:rsid w:val="003F38E7"/>
    <w:rsid w:val="003F4F25"/>
    <w:rsid w:val="003F6D60"/>
    <w:rsid w:val="003F7A93"/>
    <w:rsid w:val="003F7FCB"/>
    <w:rsid w:val="0040156D"/>
    <w:rsid w:val="00410368"/>
    <w:rsid w:val="0041529C"/>
    <w:rsid w:val="00417ED4"/>
    <w:rsid w:val="00417F3A"/>
    <w:rsid w:val="004202FE"/>
    <w:rsid w:val="00421CF6"/>
    <w:rsid w:val="004224C9"/>
    <w:rsid w:val="0042488C"/>
    <w:rsid w:val="00425D3B"/>
    <w:rsid w:val="00431348"/>
    <w:rsid w:val="0043358A"/>
    <w:rsid w:val="004348E9"/>
    <w:rsid w:val="00435443"/>
    <w:rsid w:val="004375FB"/>
    <w:rsid w:val="00437CE0"/>
    <w:rsid w:val="00440809"/>
    <w:rsid w:val="004412B5"/>
    <w:rsid w:val="00442C33"/>
    <w:rsid w:val="00445D76"/>
    <w:rsid w:val="0045099F"/>
    <w:rsid w:val="004515C6"/>
    <w:rsid w:val="004516F9"/>
    <w:rsid w:val="00451F6A"/>
    <w:rsid w:val="0045475D"/>
    <w:rsid w:val="0045597D"/>
    <w:rsid w:val="004560C8"/>
    <w:rsid w:val="00456B02"/>
    <w:rsid w:val="0046024B"/>
    <w:rsid w:val="00461E1F"/>
    <w:rsid w:val="00464335"/>
    <w:rsid w:val="00467A61"/>
    <w:rsid w:val="00467D1F"/>
    <w:rsid w:val="004708F7"/>
    <w:rsid w:val="00470C6B"/>
    <w:rsid w:val="00471B9D"/>
    <w:rsid w:val="00473DA1"/>
    <w:rsid w:val="00473E81"/>
    <w:rsid w:val="00475414"/>
    <w:rsid w:val="00475975"/>
    <w:rsid w:val="00476E24"/>
    <w:rsid w:val="00480FAA"/>
    <w:rsid w:val="00481876"/>
    <w:rsid w:val="00482908"/>
    <w:rsid w:val="0048769F"/>
    <w:rsid w:val="004906E3"/>
    <w:rsid w:val="0049121B"/>
    <w:rsid w:val="00492301"/>
    <w:rsid w:val="00493875"/>
    <w:rsid w:val="00495780"/>
    <w:rsid w:val="0049731F"/>
    <w:rsid w:val="004A29EA"/>
    <w:rsid w:val="004A37E3"/>
    <w:rsid w:val="004A43C5"/>
    <w:rsid w:val="004A485E"/>
    <w:rsid w:val="004B7B2D"/>
    <w:rsid w:val="004B7B6D"/>
    <w:rsid w:val="004C0B27"/>
    <w:rsid w:val="004C2D3C"/>
    <w:rsid w:val="004C5D3E"/>
    <w:rsid w:val="004C6B55"/>
    <w:rsid w:val="004C7065"/>
    <w:rsid w:val="004D5018"/>
    <w:rsid w:val="004D505B"/>
    <w:rsid w:val="004D59D7"/>
    <w:rsid w:val="004D5BA8"/>
    <w:rsid w:val="004D697F"/>
    <w:rsid w:val="004D7134"/>
    <w:rsid w:val="004D71DD"/>
    <w:rsid w:val="004E27E6"/>
    <w:rsid w:val="004E6959"/>
    <w:rsid w:val="004F285A"/>
    <w:rsid w:val="004F3607"/>
    <w:rsid w:val="004F4167"/>
    <w:rsid w:val="004F4793"/>
    <w:rsid w:val="004F5187"/>
    <w:rsid w:val="004F59AC"/>
    <w:rsid w:val="004F6397"/>
    <w:rsid w:val="004F6AAB"/>
    <w:rsid w:val="004F6F9C"/>
    <w:rsid w:val="004F764F"/>
    <w:rsid w:val="00500FBF"/>
    <w:rsid w:val="00502102"/>
    <w:rsid w:val="005026CB"/>
    <w:rsid w:val="00502F7B"/>
    <w:rsid w:val="00503668"/>
    <w:rsid w:val="00504F1B"/>
    <w:rsid w:val="005057A2"/>
    <w:rsid w:val="0050613C"/>
    <w:rsid w:val="00506B2D"/>
    <w:rsid w:val="00507658"/>
    <w:rsid w:val="005107BA"/>
    <w:rsid w:val="005111BA"/>
    <w:rsid w:val="00513E09"/>
    <w:rsid w:val="005215C9"/>
    <w:rsid w:val="0053259E"/>
    <w:rsid w:val="00535CD9"/>
    <w:rsid w:val="00535F8B"/>
    <w:rsid w:val="0054013F"/>
    <w:rsid w:val="0054058B"/>
    <w:rsid w:val="00541F96"/>
    <w:rsid w:val="005441CA"/>
    <w:rsid w:val="00547057"/>
    <w:rsid w:val="005473C7"/>
    <w:rsid w:val="005518F6"/>
    <w:rsid w:val="00553BBA"/>
    <w:rsid w:val="005542CE"/>
    <w:rsid w:val="005559A6"/>
    <w:rsid w:val="00555FFF"/>
    <w:rsid w:val="00557C2C"/>
    <w:rsid w:val="00557CAF"/>
    <w:rsid w:val="00561865"/>
    <w:rsid w:val="00561A8C"/>
    <w:rsid w:val="005623BA"/>
    <w:rsid w:val="005647D7"/>
    <w:rsid w:val="00566544"/>
    <w:rsid w:val="00566A1E"/>
    <w:rsid w:val="00572189"/>
    <w:rsid w:val="00574386"/>
    <w:rsid w:val="0057452D"/>
    <w:rsid w:val="00577519"/>
    <w:rsid w:val="005814BA"/>
    <w:rsid w:val="005814D9"/>
    <w:rsid w:val="00583931"/>
    <w:rsid w:val="00585664"/>
    <w:rsid w:val="005867A3"/>
    <w:rsid w:val="00591A6E"/>
    <w:rsid w:val="00593DFF"/>
    <w:rsid w:val="005947B7"/>
    <w:rsid w:val="0059771A"/>
    <w:rsid w:val="005A0F49"/>
    <w:rsid w:val="005A1AD4"/>
    <w:rsid w:val="005A2E6F"/>
    <w:rsid w:val="005A31F0"/>
    <w:rsid w:val="005A44A3"/>
    <w:rsid w:val="005A5AE8"/>
    <w:rsid w:val="005A7E71"/>
    <w:rsid w:val="005B0692"/>
    <w:rsid w:val="005B14DC"/>
    <w:rsid w:val="005B1897"/>
    <w:rsid w:val="005B2AE0"/>
    <w:rsid w:val="005B2CD3"/>
    <w:rsid w:val="005B7D35"/>
    <w:rsid w:val="005C27C2"/>
    <w:rsid w:val="005C365B"/>
    <w:rsid w:val="005C5C54"/>
    <w:rsid w:val="005C5DE5"/>
    <w:rsid w:val="005D2200"/>
    <w:rsid w:val="005D2C5F"/>
    <w:rsid w:val="005D335D"/>
    <w:rsid w:val="005D54E2"/>
    <w:rsid w:val="005D603B"/>
    <w:rsid w:val="005E5F4D"/>
    <w:rsid w:val="005E6543"/>
    <w:rsid w:val="005F1773"/>
    <w:rsid w:val="005F2BC8"/>
    <w:rsid w:val="005F2C75"/>
    <w:rsid w:val="005F36DB"/>
    <w:rsid w:val="005F37F9"/>
    <w:rsid w:val="005F5B85"/>
    <w:rsid w:val="005F60A8"/>
    <w:rsid w:val="00601589"/>
    <w:rsid w:val="006018B5"/>
    <w:rsid w:val="00603801"/>
    <w:rsid w:val="00603CF8"/>
    <w:rsid w:val="00603F63"/>
    <w:rsid w:val="006061EC"/>
    <w:rsid w:val="006161B4"/>
    <w:rsid w:val="0061787A"/>
    <w:rsid w:val="00617AB2"/>
    <w:rsid w:val="006207B0"/>
    <w:rsid w:val="00621BE4"/>
    <w:rsid w:val="00622D26"/>
    <w:rsid w:val="006234E0"/>
    <w:rsid w:val="00624CC5"/>
    <w:rsid w:val="00630B3E"/>
    <w:rsid w:val="00633D4B"/>
    <w:rsid w:val="00634323"/>
    <w:rsid w:val="00634498"/>
    <w:rsid w:val="00636A5E"/>
    <w:rsid w:val="006371F3"/>
    <w:rsid w:val="0064055D"/>
    <w:rsid w:val="00641EAE"/>
    <w:rsid w:val="00643347"/>
    <w:rsid w:val="00644147"/>
    <w:rsid w:val="0065380C"/>
    <w:rsid w:val="006550CA"/>
    <w:rsid w:val="00656164"/>
    <w:rsid w:val="00661310"/>
    <w:rsid w:val="00663E4B"/>
    <w:rsid w:val="00666777"/>
    <w:rsid w:val="00671774"/>
    <w:rsid w:val="006745D4"/>
    <w:rsid w:val="006752F0"/>
    <w:rsid w:val="00676A0A"/>
    <w:rsid w:val="00680B47"/>
    <w:rsid w:val="006810F2"/>
    <w:rsid w:val="00683BB5"/>
    <w:rsid w:val="00686662"/>
    <w:rsid w:val="00686A8F"/>
    <w:rsid w:val="00687308"/>
    <w:rsid w:val="006874DB"/>
    <w:rsid w:val="00690C7E"/>
    <w:rsid w:val="00690D13"/>
    <w:rsid w:val="00693D92"/>
    <w:rsid w:val="006957D6"/>
    <w:rsid w:val="0069761C"/>
    <w:rsid w:val="006A1BAE"/>
    <w:rsid w:val="006A1E52"/>
    <w:rsid w:val="006A1FAF"/>
    <w:rsid w:val="006A31AB"/>
    <w:rsid w:val="006A43D8"/>
    <w:rsid w:val="006A5158"/>
    <w:rsid w:val="006B1EE0"/>
    <w:rsid w:val="006B3790"/>
    <w:rsid w:val="006B5F87"/>
    <w:rsid w:val="006C345C"/>
    <w:rsid w:val="006C3A3D"/>
    <w:rsid w:val="006C4C48"/>
    <w:rsid w:val="006C6183"/>
    <w:rsid w:val="006C64AB"/>
    <w:rsid w:val="006C7F7B"/>
    <w:rsid w:val="006D16A5"/>
    <w:rsid w:val="006D2C67"/>
    <w:rsid w:val="006D36CA"/>
    <w:rsid w:val="006D428C"/>
    <w:rsid w:val="006D55D3"/>
    <w:rsid w:val="006D7EC5"/>
    <w:rsid w:val="006E1B21"/>
    <w:rsid w:val="006E4484"/>
    <w:rsid w:val="006E4FE7"/>
    <w:rsid w:val="006F032A"/>
    <w:rsid w:val="006F5267"/>
    <w:rsid w:val="006F548A"/>
    <w:rsid w:val="006F5E03"/>
    <w:rsid w:val="006F6BF7"/>
    <w:rsid w:val="006F759A"/>
    <w:rsid w:val="00700629"/>
    <w:rsid w:val="00711226"/>
    <w:rsid w:val="00714CE4"/>
    <w:rsid w:val="007157C3"/>
    <w:rsid w:val="00716E5E"/>
    <w:rsid w:val="00716EF2"/>
    <w:rsid w:val="007176EF"/>
    <w:rsid w:val="0072043C"/>
    <w:rsid w:val="00721EBA"/>
    <w:rsid w:val="007235DC"/>
    <w:rsid w:val="00723957"/>
    <w:rsid w:val="00726514"/>
    <w:rsid w:val="007321C6"/>
    <w:rsid w:val="00732807"/>
    <w:rsid w:val="00733C73"/>
    <w:rsid w:val="00734EF0"/>
    <w:rsid w:val="00735A28"/>
    <w:rsid w:val="007365BD"/>
    <w:rsid w:val="00737311"/>
    <w:rsid w:val="007379D4"/>
    <w:rsid w:val="00737B29"/>
    <w:rsid w:val="00740804"/>
    <w:rsid w:val="007437FD"/>
    <w:rsid w:val="00744EE0"/>
    <w:rsid w:val="0074512C"/>
    <w:rsid w:val="00750A16"/>
    <w:rsid w:val="0075147F"/>
    <w:rsid w:val="007526B1"/>
    <w:rsid w:val="007526FD"/>
    <w:rsid w:val="00753C99"/>
    <w:rsid w:val="007548B1"/>
    <w:rsid w:val="00754D09"/>
    <w:rsid w:val="00763769"/>
    <w:rsid w:val="0076399F"/>
    <w:rsid w:val="00763BAD"/>
    <w:rsid w:val="00763C21"/>
    <w:rsid w:val="007707F3"/>
    <w:rsid w:val="007719F1"/>
    <w:rsid w:val="00771BE2"/>
    <w:rsid w:val="00775A72"/>
    <w:rsid w:val="00777044"/>
    <w:rsid w:val="007802D1"/>
    <w:rsid w:val="00780EAA"/>
    <w:rsid w:val="007843B7"/>
    <w:rsid w:val="007901DD"/>
    <w:rsid w:val="00790D77"/>
    <w:rsid w:val="00796164"/>
    <w:rsid w:val="007A134C"/>
    <w:rsid w:val="007A3763"/>
    <w:rsid w:val="007B505A"/>
    <w:rsid w:val="007C3BED"/>
    <w:rsid w:val="007C62D8"/>
    <w:rsid w:val="007C712E"/>
    <w:rsid w:val="007D031C"/>
    <w:rsid w:val="007D17CD"/>
    <w:rsid w:val="007D4D65"/>
    <w:rsid w:val="007E045F"/>
    <w:rsid w:val="007E04E4"/>
    <w:rsid w:val="007E0B35"/>
    <w:rsid w:val="007E26AF"/>
    <w:rsid w:val="007E3DC6"/>
    <w:rsid w:val="007E457E"/>
    <w:rsid w:val="007E4978"/>
    <w:rsid w:val="007E5C22"/>
    <w:rsid w:val="007F0D6A"/>
    <w:rsid w:val="007F1E84"/>
    <w:rsid w:val="00800102"/>
    <w:rsid w:val="0080047B"/>
    <w:rsid w:val="00801533"/>
    <w:rsid w:val="008055CF"/>
    <w:rsid w:val="0080615B"/>
    <w:rsid w:val="00806F01"/>
    <w:rsid w:val="0080724D"/>
    <w:rsid w:val="008077F5"/>
    <w:rsid w:val="00811A8A"/>
    <w:rsid w:val="00812993"/>
    <w:rsid w:val="008144DC"/>
    <w:rsid w:val="00815237"/>
    <w:rsid w:val="00815E2A"/>
    <w:rsid w:val="00816DE6"/>
    <w:rsid w:val="008245FD"/>
    <w:rsid w:val="008264BC"/>
    <w:rsid w:val="00826F80"/>
    <w:rsid w:val="00830E70"/>
    <w:rsid w:val="008314CF"/>
    <w:rsid w:val="00834277"/>
    <w:rsid w:val="008348E9"/>
    <w:rsid w:val="008349EB"/>
    <w:rsid w:val="00834DBA"/>
    <w:rsid w:val="008350C4"/>
    <w:rsid w:val="008350FE"/>
    <w:rsid w:val="008352D7"/>
    <w:rsid w:val="008366B1"/>
    <w:rsid w:val="0084044B"/>
    <w:rsid w:val="00840C2F"/>
    <w:rsid w:val="00841B2C"/>
    <w:rsid w:val="00843DA2"/>
    <w:rsid w:val="00844B27"/>
    <w:rsid w:val="00844F16"/>
    <w:rsid w:val="00845653"/>
    <w:rsid w:val="00845C29"/>
    <w:rsid w:val="0085010B"/>
    <w:rsid w:val="00851600"/>
    <w:rsid w:val="00852505"/>
    <w:rsid w:val="00855CEF"/>
    <w:rsid w:val="00855E37"/>
    <w:rsid w:val="00856FEB"/>
    <w:rsid w:val="00857555"/>
    <w:rsid w:val="00857C3E"/>
    <w:rsid w:val="00861F00"/>
    <w:rsid w:val="00863044"/>
    <w:rsid w:val="00863D39"/>
    <w:rsid w:val="0086746C"/>
    <w:rsid w:val="00872DE6"/>
    <w:rsid w:val="00873DBD"/>
    <w:rsid w:val="0087493A"/>
    <w:rsid w:val="008749A5"/>
    <w:rsid w:val="00877E0F"/>
    <w:rsid w:val="00880D12"/>
    <w:rsid w:val="008813FF"/>
    <w:rsid w:val="008845B3"/>
    <w:rsid w:val="008855AC"/>
    <w:rsid w:val="00886E66"/>
    <w:rsid w:val="00893629"/>
    <w:rsid w:val="00894953"/>
    <w:rsid w:val="00896654"/>
    <w:rsid w:val="00897AF6"/>
    <w:rsid w:val="008A3F7F"/>
    <w:rsid w:val="008A4224"/>
    <w:rsid w:val="008A4D19"/>
    <w:rsid w:val="008B0156"/>
    <w:rsid w:val="008B566F"/>
    <w:rsid w:val="008C04C1"/>
    <w:rsid w:val="008C0C18"/>
    <w:rsid w:val="008C1361"/>
    <w:rsid w:val="008C1EC2"/>
    <w:rsid w:val="008C5D50"/>
    <w:rsid w:val="008D1582"/>
    <w:rsid w:val="008D16C6"/>
    <w:rsid w:val="008D7192"/>
    <w:rsid w:val="008D790C"/>
    <w:rsid w:val="008E0B01"/>
    <w:rsid w:val="008E16F7"/>
    <w:rsid w:val="008E2C08"/>
    <w:rsid w:val="008E3324"/>
    <w:rsid w:val="008E5BCD"/>
    <w:rsid w:val="008F2191"/>
    <w:rsid w:val="008F2FFA"/>
    <w:rsid w:val="008F7EA8"/>
    <w:rsid w:val="009016EC"/>
    <w:rsid w:val="009036BA"/>
    <w:rsid w:val="009048B9"/>
    <w:rsid w:val="00907125"/>
    <w:rsid w:val="0090795B"/>
    <w:rsid w:val="00914946"/>
    <w:rsid w:val="009176B2"/>
    <w:rsid w:val="00922DDC"/>
    <w:rsid w:val="00923221"/>
    <w:rsid w:val="009256C2"/>
    <w:rsid w:val="00925E82"/>
    <w:rsid w:val="009265E9"/>
    <w:rsid w:val="00926AC1"/>
    <w:rsid w:val="00926E1B"/>
    <w:rsid w:val="0093233D"/>
    <w:rsid w:val="00935974"/>
    <w:rsid w:val="00942669"/>
    <w:rsid w:val="00947EE9"/>
    <w:rsid w:val="009525B1"/>
    <w:rsid w:val="009536F3"/>
    <w:rsid w:val="0095400A"/>
    <w:rsid w:val="009562B4"/>
    <w:rsid w:val="00956AED"/>
    <w:rsid w:val="00957EFA"/>
    <w:rsid w:val="00961219"/>
    <w:rsid w:val="00961CD3"/>
    <w:rsid w:val="0096256D"/>
    <w:rsid w:val="00963152"/>
    <w:rsid w:val="00965E31"/>
    <w:rsid w:val="0096611D"/>
    <w:rsid w:val="00966EF1"/>
    <w:rsid w:val="0097156D"/>
    <w:rsid w:val="00971ADB"/>
    <w:rsid w:val="009766A5"/>
    <w:rsid w:val="009816E1"/>
    <w:rsid w:val="00985C9A"/>
    <w:rsid w:val="009860F5"/>
    <w:rsid w:val="00986755"/>
    <w:rsid w:val="00990EF2"/>
    <w:rsid w:val="00991B15"/>
    <w:rsid w:val="00991D00"/>
    <w:rsid w:val="00994E0C"/>
    <w:rsid w:val="009962D9"/>
    <w:rsid w:val="009A2C2C"/>
    <w:rsid w:val="009A38C6"/>
    <w:rsid w:val="009A42A9"/>
    <w:rsid w:val="009A4AF9"/>
    <w:rsid w:val="009A5DC9"/>
    <w:rsid w:val="009A7180"/>
    <w:rsid w:val="009B099B"/>
    <w:rsid w:val="009B0E91"/>
    <w:rsid w:val="009B3894"/>
    <w:rsid w:val="009B4520"/>
    <w:rsid w:val="009B7FE6"/>
    <w:rsid w:val="009C1676"/>
    <w:rsid w:val="009C1BBF"/>
    <w:rsid w:val="009C1F43"/>
    <w:rsid w:val="009C38E1"/>
    <w:rsid w:val="009C54C5"/>
    <w:rsid w:val="009C60AA"/>
    <w:rsid w:val="009C647F"/>
    <w:rsid w:val="009C7BCB"/>
    <w:rsid w:val="009D0EE4"/>
    <w:rsid w:val="009D17B5"/>
    <w:rsid w:val="009D1D24"/>
    <w:rsid w:val="009D2B5D"/>
    <w:rsid w:val="009D367E"/>
    <w:rsid w:val="009E1503"/>
    <w:rsid w:val="009E190E"/>
    <w:rsid w:val="009E54ED"/>
    <w:rsid w:val="009E6863"/>
    <w:rsid w:val="009E78BB"/>
    <w:rsid w:val="009E7949"/>
    <w:rsid w:val="009F1FBA"/>
    <w:rsid w:val="009F52F0"/>
    <w:rsid w:val="00A0082F"/>
    <w:rsid w:val="00A01474"/>
    <w:rsid w:val="00A0350E"/>
    <w:rsid w:val="00A038F2"/>
    <w:rsid w:val="00A03EE8"/>
    <w:rsid w:val="00A04923"/>
    <w:rsid w:val="00A06DA8"/>
    <w:rsid w:val="00A10417"/>
    <w:rsid w:val="00A110AC"/>
    <w:rsid w:val="00A1118A"/>
    <w:rsid w:val="00A11D0F"/>
    <w:rsid w:val="00A1367B"/>
    <w:rsid w:val="00A14C44"/>
    <w:rsid w:val="00A1507D"/>
    <w:rsid w:val="00A1533C"/>
    <w:rsid w:val="00A16EA3"/>
    <w:rsid w:val="00A171E7"/>
    <w:rsid w:val="00A228C3"/>
    <w:rsid w:val="00A23DF8"/>
    <w:rsid w:val="00A27311"/>
    <w:rsid w:val="00A27E5E"/>
    <w:rsid w:val="00A30676"/>
    <w:rsid w:val="00A325F3"/>
    <w:rsid w:val="00A32A94"/>
    <w:rsid w:val="00A35071"/>
    <w:rsid w:val="00A362AC"/>
    <w:rsid w:val="00A365CE"/>
    <w:rsid w:val="00A40AFD"/>
    <w:rsid w:val="00A41081"/>
    <w:rsid w:val="00A42B6C"/>
    <w:rsid w:val="00A431CD"/>
    <w:rsid w:val="00A44A3C"/>
    <w:rsid w:val="00A46869"/>
    <w:rsid w:val="00A50292"/>
    <w:rsid w:val="00A520ED"/>
    <w:rsid w:val="00A5248D"/>
    <w:rsid w:val="00A533AE"/>
    <w:rsid w:val="00A54C88"/>
    <w:rsid w:val="00A565DC"/>
    <w:rsid w:val="00A57234"/>
    <w:rsid w:val="00A572AC"/>
    <w:rsid w:val="00A578BB"/>
    <w:rsid w:val="00A628BF"/>
    <w:rsid w:val="00A62F0D"/>
    <w:rsid w:val="00A63CA4"/>
    <w:rsid w:val="00A64335"/>
    <w:rsid w:val="00A6471D"/>
    <w:rsid w:val="00A71725"/>
    <w:rsid w:val="00A72026"/>
    <w:rsid w:val="00A7531D"/>
    <w:rsid w:val="00A7553F"/>
    <w:rsid w:val="00A761FB"/>
    <w:rsid w:val="00A80DEC"/>
    <w:rsid w:val="00A823D9"/>
    <w:rsid w:val="00A82516"/>
    <w:rsid w:val="00A84A46"/>
    <w:rsid w:val="00A85D46"/>
    <w:rsid w:val="00A91EBE"/>
    <w:rsid w:val="00A9298B"/>
    <w:rsid w:val="00A94698"/>
    <w:rsid w:val="00A95806"/>
    <w:rsid w:val="00AA0082"/>
    <w:rsid w:val="00AA0781"/>
    <w:rsid w:val="00AA15E5"/>
    <w:rsid w:val="00AA2D15"/>
    <w:rsid w:val="00AA30E5"/>
    <w:rsid w:val="00AA3A09"/>
    <w:rsid w:val="00AA4ACA"/>
    <w:rsid w:val="00AA575B"/>
    <w:rsid w:val="00AA6583"/>
    <w:rsid w:val="00AB0855"/>
    <w:rsid w:val="00AB09AD"/>
    <w:rsid w:val="00AB0AA3"/>
    <w:rsid w:val="00AB0D74"/>
    <w:rsid w:val="00AB1104"/>
    <w:rsid w:val="00AB5C57"/>
    <w:rsid w:val="00AB5DC3"/>
    <w:rsid w:val="00AC09A3"/>
    <w:rsid w:val="00AC0F71"/>
    <w:rsid w:val="00AC2AF1"/>
    <w:rsid w:val="00AC426F"/>
    <w:rsid w:val="00AC7C43"/>
    <w:rsid w:val="00AD0CF6"/>
    <w:rsid w:val="00AD18C1"/>
    <w:rsid w:val="00AD19B0"/>
    <w:rsid w:val="00AD5368"/>
    <w:rsid w:val="00AD53AA"/>
    <w:rsid w:val="00AD5858"/>
    <w:rsid w:val="00AD5B24"/>
    <w:rsid w:val="00AD5B28"/>
    <w:rsid w:val="00AD5DFD"/>
    <w:rsid w:val="00AD7F6A"/>
    <w:rsid w:val="00AE46A0"/>
    <w:rsid w:val="00AE6D36"/>
    <w:rsid w:val="00AF189B"/>
    <w:rsid w:val="00AF540B"/>
    <w:rsid w:val="00AF5C68"/>
    <w:rsid w:val="00B00F46"/>
    <w:rsid w:val="00B020AF"/>
    <w:rsid w:val="00B0264C"/>
    <w:rsid w:val="00B040E6"/>
    <w:rsid w:val="00B06633"/>
    <w:rsid w:val="00B066E7"/>
    <w:rsid w:val="00B06E7E"/>
    <w:rsid w:val="00B0734B"/>
    <w:rsid w:val="00B1192D"/>
    <w:rsid w:val="00B11F7F"/>
    <w:rsid w:val="00B12304"/>
    <w:rsid w:val="00B17943"/>
    <w:rsid w:val="00B210BB"/>
    <w:rsid w:val="00B24036"/>
    <w:rsid w:val="00B257CD"/>
    <w:rsid w:val="00B25CD4"/>
    <w:rsid w:val="00B308FF"/>
    <w:rsid w:val="00B322BE"/>
    <w:rsid w:val="00B3255B"/>
    <w:rsid w:val="00B32F18"/>
    <w:rsid w:val="00B343D1"/>
    <w:rsid w:val="00B35480"/>
    <w:rsid w:val="00B3791C"/>
    <w:rsid w:val="00B415D3"/>
    <w:rsid w:val="00B4161A"/>
    <w:rsid w:val="00B46C84"/>
    <w:rsid w:val="00B475D0"/>
    <w:rsid w:val="00B50175"/>
    <w:rsid w:val="00B50C52"/>
    <w:rsid w:val="00B521C2"/>
    <w:rsid w:val="00B538B0"/>
    <w:rsid w:val="00B5494D"/>
    <w:rsid w:val="00B5595A"/>
    <w:rsid w:val="00B5711C"/>
    <w:rsid w:val="00B626E1"/>
    <w:rsid w:val="00B64D66"/>
    <w:rsid w:val="00B71766"/>
    <w:rsid w:val="00B72833"/>
    <w:rsid w:val="00B7310A"/>
    <w:rsid w:val="00B76011"/>
    <w:rsid w:val="00B772A5"/>
    <w:rsid w:val="00B7760F"/>
    <w:rsid w:val="00B836A2"/>
    <w:rsid w:val="00B852F1"/>
    <w:rsid w:val="00B867EE"/>
    <w:rsid w:val="00B86CA8"/>
    <w:rsid w:val="00B87BE4"/>
    <w:rsid w:val="00B916D6"/>
    <w:rsid w:val="00B91BDA"/>
    <w:rsid w:val="00B922E2"/>
    <w:rsid w:val="00B93064"/>
    <w:rsid w:val="00B93EB9"/>
    <w:rsid w:val="00B94901"/>
    <w:rsid w:val="00BA0194"/>
    <w:rsid w:val="00BA04DA"/>
    <w:rsid w:val="00BA1ADB"/>
    <w:rsid w:val="00BA212C"/>
    <w:rsid w:val="00BA28CA"/>
    <w:rsid w:val="00BA2934"/>
    <w:rsid w:val="00BA4D44"/>
    <w:rsid w:val="00BA4FFA"/>
    <w:rsid w:val="00BA54B2"/>
    <w:rsid w:val="00BB0979"/>
    <w:rsid w:val="00BB0C6A"/>
    <w:rsid w:val="00BB4444"/>
    <w:rsid w:val="00BB598F"/>
    <w:rsid w:val="00BC1DA4"/>
    <w:rsid w:val="00BC4443"/>
    <w:rsid w:val="00BC4EAE"/>
    <w:rsid w:val="00BC57FF"/>
    <w:rsid w:val="00BC7D15"/>
    <w:rsid w:val="00BD0246"/>
    <w:rsid w:val="00BD02FA"/>
    <w:rsid w:val="00BD7ABD"/>
    <w:rsid w:val="00BE0CD8"/>
    <w:rsid w:val="00BE0E5B"/>
    <w:rsid w:val="00BE1920"/>
    <w:rsid w:val="00BE1BB0"/>
    <w:rsid w:val="00BE3AF6"/>
    <w:rsid w:val="00BE6F3C"/>
    <w:rsid w:val="00BF1A95"/>
    <w:rsid w:val="00BF3BF6"/>
    <w:rsid w:val="00BF459C"/>
    <w:rsid w:val="00BF56E2"/>
    <w:rsid w:val="00BF7750"/>
    <w:rsid w:val="00C0078F"/>
    <w:rsid w:val="00C0158A"/>
    <w:rsid w:val="00C02C54"/>
    <w:rsid w:val="00C058A5"/>
    <w:rsid w:val="00C139B9"/>
    <w:rsid w:val="00C1471E"/>
    <w:rsid w:val="00C16F4B"/>
    <w:rsid w:val="00C17707"/>
    <w:rsid w:val="00C2065A"/>
    <w:rsid w:val="00C2347D"/>
    <w:rsid w:val="00C24307"/>
    <w:rsid w:val="00C24F80"/>
    <w:rsid w:val="00C324B3"/>
    <w:rsid w:val="00C32B87"/>
    <w:rsid w:val="00C32E65"/>
    <w:rsid w:val="00C357EA"/>
    <w:rsid w:val="00C401F9"/>
    <w:rsid w:val="00C419E6"/>
    <w:rsid w:val="00C43329"/>
    <w:rsid w:val="00C46350"/>
    <w:rsid w:val="00C50D4D"/>
    <w:rsid w:val="00C533A0"/>
    <w:rsid w:val="00C55D7B"/>
    <w:rsid w:val="00C57BAC"/>
    <w:rsid w:val="00C62394"/>
    <w:rsid w:val="00C67E78"/>
    <w:rsid w:val="00C67F4F"/>
    <w:rsid w:val="00C71C8D"/>
    <w:rsid w:val="00C7560D"/>
    <w:rsid w:val="00C771A1"/>
    <w:rsid w:val="00C77BD4"/>
    <w:rsid w:val="00C82219"/>
    <w:rsid w:val="00C8460F"/>
    <w:rsid w:val="00C85113"/>
    <w:rsid w:val="00C856FF"/>
    <w:rsid w:val="00C86DC2"/>
    <w:rsid w:val="00C94078"/>
    <w:rsid w:val="00C943E2"/>
    <w:rsid w:val="00C94969"/>
    <w:rsid w:val="00C95959"/>
    <w:rsid w:val="00C95D32"/>
    <w:rsid w:val="00CA446F"/>
    <w:rsid w:val="00CA4566"/>
    <w:rsid w:val="00CA4752"/>
    <w:rsid w:val="00CA73FD"/>
    <w:rsid w:val="00CB1EA7"/>
    <w:rsid w:val="00CB2C6F"/>
    <w:rsid w:val="00CB30A8"/>
    <w:rsid w:val="00CB33D1"/>
    <w:rsid w:val="00CB44E2"/>
    <w:rsid w:val="00CB4865"/>
    <w:rsid w:val="00CB4C41"/>
    <w:rsid w:val="00CB4EFB"/>
    <w:rsid w:val="00CB6CF8"/>
    <w:rsid w:val="00CC179E"/>
    <w:rsid w:val="00CC237A"/>
    <w:rsid w:val="00CC458B"/>
    <w:rsid w:val="00CC5BB4"/>
    <w:rsid w:val="00CD32E5"/>
    <w:rsid w:val="00CD5916"/>
    <w:rsid w:val="00CD6779"/>
    <w:rsid w:val="00CE04DE"/>
    <w:rsid w:val="00CE18BC"/>
    <w:rsid w:val="00CE197E"/>
    <w:rsid w:val="00CE2442"/>
    <w:rsid w:val="00CE2457"/>
    <w:rsid w:val="00CE2719"/>
    <w:rsid w:val="00CE2769"/>
    <w:rsid w:val="00CE2C01"/>
    <w:rsid w:val="00CE3580"/>
    <w:rsid w:val="00CE36CE"/>
    <w:rsid w:val="00CF1358"/>
    <w:rsid w:val="00CF1DA2"/>
    <w:rsid w:val="00CF6011"/>
    <w:rsid w:val="00CF6839"/>
    <w:rsid w:val="00CF7388"/>
    <w:rsid w:val="00D01113"/>
    <w:rsid w:val="00D056AA"/>
    <w:rsid w:val="00D10BE2"/>
    <w:rsid w:val="00D15286"/>
    <w:rsid w:val="00D172CC"/>
    <w:rsid w:val="00D2053F"/>
    <w:rsid w:val="00D20CA3"/>
    <w:rsid w:val="00D23241"/>
    <w:rsid w:val="00D25430"/>
    <w:rsid w:val="00D307AF"/>
    <w:rsid w:val="00D31309"/>
    <w:rsid w:val="00D314B8"/>
    <w:rsid w:val="00D33CDD"/>
    <w:rsid w:val="00D34F7C"/>
    <w:rsid w:val="00D36B6A"/>
    <w:rsid w:val="00D37F67"/>
    <w:rsid w:val="00D503FC"/>
    <w:rsid w:val="00D507B2"/>
    <w:rsid w:val="00D51AC6"/>
    <w:rsid w:val="00D526B4"/>
    <w:rsid w:val="00D5397D"/>
    <w:rsid w:val="00D56E5A"/>
    <w:rsid w:val="00D60666"/>
    <w:rsid w:val="00D61CE7"/>
    <w:rsid w:val="00D66270"/>
    <w:rsid w:val="00D73C50"/>
    <w:rsid w:val="00D74A1E"/>
    <w:rsid w:val="00D76025"/>
    <w:rsid w:val="00D7685E"/>
    <w:rsid w:val="00D76FBA"/>
    <w:rsid w:val="00D82578"/>
    <w:rsid w:val="00D84867"/>
    <w:rsid w:val="00D938BA"/>
    <w:rsid w:val="00D959B6"/>
    <w:rsid w:val="00D9619F"/>
    <w:rsid w:val="00DA0AC4"/>
    <w:rsid w:val="00DA4B26"/>
    <w:rsid w:val="00DA6B75"/>
    <w:rsid w:val="00DA7327"/>
    <w:rsid w:val="00DB1D11"/>
    <w:rsid w:val="00DB2617"/>
    <w:rsid w:val="00DB26E8"/>
    <w:rsid w:val="00DB782B"/>
    <w:rsid w:val="00DB7912"/>
    <w:rsid w:val="00DC06F4"/>
    <w:rsid w:val="00DC4F2B"/>
    <w:rsid w:val="00DC52F9"/>
    <w:rsid w:val="00DD43EB"/>
    <w:rsid w:val="00DD7510"/>
    <w:rsid w:val="00DD7841"/>
    <w:rsid w:val="00DE01D7"/>
    <w:rsid w:val="00DE2585"/>
    <w:rsid w:val="00DE4C29"/>
    <w:rsid w:val="00DF1957"/>
    <w:rsid w:val="00DF2F39"/>
    <w:rsid w:val="00DF5AE2"/>
    <w:rsid w:val="00DF6360"/>
    <w:rsid w:val="00DF7264"/>
    <w:rsid w:val="00E05BFB"/>
    <w:rsid w:val="00E06541"/>
    <w:rsid w:val="00E06893"/>
    <w:rsid w:val="00E07B15"/>
    <w:rsid w:val="00E115F4"/>
    <w:rsid w:val="00E1238F"/>
    <w:rsid w:val="00E14055"/>
    <w:rsid w:val="00E14D42"/>
    <w:rsid w:val="00E16947"/>
    <w:rsid w:val="00E20306"/>
    <w:rsid w:val="00E22CCF"/>
    <w:rsid w:val="00E22D56"/>
    <w:rsid w:val="00E22E14"/>
    <w:rsid w:val="00E23DC4"/>
    <w:rsid w:val="00E2493E"/>
    <w:rsid w:val="00E269ED"/>
    <w:rsid w:val="00E300ED"/>
    <w:rsid w:val="00E343AE"/>
    <w:rsid w:val="00E35B24"/>
    <w:rsid w:val="00E3787B"/>
    <w:rsid w:val="00E40428"/>
    <w:rsid w:val="00E410EC"/>
    <w:rsid w:val="00E41FE1"/>
    <w:rsid w:val="00E44A17"/>
    <w:rsid w:val="00E46570"/>
    <w:rsid w:val="00E557B0"/>
    <w:rsid w:val="00E57297"/>
    <w:rsid w:val="00E601D2"/>
    <w:rsid w:val="00E60D4B"/>
    <w:rsid w:val="00E615E0"/>
    <w:rsid w:val="00E63020"/>
    <w:rsid w:val="00E64371"/>
    <w:rsid w:val="00E66204"/>
    <w:rsid w:val="00E7105C"/>
    <w:rsid w:val="00E75BFB"/>
    <w:rsid w:val="00E81E37"/>
    <w:rsid w:val="00E83A57"/>
    <w:rsid w:val="00E8569C"/>
    <w:rsid w:val="00E864E7"/>
    <w:rsid w:val="00E87E91"/>
    <w:rsid w:val="00E902ED"/>
    <w:rsid w:val="00E95250"/>
    <w:rsid w:val="00E964AC"/>
    <w:rsid w:val="00EA0FE6"/>
    <w:rsid w:val="00EA1BD2"/>
    <w:rsid w:val="00EA477D"/>
    <w:rsid w:val="00EA6B56"/>
    <w:rsid w:val="00EB2524"/>
    <w:rsid w:val="00EB29AE"/>
    <w:rsid w:val="00EB5638"/>
    <w:rsid w:val="00EB57B2"/>
    <w:rsid w:val="00EB6FF4"/>
    <w:rsid w:val="00EB7A09"/>
    <w:rsid w:val="00EB7ADB"/>
    <w:rsid w:val="00EB7E84"/>
    <w:rsid w:val="00EC095F"/>
    <w:rsid w:val="00EC1C1F"/>
    <w:rsid w:val="00EC32AC"/>
    <w:rsid w:val="00EC417B"/>
    <w:rsid w:val="00EC65F7"/>
    <w:rsid w:val="00EC6CC0"/>
    <w:rsid w:val="00ED2300"/>
    <w:rsid w:val="00ED26D5"/>
    <w:rsid w:val="00ED6001"/>
    <w:rsid w:val="00EE20EF"/>
    <w:rsid w:val="00EE21B0"/>
    <w:rsid w:val="00EE39C7"/>
    <w:rsid w:val="00EE47A7"/>
    <w:rsid w:val="00EE6713"/>
    <w:rsid w:val="00EE68AF"/>
    <w:rsid w:val="00EE7E89"/>
    <w:rsid w:val="00EF3F30"/>
    <w:rsid w:val="00EF56D3"/>
    <w:rsid w:val="00EF5FC4"/>
    <w:rsid w:val="00EF62CD"/>
    <w:rsid w:val="00EF641F"/>
    <w:rsid w:val="00EF7382"/>
    <w:rsid w:val="00EF7900"/>
    <w:rsid w:val="00EF7903"/>
    <w:rsid w:val="00F0223C"/>
    <w:rsid w:val="00F0277D"/>
    <w:rsid w:val="00F03305"/>
    <w:rsid w:val="00F07109"/>
    <w:rsid w:val="00F109EE"/>
    <w:rsid w:val="00F10CF9"/>
    <w:rsid w:val="00F1261F"/>
    <w:rsid w:val="00F12E6C"/>
    <w:rsid w:val="00F1455A"/>
    <w:rsid w:val="00F237D7"/>
    <w:rsid w:val="00F23D8C"/>
    <w:rsid w:val="00F30C06"/>
    <w:rsid w:val="00F31D34"/>
    <w:rsid w:val="00F31EE8"/>
    <w:rsid w:val="00F32EB3"/>
    <w:rsid w:val="00F340DD"/>
    <w:rsid w:val="00F34F18"/>
    <w:rsid w:val="00F36C25"/>
    <w:rsid w:val="00F36DC3"/>
    <w:rsid w:val="00F410D6"/>
    <w:rsid w:val="00F43A17"/>
    <w:rsid w:val="00F45670"/>
    <w:rsid w:val="00F45ABB"/>
    <w:rsid w:val="00F45D19"/>
    <w:rsid w:val="00F46EFA"/>
    <w:rsid w:val="00F47FB5"/>
    <w:rsid w:val="00F5039D"/>
    <w:rsid w:val="00F55766"/>
    <w:rsid w:val="00F57193"/>
    <w:rsid w:val="00F607C0"/>
    <w:rsid w:val="00F71039"/>
    <w:rsid w:val="00F71198"/>
    <w:rsid w:val="00F72549"/>
    <w:rsid w:val="00F7533C"/>
    <w:rsid w:val="00F76575"/>
    <w:rsid w:val="00F76A8D"/>
    <w:rsid w:val="00F8273E"/>
    <w:rsid w:val="00F827E4"/>
    <w:rsid w:val="00F834ED"/>
    <w:rsid w:val="00F8457D"/>
    <w:rsid w:val="00F92370"/>
    <w:rsid w:val="00F927FB"/>
    <w:rsid w:val="00F94CA5"/>
    <w:rsid w:val="00F9699A"/>
    <w:rsid w:val="00F9700F"/>
    <w:rsid w:val="00F9730D"/>
    <w:rsid w:val="00F978DB"/>
    <w:rsid w:val="00FA0713"/>
    <w:rsid w:val="00FA3F8D"/>
    <w:rsid w:val="00FA58D8"/>
    <w:rsid w:val="00FA6A6C"/>
    <w:rsid w:val="00FA74BE"/>
    <w:rsid w:val="00FA7F27"/>
    <w:rsid w:val="00FB138E"/>
    <w:rsid w:val="00FB1F6A"/>
    <w:rsid w:val="00FB243E"/>
    <w:rsid w:val="00FB4B14"/>
    <w:rsid w:val="00FB5DA2"/>
    <w:rsid w:val="00FB5DED"/>
    <w:rsid w:val="00FB73E1"/>
    <w:rsid w:val="00FC20DD"/>
    <w:rsid w:val="00FC2361"/>
    <w:rsid w:val="00FC30E8"/>
    <w:rsid w:val="00FC4A38"/>
    <w:rsid w:val="00FC5CB7"/>
    <w:rsid w:val="00FD0BEB"/>
    <w:rsid w:val="00FD2154"/>
    <w:rsid w:val="00FD28D4"/>
    <w:rsid w:val="00FD3BC9"/>
    <w:rsid w:val="00FD5645"/>
    <w:rsid w:val="00FD61EB"/>
    <w:rsid w:val="00FE34DA"/>
    <w:rsid w:val="00FE41F9"/>
    <w:rsid w:val="00FE495F"/>
    <w:rsid w:val="00FE6290"/>
    <w:rsid w:val="00FE7D26"/>
    <w:rsid w:val="00FF455E"/>
    <w:rsid w:val="00FF50A2"/>
    <w:rsid w:val="00FF6820"/>
    <w:rsid w:val="00FF69D7"/>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630B3E"/>
    <w:rPr>
      <w:rFonts w:ascii="Tahoma" w:hAnsi="Tahoma" w:cs="Tahoma"/>
      <w:sz w:val="16"/>
      <w:szCs w:val="16"/>
    </w:rPr>
  </w:style>
  <w:style w:type="character" w:customStyle="1" w:styleId="af1">
    <w:name w:val="Текст выноски Знак"/>
    <w:basedOn w:val="a0"/>
    <w:link w:val="af0"/>
    <w:uiPriority w:val="99"/>
    <w:semiHidden/>
    <w:rsid w:val="00630B3E"/>
    <w:rPr>
      <w:rFonts w:ascii="Tahoma" w:hAnsi="Tahoma" w:cs="Tahoma"/>
      <w:sz w:val="16"/>
      <w:szCs w:val="16"/>
    </w:rPr>
  </w:style>
  <w:style w:type="paragraph" w:styleId="af2">
    <w:name w:val="Body Text"/>
    <w:basedOn w:val="a"/>
    <w:link w:val="af3"/>
    <w:uiPriority w:val="99"/>
    <w:semiHidden/>
    <w:unhideWhenUsed/>
    <w:rsid w:val="00FC5CB7"/>
    <w:pPr>
      <w:spacing w:after="120"/>
    </w:pPr>
  </w:style>
  <w:style w:type="character" w:customStyle="1" w:styleId="af3">
    <w:name w:val="Основной текст Знак"/>
    <w:basedOn w:val="a0"/>
    <w:link w:val="af2"/>
    <w:uiPriority w:val="99"/>
    <w:semiHidden/>
    <w:rsid w:val="00FC5CB7"/>
  </w:style>
  <w:style w:type="paragraph" w:customStyle="1" w:styleId="ConsNormal">
    <w:name w:val="ConsNormal"/>
    <w:rsid w:val="00FC5CB7"/>
    <w:pPr>
      <w:widowControl w:val="0"/>
      <w:ind w:firstLine="720"/>
    </w:pPr>
    <w:rPr>
      <w:rFonts w:ascii="Arial" w:hAnsi="Arial"/>
      <w:snapToGrid w:val="0"/>
    </w:rPr>
  </w:style>
  <w:style w:type="character" w:customStyle="1" w:styleId="af4">
    <w:name w:val="Цветовое выделение"/>
    <w:uiPriority w:val="99"/>
    <w:rsid w:val="009B0E91"/>
    <w:rPr>
      <w:b/>
      <w:color w:val="26282F"/>
      <w:sz w:val="26"/>
    </w:rPr>
  </w:style>
  <w:style w:type="character" w:customStyle="1" w:styleId="ConsPlusNormal0">
    <w:name w:val="ConsPlusNormal Знак"/>
    <w:link w:val="ConsPlusNormal"/>
    <w:locked/>
    <w:rsid w:val="00045304"/>
    <w:rPr>
      <w:rFonts w:ascii="Arial" w:hAnsi="Arial" w:cs="Arial"/>
    </w:rPr>
  </w:style>
  <w:style w:type="character" w:customStyle="1" w:styleId="blk">
    <w:name w:val="blk"/>
    <w:basedOn w:val="a0"/>
    <w:rsid w:val="00B64D66"/>
  </w:style>
  <w:style w:type="character" w:customStyle="1" w:styleId="13">
    <w:name w:val="Заголовок №1_"/>
    <w:basedOn w:val="a0"/>
    <w:link w:val="14"/>
    <w:rsid w:val="000E1D69"/>
    <w:rPr>
      <w:sz w:val="25"/>
      <w:szCs w:val="25"/>
      <w:shd w:val="clear" w:color="auto" w:fill="FFFFFF"/>
    </w:rPr>
  </w:style>
  <w:style w:type="paragraph" w:customStyle="1" w:styleId="14">
    <w:name w:val="Заголовок №1"/>
    <w:basedOn w:val="a"/>
    <w:link w:val="13"/>
    <w:rsid w:val="000E1D69"/>
    <w:pPr>
      <w:shd w:val="clear" w:color="auto" w:fill="FFFFFF"/>
      <w:overflowPunct/>
      <w:autoSpaceDE/>
      <w:autoSpaceDN/>
      <w:adjustRightInd/>
      <w:spacing w:before="840" w:after="120" w:line="0" w:lineRule="atLeast"/>
      <w:textAlignment w:val="auto"/>
      <w:outlineLvl w:val="0"/>
    </w:pPr>
    <w:rPr>
      <w:sz w:val="25"/>
      <w:szCs w:val="25"/>
    </w:rPr>
  </w:style>
  <w:style w:type="paragraph" w:styleId="af5">
    <w:name w:val="No Spacing"/>
    <w:qFormat/>
    <w:rsid w:val="000E1D69"/>
    <w:pPr>
      <w:spacing w:line="276" w:lineRule="auto"/>
      <w:ind w:firstLine="567"/>
      <w:jc w:val="both"/>
    </w:pPr>
    <w:rPr>
      <w:sz w:val="28"/>
      <w:szCs w:val="22"/>
      <w:lang w:eastAsia="en-US"/>
    </w:rPr>
  </w:style>
  <w:style w:type="paragraph" w:customStyle="1" w:styleId="juscontext">
    <w:name w:val="juscontext"/>
    <w:basedOn w:val="a"/>
    <w:rsid w:val="00C1471E"/>
    <w:pPr>
      <w:overflowPunct/>
      <w:autoSpaceDE/>
      <w:autoSpaceDN/>
      <w:adjustRightInd/>
      <w:spacing w:after="200"/>
      <w:jc w:val="both"/>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630B3E"/>
    <w:rPr>
      <w:rFonts w:ascii="Tahoma" w:hAnsi="Tahoma" w:cs="Tahoma"/>
      <w:sz w:val="16"/>
      <w:szCs w:val="16"/>
    </w:rPr>
  </w:style>
  <w:style w:type="character" w:customStyle="1" w:styleId="af1">
    <w:name w:val="Текст выноски Знак"/>
    <w:basedOn w:val="a0"/>
    <w:link w:val="af0"/>
    <w:uiPriority w:val="99"/>
    <w:semiHidden/>
    <w:rsid w:val="00630B3E"/>
    <w:rPr>
      <w:rFonts w:ascii="Tahoma" w:hAnsi="Tahoma" w:cs="Tahoma"/>
      <w:sz w:val="16"/>
      <w:szCs w:val="16"/>
    </w:rPr>
  </w:style>
  <w:style w:type="paragraph" w:styleId="af2">
    <w:name w:val="Body Text"/>
    <w:basedOn w:val="a"/>
    <w:link w:val="af3"/>
    <w:uiPriority w:val="99"/>
    <w:semiHidden/>
    <w:unhideWhenUsed/>
    <w:rsid w:val="00FC5CB7"/>
    <w:pPr>
      <w:spacing w:after="120"/>
    </w:pPr>
  </w:style>
  <w:style w:type="character" w:customStyle="1" w:styleId="af3">
    <w:name w:val="Основной текст Знак"/>
    <w:basedOn w:val="a0"/>
    <w:link w:val="af2"/>
    <w:uiPriority w:val="99"/>
    <w:semiHidden/>
    <w:rsid w:val="00FC5CB7"/>
  </w:style>
  <w:style w:type="paragraph" w:customStyle="1" w:styleId="ConsNormal">
    <w:name w:val="ConsNormal"/>
    <w:rsid w:val="00FC5CB7"/>
    <w:pPr>
      <w:widowControl w:val="0"/>
      <w:ind w:firstLine="720"/>
    </w:pPr>
    <w:rPr>
      <w:rFonts w:ascii="Arial" w:hAnsi="Arial"/>
      <w:snapToGrid w:val="0"/>
    </w:rPr>
  </w:style>
  <w:style w:type="character" w:customStyle="1" w:styleId="af4">
    <w:name w:val="Цветовое выделение"/>
    <w:uiPriority w:val="99"/>
    <w:rsid w:val="009B0E91"/>
    <w:rPr>
      <w:b/>
      <w:color w:val="26282F"/>
      <w:sz w:val="26"/>
    </w:rPr>
  </w:style>
  <w:style w:type="character" w:customStyle="1" w:styleId="ConsPlusNormal0">
    <w:name w:val="ConsPlusNormal Знак"/>
    <w:link w:val="ConsPlusNormal"/>
    <w:locked/>
    <w:rsid w:val="00045304"/>
    <w:rPr>
      <w:rFonts w:ascii="Arial" w:hAnsi="Arial" w:cs="Arial"/>
    </w:rPr>
  </w:style>
  <w:style w:type="character" w:customStyle="1" w:styleId="blk">
    <w:name w:val="blk"/>
    <w:basedOn w:val="a0"/>
    <w:rsid w:val="00B64D66"/>
  </w:style>
  <w:style w:type="character" w:customStyle="1" w:styleId="13">
    <w:name w:val="Заголовок №1_"/>
    <w:basedOn w:val="a0"/>
    <w:link w:val="14"/>
    <w:rsid w:val="000E1D69"/>
    <w:rPr>
      <w:sz w:val="25"/>
      <w:szCs w:val="25"/>
      <w:shd w:val="clear" w:color="auto" w:fill="FFFFFF"/>
    </w:rPr>
  </w:style>
  <w:style w:type="paragraph" w:customStyle="1" w:styleId="14">
    <w:name w:val="Заголовок №1"/>
    <w:basedOn w:val="a"/>
    <w:link w:val="13"/>
    <w:rsid w:val="000E1D69"/>
    <w:pPr>
      <w:shd w:val="clear" w:color="auto" w:fill="FFFFFF"/>
      <w:overflowPunct/>
      <w:autoSpaceDE/>
      <w:autoSpaceDN/>
      <w:adjustRightInd/>
      <w:spacing w:before="840" w:after="120" w:line="0" w:lineRule="atLeast"/>
      <w:textAlignment w:val="auto"/>
      <w:outlineLvl w:val="0"/>
    </w:pPr>
    <w:rPr>
      <w:sz w:val="25"/>
      <w:szCs w:val="25"/>
    </w:rPr>
  </w:style>
  <w:style w:type="paragraph" w:styleId="af5">
    <w:name w:val="No Spacing"/>
    <w:qFormat/>
    <w:rsid w:val="000E1D69"/>
    <w:pPr>
      <w:spacing w:line="276" w:lineRule="auto"/>
      <w:ind w:firstLine="567"/>
      <w:jc w:val="both"/>
    </w:pPr>
    <w:rPr>
      <w:sz w:val="28"/>
      <w:szCs w:val="22"/>
      <w:lang w:eastAsia="en-US"/>
    </w:rPr>
  </w:style>
  <w:style w:type="paragraph" w:customStyle="1" w:styleId="juscontext">
    <w:name w:val="juscontext"/>
    <w:basedOn w:val="a"/>
    <w:rsid w:val="00C1471E"/>
    <w:pPr>
      <w:overflowPunct/>
      <w:autoSpaceDE/>
      <w:autoSpaceDN/>
      <w:adjustRightInd/>
      <w:spacing w:after="200"/>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3717">
      <w:bodyDiv w:val="1"/>
      <w:marLeft w:val="0"/>
      <w:marRight w:val="0"/>
      <w:marTop w:val="0"/>
      <w:marBottom w:val="0"/>
      <w:divBdr>
        <w:top w:val="none" w:sz="0" w:space="0" w:color="auto"/>
        <w:left w:val="none" w:sz="0" w:space="0" w:color="auto"/>
        <w:bottom w:val="none" w:sz="0" w:space="0" w:color="auto"/>
        <w:right w:val="none" w:sz="0" w:space="0" w:color="auto"/>
      </w:divBdr>
      <w:divsChild>
        <w:div w:id="489250989">
          <w:marLeft w:val="0"/>
          <w:marRight w:val="0"/>
          <w:marTop w:val="0"/>
          <w:marBottom w:val="0"/>
          <w:divBdr>
            <w:top w:val="none" w:sz="0" w:space="0" w:color="auto"/>
            <w:left w:val="none" w:sz="0" w:space="0" w:color="auto"/>
            <w:bottom w:val="none" w:sz="0" w:space="0" w:color="auto"/>
            <w:right w:val="none" w:sz="0" w:space="0" w:color="auto"/>
          </w:divBdr>
        </w:div>
        <w:div w:id="1988784218">
          <w:marLeft w:val="0"/>
          <w:marRight w:val="0"/>
          <w:marTop w:val="0"/>
          <w:marBottom w:val="0"/>
          <w:divBdr>
            <w:top w:val="none" w:sz="0" w:space="0" w:color="auto"/>
            <w:left w:val="none" w:sz="0" w:space="0" w:color="auto"/>
            <w:bottom w:val="none" w:sz="0" w:space="0" w:color="auto"/>
            <w:right w:val="none" w:sz="0" w:space="0" w:color="auto"/>
          </w:divBdr>
        </w:div>
        <w:div w:id="1712345658">
          <w:marLeft w:val="0"/>
          <w:marRight w:val="0"/>
          <w:marTop w:val="0"/>
          <w:marBottom w:val="0"/>
          <w:divBdr>
            <w:top w:val="none" w:sz="0" w:space="0" w:color="auto"/>
            <w:left w:val="none" w:sz="0" w:space="0" w:color="auto"/>
            <w:bottom w:val="none" w:sz="0" w:space="0" w:color="auto"/>
            <w:right w:val="none" w:sz="0" w:space="0" w:color="auto"/>
          </w:divBdr>
        </w:div>
        <w:div w:id="456534952">
          <w:marLeft w:val="0"/>
          <w:marRight w:val="0"/>
          <w:marTop w:val="0"/>
          <w:marBottom w:val="0"/>
          <w:divBdr>
            <w:top w:val="none" w:sz="0" w:space="0" w:color="auto"/>
            <w:left w:val="none" w:sz="0" w:space="0" w:color="auto"/>
            <w:bottom w:val="none" w:sz="0" w:space="0" w:color="auto"/>
            <w:right w:val="none" w:sz="0" w:space="0" w:color="auto"/>
          </w:divBdr>
        </w:div>
        <w:div w:id="1650134007">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72100074">
      <w:bodyDiv w:val="1"/>
      <w:marLeft w:val="0"/>
      <w:marRight w:val="0"/>
      <w:marTop w:val="0"/>
      <w:marBottom w:val="0"/>
      <w:divBdr>
        <w:top w:val="none" w:sz="0" w:space="0" w:color="auto"/>
        <w:left w:val="none" w:sz="0" w:space="0" w:color="auto"/>
        <w:bottom w:val="none" w:sz="0" w:space="0" w:color="auto"/>
        <w:right w:val="none" w:sz="0" w:space="0" w:color="auto"/>
      </w:divBdr>
      <w:divsChild>
        <w:div w:id="694423842">
          <w:marLeft w:val="0"/>
          <w:marRight w:val="0"/>
          <w:marTop w:val="0"/>
          <w:marBottom w:val="0"/>
          <w:divBdr>
            <w:top w:val="none" w:sz="0" w:space="0" w:color="auto"/>
            <w:left w:val="none" w:sz="0" w:space="0" w:color="auto"/>
            <w:bottom w:val="none" w:sz="0" w:space="0" w:color="auto"/>
            <w:right w:val="none" w:sz="0" w:space="0" w:color="auto"/>
          </w:divBdr>
        </w:div>
        <w:div w:id="1497719490">
          <w:marLeft w:val="0"/>
          <w:marRight w:val="0"/>
          <w:marTop w:val="0"/>
          <w:marBottom w:val="0"/>
          <w:divBdr>
            <w:top w:val="none" w:sz="0" w:space="0" w:color="auto"/>
            <w:left w:val="none" w:sz="0" w:space="0" w:color="auto"/>
            <w:bottom w:val="none" w:sz="0" w:space="0" w:color="auto"/>
            <w:right w:val="none" w:sz="0" w:space="0" w:color="auto"/>
          </w:divBdr>
        </w:div>
        <w:div w:id="1625843888">
          <w:marLeft w:val="0"/>
          <w:marRight w:val="0"/>
          <w:marTop w:val="0"/>
          <w:marBottom w:val="0"/>
          <w:divBdr>
            <w:top w:val="none" w:sz="0" w:space="0" w:color="auto"/>
            <w:left w:val="none" w:sz="0" w:space="0" w:color="auto"/>
            <w:bottom w:val="none" w:sz="0" w:space="0" w:color="auto"/>
            <w:right w:val="none" w:sz="0" w:space="0" w:color="auto"/>
          </w:divBdr>
        </w:div>
        <w:div w:id="1339849854">
          <w:marLeft w:val="0"/>
          <w:marRight w:val="0"/>
          <w:marTop w:val="0"/>
          <w:marBottom w:val="0"/>
          <w:divBdr>
            <w:top w:val="none" w:sz="0" w:space="0" w:color="auto"/>
            <w:left w:val="none" w:sz="0" w:space="0" w:color="auto"/>
            <w:bottom w:val="none" w:sz="0" w:space="0" w:color="auto"/>
            <w:right w:val="none" w:sz="0" w:space="0" w:color="auto"/>
          </w:divBdr>
        </w:div>
        <w:div w:id="231937547">
          <w:marLeft w:val="0"/>
          <w:marRight w:val="0"/>
          <w:marTop w:val="0"/>
          <w:marBottom w:val="0"/>
          <w:divBdr>
            <w:top w:val="none" w:sz="0" w:space="0" w:color="auto"/>
            <w:left w:val="none" w:sz="0" w:space="0" w:color="auto"/>
            <w:bottom w:val="none" w:sz="0" w:space="0" w:color="auto"/>
            <w:right w:val="none" w:sz="0" w:space="0" w:color="auto"/>
          </w:divBdr>
        </w:div>
        <w:div w:id="815687118">
          <w:marLeft w:val="0"/>
          <w:marRight w:val="0"/>
          <w:marTop w:val="0"/>
          <w:marBottom w:val="0"/>
          <w:divBdr>
            <w:top w:val="none" w:sz="0" w:space="0" w:color="auto"/>
            <w:left w:val="none" w:sz="0" w:space="0" w:color="auto"/>
            <w:bottom w:val="none" w:sz="0" w:space="0" w:color="auto"/>
            <w:right w:val="none" w:sz="0" w:space="0" w:color="auto"/>
          </w:divBdr>
        </w:div>
        <w:div w:id="734934832">
          <w:marLeft w:val="0"/>
          <w:marRight w:val="0"/>
          <w:marTop w:val="0"/>
          <w:marBottom w:val="0"/>
          <w:divBdr>
            <w:top w:val="none" w:sz="0" w:space="0" w:color="auto"/>
            <w:left w:val="none" w:sz="0" w:space="0" w:color="auto"/>
            <w:bottom w:val="none" w:sz="0" w:space="0" w:color="auto"/>
            <w:right w:val="none" w:sz="0" w:space="0" w:color="auto"/>
          </w:divBdr>
        </w:div>
        <w:div w:id="1209420320">
          <w:marLeft w:val="0"/>
          <w:marRight w:val="0"/>
          <w:marTop w:val="0"/>
          <w:marBottom w:val="0"/>
          <w:divBdr>
            <w:top w:val="none" w:sz="0" w:space="0" w:color="auto"/>
            <w:left w:val="none" w:sz="0" w:space="0" w:color="auto"/>
            <w:bottom w:val="none" w:sz="0" w:space="0" w:color="auto"/>
            <w:right w:val="none" w:sz="0" w:space="0" w:color="auto"/>
          </w:divBdr>
        </w:div>
        <w:div w:id="1220824961">
          <w:marLeft w:val="0"/>
          <w:marRight w:val="0"/>
          <w:marTop w:val="0"/>
          <w:marBottom w:val="0"/>
          <w:divBdr>
            <w:top w:val="none" w:sz="0" w:space="0" w:color="auto"/>
            <w:left w:val="none" w:sz="0" w:space="0" w:color="auto"/>
            <w:bottom w:val="none" w:sz="0" w:space="0" w:color="auto"/>
            <w:right w:val="none" w:sz="0" w:space="0" w:color="auto"/>
          </w:divBdr>
        </w:div>
        <w:div w:id="427510072">
          <w:marLeft w:val="0"/>
          <w:marRight w:val="0"/>
          <w:marTop w:val="0"/>
          <w:marBottom w:val="0"/>
          <w:divBdr>
            <w:top w:val="none" w:sz="0" w:space="0" w:color="auto"/>
            <w:left w:val="none" w:sz="0" w:space="0" w:color="auto"/>
            <w:bottom w:val="none" w:sz="0" w:space="0" w:color="auto"/>
            <w:right w:val="none" w:sz="0" w:space="0" w:color="auto"/>
          </w:divBdr>
        </w:div>
        <w:div w:id="1967077344">
          <w:marLeft w:val="0"/>
          <w:marRight w:val="0"/>
          <w:marTop w:val="0"/>
          <w:marBottom w:val="0"/>
          <w:divBdr>
            <w:top w:val="none" w:sz="0" w:space="0" w:color="auto"/>
            <w:left w:val="none" w:sz="0" w:space="0" w:color="auto"/>
            <w:bottom w:val="none" w:sz="0" w:space="0" w:color="auto"/>
            <w:right w:val="none" w:sz="0" w:space="0" w:color="auto"/>
          </w:divBdr>
        </w:div>
        <w:div w:id="317734540">
          <w:marLeft w:val="0"/>
          <w:marRight w:val="0"/>
          <w:marTop w:val="0"/>
          <w:marBottom w:val="0"/>
          <w:divBdr>
            <w:top w:val="none" w:sz="0" w:space="0" w:color="auto"/>
            <w:left w:val="none" w:sz="0" w:space="0" w:color="auto"/>
            <w:bottom w:val="none" w:sz="0" w:space="0" w:color="auto"/>
            <w:right w:val="none" w:sz="0" w:space="0" w:color="auto"/>
          </w:divBdr>
        </w:div>
        <w:div w:id="413361512">
          <w:marLeft w:val="0"/>
          <w:marRight w:val="0"/>
          <w:marTop w:val="0"/>
          <w:marBottom w:val="0"/>
          <w:divBdr>
            <w:top w:val="none" w:sz="0" w:space="0" w:color="auto"/>
            <w:left w:val="none" w:sz="0" w:space="0" w:color="auto"/>
            <w:bottom w:val="none" w:sz="0" w:space="0" w:color="auto"/>
            <w:right w:val="none" w:sz="0" w:space="0" w:color="auto"/>
          </w:divBdr>
        </w:div>
        <w:div w:id="1690178053">
          <w:marLeft w:val="0"/>
          <w:marRight w:val="0"/>
          <w:marTop w:val="0"/>
          <w:marBottom w:val="0"/>
          <w:divBdr>
            <w:top w:val="none" w:sz="0" w:space="0" w:color="auto"/>
            <w:left w:val="none" w:sz="0" w:space="0" w:color="auto"/>
            <w:bottom w:val="none" w:sz="0" w:space="0" w:color="auto"/>
            <w:right w:val="none" w:sz="0" w:space="0" w:color="auto"/>
          </w:divBdr>
        </w:div>
        <w:div w:id="1279873536">
          <w:marLeft w:val="0"/>
          <w:marRight w:val="0"/>
          <w:marTop w:val="0"/>
          <w:marBottom w:val="0"/>
          <w:divBdr>
            <w:top w:val="none" w:sz="0" w:space="0" w:color="auto"/>
            <w:left w:val="none" w:sz="0" w:space="0" w:color="auto"/>
            <w:bottom w:val="none" w:sz="0" w:space="0" w:color="auto"/>
            <w:right w:val="none" w:sz="0" w:space="0" w:color="auto"/>
          </w:divBdr>
        </w:div>
        <w:div w:id="1465198203">
          <w:marLeft w:val="0"/>
          <w:marRight w:val="0"/>
          <w:marTop w:val="0"/>
          <w:marBottom w:val="0"/>
          <w:divBdr>
            <w:top w:val="none" w:sz="0" w:space="0" w:color="auto"/>
            <w:left w:val="none" w:sz="0" w:space="0" w:color="auto"/>
            <w:bottom w:val="none" w:sz="0" w:space="0" w:color="auto"/>
            <w:right w:val="none" w:sz="0" w:space="0" w:color="auto"/>
          </w:divBdr>
        </w:div>
        <w:div w:id="1464886489">
          <w:marLeft w:val="0"/>
          <w:marRight w:val="0"/>
          <w:marTop w:val="0"/>
          <w:marBottom w:val="0"/>
          <w:divBdr>
            <w:top w:val="none" w:sz="0" w:space="0" w:color="auto"/>
            <w:left w:val="none" w:sz="0" w:space="0" w:color="auto"/>
            <w:bottom w:val="none" w:sz="0" w:space="0" w:color="auto"/>
            <w:right w:val="none" w:sz="0" w:space="0" w:color="auto"/>
          </w:divBdr>
        </w:div>
        <w:div w:id="139542830">
          <w:marLeft w:val="0"/>
          <w:marRight w:val="0"/>
          <w:marTop w:val="0"/>
          <w:marBottom w:val="0"/>
          <w:divBdr>
            <w:top w:val="none" w:sz="0" w:space="0" w:color="auto"/>
            <w:left w:val="none" w:sz="0" w:space="0" w:color="auto"/>
            <w:bottom w:val="none" w:sz="0" w:space="0" w:color="auto"/>
            <w:right w:val="none" w:sz="0" w:space="0" w:color="auto"/>
          </w:divBdr>
        </w:div>
        <w:div w:id="630550769">
          <w:marLeft w:val="0"/>
          <w:marRight w:val="0"/>
          <w:marTop w:val="0"/>
          <w:marBottom w:val="0"/>
          <w:divBdr>
            <w:top w:val="none" w:sz="0" w:space="0" w:color="auto"/>
            <w:left w:val="none" w:sz="0" w:space="0" w:color="auto"/>
            <w:bottom w:val="none" w:sz="0" w:space="0" w:color="auto"/>
            <w:right w:val="none" w:sz="0" w:space="0" w:color="auto"/>
          </w:divBdr>
        </w:div>
        <w:div w:id="129521969">
          <w:marLeft w:val="0"/>
          <w:marRight w:val="0"/>
          <w:marTop w:val="0"/>
          <w:marBottom w:val="0"/>
          <w:divBdr>
            <w:top w:val="none" w:sz="0" w:space="0" w:color="auto"/>
            <w:left w:val="none" w:sz="0" w:space="0" w:color="auto"/>
            <w:bottom w:val="none" w:sz="0" w:space="0" w:color="auto"/>
            <w:right w:val="none" w:sz="0" w:space="0" w:color="auto"/>
          </w:divBdr>
        </w:div>
        <w:div w:id="1129126467">
          <w:marLeft w:val="0"/>
          <w:marRight w:val="0"/>
          <w:marTop w:val="0"/>
          <w:marBottom w:val="0"/>
          <w:divBdr>
            <w:top w:val="none" w:sz="0" w:space="0" w:color="auto"/>
            <w:left w:val="none" w:sz="0" w:space="0" w:color="auto"/>
            <w:bottom w:val="none" w:sz="0" w:space="0" w:color="auto"/>
            <w:right w:val="none" w:sz="0" w:space="0" w:color="auto"/>
          </w:divBdr>
        </w:div>
        <w:div w:id="496652562">
          <w:marLeft w:val="0"/>
          <w:marRight w:val="0"/>
          <w:marTop w:val="0"/>
          <w:marBottom w:val="0"/>
          <w:divBdr>
            <w:top w:val="none" w:sz="0" w:space="0" w:color="auto"/>
            <w:left w:val="none" w:sz="0" w:space="0" w:color="auto"/>
            <w:bottom w:val="none" w:sz="0" w:space="0" w:color="auto"/>
            <w:right w:val="none" w:sz="0" w:space="0" w:color="auto"/>
          </w:divBdr>
        </w:div>
        <w:div w:id="1000431698">
          <w:marLeft w:val="0"/>
          <w:marRight w:val="0"/>
          <w:marTop w:val="0"/>
          <w:marBottom w:val="0"/>
          <w:divBdr>
            <w:top w:val="none" w:sz="0" w:space="0" w:color="auto"/>
            <w:left w:val="none" w:sz="0" w:space="0" w:color="auto"/>
            <w:bottom w:val="none" w:sz="0" w:space="0" w:color="auto"/>
            <w:right w:val="none" w:sz="0" w:space="0" w:color="auto"/>
          </w:divBdr>
        </w:div>
        <w:div w:id="1607544602">
          <w:marLeft w:val="0"/>
          <w:marRight w:val="0"/>
          <w:marTop w:val="0"/>
          <w:marBottom w:val="0"/>
          <w:divBdr>
            <w:top w:val="none" w:sz="0" w:space="0" w:color="auto"/>
            <w:left w:val="none" w:sz="0" w:space="0" w:color="auto"/>
            <w:bottom w:val="none" w:sz="0" w:space="0" w:color="auto"/>
            <w:right w:val="none" w:sz="0" w:space="0" w:color="auto"/>
          </w:divBdr>
        </w:div>
        <w:div w:id="2103984396">
          <w:marLeft w:val="0"/>
          <w:marRight w:val="0"/>
          <w:marTop w:val="0"/>
          <w:marBottom w:val="0"/>
          <w:divBdr>
            <w:top w:val="none" w:sz="0" w:space="0" w:color="auto"/>
            <w:left w:val="none" w:sz="0" w:space="0" w:color="auto"/>
            <w:bottom w:val="none" w:sz="0" w:space="0" w:color="auto"/>
            <w:right w:val="none" w:sz="0" w:space="0" w:color="auto"/>
          </w:divBdr>
        </w:div>
        <w:div w:id="380982900">
          <w:marLeft w:val="0"/>
          <w:marRight w:val="0"/>
          <w:marTop w:val="0"/>
          <w:marBottom w:val="0"/>
          <w:divBdr>
            <w:top w:val="none" w:sz="0" w:space="0" w:color="auto"/>
            <w:left w:val="none" w:sz="0" w:space="0" w:color="auto"/>
            <w:bottom w:val="none" w:sz="0" w:space="0" w:color="auto"/>
            <w:right w:val="none" w:sz="0" w:space="0" w:color="auto"/>
          </w:divBdr>
        </w:div>
        <w:div w:id="1293513933">
          <w:marLeft w:val="0"/>
          <w:marRight w:val="0"/>
          <w:marTop w:val="0"/>
          <w:marBottom w:val="0"/>
          <w:divBdr>
            <w:top w:val="none" w:sz="0" w:space="0" w:color="auto"/>
            <w:left w:val="none" w:sz="0" w:space="0" w:color="auto"/>
            <w:bottom w:val="none" w:sz="0" w:space="0" w:color="auto"/>
            <w:right w:val="none" w:sz="0" w:space="0" w:color="auto"/>
          </w:divBdr>
        </w:div>
        <w:div w:id="266811135">
          <w:marLeft w:val="0"/>
          <w:marRight w:val="0"/>
          <w:marTop w:val="0"/>
          <w:marBottom w:val="0"/>
          <w:divBdr>
            <w:top w:val="none" w:sz="0" w:space="0" w:color="auto"/>
            <w:left w:val="none" w:sz="0" w:space="0" w:color="auto"/>
            <w:bottom w:val="none" w:sz="0" w:space="0" w:color="auto"/>
            <w:right w:val="none" w:sz="0" w:space="0" w:color="auto"/>
          </w:divBdr>
        </w:div>
        <w:div w:id="1507163256">
          <w:marLeft w:val="0"/>
          <w:marRight w:val="0"/>
          <w:marTop w:val="0"/>
          <w:marBottom w:val="0"/>
          <w:divBdr>
            <w:top w:val="none" w:sz="0" w:space="0" w:color="auto"/>
            <w:left w:val="none" w:sz="0" w:space="0" w:color="auto"/>
            <w:bottom w:val="none" w:sz="0" w:space="0" w:color="auto"/>
            <w:right w:val="none" w:sz="0" w:space="0" w:color="auto"/>
          </w:divBdr>
        </w:div>
        <w:div w:id="867718786">
          <w:marLeft w:val="0"/>
          <w:marRight w:val="0"/>
          <w:marTop w:val="0"/>
          <w:marBottom w:val="0"/>
          <w:divBdr>
            <w:top w:val="none" w:sz="0" w:space="0" w:color="auto"/>
            <w:left w:val="none" w:sz="0" w:space="0" w:color="auto"/>
            <w:bottom w:val="none" w:sz="0" w:space="0" w:color="auto"/>
            <w:right w:val="none" w:sz="0" w:space="0" w:color="auto"/>
          </w:divBdr>
        </w:div>
        <w:div w:id="1349916440">
          <w:marLeft w:val="0"/>
          <w:marRight w:val="0"/>
          <w:marTop w:val="0"/>
          <w:marBottom w:val="0"/>
          <w:divBdr>
            <w:top w:val="none" w:sz="0" w:space="0" w:color="auto"/>
            <w:left w:val="none" w:sz="0" w:space="0" w:color="auto"/>
            <w:bottom w:val="none" w:sz="0" w:space="0" w:color="auto"/>
            <w:right w:val="none" w:sz="0" w:space="0" w:color="auto"/>
          </w:divBdr>
        </w:div>
        <w:div w:id="108092308">
          <w:marLeft w:val="0"/>
          <w:marRight w:val="0"/>
          <w:marTop w:val="0"/>
          <w:marBottom w:val="0"/>
          <w:divBdr>
            <w:top w:val="none" w:sz="0" w:space="0" w:color="auto"/>
            <w:left w:val="none" w:sz="0" w:space="0" w:color="auto"/>
            <w:bottom w:val="none" w:sz="0" w:space="0" w:color="auto"/>
            <w:right w:val="none" w:sz="0" w:space="0" w:color="auto"/>
          </w:divBdr>
        </w:div>
        <w:div w:id="1610817093">
          <w:marLeft w:val="0"/>
          <w:marRight w:val="0"/>
          <w:marTop w:val="0"/>
          <w:marBottom w:val="0"/>
          <w:divBdr>
            <w:top w:val="none" w:sz="0" w:space="0" w:color="auto"/>
            <w:left w:val="none" w:sz="0" w:space="0" w:color="auto"/>
            <w:bottom w:val="none" w:sz="0" w:space="0" w:color="auto"/>
            <w:right w:val="none" w:sz="0" w:space="0" w:color="auto"/>
          </w:divBdr>
        </w:div>
        <w:div w:id="1114324623">
          <w:marLeft w:val="0"/>
          <w:marRight w:val="0"/>
          <w:marTop w:val="0"/>
          <w:marBottom w:val="0"/>
          <w:divBdr>
            <w:top w:val="none" w:sz="0" w:space="0" w:color="auto"/>
            <w:left w:val="none" w:sz="0" w:space="0" w:color="auto"/>
            <w:bottom w:val="none" w:sz="0" w:space="0" w:color="auto"/>
            <w:right w:val="none" w:sz="0" w:space="0" w:color="auto"/>
          </w:divBdr>
        </w:div>
        <w:div w:id="202376525">
          <w:marLeft w:val="0"/>
          <w:marRight w:val="0"/>
          <w:marTop w:val="0"/>
          <w:marBottom w:val="0"/>
          <w:divBdr>
            <w:top w:val="none" w:sz="0" w:space="0" w:color="auto"/>
            <w:left w:val="none" w:sz="0" w:space="0" w:color="auto"/>
            <w:bottom w:val="none" w:sz="0" w:space="0" w:color="auto"/>
            <w:right w:val="none" w:sz="0" w:space="0" w:color="auto"/>
          </w:divBdr>
        </w:div>
        <w:div w:id="1572733334">
          <w:marLeft w:val="0"/>
          <w:marRight w:val="0"/>
          <w:marTop w:val="0"/>
          <w:marBottom w:val="0"/>
          <w:divBdr>
            <w:top w:val="none" w:sz="0" w:space="0" w:color="auto"/>
            <w:left w:val="none" w:sz="0" w:space="0" w:color="auto"/>
            <w:bottom w:val="none" w:sz="0" w:space="0" w:color="auto"/>
            <w:right w:val="none" w:sz="0" w:space="0" w:color="auto"/>
          </w:divBdr>
        </w:div>
        <w:div w:id="1363164006">
          <w:marLeft w:val="0"/>
          <w:marRight w:val="0"/>
          <w:marTop w:val="0"/>
          <w:marBottom w:val="0"/>
          <w:divBdr>
            <w:top w:val="none" w:sz="0" w:space="0" w:color="auto"/>
            <w:left w:val="none" w:sz="0" w:space="0" w:color="auto"/>
            <w:bottom w:val="none" w:sz="0" w:space="0" w:color="auto"/>
            <w:right w:val="none" w:sz="0" w:space="0" w:color="auto"/>
          </w:divBdr>
        </w:div>
        <w:div w:id="1479036622">
          <w:marLeft w:val="0"/>
          <w:marRight w:val="0"/>
          <w:marTop w:val="0"/>
          <w:marBottom w:val="0"/>
          <w:divBdr>
            <w:top w:val="none" w:sz="0" w:space="0" w:color="auto"/>
            <w:left w:val="none" w:sz="0" w:space="0" w:color="auto"/>
            <w:bottom w:val="none" w:sz="0" w:space="0" w:color="auto"/>
            <w:right w:val="none" w:sz="0" w:space="0" w:color="auto"/>
          </w:divBdr>
        </w:div>
        <w:div w:id="1273627568">
          <w:marLeft w:val="0"/>
          <w:marRight w:val="0"/>
          <w:marTop w:val="0"/>
          <w:marBottom w:val="0"/>
          <w:divBdr>
            <w:top w:val="none" w:sz="0" w:space="0" w:color="auto"/>
            <w:left w:val="none" w:sz="0" w:space="0" w:color="auto"/>
            <w:bottom w:val="none" w:sz="0" w:space="0" w:color="auto"/>
            <w:right w:val="none" w:sz="0" w:space="0" w:color="auto"/>
          </w:divBdr>
        </w:div>
        <w:div w:id="2025786097">
          <w:marLeft w:val="0"/>
          <w:marRight w:val="0"/>
          <w:marTop w:val="0"/>
          <w:marBottom w:val="0"/>
          <w:divBdr>
            <w:top w:val="none" w:sz="0" w:space="0" w:color="auto"/>
            <w:left w:val="none" w:sz="0" w:space="0" w:color="auto"/>
            <w:bottom w:val="none" w:sz="0" w:space="0" w:color="auto"/>
            <w:right w:val="none" w:sz="0" w:space="0" w:color="auto"/>
          </w:divBdr>
        </w:div>
        <w:div w:id="1328484831">
          <w:marLeft w:val="0"/>
          <w:marRight w:val="0"/>
          <w:marTop w:val="0"/>
          <w:marBottom w:val="0"/>
          <w:divBdr>
            <w:top w:val="none" w:sz="0" w:space="0" w:color="auto"/>
            <w:left w:val="none" w:sz="0" w:space="0" w:color="auto"/>
            <w:bottom w:val="none" w:sz="0" w:space="0" w:color="auto"/>
            <w:right w:val="none" w:sz="0" w:space="0" w:color="auto"/>
          </w:divBdr>
        </w:div>
        <w:div w:id="305932745">
          <w:marLeft w:val="0"/>
          <w:marRight w:val="0"/>
          <w:marTop w:val="0"/>
          <w:marBottom w:val="0"/>
          <w:divBdr>
            <w:top w:val="none" w:sz="0" w:space="0" w:color="auto"/>
            <w:left w:val="none" w:sz="0" w:space="0" w:color="auto"/>
            <w:bottom w:val="none" w:sz="0" w:space="0" w:color="auto"/>
            <w:right w:val="none" w:sz="0" w:space="0" w:color="auto"/>
          </w:divBdr>
        </w:div>
        <w:div w:id="724184726">
          <w:marLeft w:val="0"/>
          <w:marRight w:val="0"/>
          <w:marTop w:val="0"/>
          <w:marBottom w:val="0"/>
          <w:divBdr>
            <w:top w:val="none" w:sz="0" w:space="0" w:color="auto"/>
            <w:left w:val="none" w:sz="0" w:space="0" w:color="auto"/>
            <w:bottom w:val="none" w:sz="0" w:space="0" w:color="auto"/>
            <w:right w:val="none" w:sz="0" w:space="0" w:color="auto"/>
          </w:divBdr>
        </w:div>
        <w:div w:id="993411950">
          <w:marLeft w:val="0"/>
          <w:marRight w:val="0"/>
          <w:marTop w:val="0"/>
          <w:marBottom w:val="0"/>
          <w:divBdr>
            <w:top w:val="none" w:sz="0" w:space="0" w:color="auto"/>
            <w:left w:val="none" w:sz="0" w:space="0" w:color="auto"/>
            <w:bottom w:val="none" w:sz="0" w:space="0" w:color="auto"/>
            <w:right w:val="none" w:sz="0" w:space="0" w:color="auto"/>
          </w:divBdr>
        </w:div>
      </w:divsChild>
    </w:div>
    <w:div w:id="2109809502">
      <w:bodyDiv w:val="1"/>
      <w:marLeft w:val="0"/>
      <w:marRight w:val="0"/>
      <w:marTop w:val="0"/>
      <w:marBottom w:val="0"/>
      <w:divBdr>
        <w:top w:val="none" w:sz="0" w:space="0" w:color="auto"/>
        <w:left w:val="none" w:sz="0" w:space="0" w:color="auto"/>
        <w:bottom w:val="none" w:sz="0" w:space="0" w:color="auto"/>
        <w:right w:val="none" w:sz="0" w:space="0" w:color="auto"/>
      </w:divBdr>
      <w:divsChild>
        <w:div w:id="408964778">
          <w:marLeft w:val="0"/>
          <w:marRight w:val="0"/>
          <w:marTop w:val="0"/>
          <w:marBottom w:val="0"/>
          <w:divBdr>
            <w:top w:val="none" w:sz="0" w:space="0" w:color="auto"/>
            <w:left w:val="none" w:sz="0" w:space="0" w:color="auto"/>
            <w:bottom w:val="none" w:sz="0" w:space="0" w:color="auto"/>
            <w:right w:val="none" w:sz="0" w:space="0" w:color="auto"/>
          </w:divBdr>
        </w:div>
        <w:div w:id="1254320934">
          <w:marLeft w:val="0"/>
          <w:marRight w:val="0"/>
          <w:marTop w:val="0"/>
          <w:marBottom w:val="0"/>
          <w:divBdr>
            <w:top w:val="none" w:sz="0" w:space="0" w:color="auto"/>
            <w:left w:val="none" w:sz="0" w:space="0" w:color="auto"/>
            <w:bottom w:val="none" w:sz="0" w:space="0" w:color="auto"/>
            <w:right w:val="none" w:sz="0" w:space="0" w:color="auto"/>
          </w:divBdr>
          <w:divsChild>
            <w:div w:id="1743022853">
              <w:marLeft w:val="0"/>
              <w:marRight w:val="0"/>
              <w:marTop w:val="0"/>
              <w:marBottom w:val="0"/>
              <w:divBdr>
                <w:top w:val="none" w:sz="0" w:space="0" w:color="auto"/>
                <w:left w:val="none" w:sz="0" w:space="0" w:color="auto"/>
                <w:bottom w:val="none" w:sz="0" w:space="0" w:color="auto"/>
                <w:right w:val="none" w:sz="0" w:space="0" w:color="auto"/>
              </w:divBdr>
            </w:div>
          </w:divsChild>
        </w:div>
        <w:div w:id="1944802614">
          <w:marLeft w:val="0"/>
          <w:marRight w:val="0"/>
          <w:marTop w:val="0"/>
          <w:marBottom w:val="0"/>
          <w:divBdr>
            <w:top w:val="none" w:sz="0" w:space="0" w:color="auto"/>
            <w:left w:val="none" w:sz="0" w:space="0" w:color="auto"/>
            <w:bottom w:val="none" w:sz="0" w:space="0" w:color="auto"/>
            <w:right w:val="none" w:sz="0" w:space="0" w:color="auto"/>
          </w:divBdr>
          <w:divsChild>
            <w:div w:id="840006638">
              <w:marLeft w:val="0"/>
              <w:marRight w:val="0"/>
              <w:marTop w:val="0"/>
              <w:marBottom w:val="0"/>
              <w:divBdr>
                <w:top w:val="none" w:sz="0" w:space="0" w:color="auto"/>
                <w:left w:val="none" w:sz="0" w:space="0" w:color="auto"/>
                <w:bottom w:val="none" w:sz="0" w:space="0" w:color="auto"/>
                <w:right w:val="none" w:sz="0" w:space="0" w:color="auto"/>
              </w:divBdr>
            </w:div>
          </w:divsChild>
        </w:div>
        <w:div w:id="587231804">
          <w:marLeft w:val="0"/>
          <w:marRight w:val="0"/>
          <w:marTop w:val="0"/>
          <w:marBottom w:val="0"/>
          <w:divBdr>
            <w:top w:val="none" w:sz="0" w:space="0" w:color="auto"/>
            <w:left w:val="none" w:sz="0" w:space="0" w:color="auto"/>
            <w:bottom w:val="none" w:sz="0" w:space="0" w:color="auto"/>
            <w:right w:val="none" w:sz="0" w:space="0" w:color="auto"/>
          </w:divBdr>
        </w:div>
        <w:div w:id="133498026">
          <w:marLeft w:val="0"/>
          <w:marRight w:val="0"/>
          <w:marTop w:val="0"/>
          <w:marBottom w:val="0"/>
          <w:divBdr>
            <w:top w:val="none" w:sz="0" w:space="0" w:color="auto"/>
            <w:left w:val="none" w:sz="0" w:space="0" w:color="auto"/>
            <w:bottom w:val="none" w:sz="0" w:space="0" w:color="auto"/>
            <w:right w:val="none" w:sz="0" w:space="0" w:color="auto"/>
          </w:divBdr>
        </w:div>
        <w:div w:id="196006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245B19E25C6FC80AC8DE06AE5225542CCF281DB0561AD2E42C587EF5AB55F4742715CB7DCF70F192D82D96009B26D59121E0953801J4G" TargetMode="External"/><Relationship Id="rId5" Type="http://schemas.openxmlformats.org/officeDocument/2006/relationships/settings" Target="settings.xml"/><Relationship Id="rId15" Type="http://schemas.openxmlformats.org/officeDocument/2006/relationships/hyperlink" Target="http://docs.cntd.ru/document/744100004" TargetMode="External"/><Relationship Id="rId10" Type="http://schemas.openxmlformats.org/officeDocument/2006/relationships/hyperlink" Target="consultantplus://offline/ref=EA245B19E25C6FC80AC8DE06AE5225542CCF281DB0561AD2E42C587EF5AB55F4742715CD77C42FF487C9759B028738D2883DE29403J0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968AAF-595E-4465-9576-F9E9ED84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10762</Words>
  <Characters>61347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71966</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2</cp:revision>
  <cp:lastPrinted>2019-10-30T11:51:00Z</cp:lastPrinted>
  <dcterms:created xsi:type="dcterms:W3CDTF">2019-12-03T14:12:00Z</dcterms:created>
  <dcterms:modified xsi:type="dcterms:W3CDTF">2019-12-03T14:12:00Z</dcterms:modified>
</cp:coreProperties>
</file>