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Pr="001D6BF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2F37AF">
        <w:rPr>
          <w:rFonts w:eastAsia="Times New Roman"/>
          <w:kern w:val="0"/>
          <w:sz w:val="28"/>
          <w:szCs w:val="20"/>
        </w:rPr>
        <w:t>07</w:t>
      </w:r>
      <w:r w:rsidR="002B79C7">
        <w:rPr>
          <w:rFonts w:eastAsia="Times New Roman"/>
          <w:kern w:val="0"/>
          <w:sz w:val="28"/>
          <w:szCs w:val="20"/>
        </w:rPr>
        <w:t>.</w:t>
      </w:r>
      <w:r w:rsidR="002F37AF">
        <w:rPr>
          <w:rFonts w:eastAsia="Times New Roman"/>
          <w:kern w:val="0"/>
          <w:sz w:val="28"/>
          <w:szCs w:val="20"/>
        </w:rPr>
        <w:t>05</w:t>
      </w:r>
      <w:r w:rsidR="002B79C7">
        <w:rPr>
          <w:rFonts w:eastAsia="Times New Roman"/>
          <w:kern w:val="0"/>
          <w:sz w:val="28"/>
          <w:szCs w:val="20"/>
        </w:rPr>
        <w:t>.</w:t>
      </w:r>
      <w:r w:rsidR="002F37AF">
        <w:rPr>
          <w:rFonts w:eastAsia="Times New Roman"/>
          <w:kern w:val="0"/>
          <w:sz w:val="28"/>
          <w:szCs w:val="20"/>
        </w:rPr>
        <w:t>2019</w:t>
      </w:r>
      <w:r w:rsidR="002B79C7">
        <w:rPr>
          <w:rFonts w:eastAsia="Times New Roman"/>
          <w:kern w:val="0"/>
          <w:sz w:val="28"/>
          <w:szCs w:val="20"/>
        </w:rPr>
        <w:t xml:space="preserve">г. </w:t>
      </w:r>
      <w:r>
        <w:rPr>
          <w:rFonts w:eastAsia="Times New Roman"/>
          <w:kern w:val="0"/>
          <w:sz w:val="28"/>
          <w:szCs w:val="20"/>
        </w:rPr>
        <w:t xml:space="preserve"> № </w:t>
      </w:r>
      <w:r w:rsidR="002F37AF">
        <w:rPr>
          <w:rFonts w:eastAsia="Times New Roman"/>
          <w:kern w:val="0"/>
          <w:sz w:val="28"/>
          <w:szCs w:val="20"/>
        </w:rPr>
        <w:t>158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Административн</w:t>
      </w:r>
      <w:r w:rsidRPr="00CF109A">
        <w:rPr>
          <w:sz w:val="28"/>
          <w:szCs w:val="28"/>
        </w:rPr>
        <w:t>ый</w:t>
      </w:r>
      <w:r w:rsidR="00212B37" w:rsidRPr="00CF109A">
        <w:rPr>
          <w:sz w:val="28"/>
          <w:szCs w:val="28"/>
        </w:rPr>
        <w:t xml:space="preserve">  </w:t>
      </w:r>
      <w:r w:rsidR="007A06CD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муниципального образования «Темкинский район» Смоленской </w:t>
      </w:r>
    </w:p>
    <w:p w:rsidR="00212B37" w:rsidRPr="00CF109A" w:rsidRDefault="00212B37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области по предоставлению муниципальной услуги </w:t>
      </w:r>
      <w:r w:rsidR="00B259AD">
        <w:rPr>
          <w:sz w:val="28"/>
          <w:szCs w:val="28"/>
        </w:rPr>
        <w:t xml:space="preserve"> «Предоставление муниципальной услуги по перераспределению земель и (или) земельных участков, находящихся в муниципальной собственности  муниципального образования «Темкинский район» Смоленской, земельных участков, государственная собственность на которые не разграничена, расположенных на территории муниципального образования «Темкинский район» Смоленской области, и земельных участков, находящихся в частной собственности»</w:t>
      </w:r>
      <w:bookmarkEnd w:id="0"/>
      <w:r w:rsidR="00FD1468">
        <w:rPr>
          <w:sz w:val="28"/>
          <w:szCs w:val="28"/>
        </w:rPr>
        <w:t>.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</w:t>
      </w:r>
      <w:r w:rsidR="007A06CD"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A06CD"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EA71D0" w:rsidRDefault="00EA71D0" w:rsidP="00EA71D0">
      <w:pPr>
        <w:pStyle w:val="a6"/>
        <w:jc w:val="both"/>
        <w:rPr>
          <w:sz w:val="28"/>
          <w:szCs w:val="28"/>
        </w:rPr>
      </w:pPr>
    </w:p>
    <w:p w:rsidR="00212B37" w:rsidRPr="00CF109A" w:rsidRDefault="00EA71D0" w:rsidP="00EA7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B37" w:rsidRPr="00CF109A">
        <w:rPr>
          <w:sz w:val="28"/>
          <w:szCs w:val="28"/>
        </w:rPr>
        <w:t xml:space="preserve">Администрация муниципального образования  </w:t>
      </w:r>
      <w:r w:rsidRPr="00CF109A">
        <w:rPr>
          <w:sz w:val="28"/>
          <w:szCs w:val="28"/>
        </w:rPr>
        <w:t>«Темкинский район» Смоленской области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b/>
          <w:sz w:val="28"/>
          <w:szCs w:val="28"/>
        </w:rPr>
        <w:t>п</w:t>
      </w:r>
      <w:proofErr w:type="gramEnd"/>
      <w:r w:rsidR="00212B37" w:rsidRPr="00CF109A">
        <w:rPr>
          <w:b/>
          <w:sz w:val="28"/>
          <w:szCs w:val="28"/>
        </w:rPr>
        <w:t xml:space="preserve"> о с т а н о в л я е т</w:t>
      </w:r>
      <w:r w:rsidR="00212B37"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47339C" w:rsidRDefault="00212B37" w:rsidP="00212B37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</w:t>
      </w:r>
      <w:r w:rsidR="007A06CD" w:rsidRPr="00CF109A">
        <w:rPr>
          <w:sz w:val="28"/>
          <w:szCs w:val="28"/>
        </w:rPr>
        <w:t xml:space="preserve">«Предоставление </w:t>
      </w:r>
      <w:r w:rsidR="007A06CD">
        <w:rPr>
          <w:sz w:val="28"/>
          <w:szCs w:val="28"/>
        </w:rPr>
        <w:t xml:space="preserve">муниципальной услуги </w:t>
      </w:r>
      <w:r w:rsidR="00C97968">
        <w:rPr>
          <w:sz w:val="28"/>
          <w:szCs w:val="28"/>
        </w:rPr>
        <w:t xml:space="preserve">                               </w:t>
      </w:r>
      <w:r w:rsidR="007A06CD">
        <w:rPr>
          <w:sz w:val="28"/>
          <w:szCs w:val="28"/>
        </w:rPr>
        <w:t xml:space="preserve">по перераспределению земель и (или) земельных участков, находящихся </w:t>
      </w:r>
      <w:r w:rsidR="00C97968">
        <w:rPr>
          <w:sz w:val="28"/>
          <w:szCs w:val="28"/>
        </w:rPr>
        <w:t xml:space="preserve">                    </w:t>
      </w:r>
      <w:r w:rsidR="007A06CD">
        <w:rPr>
          <w:sz w:val="28"/>
          <w:szCs w:val="28"/>
        </w:rPr>
        <w:t xml:space="preserve">в муниципальной собственности  муниципального образования «Темкинский район» </w:t>
      </w:r>
    </w:p>
    <w:p w:rsidR="0047339C" w:rsidRPr="0047339C" w:rsidRDefault="0047339C" w:rsidP="0047339C">
      <w:pPr>
        <w:tabs>
          <w:tab w:val="left" w:pos="1065"/>
        </w:tabs>
        <w:jc w:val="center"/>
      </w:pPr>
      <w:r w:rsidRPr="0047339C">
        <w:lastRenderedPageBreak/>
        <w:t>2</w:t>
      </w:r>
    </w:p>
    <w:p w:rsidR="0047339C" w:rsidRDefault="0047339C" w:rsidP="00212B37">
      <w:pPr>
        <w:tabs>
          <w:tab w:val="left" w:pos="1065"/>
        </w:tabs>
        <w:ind w:firstLine="709"/>
        <w:jc w:val="both"/>
        <w:rPr>
          <w:sz w:val="28"/>
          <w:szCs w:val="28"/>
        </w:rPr>
      </w:pPr>
    </w:p>
    <w:p w:rsidR="00212B37" w:rsidRPr="00CF109A" w:rsidRDefault="007A06CD" w:rsidP="0047339C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земельных участков, государственная собственность </w:t>
      </w:r>
      <w:r w:rsidR="00C9796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которые не разграничена, расположенных на территории муниципального образования «Темкинский район» Смоленской области, и земельных участков, находящихся в частной собственности»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</w:t>
      </w:r>
      <w:r w:rsidR="00EA71D0">
        <w:rPr>
          <w:sz w:val="28"/>
          <w:szCs w:val="28"/>
        </w:rPr>
        <w:t xml:space="preserve"> </w:t>
      </w:r>
      <w:r w:rsidR="00EA71D0" w:rsidRPr="0063018C">
        <w:rPr>
          <w:sz w:val="28"/>
          <w:szCs w:val="28"/>
        </w:rPr>
        <w:t>от</w:t>
      </w:r>
      <w:r w:rsidR="0063018C" w:rsidRPr="0063018C">
        <w:rPr>
          <w:sz w:val="28"/>
          <w:szCs w:val="28"/>
        </w:rPr>
        <w:t xml:space="preserve"> </w:t>
      </w:r>
      <w:r>
        <w:rPr>
          <w:sz w:val="28"/>
          <w:szCs w:val="28"/>
        </w:rPr>
        <w:t>21.03.2017</w:t>
      </w:r>
      <w:r w:rsidR="0063018C" w:rsidRPr="0063018C">
        <w:rPr>
          <w:sz w:val="28"/>
          <w:szCs w:val="28"/>
        </w:rPr>
        <w:t xml:space="preserve"> года №</w:t>
      </w:r>
      <w:r w:rsidR="0063018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63018C">
        <w:rPr>
          <w:sz w:val="28"/>
          <w:szCs w:val="28"/>
        </w:rPr>
        <w:t xml:space="preserve">2 </w:t>
      </w:r>
      <w:r w:rsidR="00CF109A" w:rsidRPr="00CF109A">
        <w:rPr>
          <w:sz w:val="28"/>
          <w:szCs w:val="28"/>
        </w:rPr>
        <w:t>следующие изменения:</w:t>
      </w:r>
    </w:p>
    <w:p w:rsidR="00CF109A" w:rsidRPr="00CF109A" w:rsidRDefault="00CF109A" w:rsidP="00CF10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 w:rsidR="007A06CD">
        <w:rPr>
          <w:rFonts w:ascii="Times New Roman" w:hAnsi="Times New Roman"/>
          <w:sz w:val="28"/>
          <w:szCs w:val="28"/>
        </w:rPr>
        <w:t>Р</w:t>
      </w:r>
      <w:r w:rsidR="00EA71D0">
        <w:rPr>
          <w:rFonts w:ascii="Times New Roman" w:hAnsi="Times New Roman"/>
          <w:sz w:val="28"/>
          <w:szCs w:val="28"/>
        </w:rPr>
        <w:t>аздел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A71D0" w:rsidRPr="00EA71D0">
        <w:rPr>
          <w:rFonts w:ascii="Times New Roman" w:hAnsi="Times New Roman"/>
          <w:sz w:val="28"/>
          <w:szCs w:val="28"/>
        </w:rPr>
        <w:t>Административн</w:t>
      </w:r>
      <w:r w:rsidR="00EA71D0">
        <w:rPr>
          <w:rFonts w:ascii="Times New Roman" w:hAnsi="Times New Roman"/>
          <w:sz w:val="28"/>
          <w:szCs w:val="28"/>
        </w:rPr>
        <w:t>ого</w:t>
      </w:r>
      <w:r w:rsidR="00EA71D0" w:rsidRPr="00EA71D0">
        <w:rPr>
          <w:rFonts w:ascii="Times New Roman" w:hAnsi="Times New Roman"/>
          <w:sz w:val="28"/>
          <w:szCs w:val="28"/>
        </w:rPr>
        <w:t xml:space="preserve"> регламент</w:t>
      </w:r>
      <w:r w:rsidR="00EA71D0">
        <w:rPr>
          <w:rFonts w:ascii="Times New Roman" w:hAnsi="Times New Roman"/>
          <w:sz w:val="28"/>
          <w:szCs w:val="28"/>
        </w:rPr>
        <w:t>а</w:t>
      </w:r>
      <w:r w:rsidR="00EA71D0"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 w:rsidR="00EA71D0"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F109A" w:rsidRPr="000C61B5" w:rsidRDefault="00D73EB7" w:rsidP="00CF109A">
      <w:pPr>
        <w:widowControl/>
        <w:suppressAutoHyphens w:val="0"/>
        <w:ind w:firstLine="540"/>
        <w:jc w:val="both"/>
        <w:rPr>
          <w:rFonts w:ascii="Verdana" w:eastAsia="Times New Roman" w:hAnsi="Verdana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</w:t>
      </w:r>
      <w:r w:rsidR="00CF109A" w:rsidRPr="000C61B5">
        <w:rPr>
          <w:rFonts w:eastAsia="Times New Roman"/>
          <w:kern w:val="0"/>
          <w:sz w:val="28"/>
          <w:szCs w:val="28"/>
        </w:rPr>
        <w:t xml:space="preserve">Не позднее дня, следующего за днем принятия решения, заявителю </w:t>
      </w:r>
      <w:r w:rsidR="00C97968">
        <w:rPr>
          <w:rFonts w:eastAsia="Times New Roman"/>
          <w:kern w:val="0"/>
          <w:sz w:val="28"/>
          <w:szCs w:val="28"/>
        </w:rPr>
        <w:t xml:space="preserve">                  </w:t>
      </w:r>
      <w:r w:rsidR="00CF109A" w:rsidRPr="000C61B5">
        <w:rPr>
          <w:rFonts w:eastAsia="Times New Roman"/>
          <w:kern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09A" w:rsidRPr="000C61B5" w:rsidRDefault="00CF109A" w:rsidP="00CF109A">
      <w:pPr>
        <w:widowControl/>
        <w:suppressAutoHyphens w:val="0"/>
        <w:ind w:firstLine="540"/>
        <w:jc w:val="both"/>
        <w:rPr>
          <w:rFonts w:ascii="Verdana" w:eastAsia="Times New Roman" w:hAnsi="Verdana"/>
          <w:kern w:val="0"/>
          <w:sz w:val="28"/>
          <w:szCs w:val="28"/>
        </w:rPr>
      </w:pPr>
      <w:proofErr w:type="gramStart"/>
      <w:r w:rsidRPr="000C61B5">
        <w:rPr>
          <w:rFonts w:eastAsia="Times New Roman"/>
          <w:kern w:val="0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826727">
        <w:rPr>
          <w:rFonts w:eastAsia="Times New Roman"/>
          <w:kern w:val="0"/>
          <w:sz w:val="28"/>
          <w:szCs w:val="28"/>
        </w:rPr>
        <w:t xml:space="preserve"> </w:t>
      </w:r>
      <w:r w:rsidR="00826727"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0C61B5">
        <w:rPr>
          <w:rFonts w:eastAsia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="00C97968">
        <w:rPr>
          <w:rFonts w:eastAsia="Times New Roman"/>
          <w:kern w:val="0"/>
          <w:sz w:val="28"/>
          <w:szCs w:val="28"/>
        </w:rPr>
        <w:t xml:space="preserve">            </w:t>
      </w:r>
      <w:r w:rsidRPr="000C61B5">
        <w:rPr>
          <w:rFonts w:eastAsia="Times New Roman"/>
          <w:kern w:val="0"/>
          <w:sz w:val="28"/>
          <w:szCs w:val="28"/>
        </w:rPr>
        <w:t>за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109A" w:rsidRDefault="00CF109A" w:rsidP="00CF109A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71D0">
        <w:rPr>
          <w:rFonts w:eastAsia="Times New Roman"/>
          <w:kern w:val="0"/>
          <w:sz w:val="28"/>
          <w:szCs w:val="28"/>
        </w:rPr>
        <w:t>».</w:t>
      </w:r>
    </w:p>
    <w:p w:rsidR="00D73EB7" w:rsidRPr="00873DC5" w:rsidRDefault="00D73EB7" w:rsidP="00D73E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 w:rsidR="00EA71D0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</w:t>
      </w:r>
      <w:proofErr w:type="spellStart"/>
      <w:r w:rsidRPr="00873DC5">
        <w:rPr>
          <w:rFonts w:ascii="Times New Roman" w:hAnsi="Times New Roman"/>
          <w:sz w:val="28"/>
          <w:szCs w:val="28"/>
        </w:rPr>
        <w:t>А.Н.Ручкиной</w:t>
      </w:r>
      <w:proofErr w:type="spellEnd"/>
      <w:r w:rsidRPr="00873D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8267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</w:t>
      </w:r>
      <w:r w:rsidR="00C97968">
        <w:rPr>
          <w:rFonts w:ascii="Times New Roman" w:hAnsi="Times New Roman"/>
          <w:sz w:val="28"/>
          <w:szCs w:val="28"/>
        </w:rPr>
        <w:t xml:space="preserve">                     </w:t>
      </w:r>
      <w:r w:rsidR="008267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826727">
      <w:pPr>
        <w:pStyle w:val="a4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</w:t>
      </w:r>
      <w:r w:rsidR="00C97968">
        <w:rPr>
          <w:sz w:val="28"/>
          <w:szCs w:val="28"/>
        </w:rPr>
        <w:t xml:space="preserve">                     </w:t>
      </w:r>
      <w:r w:rsidR="00212B37" w:rsidRPr="00CF109A">
        <w:rPr>
          <w:sz w:val="28"/>
          <w:szCs w:val="28"/>
        </w:rPr>
        <w:t xml:space="preserve">на заместителя Главы  муниципального образования </w:t>
      </w:r>
      <w:r w:rsidR="0063018C">
        <w:rPr>
          <w:sz w:val="28"/>
          <w:szCs w:val="28"/>
        </w:rPr>
        <w:t>«</w:t>
      </w:r>
      <w:r w:rsidR="00212B37" w:rsidRPr="00CF109A">
        <w:rPr>
          <w:sz w:val="28"/>
          <w:szCs w:val="28"/>
        </w:rPr>
        <w:t>Темкинский район</w:t>
      </w:r>
      <w:r w:rsidR="0063018C">
        <w:rPr>
          <w:sz w:val="28"/>
          <w:szCs w:val="28"/>
        </w:rPr>
        <w:t>»</w:t>
      </w:r>
      <w:r w:rsidR="00212B37" w:rsidRPr="00CF109A">
        <w:rPr>
          <w:sz w:val="28"/>
          <w:szCs w:val="28"/>
        </w:rPr>
        <w:t xml:space="preserve">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D73EB7">
        <w:rPr>
          <w:rFonts w:ascii="Times New Roman" w:hAnsi="Times New Roman"/>
          <w:sz w:val="28"/>
          <w:szCs w:val="28"/>
        </w:rPr>
        <w:t>С.А. Гуляев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A6335E">
              <w:rPr>
                <w:sz w:val="28"/>
                <w:szCs w:val="28"/>
              </w:rPr>
              <w:t>Ю.Е. Петров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23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926AC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1D6BF7"/>
    <w:rsid w:val="001E24A6"/>
    <w:rsid w:val="00212B37"/>
    <w:rsid w:val="0028069C"/>
    <w:rsid w:val="002926AC"/>
    <w:rsid w:val="002B79C7"/>
    <w:rsid w:val="002F37AF"/>
    <w:rsid w:val="00350F29"/>
    <w:rsid w:val="0047339C"/>
    <w:rsid w:val="00550412"/>
    <w:rsid w:val="00587A34"/>
    <w:rsid w:val="0063018C"/>
    <w:rsid w:val="00686D3C"/>
    <w:rsid w:val="006D34D3"/>
    <w:rsid w:val="00732A7F"/>
    <w:rsid w:val="007A06CD"/>
    <w:rsid w:val="00826727"/>
    <w:rsid w:val="009072BB"/>
    <w:rsid w:val="0094139A"/>
    <w:rsid w:val="00985059"/>
    <w:rsid w:val="00A6335E"/>
    <w:rsid w:val="00B259AD"/>
    <w:rsid w:val="00C57BAF"/>
    <w:rsid w:val="00C97968"/>
    <w:rsid w:val="00CF109A"/>
    <w:rsid w:val="00D73EB7"/>
    <w:rsid w:val="00EA71D0"/>
    <w:rsid w:val="00FA03B2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2019-05-06T10:52:00Z</cp:lastPrinted>
  <dcterms:created xsi:type="dcterms:W3CDTF">2019-05-14T08:54:00Z</dcterms:created>
  <dcterms:modified xsi:type="dcterms:W3CDTF">2019-05-14T11:43:00Z</dcterms:modified>
</cp:coreProperties>
</file>