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FF" w:rsidRDefault="00BC2436" w:rsidP="009344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BC2436" w:rsidRDefault="00BC2436" w:rsidP="009344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2436" w:rsidRDefault="00BC2436" w:rsidP="00BC243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436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результатах антикоррупционного мониторинга за 2018 год в Администрации муниципального образования «Темкинский район» </w:t>
      </w:r>
      <w:r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tbl>
      <w:tblPr>
        <w:tblStyle w:val="1"/>
        <w:tblpPr w:leftFromText="180" w:rightFromText="180" w:vertAnchor="page" w:horzAnchor="margin" w:tblpXSpec="center" w:tblpY="3121"/>
        <w:tblW w:w="10200" w:type="dxa"/>
        <w:tblLayout w:type="fixed"/>
        <w:tblLook w:val="04A0" w:firstRow="1" w:lastRow="0" w:firstColumn="1" w:lastColumn="0" w:noHBand="0" w:noVBand="1"/>
      </w:tblPr>
      <w:tblGrid>
        <w:gridCol w:w="568"/>
        <w:gridCol w:w="4643"/>
        <w:gridCol w:w="4989"/>
      </w:tblGrid>
      <w:tr w:rsidR="00BC2436" w:rsidRPr="009344FF" w:rsidTr="00152525">
        <w:trPr>
          <w:trHeight w:val="1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2436" w:rsidRPr="009344FF" w:rsidRDefault="00BC2436" w:rsidP="00BC243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44F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F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344F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C2436" w:rsidRPr="009344FF" w:rsidTr="00152525">
        <w:trPr>
          <w:trHeight w:val="10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rPr>
                <w:rFonts w:ascii="Times New Roman" w:hAnsi="Times New Roman"/>
                <w:sz w:val="28"/>
                <w:szCs w:val="28"/>
              </w:rPr>
            </w:pPr>
            <w:r w:rsidRPr="009344FF">
              <w:rPr>
                <w:rFonts w:ascii="Times New Roman" w:hAnsi="Times New Roman"/>
                <w:sz w:val="28"/>
                <w:szCs w:val="28"/>
              </w:rPr>
              <w:t xml:space="preserve">Опубликованные печатные информационные материалы на антикоррупционную тематику 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436" w:rsidRPr="009344FF" w:rsidRDefault="00BC2436" w:rsidP="00BC24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2436" w:rsidRPr="009344FF" w:rsidTr="001525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436" w:rsidRPr="009344FF" w:rsidRDefault="00BC2436" w:rsidP="00BC24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4FF">
              <w:rPr>
                <w:rFonts w:ascii="Times New Roman" w:hAnsi="Times New Roman"/>
                <w:sz w:val="28"/>
                <w:szCs w:val="28"/>
              </w:rPr>
              <w:t>Письменные обращения граждан и организаций, содержащих информацию об имевших место коррупционных проявлениях, поступивших в Администрацию</w:t>
            </w:r>
            <w:r w:rsidRPr="0093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>муниципального образования «Темкинский район» Смоленской области (копии обращений и копии ответов на них прилагаются)</w:t>
            </w:r>
            <w:proofErr w:type="gramEnd"/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436" w:rsidRPr="009344FF" w:rsidRDefault="00BC2436" w:rsidP="00BC24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2436" w:rsidRPr="009344FF" w:rsidTr="001525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436" w:rsidRPr="009344FF" w:rsidRDefault="00BC2436" w:rsidP="00BC24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44FF">
              <w:rPr>
                <w:rFonts w:ascii="Times New Roman" w:hAnsi="Times New Roman"/>
                <w:sz w:val="28"/>
                <w:szCs w:val="28"/>
              </w:rPr>
              <w:t>Выполненные мероприятия, предусмотренные программой по противодействию коррупции в муниципальном образовании «Темкинский район» Смоленской области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436" w:rsidRDefault="00152525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Осуществлена антикоррупционная экспертиза в отношении 571 проекта МНПА;</w:t>
            </w:r>
          </w:p>
          <w:p w:rsidR="00152525" w:rsidRDefault="00152525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Сделано 1226 запросов в рамках межведомственного электронного взаимодействия;</w:t>
            </w:r>
          </w:p>
          <w:p w:rsidR="00152525" w:rsidRDefault="00152525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распоряжением Администрации муниципального образования «Темкинский район» Смоленской области от 21.12.2018 года № 666р утвержден План мероприятий по противодействию коррупции;</w:t>
            </w:r>
          </w:p>
          <w:p w:rsidR="00152525" w:rsidRDefault="00152525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проконсультировано 28 человек по вопросам, связанным с размещением муниципального заказа;</w:t>
            </w:r>
          </w:p>
          <w:p w:rsidR="00152525" w:rsidRDefault="00273133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системе ЕИС опубликовано 15 извещений о проведении закупок для нужд Администрации;</w:t>
            </w:r>
          </w:p>
          <w:p w:rsidR="00273133" w:rsidRDefault="00273133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ведется реестр муниципального имущества и предоставляется информация о нем заинтересованным лицам;</w:t>
            </w:r>
          </w:p>
          <w:p w:rsidR="00273133" w:rsidRDefault="00273133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ведется претензионная  и исковая работа в отношении недобросовестных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арендаторов земельных участков;</w:t>
            </w:r>
          </w:p>
          <w:p w:rsidR="00273133" w:rsidRDefault="00273133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3E61">
              <w:rPr>
                <w:rFonts w:ascii="Times New Roman" w:hAnsi="Times New Roman"/>
                <w:sz w:val="28"/>
                <w:szCs w:val="28"/>
              </w:rPr>
              <w:t>проведено 8 заседаний Комиссии по соблюдению требований к служебному поведению муниципальных служащих Администрации;</w:t>
            </w:r>
          </w:p>
          <w:p w:rsidR="00704119" w:rsidRDefault="00704119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поступило и рассмотрено 34 уведомления муниципальных служащих об иной оплачиваемой работе;</w:t>
            </w:r>
          </w:p>
          <w:p w:rsidR="002E3E61" w:rsidRDefault="002E3E61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официальном сайте Администрации муниципального образования «Темкинский район» Смоленской области создана страница «Антикоррупционная деятельность»;</w:t>
            </w:r>
          </w:p>
          <w:p w:rsidR="002E3E61" w:rsidRDefault="002E3E61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функционирует «телефон доверия» Администрации;</w:t>
            </w:r>
          </w:p>
          <w:p w:rsidR="002E3E61" w:rsidRPr="009344FF" w:rsidRDefault="002E3E61" w:rsidP="00BC24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функционирует единая система электронного документооборота «Дело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C2436" w:rsidRPr="009344FF" w:rsidTr="001525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436" w:rsidRPr="009344FF" w:rsidRDefault="00BC2436" w:rsidP="00BC24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44FF">
              <w:rPr>
                <w:rFonts w:ascii="Times New Roman" w:hAnsi="Times New Roman"/>
                <w:sz w:val="28"/>
                <w:szCs w:val="28"/>
              </w:rPr>
              <w:t>Уведомления о фактах обращения к лицам, замещающим должности муниципальной службы в Администрацию</w:t>
            </w:r>
            <w:r w:rsidRPr="0093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>муниципального образования «Темкинский район» Смоленской области</w:t>
            </w:r>
            <w:r w:rsidRPr="009344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436" w:rsidRPr="009344FF" w:rsidRDefault="00BC2436" w:rsidP="00BC24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2436" w:rsidRPr="009344FF" w:rsidTr="001525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36" w:rsidRPr="009344FF" w:rsidRDefault="00BC2436" w:rsidP="00BC2436">
            <w:pPr>
              <w:rPr>
                <w:rFonts w:ascii="Times New Roman" w:hAnsi="Times New Roman"/>
                <w:sz w:val="28"/>
                <w:szCs w:val="28"/>
              </w:rPr>
            </w:pPr>
            <w:r w:rsidRPr="009344FF">
              <w:rPr>
                <w:rFonts w:ascii="Times New Roman" w:hAnsi="Times New Roman"/>
                <w:sz w:val="28"/>
                <w:szCs w:val="28"/>
              </w:rPr>
              <w:t>Проекты нормативных правовых актов Администрации</w:t>
            </w:r>
            <w:r w:rsidRPr="0093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44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«Темкинский район» Смоленской области, прошедшие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436" w:rsidRPr="009344FF" w:rsidRDefault="00BC2436" w:rsidP="00BC24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</w:tbl>
    <w:p w:rsidR="00BC2436" w:rsidRDefault="00BC2436" w:rsidP="00BC24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436" w:rsidRPr="009344FF" w:rsidRDefault="00BC2436" w:rsidP="009344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4FF" w:rsidRPr="009344FF" w:rsidRDefault="009344FF" w:rsidP="00A05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344FF" w:rsidRPr="009344FF" w:rsidRDefault="009344FF" w:rsidP="009344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4FF" w:rsidRPr="009344FF" w:rsidRDefault="009344FF" w:rsidP="009344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4FF" w:rsidRPr="009344FF" w:rsidRDefault="009344FF" w:rsidP="009344F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3F45" w:rsidRDefault="003F3F45"/>
    <w:sectPr w:rsidR="003F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F"/>
    <w:rsid w:val="00152525"/>
    <w:rsid w:val="00273133"/>
    <w:rsid w:val="002E3E61"/>
    <w:rsid w:val="003F3F45"/>
    <w:rsid w:val="006C6A31"/>
    <w:rsid w:val="00704119"/>
    <w:rsid w:val="009344FF"/>
    <w:rsid w:val="00A05A2F"/>
    <w:rsid w:val="00B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4FF"/>
    <w:pPr>
      <w:spacing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4FF"/>
    <w:pPr>
      <w:spacing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5</cp:revision>
  <dcterms:created xsi:type="dcterms:W3CDTF">2019-01-23T11:35:00Z</dcterms:created>
  <dcterms:modified xsi:type="dcterms:W3CDTF">2019-02-21T06:34:00Z</dcterms:modified>
</cp:coreProperties>
</file>