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2A" w:rsidRPr="00FB1C2A" w:rsidRDefault="00FB1C2A" w:rsidP="00FB1C2A">
      <w:pPr>
        <w:ind w:left="6237"/>
        <w:jc w:val="both"/>
        <w:rPr>
          <w:lang w:val="ru-RU"/>
        </w:rPr>
      </w:pPr>
      <w:r w:rsidRPr="00FB1C2A">
        <w:rPr>
          <w:lang w:val="ru-RU"/>
        </w:rPr>
        <w:t>Утвержден</w:t>
      </w:r>
    </w:p>
    <w:p w:rsidR="00FB1C2A" w:rsidRPr="00FB1C2A" w:rsidRDefault="00FB1C2A" w:rsidP="00FB1C2A">
      <w:pPr>
        <w:ind w:left="6237"/>
        <w:jc w:val="both"/>
        <w:rPr>
          <w:lang w:val="ru-RU"/>
        </w:rPr>
      </w:pPr>
      <w:r w:rsidRPr="00FB1C2A">
        <w:rPr>
          <w:lang w:val="ru-RU"/>
        </w:rPr>
        <w:t xml:space="preserve">решением Совета депутатов </w:t>
      </w:r>
      <w:proofErr w:type="spellStart"/>
      <w:r w:rsidRPr="00FB1C2A">
        <w:rPr>
          <w:lang w:val="ru-RU"/>
        </w:rPr>
        <w:t>Медведевского</w:t>
      </w:r>
      <w:proofErr w:type="spellEnd"/>
      <w:r w:rsidRPr="00FB1C2A">
        <w:rPr>
          <w:lang w:val="ru-RU"/>
        </w:rPr>
        <w:t xml:space="preserve"> сельского поселения</w:t>
      </w:r>
    </w:p>
    <w:p w:rsidR="00FB1C2A" w:rsidRPr="00FB1C2A" w:rsidRDefault="00FB1C2A" w:rsidP="00FB1C2A">
      <w:pPr>
        <w:ind w:left="6237"/>
        <w:jc w:val="both"/>
        <w:rPr>
          <w:lang w:val="ru-RU"/>
        </w:rPr>
      </w:pPr>
      <w:proofErr w:type="spellStart"/>
      <w:r w:rsidRPr="00FB1C2A">
        <w:rPr>
          <w:lang w:val="ru-RU"/>
        </w:rPr>
        <w:t>Темкинского</w:t>
      </w:r>
      <w:proofErr w:type="spellEnd"/>
      <w:r w:rsidRPr="00FB1C2A">
        <w:rPr>
          <w:lang w:val="ru-RU"/>
        </w:rPr>
        <w:t xml:space="preserve"> района Смоленско</w:t>
      </w:r>
      <w:r w:rsidR="00A064EC">
        <w:rPr>
          <w:lang w:val="ru-RU"/>
        </w:rPr>
        <w:t>й области   от 14.05.2021г.  №9</w:t>
      </w:r>
    </w:p>
    <w:p w:rsidR="00FB1C2A" w:rsidRPr="00FB1C2A" w:rsidRDefault="00FB1C2A" w:rsidP="00FB1C2A">
      <w:pPr>
        <w:ind w:left="6237"/>
        <w:jc w:val="both"/>
        <w:rPr>
          <w:lang w:val="ru-RU"/>
        </w:rPr>
      </w:pPr>
    </w:p>
    <w:p w:rsidR="00FB1C2A" w:rsidRPr="00FB1C2A" w:rsidRDefault="00FB1C2A" w:rsidP="00FB1C2A">
      <w:pPr>
        <w:jc w:val="center"/>
        <w:rPr>
          <w:b/>
          <w:sz w:val="28"/>
          <w:szCs w:val="28"/>
          <w:lang w:val="ru-RU"/>
        </w:rPr>
      </w:pPr>
      <w:r w:rsidRPr="00FB1C2A">
        <w:rPr>
          <w:b/>
          <w:sz w:val="28"/>
          <w:szCs w:val="28"/>
          <w:lang w:val="ru-RU"/>
        </w:rPr>
        <w:t>ОТЧЕТ</w:t>
      </w:r>
    </w:p>
    <w:p w:rsidR="00FB1C2A" w:rsidRPr="00FB1C2A" w:rsidRDefault="00FB1C2A" w:rsidP="00FB1C2A">
      <w:pPr>
        <w:jc w:val="center"/>
        <w:rPr>
          <w:sz w:val="28"/>
          <w:szCs w:val="28"/>
          <w:lang w:val="ru-RU"/>
        </w:rPr>
      </w:pPr>
      <w:r w:rsidRPr="00FB1C2A">
        <w:rPr>
          <w:b/>
          <w:bCs/>
          <w:sz w:val="28"/>
          <w:szCs w:val="28"/>
          <w:lang w:val="ru-RU"/>
        </w:rPr>
        <w:t>Главы муниципального образования</w:t>
      </w:r>
    </w:p>
    <w:p w:rsidR="00FB1C2A" w:rsidRPr="00FB1C2A" w:rsidRDefault="00FB1C2A" w:rsidP="00FB1C2A">
      <w:pPr>
        <w:jc w:val="center"/>
        <w:rPr>
          <w:b/>
          <w:bCs/>
          <w:sz w:val="28"/>
          <w:szCs w:val="28"/>
          <w:lang w:val="ru-RU"/>
        </w:rPr>
      </w:pPr>
      <w:proofErr w:type="spellStart"/>
      <w:r w:rsidRPr="00FB1C2A">
        <w:rPr>
          <w:b/>
          <w:bCs/>
          <w:sz w:val="28"/>
          <w:szCs w:val="28"/>
          <w:lang w:val="ru-RU"/>
        </w:rPr>
        <w:t>Медведевского</w:t>
      </w:r>
      <w:proofErr w:type="spellEnd"/>
      <w:r w:rsidRPr="00FB1C2A">
        <w:rPr>
          <w:b/>
          <w:bCs/>
          <w:sz w:val="28"/>
          <w:szCs w:val="28"/>
          <w:lang w:val="ru-RU"/>
        </w:rPr>
        <w:t xml:space="preserve"> сельского  поселения </w:t>
      </w:r>
      <w:proofErr w:type="spellStart"/>
      <w:r w:rsidRPr="00FB1C2A">
        <w:rPr>
          <w:b/>
          <w:bCs/>
          <w:sz w:val="28"/>
          <w:szCs w:val="28"/>
          <w:lang w:val="ru-RU"/>
        </w:rPr>
        <w:t>Темкинского</w:t>
      </w:r>
      <w:proofErr w:type="spellEnd"/>
      <w:r w:rsidRPr="00FB1C2A">
        <w:rPr>
          <w:b/>
          <w:bCs/>
          <w:sz w:val="28"/>
          <w:szCs w:val="28"/>
          <w:lang w:val="ru-RU"/>
        </w:rPr>
        <w:t xml:space="preserve"> района</w:t>
      </w:r>
    </w:p>
    <w:p w:rsidR="00FB1C2A" w:rsidRPr="00FB1C2A" w:rsidRDefault="00FB1C2A" w:rsidP="00FB1C2A">
      <w:pPr>
        <w:jc w:val="center"/>
        <w:rPr>
          <w:b/>
          <w:bCs/>
          <w:sz w:val="28"/>
          <w:szCs w:val="28"/>
          <w:lang w:val="ru-RU"/>
        </w:rPr>
      </w:pPr>
      <w:r w:rsidRPr="00FB1C2A">
        <w:rPr>
          <w:b/>
          <w:bCs/>
          <w:sz w:val="28"/>
          <w:szCs w:val="28"/>
          <w:lang w:val="ru-RU"/>
        </w:rPr>
        <w:t>Смоленской области за 2020 год</w:t>
      </w:r>
    </w:p>
    <w:p w:rsidR="00FB1C2A" w:rsidRPr="00FB1C2A" w:rsidRDefault="00FB1C2A" w:rsidP="00FB1C2A">
      <w:pPr>
        <w:jc w:val="both"/>
        <w:rPr>
          <w:bCs/>
          <w:sz w:val="28"/>
          <w:szCs w:val="28"/>
          <w:lang w:val="ru-RU" w:eastAsia="en-US"/>
        </w:rPr>
      </w:pPr>
      <w:r w:rsidRPr="00FB1C2A">
        <w:rPr>
          <w:bCs/>
          <w:sz w:val="28"/>
          <w:szCs w:val="28"/>
          <w:lang w:val="ru-RU" w:eastAsia="en-US"/>
        </w:rPr>
        <w:t xml:space="preserve">     </w:t>
      </w:r>
      <w:proofErr w:type="spellStart"/>
      <w:r w:rsidRPr="00FB1C2A">
        <w:rPr>
          <w:bCs/>
          <w:sz w:val="28"/>
          <w:szCs w:val="28"/>
          <w:lang w:val="ru-RU" w:eastAsia="en-US"/>
        </w:rPr>
        <w:t>Медведевское</w:t>
      </w:r>
      <w:proofErr w:type="spellEnd"/>
      <w:r w:rsidRPr="00FB1C2A">
        <w:rPr>
          <w:bCs/>
          <w:sz w:val="28"/>
          <w:szCs w:val="28"/>
          <w:lang w:val="ru-RU" w:eastAsia="en-US"/>
        </w:rPr>
        <w:t xml:space="preserve"> сельское поселение  было реорганизовано в октябре 2017 года  путем присоединения к нему </w:t>
      </w:r>
      <w:proofErr w:type="spellStart"/>
      <w:r w:rsidRPr="00FB1C2A">
        <w:rPr>
          <w:bCs/>
          <w:sz w:val="28"/>
          <w:szCs w:val="28"/>
          <w:lang w:val="ru-RU" w:eastAsia="en-US"/>
        </w:rPr>
        <w:t>Кикинского</w:t>
      </w:r>
      <w:proofErr w:type="spellEnd"/>
      <w:r w:rsidRPr="00FB1C2A">
        <w:rPr>
          <w:bCs/>
          <w:sz w:val="28"/>
          <w:szCs w:val="28"/>
          <w:lang w:val="ru-RU" w:eastAsia="en-US"/>
        </w:rPr>
        <w:t xml:space="preserve"> сельского поселения и </w:t>
      </w:r>
      <w:proofErr w:type="spellStart"/>
      <w:r w:rsidRPr="00FB1C2A">
        <w:rPr>
          <w:bCs/>
          <w:sz w:val="28"/>
          <w:szCs w:val="28"/>
          <w:lang w:val="ru-RU" w:eastAsia="en-US"/>
        </w:rPr>
        <w:t>Вязищенского</w:t>
      </w:r>
      <w:proofErr w:type="spellEnd"/>
      <w:r w:rsidRPr="00FB1C2A">
        <w:rPr>
          <w:bCs/>
          <w:sz w:val="28"/>
          <w:szCs w:val="28"/>
          <w:lang w:val="ru-RU" w:eastAsia="en-US"/>
        </w:rPr>
        <w:t xml:space="preserve"> сельского поселения.  На 1 января 2021 года на территории поселения зарегистрировано и проживало 1080 человек. В состав поселения входит 52 населенных пунктов. К вопросам местного значения относятся порядка 60 компетенций, осуществляемых Администрацией </w:t>
      </w:r>
      <w:proofErr w:type="spellStart"/>
      <w:r w:rsidRPr="00FB1C2A">
        <w:rPr>
          <w:bCs/>
          <w:sz w:val="28"/>
          <w:szCs w:val="28"/>
          <w:lang w:val="ru-RU" w:eastAsia="en-US"/>
        </w:rPr>
        <w:t>Медведевского</w:t>
      </w:r>
      <w:proofErr w:type="spellEnd"/>
      <w:r w:rsidRPr="00FB1C2A">
        <w:rPr>
          <w:bCs/>
          <w:sz w:val="28"/>
          <w:szCs w:val="28"/>
          <w:lang w:val="ru-RU" w:eastAsia="en-US"/>
        </w:rPr>
        <w:t xml:space="preserve"> сельского поселения. Одним из важнейших вопросов местного значения является  </w:t>
      </w:r>
      <w:r w:rsidRPr="00FB1C2A">
        <w:rPr>
          <w:bCs/>
          <w:sz w:val="28"/>
          <w:szCs w:val="28"/>
          <w:lang w:val="ru-RU"/>
        </w:rPr>
        <w:t xml:space="preserve">составление и исполнение бюджета сельского поселения, осуществление </w:t>
      </w:r>
      <w:proofErr w:type="gramStart"/>
      <w:r w:rsidRPr="00FB1C2A">
        <w:rPr>
          <w:bCs/>
          <w:sz w:val="28"/>
          <w:szCs w:val="28"/>
          <w:lang w:val="ru-RU"/>
        </w:rPr>
        <w:t>контроля за</w:t>
      </w:r>
      <w:proofErr w:type="gramEnd"/>
      <w:r w:rsidRPr="00FB1C2A">
        <w:rPr>
          <w:bCs/>
          <w:sz w:val="28"/>
          <w:szCs w:val="28"/>
          <w:lang w:val="ru-RU"/>
        </w:rPr>
        <w:t xml:space="preserve"> его исполнением, составление отчета об исполнении бюджета сельского поселения. </w:t>
      </w:r>
    </w:p>
    <w:p w:rsidR="00FB1C2A" w:rsidRPr="00FB1C2A" w:rsidRDefault="00FB1C2A" w:rsidP="00FB1C2A">
      <w:pPr>
        <w:spacing w:line="276" w:lineRule="auto"/>
        <w:rPr>
          <w:b/>
          <w:bCs/>
          <w:sz w:val="28"/>
          <w:szCs w:val="28"/>
          <w:lang w:val="ru-RU" w:eastAsia="en-US"/>
        </w:rPr>
      </w:pPr>
    </w:p>
    <w:p w:rsidR="00FB1C2A" w:rsidRPr="00FB1C2A" w:rsidRDefault="00FB1C2A" w:rsidP="00FB1C2A">
      <w:pPr>
        <w:spacing w:after="200" w:line="276" w:lineRule="auto"/>
        <w:jc w:val="center"/>
        <w:rPr>
          <w:b/>
          <w:bCs/>
          <w:sz w:val="28"/>
          <w:szCs w:val="28"/>
          <w:lang w:val="ru-RU" w:eastAsia="en-US"/>
        </w:rPr>
      </w:pPr>
      <w:r w:rsidRPr="00FB1C2A">
        <w:rPr>
          <w:b/>
          <w:bCs/>
          <w:sz w:val="28"/>
          <w:szCs w:val="28"/>
          <w:lang w:val="ru-RU" w:eastAsia="en-US"/>
        </w:rPr>
        <w:t xml:space="preserve">1.  Общая информация </w:t>
      </w:r>
      <w:proofErr w:type="gramStart"/>
      <w:r w:rsidRPr="00FB1C2A">
        <w:rPr>
          <w:b/>
          <w:bCs/>
          <w:sz w:val="28"/>
          <w:szCs w:val="28"/>
          <w:lang w:val="ru-RU" w:eastAsia="en-US"/>
        </w:rPr>
        <w:t>об</w:t>
      </w:r>
      <w:proofErr w:type="gramEnd"/>
      <w:r w:rsidRPr="00FB1C2A">
        <w:rPr>
          <w:b/>
          <w:bCs/>
          <w:sz w:val="28"/>
          <w:szCs w:val="28"/>
          <w:lang w:val="ru-RU" w:eastAsia="en-US"/>
        </w:rPr>
        <w:t xml:space="preserve"> исполнению бюджета </w:t>
      </w:r>
      <w:proofErr w:type="spellStart"/>
      <w:r w:rsidRPr="00FB1C2A">
        <w:rPr>
          <w:b/>
          <w:bCs/>
          <w:sz w:val="28"/>
          <w:szCs w:val="28"/>
          <w:lang w:val="ru-RU" w:eastAsia="en-US"/>
        </w:rPr>
        <w:t>Медведевского</w:t>
      </w:r>
      <w:proofErr w:type="spellEnd"/>
      <w:r w:rsidRPr="00FB1C2A">
        <w:rPr>
          <w:b/>
          <w:bCs/>
          <w:sz w:val="28"/>
          <w:szCs w:val="28"/>
          <w:lang w:val="ru-RU" w:eastAsia="en-US"/>
        </w:rPr>
        <w:t xml:space="preserve"> сельского поселения </w:t>
      </w:r>
      <w:proofErr w:type="spellStart"/>
      <w:r w:rsidRPr="00FB1C2A">
        <w:rPr>
          <w:b/>
          <w:bCs/>
          <w:sz w:val="28"/>
          <w:szCs w:val="28"/>
          <w:lang w:val="ru-RU" w:eastAsia="en-US"/>
        </w:rPr>
        <w:t>Темкинского</w:t>
      </w:r>
      <w:proofErr w:type="spellEnd"/>
      <w:r w:rsidRPr="00FB1C2A">
        <w:rPr>
          <w:b/>
          <w:bCs/>
          <w:sz w:val="28"/>
          <w:szCs w:val="28"/>
          <w:lang w:val="ru-RU" w:eastAsia="en-US"/>
        </w:rPr>
        <w:t xml:space="preserve"> района Смоленской области за 2020 году</w:t>
      </w:r>
    </w:p>
    <w:p w:rsidR="00FB1C2A" w:rsidRPr="00FB1C2A" w:rsidRDefault="00FB1C2A" w:rsidP="00FB1C2A">
      <w:pPr>
        <w:jc w:val="both"/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 xml:space="preserve">       Общий объем доходов местного бюджета </w:t>
      </w:r>
      <w:proofErr w:type="spellStart"/>
      <w:r w:rsidRPr="00FB1C2A">
        <w:rPr>
          <w:sz w:val="28"/>
          <w:szCs w:val="28"/>
          <w:lang w:val="ru-RU" w:eastAsia="en-US"/>
        </w:rPr>
        <w:t>Медведевского</w:t>
      </w:r>
      <w:proofErr w:type="spellEnd"/>
      <w:r w:rsidRPr="00FB1C2A">
        <w:rPr>
          <w:sz w:val="28"/>
          <w:szCs w:val="28"/>
          <w:lang w:val="ru-RU" w:eastAsia="en-US"/>
        </w:rPr>
        <w:t xml:space="preserve"> сельского поселения  </w:t>
      </w:r>
      <w:proofErr w:type="spellStart"/>
      <w:r w:rsidRPr="00FB1C2A">
        <w:rPr>
          <w:sz w:val="28"/>
          <w:szCs w:val="28"/>
          <w:lang w:val="ru-RU" w:eastAsia="en-US"/>
        </w:rPr>
        <w:t>Темкинского</w:t>
      </w:r>
      <w:proofErr w:type="spellEnd"/>
      <w:r w:rsidRPr="00FB1C2A">
        <w:rPr>
          <w:sz w:val="28"/>
          <w:szCs w:val="28"/>
          <w:lang w:val="ru-RU" w:eastAsia="en-US"/>
        </w:rPr>
        <w:t xml:space="preserve"> района Смоленской области за  2020 год составил в сумме </w:t>
      </w:r>
      <w:r w:rsidRPr="00FB1C2A">
        <w:rPr>
          <w:b/>
          <w:sz w:val="28"/>
          <w:szCs w:val="28"/>
          <w:lang w:val="ru-RU" w:eastAsia="en-US"/>
        </w:rPr>
        <w:t xml:space="preserve">  10283,8 </w:t>
      </w:r>
      <w:r w:rsidRPr="00FB1C2A">
        <w:rPr>
          <w:sz w:val="28"/>
          <w:szCs w:val="28"/>
          <w:lang w:val="ru-RU" w:eastAsia="en-US"/>
        </w:rPr>
        <w:t>тысячи рублей.</w:t>
      </w:r>
    </w:p>
    <w:p w:rsidR="00FB1C2A" w:rsidRPr="00FB1C2A" w:rsidRDefault="00FB1C2A" w:rsidP="00FB1C2A">
      <w:pPr>
        <w:jc w:val="both"/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 xml:space="preserve">      Общий объем расходов местного бюджета </w:t>
      </w:r>
      <w:proofErr w:type="spellStart"/>
      <w:r w:rsidRPr="00FB1C2A">
        <w:rPr>
          <w:sz w:val="28"/>
          <w:szCs w:val="28"/>
          <w:lang w:val="ru-RU" w:eastAsia="en-US"/>
        </w:rPr>
        <w:t>Медведевского</w:t>
      </w:r>
      <w:proofErr w:type="spellEnd"/>
      <w:r w:rsidRPr="00FB1C2A">
        <w:rPr>
          <w:sz w:val="28"/>
          <w:szCs w:val="28"/>
          <w:lang w:val="ru-RU" w:eastAsia="en-US"/>
        </w:rPr>
        <w:t xml:space="preserve"> сельского поселения  </w:t>
      </w:r>
      <w:proofErr w:type="spellStart"/>
      <w:r w:rsidRPr="00FB1C2A">
        <w:rPr>
          <w:sz w:val="28"/>
          <w:szCs w:val="28"/>
          <w:lang w:val="ru-RU" w:eastAsia="en-US"/>
        </w:rPr>
        <w:t>Темкинского</w:t>
      </w:r>
      <w:proofErr w:type="spellEnd"/>
      <w:r w:rsidRPr="00FB1C2A">
        <w:rPr>
          <w:sz w:val="28"/>
          <w:szCs w:val="28"/>
          <w:lang w:val="ru-RU" w:eastAsia="en-US"/>
        </w:rPr>
        <w:t xml:space="preserve"> района Смоленской области за  2020 год составил в сумме   </w:t>
      </w:r>
      <w:r w:rsidRPr="00FB1C2A">
        <w:rPr>
          <w:b/>
          <w:sz w:val="28"/>
          <w:szCs w:val="28"/>
          <w:lang w:val="ru-RU" w:eastAsia="en-US"/>
        </w:rPr>
        <w:t xml:space="preserve">10720,2 </w:t>
      </w:r>
      <w:r w:rsidRPr="00FB1C2A">
        <w:rPr>
          <w:sz w:val="28"/>
          <w:szCs w:val="28"/>
          <w:lang w:val="ru-RU" w:eastAsia="en-US"/>
        </w:rPr>
        <w:t>тысячи рублей.</w:t>
      </w:r>
    </w:p>
    <w:p w:rsidR="00FB1C2A" w:rsidRPr="00FB1C2A" w:rsidRDefault="00FB1C2A" w:rsidP="00FB1C2A">
      <w:pPr>
        <w:jc w:val="both"/>
        <w:rPr>
          <w:sz w:val="28"/>
          <w:szCs w:val="28"/>
          <w:lang w:val="ru-RU" w:eastAsia="en-US"/>
        </w:rPr>
      </w:pPr>
    </w:p>
    <w:p w:rsidR="00FB1C2A" w:rsidRPr="00FB1C2A" w:rsidRDefault="00FB1C2A" w:rsidP="00FB1C2A">
      <w:pPr>
        <w:tabs>
          <w:tab w:val="left" w:pos="720"/>
        </w:tabs>
        <w:spacing w:after="120"/>
        <w:ind w:firstLine="720"/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 xml:space="preserve">Собственные   доходы  -  составили  </w:t>
      </w:r>
      <w:r w:rsidRPr="00FB1C2A">
        <w:rPr>
          <w:b/>
          <w:sz w:val="28"/>
          <w:szCs w:val="28"/>
          <w:lang w:val="ru-RU" w:eastAsia="en-US"/>
        </w:rPr>
        <w:t xml:space="preserve">3126,7 </w:t>
      </w:r>
      <w:r w:rsidRPr="00FB1C2A">
        <w:rPr>
          <w:sz w:val="28"/>
          <w:szCs w:val="28"/>
          <w:lang w:val="ru-RU" w:eastAsia="en-US"/>
        </w:rPr>
        <w:t>тыс. рублей</w:t>
      </w:r>
    </w:p>
    <w:p w:rsidR="00FB1C2A" w:rsidRPr="00FB1C2A" w:rsidRDefault="00FB1C2A" w:rsidP="00FB1C2A">
      <w:pPr>
        <w:tabs>
          <w:tab w:val="left" w:pos="720"/>
        </w:tabs>
        <w:rPr>
          <w:sz w:val="28"/>
          <w:szCs w:val="28"/>
          <w:lang w:val="ru-RU" w:eastAsia="en-US"/>
        </w:rPr>
      </w:pPr>
      <w:r w:rsidRPr="00FB1C2A">
        <w:rPr>
          <w:b/>
          <w:sz w:val="28"/>
          <w:szCs w:val="28"/>
          <w:lang w:val="ru-RU" w:eastAsia="en-US"/>
        </w:rPr>
        <w:t xml:space="preserve">  </w:t>
      </w:r>
      <w:r w:rsidRPr="00FB1C2A">
        <w:rPr>
          <w:sz w:val="28"/>
          <w:szCs w:val="28"/>
          <w:lang w:val="ru-RU" w:eastAsia="en-US"/>
        </w:rPr>
        <w:t xml:space="preserve">   Налоговых   доходов  за 2020 год  поступило:</w:t>
      </w:r>
    </w:p>
    <w:p w:rsidR="00FB1C2A" w:rsidRPr="00FB1C2A" w:rsidRDefault="00FB1C2A" w:rsidP="00FB1C2A">
      <w:pPr>
        <w:tabs>
          <w:tab w:val="left" w:pos="720"/>
        </w:tabs>
        <w:rPr>
          <w:sz w:val="28"/>
          <w:szCs w:val="28"/>
          <w:lang w:val="ru-RU" w:eastAsia="en-US"/>
        </w:rPr>
      </w:pPr>
      <w:r w:rsidRPr="00FB1C2A">
        <w:rPr>
          <w:b/>
          <w:sz w:val="28"/>
          <w:szCs w:val="28"/>
          <w:lang w:val="ru-RU" w:eastAsia="en-US"/>
        </w:rPr>
        <w:t xml:space="preserve">         - </w:t>
      </w:r>
      <w:r w:rsidRPr="00FB1C2A">
        <w:rPr>
          <w:sz w:val="28"/>
          <w:szCs w:val="28"/>
          <w:lang w:val="ru-RU" w:eastAsia="en-US"/>
        </w:rPr>
        <w:t xml:space="preserve">налог на доходы физических лиц  в сумме  </w:t>
      </w:r>
      <w:r w:rsidRPr="00FB1C2A">
        <w:rPr>
          <w:b/>
          <w:sz w:val="28"/>
          <w:szCs w:val="28"/>
          <w:lang w:val="ru-RU" w:eastAsia="en-US"/>
        </w:rPr>
        <w:t xml:space="preserve">412,8 </w:t>
      </w:r>
      <w:r w:rsidRPr="00FB1C2A">
        <w:rPr>
          <w:sz w:val="28"/>
          <w:szCs w:val="28"/>
          <w:lang w:val="ru-RU" w:eastAsia="en-US"/>
        </w:rPr>
        <w:t>тыс</w:t>
      </w:r>
      <w:proofErr w:type="gramStart"/>
      <w:r w:rsidRPr="00FB1C2A">
        <w:rPr>
          <w:sz w:val="28"/>
          <w:szCs w:val="28"/>
          <w:lang w:val="ru-RU" w:eastAsia="en-US"/>
        </w:rPr>
        <w:t>.р</w:t>
      </w:r>
      <w:proofErr w:type="gramEnd"/>
      <w:r w:rsidRPr="00FB1C2A">
        <w:rPr>
          <w:sz w:val="28"/>
          <w:szCs w:val="28"/>
          <w:lang w:val="ru-RU" w:eastAsia="en-US"/>
        </w:rPr>
        <w:t>уб.,</w:t>
      </w:r>
    </w:p>
    <w:p w:rsidR="00FB1C2A" w:rsidRPr="00FB1C2A" w:rsidRDefault="00FB1C2A" w:rsidP="00FB1C2A">
      <w:pPr>
        <w:tabs>
          <w:tab w:val="left" w:pos="720"/>
        </w:tabs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 xml:space="preserve">         - налог на имущество физических лиц   в сумме </w:t>
      </w:r>
      <w:r w:rsidRPr="00FB1C2A">
        <w:rPr>
          <w:b/>
          <w:sz w:val="28"/>
          <w:szCs w:val="28"/>
          <w:lang w:val="ru-RU" w:eastAsia="en-US"/>
        </w:rPr>
        <w:t xml:space="preserve">72,1 </w:t>
      </w:r>
      <w:r w:rsidRPr="00FB1C2A">
        <w:rPr>
          <w:sz w:val="28"/>
          <w:szCs w:val="28"/>
          <w:lang w:val="ru-RU" w:eastAsia="en-US"/>
        </w:rPr>
        <w:t>тыс</w:t>
      </w:r>
      <w:proofErr w:type="gramStart"/>
      <w:r w:rsidRPr="00FB1C2A">
        <w:rPr>
          <w:sz w:val="28"/>
          <w:szCs w:val="28"/>
          <w:lang w:val="ru-RU" w:eastAsia="en-US"/>
        </w:rPr>
        <w:t>.р</w:t>
      </w:r>
      <w:proofErr w:type="gramEnd"/>
      <w:r w:rsidRPr="00FB1C2A">
        <w:rPr>
          <w:sz w:val="28"/>
          <w:szCs w:val="28"/>
          <w:lang w:val="ru-RU" w:eastAsia="en-US"/>
        </w:rPr>
        <w:t xml:space="preserve">уб., </w:t>
      </w:r>
    </w:p>
    <w:p w:rsidR="00FB1C2A" w:rsidRPr="00FB1C2A" w:rsidRDefault="00FB1C2A" w:rsidP="00FB1C2A">
      <w:pPr>
        <w:tabs>
          <w:tab w:val="left" w:pos="720"/>
        </w:tabs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 xml:space="preserve">         -земельный  налог на физических лиц  в сумме </w:t>
      </w:r>
      <w:r w:rsidRPr="00FB1C2A">
        <w:rPr>
          <w:b/>
          <w:sz w:val="28"/>
          <w:szCs w:val="28"/>
          <w:lang w:val="ru-RU" w:eastAsia="en-US"/>
        </w:rPr>
        <w:t xml:space="preserve">762,5 </w:t>
      </w:r>
      <w:r w:rsidRPr="00FB1C2A">
        <w:rPr>
          <w:sz w:val="28"/>
          <w:szCs w:val="28"/>
          <w:lang w:val="ru-RU" w:eastAsia="en-US"/>
        </w:rPr>
        <w:t>тыс</w:t>
      </w:r>
      <w:proofErr w:type="gramStart"/>
      <w:r w:rsidRPr="00FB1C2A">
        <w:rPr>
          <w:sz w:val="28"/>
          <w:szCs w:val="28"/>
          <w:lang w:val="ru-RU" w:eastAsia="en-US"/>
        </w:rPr>
        <w:t>.р</w:t>
      </w:r>
      <w:proofErr w:type="gramEnd"/>
      <w:r w:rsidRPr="00FB1C2A">
        <w:rPr>
          <w:sz w:val="28"/>
          <w:szCs w:val="28"/>
          <w:lang w:val="ru-RU" w:eastAsia="en-US"/>
        </w:rPr>
        <w:t>уб.,</w:t>
      </w:r>
    </w:p>
    <w:p w:rsidR="00FB1C2A" w:rsidRPr="00FB1C2A" w:rsidRDefault="00FB1C2A" w:rsidP="00FB1C2A">
      <w:pPr>
        <w:tabs>
          <w:tab w:val="left" w:pos="720"/>
        </w:tabs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ab/>
        <w:t xml:space="preserve">- земельный налог организации в сумме </w:t>
      </w:r>
      <w:r w:rsidRPr="00FB1C2A">
        <w:rPr>
          <w:b/>
          <w:sz w:val="28"/>
          <w:szCs w:val="28"/>
          <w:lang w:val="ru-RU" w:eastAsia="en-US"/>
        </w:rPr>
        <w:t>214,0</w:t>
      </w:r>
      <w:r w:rsidRPr="00FB1C2A">
        <w:rPr>
          <w:sz w:val="28"/>
          <w:szCs w:val="28"/>
          <w:lang w:val="ru-RU" w:eastAsia="en-US"/>
        </w:rPr>
        <w:t xml:space="preserve"> тыс</w:t>
      </w:r>
      <w:proofErr w:type="gramStart"/>
      <w:r w:rsidRPr="00FB1C2A">
        <w:rPr>
          <w:sz w:val="28"/>
          <w:szCs w:val="28"/>
          <w:lang w:val="ru-RU" w:eastAsia="en-US"/>
        </w:rPr>
        <w:t>.р</w:t>
      </w:r>
      <w:proofErr w:type="gramEnd"/>
      <w:r w:rsidRPr="00FB1C2A">
        <w:rPr>
          <w:sz w:val="28"/>
          <w:szCs w:val="28"/>
          <w:lang w:val="ru-RU" w:eastAsia="en-US"/>
        </w:rPr>
        <w:t>уб.,</w:t>
      </w:r>
    </w:p>
    <w:p w:rsidR="00FB1C2A" w:rsidRPr="00FB1C2A" w:rsidRDefault="00FB1C2A" w:rsidP="00FB1C2A">
      <w:pPr>
        <w:tabs>
          <w:tab w:val="left" w:pos="720"/>
        </w:tabs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ab/>
        <w:t xml:space="preserve">-единый сельскохозяйственный налог в сумме </w:t>
      </w:r>
      <w:r w:rsidRPr="00FB1C2A">
        <w:rPr>
          <w:b/>
          <w:sz w:val="28"/>
          <w:szCs w:val="28"/>
          <w:lang w:val="ru-RU" w:eastAsia="en-US"/>
        </w:rPr>
        <w:t>8,0</w:t>
      </w:r>
      <w:r w:rsidRPr="00FB1C2A">
        <w:rPr>
          <w:sz w:val="28"/>
          <w:szCs w:val="28"/>
          <w:lang w:val="ru-RU" w:eastAsia="en-US"/>
        </w:rPr>
        <w:t xml:space="preserve"> тыс</w:t>
      </w:r>
      <w:proofErr w:type="gramStart"/>
      <w:r w:rsidRPr="00FB1C2A">
        <w:rPr>
          <w:sz w:val="28"/>
          <w:szCs w:val="28"/>
          <w:lang w:val="ru-RU" w:eastAsia="en-US"/>
        </w:rPr>
        <w:t>.р</w:t>
      </w:r>
      <w:proofErr w:type="gramEnd"/>
      <w:r w:rsidRPr="00FB1C2A">
        <w:rPr>
          <w:sz w:val="28"/>
          <w:szCs w:val="28"/>
          <w:lang w:val="ru-RU" w:eastAsia="en-US"/>
        </w:rPr>
        <w:t>уб.,</w:t>
      </w:r>
    </w:p>
    <w:p w:rsidR="00FB1C2A" w:rsidRPr="00FB1C2A" w:rsidRDefault="00FB1C2A" w:rsidP="00FB1C2A">
      <w:pPr>
        <w:tabs>
          <w:tab w:val="left" w:pos="720"/>
        </w:tabs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ab/>
        <w:t xml:space="preserve">-доходы от уплаты акцизов на автомобильный бензин, прямогонный бензин, дизельное топливо в сумме </w:t>
      </w:r>
      <w:r w:rsidRPr="00FB1C2A">
        <w:rPr>
          <w:b/>
          <w:sz w:val="28"/>
          <w:szCs w:val="28"/>
          <w:lang w:val="ru-RU" w:eastAsia="en-US"/>
        </w:rPr>
        <w:t xml:space="preserve">1603,9 </w:t>
      </w:r>
      <w:r w:rsidRPr="00FB1C2A">
        <w:rPr>
          <w:sz w:val="28"/>
          <w:szCs w:val="28"/>
          <w:lang w:val="ru-RU" w:eastAsia="en-US"/>
        </w:rPr>
        <w:t>тыс. руб.</w:t>
      </w:r>
    </w:p>
    <w:p w:rsidR="00FB1C2A" w:rsidRPr="00FB1C2A" w:rsidRDefault="00FB1C2A" w:rsidP="00FB1C2A">
      <w:pPr>
        <w:tabs>
          <w:tab w:val="left" w:pos="720"/>
        </w:tabs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ab/>
        <w:t>- Прочие доходы от компенсации затрат 53,4 тыс. рублей.</w:t>
      </w:r>
    </w:p>
    <w:p w:rsidR="00FB1C2A" w:rsidRPr="00FB1C2A" w:rsidRDefault="00FB1C2A" w:rsidP="00FB1C2A">
      <w:pPr>
        <w:tabs>
          <w:tab w:val="left" w:pos="720"/>
        </w:tabs>
        <w:ind w:firstLine="720"/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 xml:space="preserve">Безвозмездных поступлений в 2020 году поступило в сумме </w:t>
      </w:r>
      <w:r w:rsidRPr="00FB1C2A">
        <w:rPr>
          <w:b/>
          <w:sz w:val="28"/>
          <w:szCs w:val="28"/>
          <w:lang w:val="ru-RU" w:eastAsia="en-US"/>
        </w:rPr>
        <w:t>7157,1</w:t>
      </w:r>
      <w:r w:rsidRPr="00FB1C2A">
        <w:rPr>
          <w:sz w:val="28"/>
          <w:szCs w:val="28"/>
          <w:lang w:val="ru-RU" w:eastAsia="en-US"/>
        </w:rPr>
        <w:t>тыс</w:t>
      </w:r>
      <w:proofErr w:type="gramStart"/>
      <w:r w:rsidRPr="00FB1C2A">
        <w:rPr>
          <w:sz w:val="28"/>
          <w:szCs w:val="28"/>
          <w:lang w:val="ru-RU" w:eastAsia="en-US"/>
        </w:rPr>
        <w:t>.р</w:t>
      </w:r>
      <w:proofErr w:type="gramEnd"/>
      <w:r w:rsidRPr="00FB1C2A">
        <w:rPr>
          <w:sz w:val="28"/>
          <w:szCs w:val="28"/>
          <w:lang w:val="ru-RU" w:eastAsia="en-US"/>
        </w:rPr>
        <w:t>уб.    (Субсидии, субвенции, дотации)</w:t>
      </w:r>
    </w:p>
    <w:p w:rsidR="00FB1C2A" w:rsidRPr="00FB1C2A" w:rsidRDefault="00FB1C2A" w:rsidP="00FB1C2A">
      <w:pPr>
        <w:jc w:val="both"/>
        <w:rPr>
          <w:sz w:val="28"/>
          <w:szCs w:val="28"/>
          <w:lang w:val="ru-RU" w:eastAsia="en-US"/>
        </w:rPr>
      </w:pPr>
    </w:p>
    <w:p w:rsidR="00FB1C2A" w:rsidRPr="00FB1C2A" w:rsidRDefault="00FB1C2A" w:rsidP="00FB1C2A">
      <w:pPr>
        <w:ind w:firstLine="708"/>
        <w:jc w:val="both"/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 xml:space="preserve">Расходы местного бюджета за 2020 год составили  в сумме  </w:t>
      </w:r>
      <w:r w:rsidRPr="00FB1C2A">
        <w:rPr>
          <w:b/>
          <w:sz w:val="28"/>
          <w:szCs w:val="28"/>
          <w:lang w:val="ru-RU" w:eastAsia="en-US"/>
        </w:rPr>
        <w:t>10720,2</w:t>
      </w:r>
      <w:r w:rsidRPr="00FB1C2A">
        <w:rPr>
          <w:sz w:val="28"/>
          <w:szCs w:val="28"/>
          <w:lang w:val="ru-RU" w:eastAsia="en-US"/>
        </w:rPr>
        <w:t>тыс. руб.</w:t>
      </w:r>
    </w:p>
    <w:p w:rsidR="00FB1C2A" w:rsidRPr="00FB1C2A" w:rsidRDefault="00FB1C2A" w:rsidP="00FB1C2A">
      <w:pPr>
        <w:ind w:firstLine="708"/>
        <w:jc w:val="both"/>
        <w:rPr>
          <w:sz w:val="28"/>
          <w:szCs w:val="28"/>
          <w:lang w:val="ru-RU" w:eastAsia="en-US"/>
        </w:rPr>
      </w:pPr>
    </w:p>
    <w:p w:rsidR="00FB1C2A" w:rsidRPr="00FB1C2A" w:rsidRDefault="00FB1C2A" w:rsidP="00FB1C2A">
      <w:pPr>
        <w:ind w:firstLine="708"/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 xml:space="preserve"> - на содержание органов управления израсходовано –  </w:t>
      </w:r>
      <w:r w:rsidRPr="00FB1C2A">
        <w:rPr>
          <w:b/>
          <w:sz w:val="28"/>
          <w:szCs w:val="28"/>
          <w:lang w:val="ru-RU" w:eastAsia="en-US"/>
        </w:rPr>
        <w:t>5378,5</w:t>
      </w:r>
      <w:r w:rsidRPr="00FB1C2A">
        <w:rPr>
          <w:sz w:val="28"/>
          <w:szCs w:val="28"/>
          <w:lang w:val="ru-RU" w:eastAsia="en-US"/>
        </w:rPr>
        <w:t>тыс. рублей;</w:t>
      </w:r>
    </w:p>
    <w:p w:rsidR="00FB1C2A" w:rsidRPr="00FB1C2A" w:rsidRDefault="00FB1C2A" w:rsidP="00FB1C2A">
      <w:pPr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lastRenderedPageBreak/>
        <w:t xml:space="preserve">           - перечисления органам финансового надзора </w:t>
      </w:r>
      <w:r w:rsidRPr="00FB1C2A">
        <w:rPr>
          <w:b/>
          <w:sz w:val="28"/>
          <w:szCs w:val="28"/>
          <w:lang w:val="ru-RU" w:eastAsia="en-US"/>
        </w:rPr>
        <w:t>19,4</w:t>
      </w:r>
      <w:r w:rsidRPr="00FB1C2A">
        <w:rPr>
          <w:sz w:val="28"/>
          <w:szCs w:val="28"/>
          <w:lang w:val="ru-RU" w:eastAsia="en-US"/>
        </w:rPr>
        <w:t xml:space="preserve">тыс. рублей; </w:t>
      </w:r>
    </w:p>
    <w:p w:rsidR="00FB1C2A" w:rsidRPr="00FB1C2A" w:rsidRDefault="00FB1C2A" w:rsidP="00FB1C2A">
      <w:pPr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 xml:space="preserve">           - национальная  оборона  - </w:t>
      </w:r>
      <w:r w:rsidRPr="00FB1C2A">
        <w:rPr>
          <w:b/>
          <w:sz w:val="28"/>
          <w:szCs w:val="28"/>
          <w:lang w:val="ru-RU" w:eastAsia="en-US"/>
        </w:rPr>
        <w:t>85,0</w:t>
      </w:r>
      <w:r w:rsidRPr="00FB1C2A">
        <w:rPr>
          <w:sz w:val="28"/>
          <w:szCs w:val="28"/>
          <w:lang w:val="ru-RU" w:eastAsia="en-US"/>
        </w:rPr>
        <w:t xml:space="preserve">тыс. рублей. </w:t>
      </w:r>
    </w:p>
    <w:p w:rsidR="00FB1C2A" w:rsidRPr="00FB1C2A" w:rsidRDefault="00FB1C2A" w:rsidP="00FB1C2A">
      <w:pPr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 xml:space="preserve">           - </w:t>
      </w:r>
      <w:r w:rsidR="00667CDE">
        <w:rPr>
          <w:bCs/>
          <w:sz w:val="28"/>
          <w:szCs w:val="28"/>
          <w:lang w:val="ru-RU" w:eastAsia="en-US"/>
        </w:rPr>
        <w:t>н</w:t>
      </w:r>
      <w:r w:rsidRPr="00FB1C2A">
        <w:rPr>
          <w:bCs/>
          <w:sz w:val="28"/>
          <w:szCs w:val="28"/>
          <w:lang w:val="ru-RU" w:eastAsia="en-US"/>
        </w:rPr>
        <w:t xml:space="preserve">ациональная экономика </w:t>
      </w:r>
      <w:r w:rsidRPr="00FB1C2A">
        <w:rPr>
          <w:sz w:val="28"/>
          <w:szCs w:val="28"/>
          <w:lang w:val="ru-RU" w:eastAsia="en-US"/>
        </w:rPr>
        <w:t>–</w:t>
      </w:r>
      <w:r w:rsidRPr="00FB1C2A">
        <w:rPr>
          <w:b/>
          <w:sz w:val="28"/>
          <w:szCs w:val="28"/>
          <w:lang w:val="ru-RU" w:eastAsia="en-US"/>
        </w:rPr>
        <w:t>2408,1</w:t>
      </w:r>
      <w:r w:rsidRPr="00FB1C2A">
        <w:rPr>
          <w:sz w:val="28"/>
          <w:szCs w:val="28"/>
          <w:lang w:val="ru-RU" w:eastAsia="en-US"/>
        </w:rPr>
        <w:t>тыс. рублей.</w:t>
      </w:r>
    </w:p>
    <w:p w:rsidR="00FB1C2A" w:rsidRPr="00FB1C2A" w:rsidRDefault="00667CDE" w:rsidP="00FB1C2A">
      <w:pPr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- ж</w:t>
      </w:r>
      <w:r w:rsidR="00FB1C2A" w:rsidRPr="00FB1C2A">
        <w:rPr>
          <w:sz w:val="28"/>
          <w:szCs w:val="28"/>
          <w:lang w:val="ru-RU" w:eastAsia="en-US"/>
        </w:rPr>
        <w:t>илищное  хозяйство –</w:t>
      </w:r>
      <w:r w:rsidR="00FB1C2A" w:rsidRPr="00FB1C2A">
        <w:rPr>
          <w:b/>
          <w:sz w:val="28"/>
          <w:szCs w:val="28"/>
          <w:lang w:val="ru-RU" w:eastAsia="en-US"/>
        </w:rPr>
        <w:t>8,5</w:t>
      </w:r>
      <w:r w:rsidR="00FB1C2A" w:rsidRPr="00FB1C2A">
        <w:rPr>
          <w:sz w:val="28"/>
          <w:szCs w:val="28"/>
          <w:lang w:val="ru-RU" w:eastAsia="en-US"/>
        </w:rPr>
        <w:t>тыс. рублей.</w:t>
      </w:r>
    </w:p>
    <w:p w:rsidR="00FB1C2A" w:rsidRPr="00FB1C2A" w:rsidRDefault="00667CDE" w:rsidP="00FB1C2A">
      <w:pPr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>- к</w:t>
      </w:r>
      <w:r w:rsidR="00FB1C2A" w:rsidRPr="00FB1C2A">
        <w:rPr>
          <w:sz w:val="28"/>
          <w:szCs w:val="28"/>
          <w:lang w:val="ru-RU" w:eastAsia="en-US"/>
        </w:rPr>
        <w:t xml:space="preserve">оммунальное хозяйство </w:t>
      </w:r>
      <w:r w:rsidR="00FB1C2A" w:rsidRPr="00FB1C2A">
        <w:rPr>
          <w:b/>
          <w:sz w:val="28"/>
          <w:szCs w:val="28"/>
          <w:lang w:val="ru-RU" w:eastAsia="en-US"/>
        </w:rPr>
        <w:t>382,8</w:t>
      </w:r>
      <w:r w:rsidR="00FB1C2A" w:rsidRPr="00FB1C2A">
        <w:rPr>
          <w:sz w:val="28"/>
          <w:szCs w:val="28"/>
          <w:lang w:val="ru-RU" w:eastAsia="en-US"/>
        </w:rPr>
        <w:t xml:space="preserve"> тыс. рублей.</w:t>
      </w:r>
    </w:p>
    <w:p w:rsidR="00FB1C2A" w:rsidRPr="00FB1C2A" w:rsidRDefault="00FB1C2A" w:rsidP="00FB1C2A">
      <w:pPr>
        <w:rPr>
          <w:sz w:val="28"/>
          <w:szCs w:val="28"/>
          <w:lang w:val="ru-RU" w:eastAsia="en-US"/>
        </w:rPr>
      </w:pPr>
      <w:r w:rsidRPr="00FB1C2A">
        <w:rPr>
          <w:b/>
          <w:sz w:val="28"/>
          <w:szCs w:val="28"/>
          <w:lang w:val="ru-RU" w:eastAsia="en-US"/>
        </w:rPr>
        <w:t xml:space="preserve">           - </w:t>
      </w:r>
      <w:r w:rsidR="00667CDE">
        <w:rPr>
          <w:sz w:val="28"/>
          <w:szCs w:val="28"/>
          <w:lang w:val="ru-RU" w:eastAsia="en-US"/>
        </w:rPr>
        <w:t>б</w:t>
      </w:r>
      <w:r w:rsidRPr="00FB1C2A">
        <w:rPr>
          <w:sz w:val="28"/>
          <w:szCs w:val="28"/>
          <w:lang w:val="ru-RU" w:eastAsia="en-US"/>
        </w:rPr>
        <w:t xml:space="preserve">лагоустройство </w:t>
      </w:r>
      <w:r w:rsidRPr="00FB1C2A">
        <w:rPr>
          <w:b/>
          <w:sz w:val="28"/>
          <w:szCs w:val="28"/>
          <w:lang w:val="ru-RU" w:eastAsia="en-US"/>
        </w:rPr>
        <w:t xml:space="preserve"> -  2226,0</w:t>
      </w:r>
      <w:r w:rsidRPr="00FB1C2A">
        <w:rPr>
          <w:sz w:val="28"/>
          <w:szCs w:val="28"/>
          <w:lang w:val="ru-RU" w:eastAsia="en-US"/>
        </w:rPr>
        <w:t>тыс. рублей.</w:t>
      </w:r>
    </w:p>
    <w:p w:rsidR="00FB1C2A" w:rsidRPr="00FB1C2A" w:rsidRDefault="00667CDE" w:rsidP="00FB1C2A">
      <w:pPr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- к</w:t>
      </w:r>
      <w:r w:rsidR="00FB1C2A" w:rsidRPr="00FB1C2A">
        <w:rPr>
          <w:sz w:val="28"/>
          <w:szCs w:val="28"/>
          <w:lang w:val="ru-RU" w:eastAsia="en-US"/>
        </w:rPr>
        <w:t xml:space="preserve">ультура  -  </w:t>
      </w:r>
      <w:r w:rsidR="00FB1C2A" w:rsidRPr="00FB1C2A">
        <w:rPr>
          <w:b/>
          <w:sz w:val="28"/>
          <w:szCs w:val="28"/>
          <w:lang w:val="ru-RU" w:eastAsia="en-US"/>
        </w:rPr>
        <w:t>79,3</w:t>
      </w:r>
      <w:r w:rsidR="00FB1C2A" w:rsidRPr="00FB1C2A">
        <w:rPr>
          <w:sz w:val="28"/>
          <w:szCs w:val="28"/>
          <w:lang w:val="ru-RU" w:eastAsia="en-US"/>
        </w:rPr>
        <w:t xml:space="preserve">тыс. рублей. </w:t>
      </w:r>
    </w:p>
    <w:p w:rsidR="00FB1C2A" w:rsidRPr="00FB1C2A" w:rsidRDefault="00FB1C2A" w:rsidP="00FB1C2A">
      <w:pPr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 xml:space="preserve">           - социальная политика –</w:t>
      </w:r>
      <w:r w:rsidRPr="00FB1C2A">
        <w:rPr>
          <w:b/>
          <w:sz w:val="28"/>
          <w:szCs w:val="28"/>
          <w:lang w:val="ru-RU" w:eastAsia="en-US"/>
        </w:rPr>
        <w:t>132,6</w:t>
      </w:r>
      <w:r w:rsidRPr="00FB1C2A">
        <w:rPr>
          <w:sz w:val="28"/>
          <w:szCs w:val="28"/>
          <w:lang w:val="ru-RU" w:eastAsia="en-US"/>
        </w:rPr>
        <w:t>тыс. рублей.</w:t>
      </w:r>
    </w:p>
    <w:p w:rsidR="00FB1C2A" w:rsidRPr="00FB1C2A" w:rsidRDefault="00FB1C2A" w:rsidP="00FB1C2A">
      <w:pPr>
        <w:jc w:val="both"/>
        <w:rPr>
          <w:rFonts w:eastAsia="Calibri"/>
          <w:bCs/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 xml:space="preserve">                                               </w:t>
      </w:r>
      <w:r w:rsidRPr="00FB1C2A">
        <w:rPr>
          <w:rFonts w:eastAsia="Calibri"/>
          <w:bCs/>
          <w:sz w:val="28"/>
          <w:szCs w:val="28"/>
          <w:lang w:val="ru-RU" w:eastAsia="en-US"/>
        </w:rPr>
        <w:t xml:space="preserve">    </w:t>
      </w:r>
    </w:p>
    <w:p w:rsidR="00FB1C2A" w:rsidRPr="00FB1C2A" w:rsidRDefault="00FB1C2A" w:rsidP="00FB1C2A">
      <w:pPr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FB1C2A">
        <w:rPr>
          <w:rFonts w:eastAsia="Calibri"/>
          <w:b/>
          <w:bCs/>
          <w:sz w:val="28"/>
          <w:szCs w:val="28"/>
          <w:lang w:val="ru-RU" w:eastAsia="en-US"/>
        </w:rPr>
        <w:t>2. Национальная экономика</w:t>
      </w:r>
    </w:p>
    <w:p w:rsidR="00FB1C2A" w:rsidRPr="00FB1C2A" w:rsidRDefault="00FB1C2A" w:rsidP="00FB1C2A">
      <w:pPr>
        <w:jc w:val="both"/>
        <w:rPr>
          <w:rFonts w:eastAsia="Calibri"/>
          <w:sz w:val="28"/>
          <w:szCs w:val="28"/>
          <w:lang w:val="ru-RU" w:eastAsia="en-US"/>
        </w:rPr>
      </w:pPr>
      <w:r w:rsidRPr="00FB1C2A">
        <w:rPr>
          <w:rFonts w:eastAsia="Calibri"/>
          <w:bCs/>
          <w:sz w:val="28"/>
          <w:szCs w:val="28"/>
          <w:lang w:val="ru-RU" w:eastAsia="en-US"/>
        </w:rPr>
        <w:t xml:space="preserve">  В 2020 году б</w:t>
      </w:r>
      <w:r w:rsidRPr="00FB1C2A">
        <w:rPr>
          <w:rFonts w:eastAsia="Calibri"/>
          <w:sz w:val="28"/>
          <w:szCs w:val="28"/>
          <w:lang w:val="ru-RU" w:eastAsia="en-US"/>
        </w:rPr>
        <w:t>ыл произведен  ремонт дорог в деревне Власово ул</w:t>
      </w:r>
      <w:proofErr w:type="gramStart"/>
      <w:r w:rsidRPr="00FB1C2A">
        <w:rPr>
          <w:rFonts w:eastAsia="Calibri"/>
          <w:sz w:val="28"/>
          <w:szCs w:val="28"/>
          <w:lang w:val="ru-RU" w:eastAsia="en-US"/>
        </w:rPr>
        <w:t>.М</w:t>
      </w:r>
      <w:proofErr w:type="gramEnd"/>
      <w:r w:rsidRPr="00FB1C2A">
        <w:rPr>
          <w:rFonts w:eastAsia="Calibri"/>
          <w:sz w:val="28"/>
          <w:szCs w:val="28"/>
          <w:lang w:val="ru-RU" w:eastAsia="en-US"/>
        </w:rPr>
        <w:t xml:space="preserve">олодежная, до </w:t>
      </w:r>
      <w:proofErr w:type="spellStart"/>
      <w:r w:rsidRPr="00FB1C2A">
        <w:rPr>
          <w:rFonts w:eastAsia="Calibri"/>
          <w:sz w:val="28"/>
          <w:szCs w:val="28"/>
          <w:lang w:val="ru-RU" w:eastAsia="en-US"/>
        </w:rPr>
        <w:t>д.Базулино</w:t>
      </w:r>
      <w:proofErr w:type="spellEnd"/>
      <w:r w:rsidRPr="00FB1C2A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FB1C2A">
        <w:rPr>
          <w:rFonts w:eastAsia="Calibri"/>
          <w:sz w:val="28"/>
          <w:szCs w:val="28"/>
          <w:lang w:val="ru-RU" w:eastAsia="en-US"/>
        </w:rPr>
        <w:t>д.Кикино</w:t>
      </w:r>
      <w:proofErr w:type="spellEnd"/>
      <w:r w:rsidRPr="00FB1C2A">
        <w:rPr>
          <w:rFonts w:eastAsia="Calibri"/>
          <w:sz w:val="28"/>
          <w:szCs w:val="28"/>
          <w:lang w:val="ru-RU" w:eastAsia="en-US"/>
        </w:rPr>
        <w:t xml:space="preserve">, до </w:t>
      </w:r>
      <w:proofErr w:type="spellStart"/>
      <w:r w:rsidRPr="00FB1C2A">
        <w:rPr>
          <w:rFonts w:eastAsia="Calibri"/>
          <w:sz w:val="28"/>
          <w:szCs w:val="28"/>
          <w:lang w:val="ru-RU" w:eastAsia="en-US"/>
        </w:rPr>
        <w:t>д.Ивашутино</w:t>
      </w:r>
      <w:proofErr w:type="spellEnd"/>
      <w:r w:rsidRPr="00FB1C2A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FB1C2A">
        <w:rPr>
          <w:rFonts w:eastAsia="Calibri"/>
          <w:sz w:val="28"/>
          <w:szCs w:val="28"/>
          <w:lang w:val="ru-RU" w:eastAsia="en-US"/>
        </w:rPr>
        <w:t>д.Новиково</w:t>
      </w:r>
      <w:proofErr w:type="spellEnd"/>
      <w:r w:rsidRPr="00FB1C2A">
        <w:rPr>
          <w:rFonts w:eastAsia="Calibri"/>
          <w:sz w:val="28"/>
          <w:szCs w:val="28"/>
          <w:lang w:val="ru-RU" w:eastAsia="en-US"/>
        </w:rPr>
        <w:t xml:space="preserve">, д.Ивановское, </w:t>
      </w:r>
      <w:proofErr w:type="spellStart"/>
      <w:r w:rsidRPr="00FB1C2A">
        <w:rPr>
          <w:rFonts w:eastAsia="Calibri"/>
          <w:sz w:val="28"/>
          <w:szCs w:val="28"/>
          <w:lang w:val="ru-RU" w:eastAsia="en-US"/>
        </w:rPr>
        <w:t>д.Вязищи</w:t>
      </w:r>
      <w:proofErr w:type="spellEnd"/>
      <w:r w:rsidRPr="00FB1C2A">
        <w:rPr>
          <w:rFonts w:eastAsia="Calibri"/>
          <w:sz w:val="28"/>
          <w:szCs w:val="28"/>
          <w:lang w:val="ru-RU" w:eastAsia="en-US"/>
        </w:rPr>
        <w:t xml:space="preserve"> ул.Заречная  на сумму 2094,0 тыс.руб. За счет средств муниципального дорожного фонда 1459,3 тыс.рублей. За счет передачи полномочий по дорожному фонду 634,7  Постоянно велась  расчистка дорог от снега с привлечением следующих организаций: МУП </w:t>
      </w:r>
      <w:proofErr w:type="spellStart"/>
      <w:r w:rsidRPr="00FB1C2A">
        <w:rPr>
          <w:rFonts w:eastAsia="Calibri"/>
          <w:sz w:val="28"/>
          <w:szCs w:val="28"/>
          <w:lang w:val="ru-RU" w:eastAsia="en-US"/>
        </w:rPr>
        <w:t>Кикино</w:t>
      </w:r>
      <w:proofErr w:type="spellEnd"/>
      <w:r w:rsidRPr="00FB1C2A">
        <w:rPr>
          <w:rFonts w:eastAsia="Calibri"/>
          <w:sz w:val="28"/>
          <w:szCs w:val="28"/>
          <w:lang w:val="ru-RU" w:eastAsia="en-US"/>
        </w:rPr>
        <w:t>, ДРСУ и  частных лиц. Расчищались подъезды к пожарным водоемам. На зимнее содержание дорог было израсходовано  204,6 тыс</w:t>
      </w:r>
      <w:proofErr w:type="gramStart"/>
      <w:r w:rsidRPr="00FB1C2A">
        <w:rPr>
          <w:rFonts w:eastAsia="Calibri"/>
          <w:sz w:val="28"/>
          <w:szCs w:val="28"/>
          <w:lang w:val="ru-RU" w:eastAsia="en-US"/>
        </w:rPr>
        <w:t>.р</w:t>
      </w:r>
      <w:proofErr w:type="gramEnd"/>
      <w:r w:rsidRPr="00FB1C2A">
        <w:rPr>
          <w:rFonts w:eastAsia="Calibri"/>
          <w:sz w:val="28"/>
          <w:szCs w:val="28"/>
          <w:lang w:val="ru-RU" w:eastAsia="en-US"/>
        </w:rPr>
        <w:t xml:space="preserve">уб. </w:t>
      </w:r>
    </w:p>
    <w:p w:rsidR="00FB1C2A" w:rsidRPr="00FB1C2A" w:rsidRDefault="00FB1C2A" w:rsidP="00FB1C2A">
      <w:pPr>
        <w:jc w:val="center"/>
        <w:rPr>
          <w:b/>
          <w:bCs/>
          <w:sz w:val="28"/>
          <w:szCs w:val="28"/>
          <w:lang w:val="ru-RU" w:eastAsia="en-US"/>
        </w:rPr>
      </w:pPr>
      <w:r w:rsidRPr="00FB1C2A">
        <w:rPr>
          <w:b/>
          <w:bCs/>
          <w:sz w:val="28"/>
          <w:szCs w:val="28"/>
          <w:lang w:val="ru-RU" w:eastAsia="en-US"/>
        </w:rPr>
        <w:t>3. Благоустройство</w:t>
      </w:r>
    </w:p>
    <w:p w:rsidR="00FB1C2A" w:rsidRPr="00FB1C2A" w:rsidRDefault="00FB1C2A" w:rsidP="00FB1C2A">
      <w:pPr>
        <w:jc w:val="both"/>
        <w:rPr>
          <w:rFonts w:eastAsia="Calibri"/>
          <w:b/>
          <w:bCs/>
          <w:sz w:val="28"/>
          <w:szCs w:val="28"/>
          <w:lang w:val="ru-RU" w:eastAsia="en-US"/>
        </w:rPr>
      </w:pPr>
      <w:r w:rsidRPr="00FB1C2A">
        <w:rPr>
          <w:rFonts w:eastAsia="Calibri"/>
          <w:sz w:val="28"/>
          <w:szCs w:val="28"/>
          <w:lang w:val="ru-RU" w:eastAsia="en-US"/>
        </w:rPr>
        <w:t xml:space="preserve">Администрацией поселения принимаются необходимые меры, направленные на улучшение условий жизни, благоустройства территории поселения, развития инфраструктуры, обеспечение жизнедеятельности. </w:t>
      </w:r>
      <w:r w:rsidRPr="00FB1C2A">
        <w:rPr>
          <w:rFonts w:eastAsia="Calibri"/>
          <w:b/>
          <w:bCs/>
          <w:sz w:val="28"/>
          <w:szCs w:val="28"/>
          <w:lang w:val="ru-RU" w:eastAsia="en-US"/>
        </w:rPr>
        <w:t xml:space="preserve">    </w:t>
      </w:r>
    </w:p>
    <w:p w:rsidR="00FB1C2A" w:rsidRPr="00FB1C2A" w:rsidRDefault="00FB1C2A" w:rsidP="00FB1C2A">
      <w:pPr>
        <w:jc w:val="both"/>
        <w:rPr>
          <w:sz w:val="28"/>
          <w:szCs w:val="28"/>
          <w:lang w:val="ru-RU" w:eastAsia="en-US"/>
        </w:rPr>
      </w:pPr>
      <w:r w:rsidRPr="00FB1C2A">
        <w:rPr>
          <w:rFonts w:ascii="Calibri" w:eastAsia="Calibri" w:hAnsi="Calibri"/>
          <w:sz w:val="28"/>
          <w:szCs w:val="28"/>
          <w:lang w:val="ru-RU" w:eastAsia="en-US"/>
        </w:rPr>
        <w:t xml:space="preserve">     </w:t>
      </w:r>
      <w:r w:rsidRPr="00FB1C2A">
        <w:rPr>
          <w:b/>
          <w:sz w:val="28"/>
          <w:szCs w:val="28"/>
          <w:lang w:val="ru-RU" w:eastAsia="en-US"/>
        </w:rPr>
        <w:t>У</w:t>
      </w:r>
      <w:r w:rsidRPr="00FB1C2A">
        <w:rPr>
          <w:sz w:val="28"/>
          <w:szCs w:val="28"/>
          <w:lang w:val="ru-RU" w:eastAsia="en-US"/>
        </w:rPr>
        <w:t>личное освещение:</w:t>
      </w:r>
    </w:p>
    <w:p w:rsidR="00FB1C2A" w:rsidRPr="00FB1C2A" w:rsidRDefault="00FB1C2A" w:rsidP="00FB1C2A">
      <w:pPr>
        <w:jc w:val="both"/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 xml:space="preserve">на территории поселения  имеется  277  фонарей  ночного уличного освещения  (израсходовано на </w:t>
      </w:r>
      <w:proofErr w:type="spellStart"/>
      <w:r w:rsidRPr="00FB1C2A">
        <w:rPr>
          <w:sz w:val="28"/>
          <w:szCs w:val="28"/>
          <w:lang w:val="ru-RU" w:eastAsia="en-US"/>
        </w:rPr>
        <w:t>эл</w:t>
      </w:r>
      <w:proofErr w:type="spellEnd"/>
      <w:r w:rsidRPr="00FB1C2A">
        <w:rPr>
          <w:sz w:val="28"/>
          <w:szCs w:val="28"/>
          <w:lang w:val="ru-RU" w:eastAsia="en-US"/>
        </w:rPr>
        <w:t>. энергию  - 1960,0 тыс</w:t>
      </w:r>
      <w:proofErr w:type="gramStart"/>
      <w:r w:rsidRPr="00FB1C2A">
        <w:rPr>
          <w:sz w:val="28"/>
          <w:szCs w:val="28"/>
          <w:lang w:val="ru-RU" w:eastAsia="en-US"/>
        </w:rPr>
        <w:t>.р</w:t>
      </w:r>
      <w:proofErr w:type="gramEnd"/>
      <w:r w:rsidRPr="00FB1C2A">
        <w:rPr>
          <w:sz w:val="28"/>
          <w:szCs w:val="28"/>
          <w:lang w:val="ru-RU" w:eastAsia="en-US"/>
        </w:rPr>
        <w:t xml:space="preserve">уб., на обслуживание уличного освещения -   154,7 тыс.руб., на приобретение оборудования для уличного освещения – 17,7 тыс. руб.). В 2020 году произведена дополнительная установка приборов уличного освещения в следующих населенных пунктах: </w:t>
      </w:r>
      <w:proofErr w:type="spellStart"/>
      <w:r w:rsidRPr="00FB1C2A">
        <w:rPr>
          <w:sz w:val="28"/>
          <w:szCs w:val="28"/>
          <w:lang w:val="ru-RU" w:eastAsia="en-US"/>
        </w:rPr>
        <w:t>д</w:t>
      </w:r>
      <w:proofErr w:type="gramStart"/>
      <w:r w:rsidRPr="00FB1C2A">
        <w:rPr>
          <w:sz w:val="28"/>
          <w:szCs w:val="28"/>
          <w:lang w:val="ru-RU" w:eastAsia="en-US"/>
        </w:rPr>
        <w:t>.Г</w:t>
      </w:r>
      <w:proofErr w:type="gramEnd"/>
      <w:r w:rsidRPr="00FB1C2A">
        <w:rPr>
          <w:sz w:val="28"/>
          <w:szCs w:val="28"/>
          <w:lang w:val="ru-RU" w:eastAsia="en-US"/>
        </w:rPr>
        <w:t>риднево</w:t>
      </w:r>
      <w:proofErr w:type="spellEnd"/>
      <w:r w:rsidRPr="00FB1C2A">
        <w:rPr>
          <w:sz w:val="28"/>
          <w:szCs w:val="28"/>
          <w:lang w:val="ru-RU" w:eastAsia="en-US"/>
        </w:rPr>
        <w:t xml:space="preserve">, д.Власово (5 </w:t>
      </w:r>
      <w:proofErr w:type="spellStart"/>
      <w:r w:rsidRPr="00FB1C2A">
        <w:rPr>
          <w:sz w:val="28"/>
          <w:szCs w:val="28"/>
          <w:lang w:val="ru-RU" w:eastAsia="en-US"/>
        </w:rPr>
        <w:t>шт</w:t>
      </w:r>
      <w:proofErr w:type="spellEnd"/>
      <w:r w:rsidRPr="00FB1C2A">
        <w:rPr>
          <w:sz w:val="28"/>
          <w:szCs w:val="28"/>
          <w:lang w:val="ru-RU" w:eastAsia="en-US"/>
        </w:rPr>
        <w:t>).</w:t>
      </w:r>
    </w:p>
    <w:p w:rsidR="00FB1C2A" w:rsidRPr="00FB1C2A" w:rsidRDefault="00FB1C2A" w:rsidP="00FB1C2A">
      <w:pPr>
        <w:jc w:val="both"/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 xml:space="preserve">   Говоря о благоустройстве необходимо сказать, что регулярно проводились работы по надлежащему содержанию братских могил в деревнях: </w:t>
      </w:r>
      <w:proofErr w:type="spellStart"/>
      <w:r w:rsidRPr="00FB1C2A">
        <w:rPr>
          <w:sz w:val="28"/>
          <w:szCs w:val="28"/>
          <w:lang w:val="ru-RU" w:eastAsia="en-US"/>
        </w:rPr>
        <w:t>Кикино</w:t>
      </w:r>
      <w:proofErr w:type="spellEnd"/>
      <w:r w:rsidRPr="00FB1C2A">
        <w:rPr>
          <w:sz w:val="28"/>
          <w:szCs w:val="28"/>
          <w:lang w:val="ru-RU" w:eastAsia="en-US"/>
        </w:rPr>
        <w:t xml:space="preserve">, Овсяники, </w:t>
      </w:r>
      <w:proofErr w:type="spellStart"/>
      <w:r w:rsidRPr="00FB1C2A">
        <w:rPr>
          <w:sz w:val="28"/>
          <w:szCs w:val="28"/>
          <w:lang w:val="ru-RU" w:eastAsia="en-US"/>
        </w:rPr>
        <w:t>Вязищи</w:t>
      </w:r>
      <w:proofErr w:type="spellEnd"/>
      <w:r w:rsidRPr="00FB1C2A">
        <w:rPr>
          <w:sz w:val="28"/>
          <w:szCs w:val="28"/>
          <w:lang w:val="ru-RU" w:eastAsia="en-US"/>
        </w:rPr>
        <w:t xml:space="preserve">, </w:t>
      </w:r>
      <w:proofErr w:type="spellStart"/>
      <w:r w:rsidRPr="00FB1C2A">
        <w:rPr>
          <w:sz w:val="28"/>
          <w:szCs w:val="28"/>
          <w:lang w:val="ru-RU" w:eastAsia="en-US"/>
        </w:rPr>
        <w:t>Замыцкое</w:t>
      </w:r>
      <w:proofErr w:type="spellEnd"/>
      <w:r w:rsidRPr="00FB1C2A">
        <w:rPr>
          <w:sz w:val="28"/>
          <w:szCs w:val="28"/>
          <w:lang w:val="ru-RU" w:eastAsia="en-US"/>
        </w:rPr>
        <w:t xml:space="preserve">, </w:t>
      </w:r>
      <w:proofErr w:type="spellStart"/>
      <w:r w:rsidRPr="00FB1C2A">
        <w:rPr>
          <w:sz w:val="28"/>
          <w:szCs w:val="28"/>
          <w:lang w:val="ru-RU" w:eastAsia="en-US"/>
        </w:rPr>
        <w:t>Колодезки</w:t>
      </w:r>
      <w:proofErr w:type="spellEnd"/>
      <w:r w:rsidRPr="00FB1C2A">
        <w:rPr>
          <w:sz w:val="28"/>
          <w:szCs w:val="28"/>
          <w:lang w:val="ru-RU" w:eastAsia="en-US"/>
        </w:rPr>
        <w:t>. Вывоз мусора на территории поселения производился регулярно, в 2020 году его осуществляло  Акционерное общество «</w:t>
      </w:r>
      <w:proofErr w:type="spellStart"/>
      <w:r w:rsidRPr="00FB1C2A">
        <w:rPr>
          <w:sz w:val="28"/>
          <w:szCs w:val="28"/>
          <w:lang w:val="ru-RU" w:eastAsia="en-US"/>
        </w:rPr>
        <w:t>Спецавтохозяйство</w:t>
      </w:r>
      <w:proofErr w:type="spellEnd"/>
      <w:r w:rsidRPr="00FB1C2A">
        <w:rPr>
          <w:sz w:val="28"/>
          <w:szCs w:val="28"/>
          <w:lang w:val="ru-RU" w:eastAsia="en-US"/>
        </w:rPr>
        <w:t xml:space="preserve">», эта услуга оплачивалась самим населением. Так же вывозился мусор с кладбищ </w:t>
      </w:r>
      <w:proofErr w:type="spellStart"/>
      <w:r w:rsidRPr="00FB1C2A">
        <w:rPr>
          <w:sz w:val="28"/>
          <w:szCs w:val="28"/>
          <w:lang w:val="ru-RU" w:eastAsia="en-US"/>
        </w:rPr>
        <w:t>д</w:t>
      </w:r>
      <w:proofErr w:type="gramStart"/>
      <w:r w:rsidRPr="00FB1C2A">
        <w:rPr>
          <w:sz w:val="28"/>
          <w:szCs w:val="28"/>
          <w:lang w:val="ru-RU" w:eastAsia="en-US"/>
        </w:rPr>
        <w:t>.К</w:t>
      </w:r>
      <w:proofErr w:type="gramEnd"/>
      <w:r w:rsidRPr="00FB1C2A">
        <w:rPr>
          <w:sz w:val="28"/>
          <w:szCs w:val="28"/>
          <w:lang w:val="ru-RU" w:eastAsia="en-US"/>
        </w:rPr>
        <w:t>обелево</w:t>
      </w:r>
      <w:proofErr w:type="spellEnd"/>
      <w:r w:rsidRPr="00FB1C2A">
        <w:rPr>
          <w:sz w:val="28"/>
          <w:szCs w:val="28"/>
          <w:lang w:val="ru-RU" w:eastAsia="en-US"/>
        </w:rPr>
        <w:t xml:space="preserve"> и </w:t>
      </w:r>
      <w:proofErr w:type="spellStart"/>
      <w:r w:rsidRPr="00FB1C2A">
        <w:rPr>
          <w:sz w:val="28"/>
          <w:szCs w:val="28"/>
          <w:lang w:val="ru-RU" w:eastAsia="en-US"/>
        </w:rPr>
        <w:t>д.Замыцкое</w:t>
      </w:r>
      <w:proofErr w:type="spellEnd"/>
      <w:r w:rsidRPr="00FB1C2A">
        <w:rPr>
          <w:sz w:val="28"/>
          <w:szCs w:val="28"/>
          <w:lang w:val="ru-RU" w:eastAsia="en-US"/>
        </w:rPr>
        <w:t xml:space="preserve">. В течении 2020 года приобретено и установлено оборудование детской площадки </w:t>
      </w:r>
      <w:proofErr w:type="spellStart"/>
      <w:r w:rsidRPr="00FB1C2A">
        <w:rPr>
          <w:sz w:val="28"/>
          <w:szCs w:val="28"/>
          <w:lang w:val="ru-RU" w:eastAsia="en-US"/>
        </w:rPr>
        <w:t>д</w:t>
      </w:r>
      <w:proofErr w:type="gramStart"/>
      <w:r w:rsidRPr="00FB1C2A">
        <w:rPr>
          <w:sz w:val="28"/>
          <w:szCs w:val="28"/>
          <w:lang w:val="ru-RU" w:eastAsia="en-US"/>
        </w:rPr>
        <w:t>.З</w:t>
      </w:r>
      <w:proofErr w:type="gramEnd"/>
      <w:r w:rsidRPr="00FB1C2A">
        <w:rPr>
          <w:sz w:val="28"/>
          <w:szCs w:val="28"/>
          <w:lang w:val="ru-RU" w:eastAsia="en-US"/>
        </w:rPr>
        <w:t>амыцкое</w:t>
      </w:r>
      <w:proofErr w:type="spellEnd"/>
      <w:r w:rsidRPr="00FB1C2A">
        <w:rPr>
          <w:sz w:val="28"/>
          <w:szCs w:val="28"/>
          <w:lang w:val="ru-RU" w:eastAsia="en-US"/>
        </w:rPr>
        <w:t xml:space="preserve">, отремонтирован шахтный колодец в </w:t>
      </w:r>
      <w:proofErr w:type="spellStart"/>
      <w:r w:rsidRPr="00FB1C2A">
        <w:rPr>
          <w:sz w:val="28"/>
          <w:szCs w:val="28"/>
          <w:lang w:val="ru-RU" w:eastAsia="en-US"/>
        </w:rPr>
        <w:t>д.Абрамово</w:t>
      </w:r>
      <w:proofErr w:type="spellEnd"/>
      <w:r w:rsidRPr="00FB1C2A">
        <w:rPr>
          <w:sz w:val="28"/>
          <w:szCs w:val="28"/>
          <w:lang w:val="ru-RU" w:eastAsia="en-US"/>
        </w:rPr>
        <w:t xml:space="preserve"> и д.Ивановское. Произведен ремонт площадки в д</w:t>
      </w:r>
      <w:proofErr w:type="gramStart"/>
      <w:r w:rsidRPr="00FB1C2A">
        <w:rPr>
          <w:sz w:val="28"/>
          <w:szCs w:val="28"/>
          <w:lang w:val="ru-RU" w:eastAsia="en-US"/>
        </w:rPr>
        <w:t>.В</w:t>
      </w:r>
      <w:proofErr w:type="gramEnd"/>
      <w:r w:rsidRPr="00FB1C2A">
        <w:rPr>
          <w:sz w:val="28"/>
          <w:szCs w:val="28"/>
          <w:lang w:val="ru-RU" w:eastAsia="en-US"/>
        </w:rPr>
        <w:t xml:space="preserve">ласово (подъезд к ФАПУ). </w:t>
      </w:r>
    </w:p>
    <w:p w:rsidR="00FB1C2A" w:rsidRPr="00FB1C2A" w:rsidRDefault="00FB1C2A" w:rsidP="00FB1C2A">
      <w:pPr>
        <w:jc w:val="both"/>
        <w:rPr>
          <w:sz w:val="28"/>
          <w:szCs w:val="28"/>
          <w:lang w:val="ru-RU" w:eastAsia="en-US"/>
        </w:rPr>
      </w:pPr>
    </w:p>
    <w:p w:rsidR="00FB1C2A" w:rsidRPr="00FB1C2A" w:rsidRDefault="00FB1C2A" w:rsidP="00FB1C2A">
      <w:pPr>
        <w:jc w:val="center"/>
        <w:rPr>
          <w:b/>
          <w:sz w:val="28"/>
          <w:szCs w:val="28"/>
          <w:lang w:val="ru-RU" w:eastAsia="en-US"/>
        </w:rPr>
      </w:pPr>
      <w:r w:rsidRPr="00FB1C2A">
        <w:rPr>
          <w:b/>
          <w:sz w:val="28"/>
          <w:szCs w:val="28"/>
          <w:lang w:val="ru-RU" w:eastAsia="en-US"/>
        </w:rPr>
        <w:t>4. Коммунальное хозяйство.</w:t>
      </w:r>
    </w:p>
    <w:p w:rsidR="00FB1C2A" w:rsidRPr="00FB1C2A" w:rsidRDefault="00FB1C2A" w:rsidP="00FB1C2A">
      <w:pPr>
        <w:spacing w:after="120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FB1C2A">
        <w:rPr>
          <w:rFonts w:eastAsia="Calibri"/>
          <w:bCs/>
          <w:sz w:val="28"/>
          <w:szCs w:val="28"/>
          <w:lang w:val="ru-RU" w:eastAsia="en-US"/>
        </w:rPr>
        <w:t xml:space="preserve">   На территории поселения функционирует 9 артезианских скважин: </w:t>
      </w:r>
      <w:proofErr w:type="spellStart"/>
      <w:r w:rsidRPr="00FB1C2A">
        <w:rPr>
          <w:rFonts w:eastAsia="Calibri"/>
          <w:bCs/>
          <w:sz w:val="28"/>
          <w:szCs w:val="28"/>
          <w:lang w:val="ru-RU" w:eastAsia="en-US"/>
        </w:rPr>
        <w:t>д</w:t>
      </w:r>
      <w:proofErr w:type="gramStart"/>
      <w:r w:rsidRPr="00FB1C2A">
        <w:rPr>
          <w:rFonts w:eastAsia="Calibri"/>
          <w:bCs/>
          <w:sz w:val="28"/>
          <w:szCs w:val="28"/>
          <w:lang w:val="ru-RU" w:eastAsia="en-US"/>
        </w:rPr>
        <w:t>.Н</w:t>
      </w:r>
      <w:proofErr w:type="gramEnd"/>
      <w:r w:rsidRPr="00FB1C2A">
        <w:rPr>
          <w:rFonts w:eastAsia="Calibri"/>
          <w:bCs/>
          <w:sz w:val="28"/>
          <w:szCs w:val="28"/>
          <w:lang w:val="ru-RU" w:eastAsia="en-US"/>
        </w:rPr>
        <w:t>овиково</w:t>
      </w:r>
      <w:proofErr w:type="spellEnd"/>
      <w:r w:rsidRPr="00FB1C2A">
        <w:rPr>
          <w:rFonts w:eastAsia="Calibri"/>
          <w:bCs/>
          <w:sz w:val="28"/>
          <w:szCs w:val="28"/>
          <w:lang w:val="ru-RU" w:eastAsia="en-US"/>
        </w:rPr>
        <w:t xml:space="preserve">, </w:t>
      </w:r>
      <w:proofErr w:type="spellStart"/>
      <w:r w:rsidRPr="00FB1C2A">
        <w:rPr>
          <w:rFonts w:eastAsia="Calibri"/>
          <w:bCs/>
          <w:sz w:val="28"/>
          <w:szCs w:val="28"/>
          <w:lang w:val="ru-RU" w:eastAsia="en-US"/>
        </w:rPr>
        <w:t>д.Кикино</w:t>
      </w:r>
      <w:proofErr w:type="spellEnd"/>
      <w:r w:rsidRPr="00FB1C2A">
        <w:rPr>
          <w:rFonts w:eastAsia="Calibri"/>
          <w:bCs/>
          <w:sz w:val="28"/>
          <w:szCs w:val="28"/>
          <w:lang w:val="ru-RU" w:eastAsia="en-US"/>
        </w:rPr>
        <w:t xml:space="preserve">, д.Власово, </w:t>
      </w:r>
      <w:proofErr w:type="spellStart"/>
      <w:r w:rsidRPr="00FB1C2A">
        <w:rPr>
          <w:rFonts w:eastAsia="Calibri"/>
          <w:bCs/>
          <w:sz w:val="28"/>
          <w:szCs w:val="28"/>
          <w:lang w:val="ru-RU" w:eastAsia="en-US"/>
        </w:rPr>
        <w:t>д.Вязищи</w:t>
      </w:r>
      <w:proofErr w:type="spellEnd"/>
      <w:r w:rsidRPr="00FB1C2A">
        <w:rPr>
          <w:rFonts w:eastAsia="Calibri"/>
          <w:bCs/>
          <w:sz w:val="28"/>
          <w:szCs w:val="28"/>
          <w:lang w:val="ru-RU" w:eastAsia="en-US"/>
        </w:rPr>
        <w:t xml:space="preserve">,  </w:t>
      </w:r>
      <w:proofErr w:type="spellStart"/>
      <w:r w:rsidRPr="00FB1C2A">
        <w:rPr>
          <w:rFonts w:eastAsia="Calibri"/>
          <w:bCs/>
          <w:sz w:val="28"/>
          <w:szCs w:val="28"/>
          <w:lang w:val="ru-RU" w:eastAsia="en-US"/>
        </w:rPr>
        <w:t>д.Кобелево</w:t>
      </w:r>
      <w:proofErr w:type="spellEnd"/>
      <w:r w:rsidRPr="00FB1C2A">
        <w:rPr>
          <w:rFonts w:eastAsia="Calibri"/>
          <w:bCs/>
          <w:sz w:val="28"/>
          <w:szCs w:val="28"/>
          <w:lang w:val="ru-RU" w:eastAsia="en-US"/>
        </w:rPr>
        <w:t xml:space="preserve">, </w:t>
      </w:r>
      <w:proofErr w:type="spellStart"/>
      <w:r w:rsidRPr="00FB1C2A">
        <w:rPr>
          <w:rFonts w:eastAsia="Calibri"/>
          <w:bCs/>
          <w:sz w:val="28"/>
          <w:szCs w:val="28"/>
          <w:lang w:val="ru-RU" w:eastAsia="en-US"/>
        </w:rPr>
        <w:t>д.Замыцкое</w:t>
      </w:r>
      <w:proofErr w:type="spellEnd"/>
      <w:r w:rsidRPr="00FB1C2A">
        <w:rPr>
          <w:rFonts w:eastAsia="Calibri"/>
          <w:bCs/>
          <w:sz w:val="28"/>
          <w:szCs w:val="28"/>
          <w:lang w:val="ru-RU" w:eastAsia="en-US"/>
        </w:rPr>
        <w:t xml:space="preserve">, </w:t>
      </w:r>
      <w:proofErr w:type="spellStart"/>
      <w:r w:rsidRPr="00FB1C2A">
        <w:rPr>
          <w:rFonts w:eastAsia="Calibri"/>
          <w:bCs/>
          <w:sz w:val="28"/>
          <w:szCs w:val="28"/>
          <w:lang w:val="ru-RU" w:eastAsia="en-US"/>
        </w:rPr>
        <w:t>д.Федотково</w:t>
      </w:r>
      <w:proofErr w:type="spellEnd"/>
      <w:r w:rsidRPr="00FB1C2A">
        <w:rPr>
          <w:rFonts w:eastAsia="Calibri"/>
          <w:bCs/>
          <w:sz w:val="28"/>
          <w:szCs w:val="28"/>
          <w:lang w:val="ru-RU" w:eastAsia="en-US"/>
        </w:rPr>
        <w:t>. На ремонт водопровода было израсходовано  264,9 тыс. руб., проведен ремонт станции водоподъема д</w:t>
      </w:r>
      <w:proofErr w:type="gramStart"/>
      <w:r w:rsidRPr="00FB1C2A">
        <w:rPr>
          <w:rFonts w:eastAsia="Calibri"/>
          <w:bCs/>
          <w:sz w:val="28"/>
          <w:szCs w:val="28"/>
          <w:lang w:val="ru-RU" w:eastAsia="en-US"/>
        </w:rPr>
        <w:t>.В</w:t>
      </w:r>
      <w:proofErr w:type="gramEnd"/>
      <w:r w:rsidRPr="00FB1C2A">
        <w:rPr>
          <w:rFonts w:eastAsia="Calibri"/>
          <w:bCs/>
          <w:sz w:val="28"/>
          <w:szCs w:val="28"/>
          <w:lang w:val="ru-RU" w:eastAsia="en-US"/>
        </w:rPr>
        <w:t xml:space="preserve">ласово. </w:t>
      </w:r>
    </w:p>
    <w:p w:rsidR="00FB1C2A" w:rsidRPr="00FB1C2A" w:rsidRDefault="00FB1C2A" w:rsidP="00FB1C2A">
      <w:pPr>
        <w:spacing w:after="12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FB1C2A">
        <w:rPr>
          <w:rFonts w:eastAsia="Calibri"/>
          <w:b/>
          <w:bCs/>
          <w:sz w:val="28"/>
          <w:szCs w:val="28"/>
          <w:lang w:val="ru-RU" w:eastAsia="en-US"/>
        </w:rPr>
        <w:lastRenderedPageBreak/>
        <w:t>5. Воинский учет</w:t>
      </w:r>
    </w:p>
    <w:p w:rsidR="00FB1C2A" w:rsidRPr="00FB1C2A" w:rsidRDefault="00FB1C2A" w:rsidP="00FB1C2A">
      <w:pPr>
        <w:jc w:val="both"/>
        <w:rPr>
          <w:rFonts w:ascii="Bauhaus 93" w:eastAsia="Calibri" w:hAnsi="Bauhaus 93"/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 xml:space="preserve">       </w:t>
      </w:r>
      <w:r w:rsidRPr="00FB1C2A">
        <w:rPr>
          <w:rFonts w:eastAsia="Calibri"/>
          <w:sz w:val="28"/>
          <w:szCs w:val="28"/>
          <w:lang w:val="ru-RU" w:eastAsia="en-US"/>
        </w:rPr>
        <w:t>Администрацией</w:t>
      </w:r>
      <w:r w:rsidRPr="00FB1C2A">
        <w:rPr>
          <w:rFonts w:ascii="Bauhaus 93" w:eastAsia="Calibri" w:hAnsi="Bauhaus 93"/>
          <w:sz w:val="28"/>
          <w:szCs w:val="28"/>
          <w:lang w:val="ru-RU" w:eastAsia="en-US"/>
        </w:rPr>
        <w:t xml:space="preserve"> </w:t>
      </w:r>
      <w:proofErr w:type="spellStart"/>
      <w:r w:rsidRPr="00FB1C2A">
        <w:rPr>
          <w:rFonts w:eastAsia="Calibri"/>
          <w:sz w:val="28"/>
          <w:szCs w:val="28"/>
          <w:lang w:val="ru-RU" w:eastAsia="en-US"/>
        </w:rPr>
        <w:t>Медведевского</w:t>
      </w:r>
      <w:proofErr w:type="spellEnd"/>
      <w:r w:rsidRPr="00FB1C2A">
        <w:rPr>
          <w:rFonts w:ascii="Bauhaus 93" w:eastAsia="Calibri" w:hAnsi="Bauhaus 93"/>
          <w:sz w:val="28"/>
          <w:szCs w:val="28"/>
          <w:lang w:val="ru-RU" w:eastAsia="en-US"/>
        </w:rPr>
        <w:t xml:space="preserve"> </w:t>
      </w:r>
      <w:r w:rsidRPr="00FB1C2A">
        <w:rPr>
          <w:rFonts w:eastAsia="Calibri"/>
          <w:sz w:val="28"/>
          <w:szCs w:val="28"/>
          <w:lang w:val="ru-RU" w:eastAsia="en-US"/>
        </w:rPr>
        <w:t>сельского</w:t>
      </w:r>
      <w:r w:rsidRPr="00FB1C2A">
        <w:rPr>
          <w:rFonts w:ascii="Bauhaus 93" w:eastAsia="Calibri" w:hAnsi="Bauhaus 93"/>
          <w:sz w:val="28"/>
          <w:szCs w:val="28"/>
          <w:lang w:val="ru-RU" w:eastAsia="en-US"/>
        </w:rPr>
        <w:t xml:space="preserve"> </w:t>
      </w:r>
      <w:r w:rsidRPr="00FB1C2A">
        <w:rPr>
          <w:rFonts w:eastAsia="Calibri"/>
          <w:sz w:val="28"/>
          <w:szCs w:val="28"/>
          <w:lang w:val="ru-RU" w:eastAsia="en-US"/>
        </w:rPr>
        <w:t>поселения</w:t>
      </w:r>
      <w:r w:rsidRPr="00FB1C2A">
        <w:rPr>
          <w:rFonts w:ascii="Bauhaus 93" w:eastAsia="Calibri" w:hAnsi="Bauhaus 93"/>
          <w:sz w:val="28"/>
          <w:szCs w:val="28"/>
          <w:lang w:val="ru-RU" w:eastAsia="en-US"/>
        </w:rPr>
        <w:t xml:space="preserve"> </w:t>
      </w:r>
      <w:r w:rsidRPr="00FB1C2A">
        <w:rPr>
          <w:rFonts w:eastAsia="Calibri"/>
          <w:sz w:val="28"/>
          <w:szCs w:val="28"/>
          <w:lang w:val="ru-RU" w:eastAsia="en-US"/>
        </w:rPr>
        <w:t>ведется</w:t>
      </w:r>
      <w:r w:rsidRPr="00FB1C2A">
        <w:rPr>
          <w:rFonts w:ascii="Bauhaus 93" w:eastAsia="Calibri" w:hAnsi="Bauhaus 93"/>
          <w:sz w:val="28"/>
          <w:szCs w:val="28"/>
          <w:lang w:val="ru-RU" w:eastAsia="en-US"/>
        </w:rPr>
        <w:t xml:space="preserve"> </w:t>
      </w:r>
      <w:r w:rsidRPr="00FB1C2A">
        <w:rPr>
          <w:rFonts w:eastAsia="Calibri"/>
          <w:sz w:val="28"/>
          <w:szCs w:val="28"/>
          <w:lang w:val="ru-RU" w:eastAsia="en-US"/>
        </w:rPr>
        <w:t>исполнение</w:t>
      </w:r>
      <w:r w:rsidRPr="00FB1C2A">
        <w:rPr>
          <w:rFonts w:ascii="Bauhaus 93" w:eastAsia="Calibri" w:hAnsi="Bauhaus 93"/>
          <w:sz w:val="28"/>
          <w:szCs w:val="28"/>
          <w:lang w:val="ru-RU" w:eastAsia="en-US"/>
        </w:rPr>
        <w:t xml:space="preserve"> </w:t>
      </w:r>
      <w:r w:rsidRPr="00FB1C2A">
        <w:rPr>
          <w:rFonts w:eastAsia="Calibri"/>
          <w:sz w:val="28"/>
          <w:szCs w:val="28"/>
          <w:lang w:val="ru-RU" w:eastAsia="en-US"/>
        </w:rPr>
        <w:t>отдельных</w:t>
      </w:r>
      <w:r w:rsidRPr="00FB1C2A">
        <w:rPr>
          <w:rFonts w:ascii="Bauhaus 93" w:eastAsia="Calibri" w:hAnsi="Bauhaus 93"/>
          <w:sz w:val="28"/>
          <w:szCs w:val="28"/>
          <w:lang w:val="ru-RU" w:eastAsia="en-US"/>
        </w:rPr>
        <w:t xml:space="preserve"> </w:t>
      </w:r>
      <w:r w:rsidRPr="00FB1C2A">
        <w:rPr>
          <w:rFonts w:eastAsia="Calibri"/>
          <w:sz w:val="28"/>
          <w:szCs w:val="28"/>
          <w:lang w:val="ru-RU" w:eastAsia="en-US"/>
        </w:rPr>
        <w:t>государственных</w:t>
      </w:r>
      <w:r w:rsidRPr="00FB1C2A">
        <w:rPr>
          <w:rFonts w:ascii="Bauhaus 93" w:eastAsia="Calibri" w:hAnsi="Bauhaus 93"/>
          <w:sz w:val="28"/>
          <w:szCs w:val="28"/>
          <w:lang w:val="ru-RU" w:eastAsia="en-US"/>
        </w:rPr>
        <w:t xml:space="preserve"> </w:t>
      </w:r>
      <w:r w:rsidRPr="00FB1C2A">
        <w:rPr>
          <w:rFonts w:eastAsia="Calibri"/>
          <w:sz w:val="28"/>
          <w:szCs w:val="28"/>
          <w:lang w:val="ru-RU" w:eastAsia="en-US"/>
        </w:rPr>
        <w:t>полномочий</w:t>
      </w:r>
      <w:r w:rsidRPr="00FB1C2A">
        <w:rPr>
          <w:rFonts w:ascii="Bauhaus 93" w:eastAsia="Calibri" w:hAnsi="Bauhaus 93"/>
          <w:sz w:val="28"/>
          <w:szCs w:val="28"/>
          <w:lang w:val="ru-RU" w:eastAsia="en-US"/>
        </w:rPr>
        <w:t xml:space="preserve"> </w:t>
      </w:r>
      <w:r w:rsidRPr="00FB1C2A">
        <w:rPr>
          <w:rFonts w:eastAsia="Calibri"/>
          <w:sz w:val="28"/>
          <w:szCs w:val="28"/>
          <w:lang w:val="ru-RU" w:eastAsia="en-US"/>
        </w:rPr>
        <w:t>в</w:t>
      </w:r>
      <w:r w:rsidRPr="00FB1C2A">
        <w:rPr>
          <w:rFonts w:ascii="Bauhaus 93" w:eastAsia="Calibri" w:hAnsi="Bauhaus 93"/>
          <w:sz w:val="28"/>
          <w:szCs w:val="28"/>
          <w:lang w:val="ru-RU" w:eastAsia="en-US"/>
        </w:rPr>
        <w:t xml:space="preserve"> </w:t>
      </w:r>
      <w:r w:rsidRPr="00FB1C2A">
        <w:rPr>
          <w:rFonts w:eastAsia="Calibri"/>
          <w:sz w:val="28"/>
          <w:szCs w:val="28"/>
          <w:lang w:val="ru-RU" w:eastAsia="en-US"/>
        </w:rPr>
        <w:t>части</w:t>
      </w:r>
      <w:r w:rsidRPr="00FB1C2A">
        <w:rPr>
          <w:rFonts w:ascii="Bauhaus 93" w:eastAsia="Calibri" w:hAnsi="Bauhaus 93"/>
          <w:sz w:val="28"/>
          <w:szCs w:val="28"/>
          <w:lang w:val="ru-RU" w:eastAsia="en-US"/>
        </w:rPr>
        <w:t xml:space="preserve"> </w:t>
      </w:r>
      <w:r w:rsidRPr="00FB1C2A">
        <w:rPr>
          <w:rFonts w:eastAsia="Calibri"/>
          <w:sz w:val="28"/>
          <w:szCs w:val="28"/>
          <w:lang w:val="ru-RU" w:eastAsia="en-US"/>
        </w:rPr>
        <w:t>ведения</w:t>
      </w:r>
      <w:r w:rsidRPr="00FB1C2A">
        <w:rPr>
          <w:rFonts w:ascii="Bauhaus 93" w:eastAsia="Calibri" w:hAnsi="Bauhaus 93"/>
          <w:sz w:val="28"/>
          <w:szCs w:val="28"/>
          <w:lang w:val="ru-RU" w:eastAsia="en-US"/>
        </w:rPr>
        <w:t xml:space="preserve"> </w:t>
      </w:r>
      <w:r w:rsidRPr="00FB1C2A">
        <w:rPr>
          <w:rFonts w:eastAsia="Calibri"/>
          <w:sz w:val="28"/>
          <w:szCs w:val="28"/>
          <w:lang w:val="ru-RU" w:eastAsia="en-US"/>
        </w:rPr>
        <w:t>воинского</w:t>
      </w:r>
      <w:r w:rsidRPr="00FB1C2A">
        <w:rPr>
          <w:rFonts w:ascii="Bauhaus 93" w:eastAsia="Calibri" w:hAnsi="Bauhaus 93"/>
          <w:sz w:val="28"/>
          <w:szCs w:val="28"/>
          <w:lang w:val="ru-RU" w:eastAsia="en-US"/>
        </w:rPr>
        <w:t xml:space="preserve"> </w:t>
      </w:r>
      <w:r w:rsidRPr="00FB1C2A">
        <w:rPr>
          <w:rFonts w:eastAsia="Calibri"/>
          <w:sz w:val="28"/>
          <w:szCs w:val="28"/>
          <w:lang w:val="ru-RU" w:eastAsia="en-US"/>
        </w:rPr>
        <w:t>учета</w:t>
      </w:r>
      <w:r w:rsidRPr="00FB1C2A">
        <w:rPr>
          <w:rFonts w:asciiTheme="minorHAnsi" w:eastAsia="Calibri" w:hAnsiTheme="minorHAnsi"/>
          <w:sz w:val="28"/>
          <w:szCs w:val="28"/>
          <w:lang w:val="ru-RU" w:eastAsia="en-US"/>
        </w:rPr>
        <w:t>.</w:t>
      </w:r>
      <w:r w:rsidRPr="00FB1C2A">
        <w:rPr>
          <w:rFonts w:ascii="Bauhaus 93" w:eastAsia="Calibri" w:hAnsi="Bauhaus 93"/>
          <w:sz w:val="28"/>
          <w:szCs w:val="28"/>
          <w:lang w:val="ru-RU" w:eastAsia="en-US"/>
        </w:rPr>
        <w:t xml:space="preserve"> </w:t>
      </w:r>
    </w:p>
    <w:p w:rsidR="00FB1C2A" w:rsidRPr="00FB1C2A" w:rsidRDefault="00FB1C2A" w:rsidP="00FB1C2A">
      <w:pPr>
        <w:ind w:firstLine="709"/>
        <w:jc w:val="both"/>
        <w:rPr>
          <w:sz w:val="28"/>
          <w:szCs w:val="28"/>
          <w:lang w:val="ru-RU" w:eastAsia="en-US"/>
        </w:rPr>
      </w:pPr>
      <w:r w:rsidRPr="00FB1C2A">
        <w:rPr>
          <w:rFonts w:ascii="Calibri" w:eastAsia="Calibri" w:hAnsi="Calibri"/>
          <w:sz w:val="28"/>
          <w:szCs w:val="28"/>
          <w:lang w:val="ru-RU" w:eastAsia="en-US"/>
        </w:rPr>
        <w:t xml:space="preserve">   </w:t>
      </w:r>
      <w:r w:rsidRPr="00FB1C2A">
        <w:rPr>
          <w:sz w:val="28"/>
          <w:szCs w:val="28"/>
          <w:lang w:val="ru-RU" w:eastAsia="en-US"/>
        </w:rPr>
        <w:t xml:space="preserve">На воинском учете в </w:t>
      </w:r>
      <w:proofErr w:type="spellStart"/>
      <w:r w:rsidRPr="00FB1C2A">
        <w:rPr>
          <w:sz w:val="28"/>
          <w:szCs w:val="28"/>
          <w:lang w:val="ru-RU" w:eastAsia="en-US"/>
        </w:rPr>
        <w:t>Медведевском</w:t>
      </w:r>
      <w:proofErr w:type="spellEnd"/>
      <w:r w:rsidRPr="00FB1C2A">
        <w:rPr>
          <w:sz w:val="28"/>
          <w:szCs w:val="28"/>
          <w:lang w:val="ru-RU" w:eastAsia="en-US"/>
        </w:rPr>
        <w:t xml:space="preserve"> сельском поселении состоит </w:t>
      </w:r>
      <w:r w:rsidRPr="00FB1C2A">
        <w:rPr>
          <w:b/>
          <w:sz w:val="28"/>
          <w:szCs w:val="28"/>
          <w:lang w:val="ru-RU" w:eastAsia="en-US"/>
        </w:rPr>
        <w:t xml:space="preserve">226 </w:t>
      </w:r>
      <w:r w:rsidRPr="00FB1C2A">
        <w:rPr>
          <w:sz w:val="28"/>
          <w:szCs w:val="28"/>
          <w:lang w:val="ru-RU" w:eastAsia="en-US"/>
        </w:rPr>
        <w:t xml:space="preserve">человек, из них: </w:t>
      </w:r>
    </w:p>
    <w:p w:rsidR="00FB1C2A" w:rsidRPr="00FB1C2A" w:rsidRDefault="00FB1C2A" w:rsidP="00FB1C2A">
      <w:pPr>
        <w:ind w:hanging="360"/>
        <w:jc w:val="both"/>
        <w:rPr>
          <w:sz w:val="28"/>
          <w:szCs w:val="28"/>
          <w:lang w:val="ru-RU" w:eastAsia="en-US"/>
        </w:rPr>
      </w:pPr>
      <w:r w:rsidRPr="00FB1C2A">
        <w:rPr>
          <w:color w:val="FF0000"/>
          <w:sz w:val="28"/>
          <w:szCs w:val="28"/>
          <w:lang w:val="ru-RU" w:eastAsia="en-US"/>
        </w:rPr>
        <w:t xml:space="preserve">      </w:t>
      </w:r>
      <w:r w:rsidRPr="00FB1C2A">
        <w:rPr>
          <w:sz w:val="28"/>
          <w:szCs w:val="28"/>
          <w:lang w:val="ru-RU" w:eastAsia="en-US"/>
        </w:rPr>
        <w:t xml:space="preserve">граждан, пребывающих в запасе  </w:t>
      </w:r>
      <w:r w:rsidRPr="00FB1C2A">
        <w:rPr>
          <w:b/>
          <w:sz w:val="28"/>
          <w:szCs w:val="28"/>
          <w:lang w:val="ru-RU" w:eastAsia="en-US"/>
        </w:rPr>
        <w:t xml:space="preserve">220 </w:t>
      </w:r>
      <w:r w:rsidRPr="00FB1C2A">
        <w:rPr>
          <w:sz w:val="28"/>
          <w:szCs w:val="28"/>
          <w:lang w:val="ru-RU" w:eastAsia="en-US"/>
        </w:rPr>
        <w:t>человек,</w:t>
      </w:r>
    </w:p>
    <w:p w:rsidR="00FB1C2A" w:rsidRPr="00FB1C2A" w:rsidRDefault="00FB1C2A" w:rsidP="00FB1C2A">
      <w:pPr>
        <w:ind w:hanging="360"/>
        <w:jc w:val="both"/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 xml:space="preserve">       офицеров запаса </w:t>
      </w:r>
      <w:r w:rsidRPr="00FB1C2A">
        <w:rPr>
          <w:b/>
          <w:sz w:val="28"/>
          <w:szCs w:val="28"/>
          <w:lang w:val="ru-RU" w:eastAsia="en-US"/>
        </w:rPr>
        <w:t>10</w:t>
      </w:r>
      <w:r w:rsidRPr="00FB1C2A">
        <w:rPr>
          <w:sz w:val="28"/>
          <w:szCs w:val="28"/>
          <w:lang w:val="ru-RU" w:eastAsia="en-US"/>
        </w:rPr>
        <w:t xml:space="preserve"> человек.</w:t>
      </w:r>
    </w:p>
    <w:p w:rsidR="00FB1C2A" w:rsidRPr="00FB1C2A" w:rsidRDefault="00FB1C2A" w:rsidP="00FB1C2A">
      <w:pPr>
        <w:ind w:hanging="360"/>
        <w:jc w:val="both"/>
        <w:rPr>
          <w:sz w:val="28"/>
          <w:szCs w:val="28"/>
          <w:lang w:val="ru-RU" w:eastAsia="en-US"/>
        </w:rPr>
      </w:pPr>
      <w:r>
        <w:rPr>
          <w:rFonts w:ascii="Symbol" w:hAnsi="Symbol" w:cs="Symbol"/>
          <w:color w:val="FF0000"/>
          <w:sz w:val="28"/>
          <w:szCs w:val="28"/>
          <w:lang w:eastAsia="en-US"/>
        </w:rPr>
        <w:t></w:t>
      </w:r>
      <w:proofErr w:type="gramStart"/>
      <w:r>
        <w:rPr>
          <w:rFonts w:ascii="Symbol" w:hAnsi="Symbol" w:cs="Symbol"/>
          <w:color w:val="FF0000"/>
          <w:sz w:val="28"/>
          <w:szCs w:val="28"/>
          <w:lang w:eastAsia="en-US"/>
        </w:rPr>
        <w:t></w:t>
      </w:r>
      <w:r w:rsidRPr="00FB1C2A">
        <w:rPr>
          <w:color w:val="FF0000"/>
          <w:sz w:val="28"/>
          <w:szCs w:val="28"/>
          <w:lang w:val="ru-RU" w:eastAsia="en-US"/>
        </w:rPr>
        <w:t xml:space="preserve">  </w:t>
      </w:r>
      <w:r w:rsidRPr="00FB1C2A">
        <w:rPr>
          <w:sz w:val="28"/>
          <w:szCs w:val="28"/>
          <w:lang w:val="ru-RU" w:eastAsia="en-US"/>
        </w:rPr>
        <w:t>граждан</w:t>
      </w:r>
      <w:proofErr w:type="gramEnd"/>
      <w:r w:rsidRPr="00FB1C2A">
        <w:rPr>
          <w:sz w:val="28"/>
          <w:szCs w:val="28"/>
          <w:lang w:val="ru-RU" w:eastAsia="en-US"/>
        </w:rPr>
        <w:t xml:space="preserve">, подлежащих призыву на военную службу, не пребывающих в запасе </w:t>
      </w:r>
      <w:r w:rsidRPr="00FB1C2A">
        <w:rPr>
          <w:b/>
          <w:sz w:val="28"/>
          <w:szCs w:val="28"/>
          <w:lang w:val="ru-RU" w:eastAsia="en-US"/>
        </w:rPr>
        <w:t xml:space="preserve">6 </w:t>
      </w:r>
      <w:r w:rsidRPr="00FB1C2A">
        <w:rPr>
          <w:sz w:val="28"/>
          <w:szCs w:val="28"/>
          <w:lang w:val="ru-RU" w:eastAsia="en-US"/>
        </w:rPr>
        <w:t>человек.</w:t>
      </w:r>
    </w:p>
    <w:p w:rsidR="00FB1C2A" w:rsidRPr="00FB1C2A" w:rsidRDefault="00FB1C2A" w:rsidP="00FB1C2A">
      <w:pPr>
        <w:spacing w:after="120"/>
        <w:jc w:val="both"/>
        <w:rPr>
          <w:sz w:val="28"/>
          <w:szCs w:val="28"/>
          <w:lang w:val="ru-RU" w:eastAsia="en-US"/>
        </w:rPr>
      </w:pPr>
      <w:r w:rsidRPr="00FB1C2A">
        <w:rPr>
          <w:rFonts w:eastAsia="Calibri"/>
          <w:sz w:val="28"/>
          <w:szCs w:val="28"/>
          <w:lang w:val="ru-RU" w:eastAsia="en-US"/>
        </w:rPr>
        <w:t xml:space="preserve">   За отчетный период были внесены изменения учетных данных граждан, пребывающих в запасе, и призывников. В течение года предоставлялись отчеты, донесения по воинскому учету в отдел ВК г</w:t>
      </w:r>
      <w:proofErr w:type="gramStart"/>
      <w:r w:rsidRPr="00FB1C2A">
        <w:rPr>
          <w:rFonts w:eastAsia="Calibri"/>
          <w:sz w:val="28"/>
          <w:szCs w:val="28"/>
          <w:lang w:val="ru-RU" w:eastAsia="en-US"/>
        </w:rPr>
        <w:t>.Г</w:t>
      </w:r>
      <w:proofErr w:type="gramEnd"/>
      <w:r w:rsidRPr="00FB1C2A">
        <w:rPr>
          <w:rFonts w:eastAsia="Calibri"/>
          <w:sz w:val="28"/>
          <w:szCs w:val="28"/>
          <w:lang w:val="ru-RU" w:eastAsia="en-US"/>
        </w:rPr>
        <w:t xml:space="preserve">агарин, </w:t>
      </w:r>
      <w:proofErr w:type="spellStart"/>
      <w:r w:rsidRPr="00FB1C2A">
        <w:rPr>
          <w:rFonts w:eastAsia="Calibri"/>
          <w:sz w:val="28"/>
          <w:szCs w:val="28"/>
          <w:lang w:val="ru-RU" w:eastAsia="en-US"/>
        </w:rPr>
        <w:t>Гагаринского</w:t>
      </w:r>
      <w:proofErr w:type="spellEnd"/>
      <w:r w:rsidRPr="00FB1C2A">
        <w:rPr>
          <w:rFonts w:eastAsia="Calibri"/>
          <w:sz w:val="28"/>
          <w:szCs w:val="28"/>
          <w:lang w:val="ru-RU" w:eastAsia="en-US"/>
        </w:rPr>
        <w:t xml:space="preserve"> и    </w:t>
      </w:r>
      <w:proofErr w:type="spellStart"/>
      <w:r w:rsidRPr="00FB1C2A">
        <w:rPr>
          <w:rFonts w:eastAsia="Calibri"/>
          <w:sz w:val="28"/>
          <w:szCs w:val="28"/>
          <w:lang w:val="ru-RU" w:eastAsia="en-US"/>
        </w:rPr>
        <w:t>Темкинского</w:t>
      </w:r>
      <w:proofErr w:type="spellEnd"/>
      <w:r w:rsidRPr="00FB1C2A">
        <w:rPr>
          <w:rFonts w:eastAsia="Calibri"/>
          <w:sz w:val="28"/>
          <w:szCs w:val="28"/>
          <w:lang w:val="ru-RU" w:eastAsia="en-US"/>
        </w:rPr>
        <w:t xml:space="preserve">  району.</w:t>
      </w:r>
    </w:p>
    <w:p w:rsidR="00FB1C2A" w:rsidRDefault="00FB1C2A" w:rsidP="00FB1C2A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 Социальная политика</w:t>
      </w:r>
    </w:p>
    <w:p w:rsidR="00FB1C2A" w:rsidRDefault="00FB1C2A" w:rsidP="00FB1C2A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 2020 году была произведена выплата муниципальной пенсии  на сумму 132,6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 xml:space="preserve">уб., </w:t>
      </w:r>
    </w:p>
    <w:p w:rsidR="00FB1C2A" w:rsidRDefault="00FB1C2A" w:rsidP="00FB1C2A">
      <w:pPr>
        <w:spacing w:after="120"/>
        <w:jc w:val="center"/>
        <w:rPr>
          <w:b/>
          <w:bCs/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>7</w:t>
      </w:r>
      <w:r w:rsidRPr="00FB1C2A">
        <w:rPr>
          <w:b/>
          <w:bCs/>
          <w:sz w:val="28"/>
          <w:szCs w:val="28"/>
          <w:lang w:val="ru-RU" w:eastAsia="en-US"/>
        </w:rPr>
        <w:t>. О работе депутатского корпуса</w:t>
      </w:r>
    </w:p>
    <w:p w:rsidR="00FB1C2A" w:rsidRPr="00FB1C2A" w:rsidRDefault="00FB1C2A" w:rsidP="00FB1C2A">
      <w:pPr>
        <w:spacing w:after="120"/>
        <w:ind w:left="180"/>
        <w:jc w:val="both"/>
        <w:rPr>
          <w:sz w:val="28"/>
          <w:szCs w:val="28"/>
          <w:lang w:val="ru-RU" w:eastAsia="en-US"/>
        </w:rPr>
      </w:pPr>
      <w:r w:rsidRPr="00FB1C2A">
        <w:rPr>
          <w:sz w:val="28"/>
          <w:szCs w:val="28"/>
          <w:lang w:val="ru-RU" w:eastAsia="en-US"/>
        </w:rPr>
        <w:t xml:space="preserve">           Представительным органом сельского поселения является Совет депутатов, который состоит из 10 депутатов.  В Совет депутатов были избраны ответственные, достойные, серьезные люди.    На заседаниях Совета депутатов обсуждаются и решаются важные вопросы: утверждается бюджет, установление местных налогов, исполнение бюджета, внесение изменений в Устав </w:t>
      </w:r>
      <w:proofErr w:type="spellStart"/>
      <w:r w:rsidRPr="00FB1C2A">
        <w:rPr>
          <w:sz w:val="28"/>
          <w:szCs w:val="28"/>
          <w:lang w:val="ru-RU" w:eastAsia="en-US"/>
        </w:rPr>
        <w:t>Медведевского</w:t>
      </w:r>
      <w:proofErr w:type="spellEnd"/>
      <w:r w:rsidRPr="00FB1C2A">
        <w:rPr>
          <w:sz w:val="28"/>
          <w:szCs w:val="28"/>
          <w:lang w:val="ru-RU" w:eastAsia="en-US"/>
        </w:rPr>
        <w:t xml:space="preserve"> сельского поселения, утверждается план социально-экономического развития поселения и многое другое.  Для информации населения о деятельности Совета депутатов и администрации поселения,  используется официальный сайт и многие НПА печатаются в местной газете «Заря». Всего за 2020 год было проведено 16  заседаний Совета и принято 37 решений. </w:t>
      </w:r>
    </w:p>
    <w:p w:rsidR="00FB1C2A" w:rsidRPr="00FB1C2A" w:rsidRDefault="00FB1C2A" w:rsidP="00FB1C2A">
      <w:pPr>
        <w:spacing w:line="276" w:lineRule="auto"/>
        <w:jc w:val="both"/>
        <w:rPr>
          <w:b/>
          <w:color w:val="FF0000"/>
          <w:sz w:val="28"/>
          <w:szCs w:val="28"/>
          <w:lang w:val="ru-RU"/>
        </w:rPr>
      </w:pPr>
    </w:p>
    <w:p w:rsidR="00FB1C2A" w:rsidRDefault="00FB1C2A" w:rsidP="00FB1C2A">
      <w:pPr>
        <w:spacing w:line="276" w:lineRule="auto"/>
        <w:jc w:val="both"/>
        <w:rPr>
          <w:b/>
          <w:sz w:val="28"/>
          <w:szCs w:val="28"/>
        </w:rPr>
      </w:pPr>
      <w:r w:rsidRPr="00FB1C2A">
        <w:rPr>
          <w:b/>
          <w:color w:val="FF0000"/>
          <w:sz w:val="28"/>
          <w:szCs w:val="28"/>
          <w:lang w:val="ru-RU"/>
        </w:rPr>
        <w:t xml:space="preserve">                                       </w:t>
      </w:r>
      <w:r>
        <w:rPr>
          <w:b/>
          <w:sz w:val="28"/>
          <w:szCs w:val="28"/>
        </w:rPr>
        <w:t>Задачи на 202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год</w:t>
      </w:r>
    </w:p>
    <w:p w:rsidR="00FB1C2A" w:rsidRDefault="00FB1C2A" w:rsidP="00FB1C2A">
      <w:pPr>
        <w:spacing w:line="276" w:lineRule="auto"/>
        <w:jc w:val="both"/>
        <w:rPr>
          <w:b/>
          <w:sz w:val="28"/>
          <w:szCs w:val="28"/>
        </w:rPr>
      </w:pPr>
    </w:p>
    <w:p w:rsidR="00FB1C2A" w:rsidRPr="00667CDE" w:rsidRDefault="00FB1C2A" w:rsidP="00FB1C2A">
      <w:pPr>
        <w:pStyle w:val="a8"/>
        <w:numPr>
          <w:ilvl w:val="0"/>
          <w:numId w:val="1"/>
        </w:numPr>
        <w:tabs>
          <w:tab w:val="left" w:pos="2580"/>
        </w:tabs>
        <w:rPr>
          <w:sz w:val="28"/>
          <w:szCs w:val="28"/>
          <w:lang w:eastAsia="en-US"/>
        </w:rPr>
      </w:pPr>
      <w:r w:rsidRPr="00667CDE">
        <w:rPr>
          <w:sz w:val="28"/>
          <w:szCs w:val="28"/>
        </w:rPr>
        <w:t>Ремонт дорожного покрытия д</w:t>
      </w:r>
      <w:proofErr w:type="gramStart"/>
      <w:r w:rsidRPr="00667CDE">
        <w:rPr>
          <w:sz w:val="28"/>
          <w:szCs w:val="28"/>
        </w:rPr>
        <w:t>.В</w:t>
      </w:r>
      <w:proofErr w:type="gramEnd"/>
      <w:r w:rsidRPr="00667CDE">
        <w:rPr>
          <w:sz w:val="28"/>
          <w:szCs w:val="28"/>
        </w:rPr>
        <w:t>ласово ул.Центральная, ул.Молодежная;</w:t>
      </w:r>
    </w:p>
    <w:p w:rsidR="00FB1C2A" w:rsidRPr="00667CDE" w:rsidRDefault="00FB1C2A" w:rsidP="00FB1C2A">
      <w:pPr>
        <w:pStyle w:val="a8"/>
        <w:numPr>
          <w:ilvl w:val="0"/>
          <w:numId w:val="1"/>
        </w:numPr>
        <w:tabs>
          <w:tab w:val="left" w:pos="2580"/>
        </w:tabs>
        <w:rPr>
          <w:sz w:val="28"/>
          <w:szCs w:val="28"/>
          <w:lang w:eastAsia="en-US"/>
        </w:rPr>
      </w:pPr>
      <w:r w:rsidRPr="00667CDE">
        <w:rPr>
          <w:sz w:val="28"/>
          <w:szCs w:val="28"/>
        </w:rPr>
        <w:t>Ремонт дороги ул</w:t>
      </w:r>
      <w:proofErr w:type="gramStart"/>
      <w:r w:rsidRPr="00667CDE">
        <w:rPr>
          <w:sz w:val="28"/>
          <w:szCs w:val="28"/>
        </w:rPr>
        <w:t>.М</w:t>
      </w:r>
      <w:proofErr w:type="gramEnd"/>
      <w:r w:rsidRPr="00667CDE">
        <w:rPr>
          <w:sz w:val="28"/>
          <w:szCs w:val="28"/>
        </w:rPr>
        <w:t xml:space="preserve">урманская </w:t>
      </w:r>
      <w:proofErr w:type="spellStart"/>
      <w:r w:rsidRPr="00667CDE">
        <w:rPr>
          <w:sz w:val="28"/>
          <w:szCs w:val="28"/>
        </w:rPr>
        <w:t>д.Кикино</w:t>
      </w:r>
      <w:proofErr w:type="spellEnd"/>
      <w:r w:rsidRPr="00667CDE">
        <w:rPr>
          <w:sz w:val="28"/>
          <w:szCs w:val="28"/>
        </w:rPr>
        <w:t>;</w:t>
      </w:r>
    </w:p>
    <w:p w:rsidR="00FB1C2A" w:rsidRPr="00667CDE" w:rsidRDefault="00FB1C2A" w:rsidP="00FB1C2A">
      <w:pPr>
        <w:pStyle w:val="a8"/>
        <w:numPr>
          <w:ilvl w:val="0"/>
          <w:numId w:val="1"/>
        </w:numPr>
        <w:tabs>
          <w:tab w:val="left" w:pos="2580"/>
        </w:tabs>
        <w:rPr>
          <w:sz w:val="28"/>
          <w:szCs w:val="28"/>
          <w:lang w:eastAsia="en-US"/>
        </w:rPr>
      </w:pPr>
      <w:r w:rsidRPr="00667CDE">
        <w:rPr>
          <w:sz w:val="28"/>
          <w:szCs w:val="28"/>
        </w:rPr>
        <w:t xml:space="preserve">Ремонт дороги  по </w:t>
      </w:r>
      <w:proofErr w:type="spellStart"/>
      <w:r w:rsidRPr="00667CDE">
        <w:rPr>
          <w:sz w:val="28"/>
          <w:szCs w:val="28"/>
        </w:rPr>
        <w:t>д</w:t>
      </w:r>
      <w:proofErr w:type="gramStart"/>
      <w:r w:rsidRPr="00667CDE">
        <w:rPr>
          <w:sz w:val="28"/>
          <w:szCs w:val="28"/>
        </w:rPr>
        <w:t>.Л</w:t>
      </w:r>
      <w:proofErr w:type="gramEnd"/>
      <w:r w:rsidRPr="00667CDE">
        <w:rPr>
          <w:sz w:val="28"/>
          <w:szCs w:val="28"/>
        </w:rPr>
        <w:t>евкино</w:t>
      </w:r>
      <w:proofErr w:type="spellEnd"/>
      <w:r w:rsidRPr="00667CDE">
        <w:rPr>
          <w:sz w:val="28"/>
          <w:szCs w:val="28"/>
        </w:rPr>
        <w:t>;</w:t>
      </w:r>
    </w:p>
    <w:p w:rsidR="00FB1C2A" w:rsidRPr="00667CDE" w:rsidRDefault="00FB1C2A" w:rsidP="00FB1C2A">
      <w:pPr>
        <w:pStyle w:val="a8"/>
        <w:numPr>
          <w:ilvl w:val="0"/>
          <w:numId w:val="1"/>
        </w:numPr>
        <w:tabs>
          <w:tab w:val="left" w:pos="2580"/>
        </w:tabs>
        <w:rPr>
          <w:sz w:val="28"/>
          <w:szCs w:val="28"/>
          <w:lang w:eastAsia="en-US"/>
        </w:rPr>
      </w:pPr>
      <w:r w:rsidRPr="00667CDE">
        <w:rPr>
          <w:sz w:val="28"/>
          <w:szCs w:val="28"/>
        </w:rPr>
        <w:t xml:space="preserve">Ремонт дороги в </w:t>
      </w:r>
      <w:proofErr w:type="spellStart"/>
      <w:r w:rsidRPr="00667CDE">
        <w:rPr>
          <w:sz w:val="28"/>
          <w:szCs w:val="28"/>
        </w:rPr>
        <w:t>д</w:t>
      </w:r>
      <w:proofErr w:type="gramStart"/>
      <w:r w:rsidRPr="00667CDE">
        <w:rPr>
          <w:sz w:val="28"/>
          <w:szCs w:val="28"/>
        </w:rPr>
        <w:t>.И</w:t>
      </w:r>
      <w:proofErr w:type="gramEnd"/>
      <w:r w:rsidRPr="00667CDE">
        <w:rPr>
          <w:sz w:val="28"/>
          <w:szCs w:val="28"/>
        </w:rPr>
        <w:t>вашутино</w:t>
      </w:r>
      <w:proofErr w:type="spellEnd"/>
      <w:r w:rsidRPr="00667CDE">
        <w:rPr>
          <w:sz w:val="28"/>
          <w:szCs w:val="28"/>
        </w:rPr>
        <w:t>;</w:t>
      </w:r>
    </w:p>
    <w:p w:rsidR="00FB1C2A" w:rsidRPr="00667CDE" w:rsidRDefault="00667CDE" w:rsidP="00FB1C2A">
      <w:pPr>
        <w:pStyle w:val="a8"/>
        <w:numPr>
          <w:ilvl w:val="0"/>
          <w:numId w:val="1"/>
        </w:numPr>
        <w:tabs>
          <w:tab w:val="left" w:pos="2580"/>
        </w:tabs>
        <w:rPr>
          <w:sz w:val="28"/>
          <w:szCs w:val="28"/>
          <w:lang w:eastAsia="en-US"/>
        </w:rPr>
      </w:pPr>
      <w:r w:rsidRPr="00667CDE">
        <w:rPr>
          <w:sz w:val="28"/>
          <w:szCs w:val="28"/>
          <w:lang w:eastAsia="en-US"/>
        </w:rPr>
        <w:t xml:space="preserve">Благоустройство улицы Центральная </w:t>
      </w:r>
      <w:proofErr w:type="spellStart"/>
      <w:r w:rsidRPr="00667CDE">
        <w:rPr>
          <w:sz w:val="28"/>
          <w:szCs w:val="28"/>
          <w:lang w:eastAsia="en-US"/>
        </w:rPr>
        <w:t>д</w:t>
      </w:r>
      <w:proofErr w:type="gramStart"/>
      <w:r w:rsidRPr="00667CDE">
        <w:rPr>
          <w:sz w:val="28"/>
          <w:szCs w:val="28"/>
          <w:lang w:eastAsia="en-US"/>
        </w:rPr>
        <w:t>.З</w:t>
      </w:r>
      <w:proofErr w:type="gramEnd"/>
      <w:r w:rsidRPr="00667CDE">
        <w:rPr>
          <w:sz w:val="28"/>
          <w:szCs w:val="28"/>
          <w:lang w:eastAsia="en-US"/>
        </w:rPr>
        <w:t>амыцкое</w:t>
      </w:r>
      <w:proofErr w:type="spellEnd"/>
      <w:r w:rsidRPr="00667CDE">
        <w:rPr>
          <w:sz w:val="28"/>
          <w:szCs w:val="28"/>
          <w:lang w:eastAsia="en-US"/>
        </w:rPr>
        <w:t xml:space="preserve"> от дома  №1 до №20;</w:t>
      </w:r>
    </w:p>
    <w:p w:rsidR="00667CDE" w:rsidRPr="00667CDE" w:rsidRDefault="00667CDE" w:rsidP="00FB1C2A">
      <w:pPr>
        <w:pStyle w:val="a8"/>
        <w:numPr>
          <w:ilvl w:val="0"/>
          <w:numId w:val="1"/>
        </w:numPr>
        <w:tabs>
          <w:tab w:val="left" w:pos="2580"/>
        </w:tabs>
        <w:rPr>
          <w:sz w:val="28"/>
          <w:szCs w:val="28"/>
          <w:lang w:eastAsia="en-US"/>
        </w:rPr>
      </w:pPr>
      <w:r w:rsidRPr="00667CDE">
        <w:rPr>
          <w:sz w:val="28"/>
          <w:szCs w:val="28"/>
          <w:lang w:eastAsia="en-US"/>
        </w:rPr>
        <w:t>Ремонт дорожного полотна по ул</w:t>
      </w:r>
      <w:proofErr w:type="gramStart"/>
      <w:r w:rsidRPr="00667CDE">
        <w:rPr>
          <w:sz w:val="28"/>
          <w:szCs w:val="28"/>
          <w:lang w:eastAsia="en-US"/>
        </w:rPr>
        <w:t>.М</w:t>
      </w:r>
      <w:proofErr w:type="gramEnd"/>
      <w:r w:rsidRPr="00667CDE">
        <w:rPr>
          <w:sz w:val="28"/>
          <w:szCs w:val="28"/>
          <w:lang w:eastAsia="en-US"/>
        </w:rPr>
        <w:t xml:space="preserve">ира </w:t>
      </w:r>
      <w:proofErr w:type="spellStart"/>
      <w:r w:rsidRPr="00667CDE">
        <w:rPr>
          <w:sz w:val="28"/>
          <w:szCs w:val="28"/>
          <w:lang w:eastAsia="en-US"/>
        </w:rPr>
        <w:t>д.Замыцкое</w:t>
      </w:r>
      <w:proofErr w:type="spellEnd"/>
      <w:r w:rsidRPr="00667CDE">
        <w:rPr>
          <w:sz w:val="28"/>
          <w:szCs w:val="28"/>
          <w:lang w:eastAsia="en-US"/>
        </w:rPr>
        <w:t xml:space="preserve"> от дома №15 до №17;</w:t>
      </w:r>
    </w:p>
    <w:p w:rsidR="00667CDE" w:rsidRPr="00667CDE" w:rsidRDefault="00667CDE" w:rsidP="00FB1C2A">
      <w:pPr>
        <w:pStyle w:val="a8"/>
        <w:numPr>
          <w:ilvl w:val="0"/>
          <w:numId w:val="1"/>
        </w:numPr>
        <w:tabs>
          <w:tab w:val="left" w:pos="2580"/>
        </w:tabs>
        <w:rPr>
          <w:sz w:val="28"/>
          <w:szCs w:val="28"/>
          <w:lang w:eastAsia="en-US"/>
        </w:rPr>
      </w:pPr>
      <w:r w:rsidRPr="00667CDE">
        <w:rPr>
          <w:sz w:val="28"/>
          <w:szCs w:val="28"/>
          <w:lang w:eastAsia="en-US"/>
        </w:rPr>
        <w:t>Ремонт дорожного полотна ул</w:t>
      </w:r>
      <w:proofErr w:type="gramStart"/>
      <w:r w:rsidRPr="00667CDE">
        <w:rPr>
          <w:sz w:val="28"/>
          <w:szCs w:val="28"/>
          <w:lang w:eastAsia="en-US"/>
        </w:rPr>
        <w:t>.В</w:t>
      </w:r>
      <w:proofErr w:type="gramEnd"/>
      <w:r w:rsidRPr="00667CDE">
        <w:rPr>
          <w:sz w:val="28"/>
          <w:szCs w:val="28"/>
          <w:lang w:eastAsia="en-US"/>
        </w:rPr>
        <w:t xml:space="preserve">ерхняя </w:t>
      </w:r>
      <w:proofErr w:type="spellStart"/>
      <w:r w:rsidRPr="00667CDE">
        <w:rPr>
          <w:sz w:val="28"/>
          <w:szCs w:val="28"/>
          <w:lang w:eastAsia="en-US"/>
        </w:rPr>
        <w:t>д.Вязищи</w:t>
      </w:r>
      <w:proofErr w:type="spellEnd"/>
      <w:r w:rsidRPr="00667CDE">
        <w:rPr>
          <w:sz w:val="28"/>
          <w:szCs w:val="28"/>
          <w:lang w:eastAsia="en-US"/>
        </w:rPr>
        <w:t>;</w:t>
      </w:r>
    </w:p>
    <w:p w:rsidR="00FB1C2A" w:rsidRPr="00667CDE" w:rsidRDefault="00FB1C2A" w:rsidP="00FB1C2A">
      <w:pPr>
        <w:pStyle w:val="a8"/>
        <w:numPr>
          <w:ilvl w:val="0"/>
          <w:numId w:val="1"/>
        </w:numPr>
        <w:tabs>
          <w:tab w:val="left" w:pos="2580"/>
        </w:tabs>
        <w:rPr>
          <w:sz w:val="28"/>
          <w:szCs w:val="28"/>
          <w:lang w:eastAsia="en-US"/>
        </w:rPr>
      </w:pPr>
      <w:r w:rsidRPr="00667CDE">
        <w:rPr>
          <w:sz w:val="28"/>
          <w:szCs w:val="28"/>
        </w:rPr>
        <w:t>Установка дополнительных фонарей уличного освещения в деревнях;</w:t>
      </w:r>
    </w:p>
    <w:p w:rsidR="00FB1C2A" w:rsidRPr="00667CDE" w:rsidRDefault="00FB1C2A" w:rsidP="00FB1C2A">
      <w:pPr>
        <w:pStyle w:val="a8"/>
        <w:numPr>
          <w:ilvl w:val="0"/>
          <w:numId w:val="1"/>
        </w:numPr>
        <w:tabs>
          <w:tab w:val="left" w:pos="2580"/>
        </w:tabs>
        <w:rPr>
          <w:sz w:val="28"/>
          <w:szCs w:val="28"/>
          <w:lang w:eastAsia="en-US"/>
        </w:rPr>
      </w:pPr>
      <w:r w:rsidRPr="00667CDE">
        <w:rPr>
          <w:sz w:val="28"/>
          <w:szCs w:val="28"/>
        </w:rPr>
        <w:t xml:space="preserve"> </w:t>
      </w:r>
      <w:r w:rsidRPr="00667CDE">
        <w:rPr>
          <w:sz w:val="28"/>
          <w:szCs w:val="28"/>
          <w:lang w:eastAsia="en-US"/>
        </w:rPr>
        <w:t>Обуст</w:t>
      </w:r>
      <w:r w:rsidR="00667CDE" w:rsidRPr="00667CDE">
        <w:rPr>
          <w:sz w:val="28"/>
          <w:szCs w:val="28"/>
          <w:lang w:eastAsia="en-US"/>
        </w:rPr>
        <w:t>ройство площадок для вывоза ТКО.</w:t>
      </w:r>
    </w:p>
    <w:p w:rsidR="00D56E6E" w:rsidRDefault="00D56E6E" w:rsidP="00D56E6E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6D16EE" w:rsidRDefault="00E20DDD" w:rsidP="00E20DDD">
      <w:pPr>
        <w:keepNext/>
        <w:ind w:right="53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</w:t>
      </w:r>
    </w:p>
    <w:sectPr w:rsidR="006D16EE" w:rsidSect="00D56E6E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01B65"/>
    <w:multiLevelType w:val="hybridMultilevel"/>
    <w:tmpl w:val="7CB24FA0"/>
    <w:lvl w:ilvl="0" w:tplc="D638A1B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E6E"/>
    <w:rsid w:val="000A348C"/>
    <w:rsid w:val="000C00FF"/>
    <w:rsid w:val="0018184E"/>
    <w:rsid w:val="001F0538"/>
    <w:rsid w:val="001F5A7B"/>
    <w:rsid w:val="0026473B"/>
    <w:rsid w:val="00290103"/>
    <w:rsid w:val="0031170C"/>
    <w:rsid w:val="00393212"/>
    <w:rsid w:val="003D06EC"/>
    <w:rsid w:val="00465879"/>
    <w:rsid w:val="00476B36"/>
    <w:rsid w:val="004D792C"/>
    <w:rsid w:val="00527328"/>
    <w:rsid w:val="00667CDE"/>
    <w:rsid w:val="006978F6"/>
    <w:rsid w:val="006D16EE"/>
    <w:rsid w:val="006F50BD"/>
    <w:rsid w:val="00767CEB"/>
    <w:rsid w:val="007814B1"/>
    <w:rsid w:val="00824184"/>
    <w:rsid w:val="0088345E"/>
    <w:rsid w:val="00907D7B"/>
    <w:rsid w:val="0095205C"/>
    <w:rsid w:val="00A064EC"/>
    <w:rsid w:val="00A716C5"/>
    <w:rsid w:val="00A87229"/>
    <w:rsid w:val="00BC5787"/>
    <w:rsid w:val="00C23001"/>
    <w:rsid w:val="00C82623"/>
    <w:rsid w:val="00CA2C31"/>
    <w:rsid w:val="00CC7C04"/>
    <w:rsid w:val="00D56E6E"/>
    <w:rsid w:val="00D9265E"/>
    <w:rsid w:val="00E20DDD"/>
    <w:rsid w:val="00EE4981"/>
    <w:rsid w:val="00EE76C4"/>
    <w:rsid w:val="00EF4604"/>
    <w:rsid w:val="00FB1C2A"/>
    <w:rsid w:val="00FB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D16EE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6E6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56E6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DD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Hyperlink"/>
    <w:basedOn w:val="a0"/>
    <w:uiPriority w:val="99"/>
    <w:unhideWhenUsed/>
    <w:rsid w:val="006D16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16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List Paragraph"/>
    <w:basedOn w:val="a"/>
    <w:uiPriority w:val="34"/>
    <w:qFormat/>
    <w:rsid w:val="00FB1C2A"/>
    <w:pPr>
      <w:suppressAutoHyphens w:val="0"/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378A-64EC-49C5-BCD3-8BB6CBA3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pcuser</cp:lastModifiedBy>
  <cp:revision>21</cp:revision>
  <cp:lastPrinted>2021-05-13T13:18:00Z</cp:lastPrinted>
  <dcterms:created xsi:type="dcterms:W3CDTF">2019-02-28T06:33:00Z</dcterms:created>
  <dcterms:modified xsi:type="dcterms:W3CDTF">2021-05-17T10:54:00Z</dcterms:modified>
</cp:coreProperties>
</file>