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31" w:rsidRDefault="0000722E" w:rsidP="00E71831">
      <w:pPr>
        <w:pStyle w:val="a5"/>
        <w:ind w:right="283" w:hanging="142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76275" cy="1000125"/>
            <wp:effectExtent l="19050" t="0" r="9525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31" w:rsidRDefault="00E71831" w:rsidP="00E71831">
      <w:pPr>
        <w:pStyle w:val="a5"/>
        <w:ind w:right="283" w:hanging="142"/>
        <w:jc w:val="center"/>
        <w:rPr>
          <w:rFonts w:ascii="Times New Roman" w:hAnsi="Times New Roman"/>
          <w:lang w:eastAsia="ar-SA"/>
        </w:rPr>
      </w:pPr>
    </w:p>
    <w:p w:rsidR="00E71831" w:rsidRDefault="00E71831" w:rsidP="00E71831">
      <w:pPr>
        <w:pStyle w:val="a5"/>
        <w:ind w:right="283" w:hanging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E71831" w:rsidRDefault="00E71831" w:rsidP="00E71831">
      <w:pPr>
        <w:pStyle w:val="a5"/>
        <w:ind w:right="283" w:hanging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«ТЕМКИНСКИЙ РАЙОН» СМОЛЕНСКОЙ ОБЛАСТИ</w:t>
      </w:r>
    </w:p>
    <w:p w:rsidR="00E71831" w:rsidRDefault="00E71831" w:rsidP="00E71831">
      <w:pPr>
        <w:pStyle w:val="a5"/>
        <w:ind w:right="283" w:hanging="142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71831" w:rsidRDefault="00E71831" w:rsidP="00E71831">
      <w:pPr>
        <w:pStyle w:val="a5"/>
        <w:ind w:right="283" w:hanging="142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E71831" w:rsidRDefault="00E71831" w:rsidP="00E71831">
      <w:pPr>
        <w:ind w:right="283" w:hanging="14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E71831" w:rsidRDefault="00E71831" w:rsidP="00E71831">
      <w:pPr>
        <w:pStyle w:val="a5"/>
        <w:ind w:right="283" w:hanging="142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__________  №  ___                                                                       с. Темкино</w:t>
      </w:r>
    </w:p>
    <w:p w:rsidR="00E71831" w:rsidRDefault="00E71831" w:rsidP="00E71831">
      <w:pPr>
        <w:ind w:hanging="142"/>
        <w:rPr>
          <w:sz w:val="28"/>
          <w:szCs w:val="28"/>
        </w:rPr>
      </w:pPr>
    </w:p>
    <w:p w:rsidR="006327C8" w:rsidRDefault="00E71831" w:rsidP="00BA66FC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6327C8" w:rsidRPr="009407F7">
        <w:rPr>
          <w:sz w:val="28"/>
          <w:szCs w:val="28"/>
        </w:rPr>
        <w:t>муниципальн</w:t>
      </w:r>
      <w:r w:rsidR="006327C8">
        <w:rPr>
          <w:sz w:val="28"/>
          <w:szCs w:val="28"/>
        </w:rPr>
        <w:t>ой</w:t>
      </w:r>
      <w:proofErr w:type="gramEnd"/>
    </w:p>
    <w:p w:rsidR="006327C8" w:rsidRDefault="006327C8" w:rsidP="00BA66FC">
      <w:pPr>
        <w:ind w:left="0"/>
        <w:rPr>
          <w:sz w:val="28"/>
          <w:szCs w:val="28"/>
        </w:rPr>
      </w:pPr>
      <w:r w:rsidRPr="009407F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9407F7">
        <w:rPr>
          <w:sz w:val="28"/>
          <w:szCs w:val="28"/>
        </w:rPr>
        <w:t xml:space="preserve"> «</w:t>
      </w:r>
      <w:proofErr w:type="gramStart"/>
      <w:r w:rsidRPr="009407F7">
        <w:rPr>
          <w:sz w:val="28"/>
          <w:szCs w:val="28"/>
        </w:rPr>
        <w:t>Материально-техническое</w:t>
      </w:r>
      <w:proofErr w:type="gramEnd"/>
    </w:p>
    <w:p w:rsidR="006327C8" w:rsidRDefault="006327C8" w:rsidP="00BA66FC">
      <w:pPr>
        <w:ind w:left="0"/>
        <w:rPr>
          <w:sz w:val="28"/>
          <w:szCs w:val="28"/>
        </w:rPr>
      </w:pPr>
      <w:r w:rsidRPr="009407F7">
        <w:rPr>
          <w:sz w:val="28"/>
          <w:szCs w:val="28"/>
        </w:rPr>
        <w:t xml:space="preserve"> и транспортное обеспечение </w:t>
      </w:r>
    </w:p>
    <w:p w:rsidR="006327C8" w:rsidRDefault="006327C8" w:rsidP="00BA66FC">
      <w:pPr>
        <w:ind w:left="0"/>
        <w:rPr>
          <w:sz w:val="28"/>
          <w:szCs w:val="28"/>
        </w:rPr>
      </w:pPr>
      <w:r w:rsidRPr="009407F7">
        <w:rPr>
          <w:sz w:val="28"/>
          <w:szCs w:val="28"/>
        </w:rPr>
        <w:t xml:space="preserve">представительного </w:t>
      </w:r>
    </w:p>
    <w:p w:rsidR="006327C8" w:rsidRDefault="006327C8" w:rsidP="00BA66FC">
      <w:pPr>
        <w:ind w:left="0"/>
        <w:rPr>
          <w:sz w:val="28"/>
          <w:szCs w:val="28"/>
        </w:rPr>
      </w:pPr>
      <w:r w:rsidRPr="009407F7">
        <w:rPr>
          <w:sz w:val="28"/>
          <w:szCs w:val="28"/>
        </w:rPr>
        <w:t>и исполнительно-распорядительного</w:t>
      </w:r>
    </w:p>
    <w:p w:rsidR="006327C8" w:rsidRDefault="006327C8" w:rsidP="00BA66FC">
      <w:pPr>
        <w:ind w:left="0"/>
        <w:rPr>
          <w:sz w:val="28"/>
          <w:szCs w:val="28"/>
        </w:rPr>
      </w:pPr>
      <w:r w:rsidRPr="009407F7">
        <w:rPr>
          <w:sz w:val="28"/>
          <w:szCs w:val="28"/>
        </w:rPr>
        <w:t xml:space="preserve">органов местного самоуправления </w:t>
      </w:r>
    </w:p>
    <w:p w:rsidR="006327C8" w:rsidRDefault="006327C8" w:rsidP="00BA66FC">
      <w:pPr>
        <w:ind w:left="0"/>
        <w:rPr>
          <w:sz w:val="28"/>
          <w:szCs w:val="28"/>
        </w:rPr>
      </w:pPr>
      <w:r w:rsidRPr="009407F7">
        <w:rPr>
          <w:sz w:val="28"/>
          <w:szCs w:val="28"/>
        </w:rPr>
        <w:t>мун</w:t>
      </w:r>
      <w:r>
        <w:rPr>
          <w:sz w:val="28"/>
          <w:szCs w:val="28"/>
        </w:rPr>
        <w:t>иципального образования</w:t>
      </w:r>
    </w:p>
    <w:p w:rsidR="001B1426" w:rsidRDefault="006327C8" w:rsidP="00BA66FC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«Темкинский </w:t>
      </w:r>
      <w:r w:rsidR="001B1426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округ</w:t>
      </w:r>
      <w:r w:rsidRPr="009407F7">
        <w:rPr>
          <w:sz w:val="28"/>
          <w:szCs w:val="28"/>
        </w:rPr>
        <w:t>»</w:t>
      </w:r>
    </w:p>
    <w:p w:rsidR="006327C8" w:rsidRPr="009407F7" w:rsidRDefault="006327C8" w:rsidP="00BA66FC">
      <w:pPr>
        <w:ind w:left="0"/>
        <w:rPr>
          <w:sz w:val="28"/>
          <w:szCs w:val="28"/>
        </w:rPr>
      </w:pPr>
      <w:r w:rsidRPr="009407F7">
        <w:rPr>
          <w:sz w:val="28"/>
          <w:szCs w:val="28"/>
        </w:rPr>
        <w:t xml:space="preserve"> Смоленской области»</w:t>
      </w:r>
    </w:p>
    <w:p w:rsidR="00E71831" w:rsidRDefault="00E71831" w:rsidP="006327C8">
      <w:pPr>
        <w:ind w:right="5952"/>
        <w:rPr>
          <w:sz w:val="28"/>
          <w:szCs w:val="28"/>
        </w:rPr>
      </w:pPr>
    </w:p>
    <w:p w:rsidR="00E71831" w:rsidRDefault="00081089" w:rsidP="00BA66F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17279B">
        <w:rPr>
          <w:sz w:val="28"/>
          <w:szCs w:val="28"/>
        </w:rPr>
        <w:t xml:space="preserve">В целях реализации статьи 179 Бюджетного кодекса </w:t>
      </w:r>
      <w:r w:rsidR="00E71831" w:rsidRPr="006942F8">
        <w:rPr>
          <w:sz w:val="28"/>
          <w:szCs w:val="28"/>
        </w:rPr>
        <w:t xml:space="preserve">Российской Федерации, </w:t>
      </w:r>
      <w:r w:rsidR="0017279B">
        <w:rPr>
          <w:sz w:val="28"/>
          <w:szCs w:val="28"/>
        </w:rPr>
        <w:t>в соответствии с решением Темкинского окружного Совета депутатов от 23.10.2024</w:t>
      </w:r>
      <w:r>
        <w:rPr>
          <w:sz w:val="28"/>
          <w:szCs w:val="28"/>
        </w:rPr>
        <w:t>г.</w:t>
      </w:r>
      <w:r w:rsidR="0017279B">
        <w:rPr>
          <w:sz w:val="28"/>
          <w:szCs w:val="28"/>
        </w:rPr>
        <w:t xml:space="preserve"> №13 «Об отдельных вопросах </w:t>
      </w:r>
      <w:r>
        <w:rPr>
          <w:sz w:val="28"/>
          <w:szCs w:val="28"/>
        </w:rPr>
        <w:t>правопреемства</w:t>
      </w:r>
      <w:r w:rsidR="0017279B">
        <w:rPr>
          <w:sz w:val="28"/>
          <w:szCs w:val="28"/>
        </w:rPr>
        <w:t>»,</w:t>
      </w:r>
      <w:r>
        <w:rPr>
          <w:sz w:val="28"/>
          <w:szCs w:val="28"/>
        </w:rPr>
        <w:t xml:space="preserve"> и </w:t>
      </w:r>
      <w:r w:rsidR="00E71831" w:rsidRPr="006942F8">
        <w:rPr>
          <w:sz w:val="28"/>
          <w:szCs w:val="28"/>
        </w:rPr>
        <w:t xml:space="preserve">в </w:t>
      </w:r>
      <w:r w:rsidR="0017279B">
        <w:rPr>
          <w:sz w:val="28"/>
          <w:szCs w:val="28"/>
        </w:rPr>
        <w:t>соответствии с постановлением Администрации муниципального образования «Темкинский район» Смоленской области</w:t>
      </w:r>
      <w:r>
        <w:rPr>
          <w:sz w:val="28"/>
          <w:szCs w:val="28"/>
        </w:rPr>
        <w:t xml:space="preserve"> от 18.02.2022г. №53</w:t>
      </w:r>
      <w:r w:rsidR="0017279B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принятия решения о разработке муниципальных программ, их формирования и реализации»,</w:t>
      </w:r>
      <w:r w:rsidRPr="00573E57">
        <w:rPr>
          <w:sz w:val="28"/>
          <w:szCs w:val="28"/>
        </w:rPr>
        <w:t xml:space="preserve"> </w:t>
      </w:r>
      <w:proofErr w:type="gramEnd"/>
    </w:p>
    <w:p w:rsidR="00081089" w:rsidRPr="00573E57" w:rsidRDefault="00081089" w:rsidP="00BA66FC">
      <w:pPr>
        <w:rPr>
          <w:sz w:val="28"/>
          <w:szCs w:val="28"/>
        </w:rPr>
      </w:pPr>
    </w:p>
    <w:p w:rsidR="00E71831" w:rsidRDefault="00E71831" w:rsidP="00BA66FC">
      <w:pPr>
        <w:ind w:right="283" w:hanging="142"/>
        <w:rPr>
          <w:b/>
          <w:sz w:val="28"/>
          <w:szCs w:val="28"/>
        </w:rPr>
      </w:pPr>
      <w:r w:rsidRPr="00573E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Администрация муниципального образования «Темкинский район» Смоленской области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081089" w:rsidRDefault="00081089" w:rsidP="00BA66FC">
      <w:pPr>
        <w:ind w:right="283" w:hanging="142"/>
        <w:rPr>
          <w:sz w:val="28"/>
          <w:szCs w:val="28"/>
        </w:rPr>
      </w:pPr>
    </w:p>
    <w:p w:rsidR="00081089" w:rsidRPr="00081089" w:rsidRDefault="00E71831" w:rsidP="00BA66FC">
      <w:pPr>
        <w:ind w:left="0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         </w:t>
      </w:r>
      <w:r w:rsidRPr="009407F7">
        <w:rPr>
          <w:sz w:val="28"/>
          <w:szCs w:val="28"/>
          <w:lang w:eastAsia="en-US" w:bidi="en-US"/>
        </w:rPr>
        <w:t xml:space="preserve">1. </w:t>
      </w:r>
      <w:r w:rsidRPr="009407F7">
        <w:rPr>
          <w:sz w:val="28"/>
          <w:szCs w:val="28"/>
        </w:rPr>
        <w:t>Утвердить</w:t>
      </w:r>
      <w:r w:rsidR="00081089">
        <w:rPr>
          <w:sz w:val="28"/>
          <w:szCs w:val="28"/>
        </w:rPr>
        <w:t xml:space="preserve"> прилагаемую </w:t>
      </w:r>
      <w:r w:rsidRPr="009407F7">
        <w:rPr>
          <w:sz w:val="28"/>
          <w:szCs w:val="28"/>
        </w:rPr>
        <w:t xml:space="preserve"> муниципальную программу </w:t>
      </w:r>
      <w:r w:rsidR="00081089" w:rsidRPr="00081089">
        <w:rPr>
          <w:sz w:val="28"/>
          <w:szCs w:val="28"/>
        </w:rPr>
        <w:t>«</w:t>
      </w:r>
      <w:proofErr w:type="gramStart"/>
      <w:r w:rsidR="00081089" w:rsidRPr="00081089">
        <w:rPr>
          <w:sz w:val="28"/>
          <w:szCs w:val="28"/>
        </w:rPr>
        <w:t>Материально-техническое</w:t>
      </w:r>
      <w:proofErr w:type="gramEnd"/>
      <w:r w:rsidR="00081089">
        <w:rPr>
          <w:sz w:val="28"/>
          <w:szCs w:val="28"/>
        </w:rPr>
        <w:t xml:space="preserve"> </w:t>
      </w:r>
      <w:r w:rsidR="00081089" w:rsidRPr="00081089">
        <w:rPr>
          <w:sz w:val="28"/>
          <w:szCs w:val="28"/>
        </w:rPr>
        <w:t xml:space="preserve">и транспортное обеспечение представительного </w:t>
      </w:r>
    </w:p>
    <w:p w:rsidR="00081089" w:rsidRPr="00081089" w:rsidRDefault="00081089" w:rsidP="00BA66FC">
      <w:pPr>
        <w:ind w:left="0"/>
        <w:rPr>
          <w:sz w:val="28"/>
          <w:szCs w:val="28"/>
        </w:rPr>
      </w:pPr>
      <w:r w:rsidRPr="00081089">
        <w:rPr>
          <w:sz w:val="28"/>
          <w:szCs w:val="28"/>
        </w:rPr>
        <w:t>и исполнительно-распорядительного</w:t>
      </w:r>
      <w:r>
        <w:rPr>
          <w:sz w:val="28"/>
          <w:szCs w:val="28"/>
        </w:rPr>
        <w:t xml:space="preserve"> </w:t>
      </w:r>
      <w:r w:rsidRPr="00081089">
        <w:rPr>
          <w:sz w:val="28"/>
          <w:szCs w:val="28"/>
        </w:rPr>
        <w:t xml:space="preserve">органов местного самоуправления </w:t>
      </w:r>
    </w:p>
    <w:p w:rsidR="00081089" w:rsidRDefault="00081089" w:rsidP="00BA66FC">
      <w:pPr>
        <w:ind w:left="0"/>
        <w:rPr>
          <w:sz w:val="28"/>
          <w:szCs w:val="28"/>
        </w:rPr>
      </w:pPr>
      <w:r w:rsidRPr="0008108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081089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</w:t>
      </w:r>
      <w:r w:rsidRPr="00081089">
        <w:rPr>
          <w:sz w:val="28"/>
          <w:szCs w:val="28"/>
        </w:rPr>
        <w:t>Смоленской области»</w:t>
      </w:r>
      <w:r w:rsidR="00E71831">
        <w:rPr>
          <w:sz w:val="28"/>
          <w:szCs w:val="28"/>
        </w:rPr>
        <w:t xml:space="preserve">         </w:t>
      </w:r>
    </w:p>
    <w:p w:rsidR="00E71831" w:rsidRDefault="00081089" w:rsidP="00BA66FC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1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71831">
        <w:rPr>
          <w:sz w:val="28"/>
          <w:szCs w:val="28"/>
        </w:rPr>
        <w:t>2</w:t>
      </w:r>
      <w:r w:rsidR="00E71831" w:rsidRPr="007B33A9">
        <w:rPr>
          <w:sz w:val="28"/>
          <w:szCs w:val="28"/>
        </w:rPr>
        <w:t>.</w:t>
      </w:r>
      <w:r w:rsidR="00E71831">
        <w:rPr>
          <w:sz w:val="28"/>
          <w:szCs w:val="28"/>
        </w:rPr>
        <w:t xml:space="preserve">   </w:t>
      </w:r>
      <w:r>
        <w:rPr>
          <w:sz w:val="28"/>
          <w:szCs w:val="28"/>
        </w:rPr>
        <w:t>Настоящее п</w:t>
      </w:r>
      <w:r w:rsidR="00E71831" w:rsidRPr="007B33A9">
        <w:rPr>
          <w:sz w:val="28"/>
          <w:szCs w:val="28"/>
        </w:rPr>
        <w:t xml:space="preserve">остановление вступает в  законную силу </w:t>
      </w:r>
      <w:r>
        <w:rPr>
          <w:sz w:val="28"/>
          <w:szCs w:val="28"/>
        </w:rPr>
        <w:t>с 1 января 2025года.</w:t>
      </w:r>
    </w:p>
    <w:p w:rsidR="00E71831" w:rsidRDefault="00BA66FC" w:rsidP="00BA66FC">
      <w:pPr>
        <w:shd w:val="clear" w:color="auto" w:fill="FFFFFF"/>
        <w:spacing w:line="315" w:lineRule="atLeast"/>
        <w:ind w:right="-1" w:hanging="142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E71831">
        <w:rPr>
          <w:spacing w:val="2"/>
          <w:sz w:val="28"/>
          <w:szCs w:val="28"/>
        </w:rPr>
        <w:t xml:space="preserve">3. Настоящее постановление разместить на официальном сайте Администрации муниципального образования «Темкинский </w:t>
      </w:r>
      <w:r w:rsidR="00081089">
        <w:rPr>
          <w:spacing w:val="2"/>
          <w:sz w:val="28"/>
          <w:szCs w:val="28"/>
        </w:rPr>
        <w:t>район</w:t>
      </w:r>
      <w:r w:rsidR="00E71831">
        <w:rPr>
          <w:spacing w:val="2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081089" w:rsidRPr="00081089" w:rsidRDefault="00BA66FC" w:rsidP="00BA66FC">
      <w:pPr>
        <w:pStyle w:val="a3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E71831" w:rsidRPr="00081089">
        <w:rPr>
          <w:b w:val="0"/>
          <w:sz w:val="28"/>
          <w:szCs w:val="28"/>
        </w:rPr>
        <w:t xml:space="preserve">4. </w:t>
      </w:r>
      <w:proofErr w:type="gramStart"/>
      <w:r w:rsidR="00E71831" w:rsidRPr="00081089">
        <w:rPr>
          <w:b w:val="0"/>
          <w:sz w:val="28"/>
          <w:szCs w:val="28"/>
        </w:rPr>
        <w:t>Контроль за</w:t>
      </w:r>
      <w:proofErr w:type="gramEnd"/>
      <w:r w:rsidR="00E71831" w:rsidRPr="00081089">
        <w:rPr>
          <w:b w:val="0"/>
          <w:sz w:val="28"/>
          <w:szCs w:val="28"/>
        </w:rPr>
        <w:t xml:space="preserve"> исполнением настоящего постановления возложить на   </w:t>
      </w:r>
      <w:r w:rsidR="00081089" w:rsidRPr="00081089">
        <w:rPr>
          <w:b w:val="0"/>
          <w:sz w:val="28"/>
          <w:szCs w:val="28"/>
        </w:rPr>
        <w:t xml:space="preserve">начальника </w:t>
      </w:r>
      <w:r w:rsidR="00081089" w:rsidRPr="00081089">
        <w:rPr>
          <w:b w:val="0"/>
          <w:bCs w:val="0"/>
          <w:sz w:val="28"/>
          <w:szCs w:val="28"/>
        </w:rPr>
        <w:t>Муниципально</w:t>
      </w:r>
      <w:r w:rsidR="00662C10">
        <w:rPr>
          <w:b w:val="0"/>
          <w:bCs w:val="0"/>
          <w:sz w:val="28"/>
          <w:szCs w:val="28"/>
        </w:rPr>
        <w:t>го</w:t>
      </w:r>
      <w:r w:rsidR="00081089" w:rsidRPr="00081089">
        <w:rPr>
          <w:b w:val="0"/>
          <w:bCs w:val="0"/>
          <w:sz w:val="28"/>
          <w:szCs w:val="28"/>
        </w:rPr>
        <w:t xml:space="preserve"> казенно</w:t>
      </w:r>
      <w:r w:rsidR="00662C10">
        <w:rPr>
          <w:b w:val="0"/>
          <w:bCs w:val="0"/>
          <w:sz w:val="28"/>
          <w:szCs w:val="28"/>
        </w:rPr>
        <w:t>го</w:t>
      </w:r>
      <w:r w:rsidR="00081089" w:rsidRPr="00081089">
        <w:rPr>
          <w:b w:val="0"/>
          <w:bCs w:val="0"/>
          <w:sz w:val="28"/>
          <w:szCs w:val="28"/>
        </w:rPr>
        <w:t xml:space="preserve"> учреждени</w:t>
      </w:r>
      <w:r w:rsidR="00662C10">
        <w:rPr>
          <w:b w:val="0"/>
          <w:bCs w:val="0"/>
          <w:sz w:val="28"/>
          <w:szCs w:val="28"/>
        </w:rPr>
        <w:t>я</w:t>
      </w:r>
      <w:r w:rsidR="00081089" w:rsidRPr="00081089">
        <w:rPr>
          <w:b w:val="0"/>
          <w:bCs w:val="0"/>
          <w:sz w:val="28"/>
          <w:szCs w:val="28"/>
        </w:rPr>
        <w:t xml:space="preserve"> транспортного и </w:t>
      </w:r>
      <w:r w:rsidR="00081089" w:rsidRPr="00081089">
        <w:rPr>
          <w:b w:val="0"/>
          <w:bCs w:val="0"/>
          <w:sz w:val="28"/>
          <w:szCs w:val="28"/>
        </w:rPr>
        <w:lastRenderedPageBreak/>
        <w:t xml:space="preserve">хозяйственного обслуживания органов местного самоуправления муниципального образования «Темкинский муниципальный округ» Смоленской области </w:t>
      </w:r>
      <w:r w:rsidR="00081089" w:rsidRPr="00081089">
        <w:rPr>
          <w:b w:val="0"/>
          <w:sz w:val="28"/>
          <w:szCs w:val="28"/>
        </w:rPr>
        <w:t xml:space="preserve"> </w:t>
      </w:r>
      <w:r w:rsidR="00081089">
        <w:rPr>
          <w:b w:val="0"/>
          <w:sz w:val="28"/>
          <w:szCs w:val="28"/>
        </w:rPr>
        <w:t>Олейник И.П.</w:t>
      </w:r>
    </w:p>
    <w:p w:rsidR="00E71831" w:rsidRPr="00081089" w:rsidRDefault="00E71831" w:rsidP="00E71831">
      <w:pPr>
        <w:pStyle w:val="a5"/>
        <w:ind w:right="283"/>
        <w:jc w:val="both"/>
        <w:rPr>
          <w:rFonts w:ascii="Times New Roman" w:hAnsi="Times New Roman"/>
          <w:sz w:val="28"/>
          <w:szCs w:val="28"/>
        </w:rPr>
      </w:pPr>
    </w:p>
    <w:p w:rsidR="00E71831" w:rsidRDefault="00E71831" w:rsidP="00E71831">
      <w:pPr>
        <w:pStyle w:val="a5"/>
        <w:ind w:right="283" w:hanging="142"/>
        <w:jc w:val="both"/>
        <w:rPr>
          <w:sz w:val="28"/>
          <w:szCs w:val="28"/>
        </w:rPr>
      </w:pPr>
    </w:p>
    <w:p w:rsidR="00E71831" w:rsidRDefault="00E71831" w:rsidP="00E71831">
      <w:pPr>
        <w:pStyle w:val="a5"/>
        <w:ind w:right="283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муниципального образования</w:t>
      </w:r>
    </w:p>
    <w:p w:rsidR="00E71831" w:rsidRDefault="00E71831" w:rsidP="00E71831">
      <w:pPr>
        <w:pStyle w:val="a5"/>
        <w:tabs>
          <w:tab w:val="left" w:pos="10206"/>
        </w:tabs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«Темкинский район» Смоленской области                                    А.Н. Васильев</w:t>
      </w: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662C10" w:rsidRDefault="00662C10" w:rsidP="00694201">
      <w:pPr>
        <w:jc w:val="center"/>
        <w:rPr>
          <w:b/>
          <w:sz w:val="28"/>
          <w:szCs w:val="28"/>
        </w:rPr>
      </w:pPr>
    </w:p>
    <w:p w:rsidR="00081089" w:rsidRDefault="00081089" w:rsidP="00662C10">
      <w:pPr>
        <w:ind w:left="0"/>
        <w:rPr>
          <w:sz w:val="28"/>
          <w:szCs w:val="28"/>
        </w:rPr>
      </w:pPr>
    </w:p>
    <w:p w:rsidR="00081089" w:rsidRDefault="00081089" w:rsidP="00694201">
      <w:pPr>
        <w:jc w:val="center"/>
        <w:rPr>
          <w:sz w:val="28"/>
          <w:szCs w:val="28"/>
        </w:rPr>
      </w:pPr>
    </w:p>
    <w:p w:rsidR="00F36A56" w:rsidRDefault="00F36A56" w:rsidP="00694201">
      <w:pPr>
        <w:jc w:val="center"/>
        <w:rPr>
          <w:sz w:val="28"/>
          <w:szCs w:val="28"/>
        </w:rPr>
      </w:pPr>
    </w:p>
    <w:p w:rsidR="00F36A56" w:rsidRDefault="00F36A56" w:rsidP="00694201">
      <w:pPr>
        <w:jc w:val="center"/>
        <w:rPr>
          <w:sz w:val="28"/>
          <w:szCs w:val="28"/>
        </w:rPr>
      </w:pPr>
    </w:p>
    <w:p w:rsidR="00AC2D6D" w:rsidRPr="00B94E6A" w:rsidRDefault="00AC2D6D" w:rsidP="00AC2D6D">
      <w:pPr>
        <w:ind w:left="5954" w:right="14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AC2D6D" w:rsidRPr="00B94E6A" w:rsidRDefault="00AC2D6D" w:rsidP="00AC2D6D">
      <w:pPr>
        <w:ind w:left="5954"/>
        <w:rPr>
          <w:sz w:val="28"/>
          <w:szCs w:val="28"/>
        </w:rPr>
      </w:pPr>
      <w:r>
        <w:rPr>
          <w:sz w:val="28"/>
          <w:szCs w:val="28"/>
        </w:rPr>
        <w:t>п</w:t>
      </w:r>
      <w:r w:rsidRPr="00B94E6A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B94E6A">
        <w:rPr>
          <w:sz w:val="28"/>
          <w:szCs w:val="28"/>
        </w:rPr>
        <w:t xml:space="preserve">м  Администрации </w:t>
      </w:r>
    </w:p>
    <w:p w:rsidR="00AC2D6D" w:rsidRPr="00B94E6A" w:rsidRDefault="00AC2D6D" w:rsidP="00AC2D6D">
      <w:pPr>
        <w:ind w:left="5954"/>
        <w:rPr>
          <w:sz w:val="28"/>
          <w:szCs w:val="28"/>
        </w:rPr>
      </w:pPr>
      <w:r w:rsidRPr="00B94E6A">
        <w:rPr>
          <w:sz w:val="28"/>
          <w:szCs w:val="28"/>
        </w:rPr>
        <w:t>муниципального образования</w:t>
      </w:r>
    </w:p>
    <w:p w:rsidR="00AC2D6D" w:rsidRPr="00B94E6A" w:rsidRDefault="00AC2D6D" w:rsidP="00AC2D6D">
      <w:pPr>
        <w:ind w:left="5954"/>
        <w:rPr>
          <w:sz w:val="28"/>
          <w:szCs w:val="28"/>
        </w:rPr>
      </w:pPr>
      <w:r w:rsidRPr="00B94E6A">
        <w:rPr>
          <w:sz w:val="28"/>
          <w:szCs w:val="28"/>
        </w:rPr>
        <w:t>«Темкинский район»</w:t>
      </w:r>
    </w:p>
    <w:p w:rsidR="00AC2D6D" w:rsidRPr="00B94E6A" w:rsidRDefault="00AC2D6D" w:rsidP="00AC2D6D">
      <w:pPr>
        <w:ind w:left="5954"/>
        <w:rPr>
          <w:sz w:val="28"/>
          <w:szCs w:val="28"/>
        </w:rPr>
      </w:pPr>
      <w:r w:rsidRPr="00B94E6A">
        <w:rPr>
          <w:sz w:val="28"/>
          <w:szCs w:val="28"/>
        </w:rPr>
        <w:t>Смоленской        области</w:t>
      </w:r>
    </w:p>
    <w:p w:rsidR="00AC2D6D" w:rsidRPr="00B94E6A" w:rsidRDefault="00AC2D6D" w:rsidP="00AC2D6D">
      <w:pPr>
        <w:ind w:left="5954"/>
        <w:rPr>
          <w:sz w:val="28"/>
          <w:szCs w:val="28"/>
        </w:rPr>
      </w:pPr>
      <w:r w:rsidRPr="00B94E6A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Pr="00B94E6A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B94E6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B94E6A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081089" w:rsidRDefault="00081089" w:rsidP="00694201">
      <w:pPr>
        <w:jc w:val="center"/>
        <w:rPr>
          <w:sz w:val="28"/>
          <w:szCs w:val="28"/>
        </w:rPr>
      </w:pPr>
    </w:p>
    <w:p w:rsidR="00694201" w:rsidRPr="008A5111" w:rsidRDefault="00694201" w:rsidP="00694201">
      <w:pPr>
        <w:jc w:val="center"/>
        <w:rPr>
          <w:sz w:val="28"/>
          <w:szCs w:val="28"/>
        </w:rPr>
      </w:pPr>
      <w:r w:rsidRPr="008A5111">
        <w:rPr>
          <w:sz w:val="28"/>
          <w:szCs w:val="28"/>
        </w:rPr>
        <w:t>ПАСПОРТ</w:t>
      </w:r>
    </w:p>
    <w:p w:rsidR="00694201" w:rsidRDefault="00694201" w:rsidP="00694201">
      <w:pPr>
        <w:jc w:val="center"/>
        <w:rPr>
          <w:sz w:val="28"/>
          <w:szCs w:val="28"/>
        </w:rPr>
      </w:pPr>
      <w:r w:rsidRPr="0006044C">
        <w:rPr>
          <w:sz w:val="28"/>
          <w:szCs w:val="28"/>
        </w:rPr>
        <w:t xml:space="preserve">муниципальной программы </w:t>
      </w:r>
    </w:p>
    <w:p w:rsidR="00694201" w:rsidRPr="0006044C" w:rsidRDefault="00694201" w:rsidP="00694201">
      <w:pPr>
        <w:jc w:val="center"/>
        <w:rPr>
          <w:sz w:val="28"/>
          <w:szCs w:val="28"/>
        </w:rPr>
      </w:pPr>
    </w:p>
    <w:p w:rsidR="00694201" w:rsidRPr="0065005B" w:rsidRDefault="00694201" w:rsidP="00BA66FC">
      <w:pPr>
        <w:ind w:firstLine="709"/>
        <w:rPr>
          <w:sz w:val="28"/>
          <w:szCs w:val="28"/>
          <w:u w:val="single"/>
        </w:rPr>
      </w:pPr>
      <w:r w:rsidRPr="0065005B">
        <w:rPr>
          <w:sz w:val="28"/>
          <w:szCs w:val="28"/>
          <w:u w:val="single"/>
        </w:rPr>
        <w:t>«Материально-техническое и транспортное обеспечение органов местного самоуправления муниципального образования «</w:t>
      </w:r>
      <w:r>
        <w:rPr>
          <w:sz w:val="28"/>
          <w:szCs w:val="28"/>
          <w:u w:val="single"/>
        </w:rPr>
        <w:t>Темкинский</w:t>
      </w:r>
      <w:r w:rsidR="001B1426">
        <w:rPr>
          <w:sz w:val="28"/>
          <w:szCs w:val="28"/>
          <w:u w:val="single"/>
        </w:rPr>
        <w:t xml:space="preserve"> муниципальный</w:t>
      </w:r>
      <w:r w:rsidRPr="0065005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округ</w:t>
      </w:r>
      <w:r w:rsidRPr="0065005B">
        <w:rPr>
          <w:sz w:val="28"/>
          <w:szCs w:val="28"/>
          <w:u w:val="single"/>
        </w:rPr>
        <w:t>» Смоленской области»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5880"/>
      </w:tblGrid>
      <w:tr w:rsidR="00EA2F5D" w:rsidRPr="009043DB" w:rsidTr="00AC2D6D">
        <w:trPr>
          <w:trHeight w:val="1268"/>
        </w:trPr>
        <w:tc>
          <w:tcPr>
            <w:tcW w:w="3583" w:type="dxa"/>
            <w:shd w:val="clear" w:color="auto" w:fill="auto"/>
          </w:tcPr>
          <w:p w:rsidR="00694201" w:rsidRPr="009043DB" w:rsidRDefault="00694201" w:rsidP="00A91269">
            <w:r w:rsidRPr="009043DB">
              <w:t xml:space="preserve">Ответственные исполнители  муниципальной программы   </w:t>
            </w:r>
          </w:p>
        </w:tc>
        <w:tc>
          <w:tcPr>
            <w:tcW w:w="5880" w:type="dxa"/>
            <w:shd w:val="clear" w:color="auto" w:fill="auto"/>
          </w:tcPr>
          <w:p w:rsidR="00694201" w:rsidRPr="0065634B" w:rsidRDefault="003F261C" w:rsidP="001B1426">
            <w:pPr>
              <w:pStyle w:val="a3"/>
              <w:ind w:left="0"/>
              <w:jc w:val="both"/>
            </w:pPr>
            <w:r>
              <w:rPr>
                <w:b w:val="0"/>
                <w:bCs w:val="0"/>
                <w:sz w:val="24"/>
              </w:rPr>
              <w:t xml:space="preserve">Муниципальное казенное учреждение транспортного и хозяйственного обслуживания органов местного самоуправления муниципального образования «Темкинский </w:t>
            </w:r>
            <w:r w:rsidR="001B1426">
              <w:rPr>
                <w:b w:val="0"/>
                <w:bCs w:val="0"/>
                <w:sz w:val="24"/>
              </w:rPr>
              <w:t>муниципальный округ</w:t>
            </w:r>
            <w:r>
              <w:rPr>
                <w:b w:val="0"/>
                <w:bCs w:val="0"/>
                <w:sz w:val="24"/>
              </w:rPr>
              <w:t>» Смоленской области</w:t>
            </w:r>
            <w:r w:rsidR="00694201" w:rsidRPr="0065634B">
              <w:rPr>
                <w:b w:val="0"/>
                <w:bCs w:val="0"/>
                <w:sz w:val="24"/>
              </w:rPr>
              <w:t xml:space="preserve"> </w:t>
            </w:r>
            <w:r w:rsidR="00694201">
              <w:rPr>
                <w:b w:val="0"/>
                <w:sz w:val="24"/>
              </w:rPr>
              <w:t xml:space="preserve"> </w:t>
            </w:r>
          </w:p>
        </w:tc>
      </w:tr>
      <w:tr w:rsidR="00EA2F5D" w:rsidRPr="009043DB" w:rsidTr="00AC2D6D">
        <w:trPr>
          <w:trHeight w:val="846"/>
        </w:trPr>
        <w:tc>
          <w:tcPr>
            <w:tcW w:w="3583" w:type="dxa"/>
            <w:shd w:val="clear" w:color="auto" w:fill="auto"/>
          </w:tcPr>
          <w:p w:rsidR="00694201" w:rsidRPr="009043DB" w:rsidRDefault="00694201" w:rsidP="00A91269">
            <w:r>
              <w:t xml:space="preserve">Сроки </w:t>
            </w:r>
            <w:r w:rsidRPr="009043DB">
              <w:t>(этапы) реализации муниципальной программы</w:t>
            </w:r>
          </w:p>
        </w:tc>
        <w:tc>
          <w:tcPr>
            <w:tcW w:w="5880" w:type="dxa"/>
            <w:shd w:val="clear" w:color="auto" w:fill="auto"/>
          </w:tcPr>
          <w:p w:rsidR="00694201" w:rsidRPr="0065634B" w:rsidRDefault="00694201" w:rsidP="00A91269">
            <w:pPr>
              <w:ind w:left="0"/>
            </w:pPr>
            <w:r w:rsidRPr="0065634B">
              <w:rPr>
                <w:rStyle w:val="211pt"/>
                <w:i w:val="0"/>
              </w:rPr>
              <w:t xml:space="preserve"> 202</w:t>
            </w:r>
            <w:r>
              <w:rPr>
                <w:rStyle w:val="211pt"/>
                <w:i w:val="0"/>
              </w:rPr>
              <w:t>5</w:t>
            </w:r>
            <w:r w:rsidRPr="0065634B">
              <w:rPr>
                <w:rStyle w:val="211pt"/>
                <w:i w:val="0"/>
              </w:rPr>
              <w:t>г.–202</w:t>
            </w:r>
            <w:r>
              <w:rPr>
                <w:rStyle w:val="211pt"/>
                <w:i w:val="0"/>
              </w:rPr>
              <w:t>7</w:t>
            </w:r>
            <w:r w:rsidRPr="0065634B">
              <w:rPr>
                <w:rStyle w:val="211pt"/>
                <w:i w:val="0"/>
              </w:rPr>
              <w:t>г.</w:t>
            </w:r>
          </w:p>
        </w:tc>
      </w:tr>
      <w:tr w:rsidR="00EA2F5D" w:rsidRPr="00EA2F5D" w:rsidTr="00AC2D6D">
        <w:tc>
          <w:tcPr>
            <w:tcW w:w="3583" w:type="dxa"/>
            <w:shd w:val="clear" w:color="auto" w:fill="auto"/>
          </w:tcPr>
          <w:p w:rsidR="00694201" w:rsidRPr="009043DB" w:rsidRDefault="00694201" w:rsidP="00A91269">
            <w:r w:rsidRPr="009043DB">
              <w:t>Цел</w:t>
            </w:r>
            <w:r>
              <w:t>и</w:t>
            </w:r>
            <w:r w:rsidRPr="009043DB">
              <w:t xml:space="preserve"> муниципальной программы</w:t>
            </w:r>
          </w:p>
        </w:tc>
        <w:tc>
          <w:tcPr>
            <w:tcW w:w="5880" w:type="dxa"/>
            <w:shd w:val="clear" w:color="auto" w:fill="auto"/>
          </w:tcPr>
          <w:p w:rsidR="003F261C" w:rsidRPr="00EA2F5D" w:rsidRDefault="003F261C" w:rsidP="00DF3AFA">
            <w:pPr>
              <w:ind w:left="0"/>
              <w:rPr>
                <w:color w:val="1A1A1A"/>
              </w:rPr>
            </w:pPr>
            <w:r w:rsidRPr="00EA2F5D">
              <w:rPr>
                <w:rStyle w:val="211pt"/>
                <w:i w:val="0"/>
                <w:sz w:val="24"/>
                <w:szCs w:val="24"/>
              </w:rPr>
              <w:t xml:space="preserve">Материально-техническое </w:t>
            </w:r>
            <w:r w:rsidRPr="00EA2F5D">
              <w:t>о</w:t>
            </w:r>
            <w:r w:rsidR="00694201" w:rsidRPr="00EA2F5D">
              <w:t>беспечение органов местного самоуправления муниципального образования «Темкинский</w:t>
            </w:r>
            <w:r w:rsidR="0017279B">
              <w:t xml:space="preserve"> муниципальный </w:t>
            </w:r>
            <w:r w:rsidR="00694201" w:rsidRPr="00EA2F5D">
              <w:t>округ» Смоленской области</w:t>
            </w:r>
            <w:r w:rsidRPr="00EA2F5D">
              <w:t>,</w:t>
            </w:r>
            <w:r w:rsidR="00C513C8" w:rsidRPr="00EA2F5D">
              <w:t xml:space="preserve"> </w:t>
            </w:r>
            <w:r w:rsidRPr="00EA2F5D">
              <w:rPr>
                <w:color w:val="1A1A1A"/>
              </w:rPr>
              <w:t xml:space="preserve">создание полноценных условий для </w:t>
            </w:r>
            <w:r w:rsidRPr="003F261C">
              <w:rPr>
                <w:color w:val="1A1A1A"/>
              </w:rPr>
              <w:t>эффективного</w:t>
            </w:r>
            <w:r w:rsidRPr="00EA2F5D">
              <w:rPr>
                <w:color w:val="1A1A1A"/>
              </w:rPr>
              <w:t xml:space="preserve"> </w:t>
            </w:r>
            <w:r w:rsidRPr="003F261C">
              <w:rPr>
                <w:color w:val="1A1A1A"/>
              </w:rPr>
              <w:t>функционирования органов местного</w:t>
            </w:r>
            <w:r w:rsidR="00DF3AFA">
              <w:rPr>
                <w:color w:val="1A1A1A"/>
              </w:rPr>
              <w:t xml:space="preserve"> </w:t>
            </w:r>
            <w:r w:rsidRPr="00EA2F5D">
              <w:rPr>
                <w:color w:val="1A1A1A"/>
              </w:rPr>
              <w:t>самоуправления,</w:t>
            </w:r>
            <w:r w:rsidRPr="003F261C">
              <w:rPr>
                <w:color w:val="1A1A1A"/>
              </w:rPr>
              <w:t xml:space="preserve"> организация и осуществление транспортного</w:t>
            </w:r>
            <w:r w:rsidRPr="00EA2F5D">
              <w:rPr>
                <w:color w:val="1A1A1A"/>
              </w:rPr>
              <w:t xml:space="preserve"> </w:t>
            </w:r>
            <w:r w:rsidRPr="003F261C">
              <w:rPr>
                <w:color w:val="1A1A1A"/>
              </w:rPr>
              <w:t>обеспечения</w:t>
            </w:r>
            <w:r w:rsidR="00EA2F5D">
              <w:rPr>
                <w:color w:val="1A1A1A"/>
              </w:rPr>
              <w:t>.</w:t>
            </w:r>
          </w:p>
          <w:p w:rsidR="002A44C4" w:rsidRPr="00EA2F5D" w:rsidRDefault="00C513C8" w:rsidP="00043FAF">
            <w:pPr>
              <w:widowControl/>
              <w:shd w:val="clear" w:color="auto" w:fill="FFFFFF"/>
              <w:autoSpaceDE/>
              <w:autoSpaceDN/>
              <w:adjustRightInd/>
              <w:ind w:left="0"/>
              <w:jc w:val="left"/>
              <w:rPr>
                <w:color w:val="1A1A1A"/>
              </w:rPr>
            </w:pPr>
            <w:r w:rsidRPr="00C513C8">
              <w:rPr>
                <w:color w:val="1A1A1A"/>
                <w:u w:val="single"/>
              </w:rPr>
              <w:t>Осуществление деятельности</w:t>
            </w:r>
            <w:r w:rsidRPr="00C513C8">
              <w:rPr>
                <w:color w:val="1A1A1A"/>
              </w:rPr>
              <w:t>:</w:t>
            </w:r>
          </w:p>
          <w:p w:rsidR="002A44C4" w:rsidRPr="00EA2F5D" w:rsidRDefault="001B1426" w:rsidP="00662C10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</w:t>
            </w:r>
            <w:r w:rsidR="002A44C4" w:rsidRPr="00EA2F5D">
              <w:rPr>
                <w:color w:val="1A1A1A"/>
              </w:rPr>
              <w:t>организация и осуществление</w:t>
            </w:r>
            <w:r>
              <w:rPr>
                <w:color w:val="1A1A1A"/>
              </w:rPr>
              <w:t xml:space="preserve"> </w:t>
            </w:r>
            <w:r w:rsidR="002A44C4" w:rsidRPr="00EA2F5D">
              <w:rPr>
                <w:color w:val="1A1A1A"/>
              </w:rPr>
              <w:t>транспортного обеспечения органов местного</w:t>
            </w:r>
            <w:r w:rsidR="00662C10">
              <w:rPr>
                <w:color w:val="1A1A1A"/>
              </w:rPr>
              <w:t xml:space="preserve"> </w:t>
            </w:r>
            <w:r w:rsidR="002A44C4" w:rsidRPr="00EA2F5D">
              <w:rPr>
                <w:color w:val="1A1A1A"/>
              </w:rPr>
              <w:t>самоуправления муниципального</w:t>
            </w:r>
            <w:r w:rsidR="00662C10">
              <w:rPr>
                <w:color w:val="1A1A1A"/>
              </w:rPr>
              <w:t xml:space="preserve"> </w:t>
            </w:r>
            <w:r w:rsidR="002A44C4" w:rsidRPr="00EA2F5D">
              <w:rPr>
                <w:color w:val="1A1A1A"/>
              </w:rPr>
              <w:t>округа.</w:t>
            </w:r>
          </w:p>
          <w:p w:rsidR="00C513C8" w:rsidRPr="00C513C8" w:rsidRDefault="002A44C4" w:rsidP="00EA2F5D">
            <w:pPr>
              <w:widowControl/>
              <w:shd w:val="clear" w:color="auto" w:fill="FFFFFF"/>
              <w:autoSpaceDE/>
              <w:autoSpaceDN/>
              <w:adjustRightInd/>
              <w:ind w:left="0"/>
              <w:jc w:val="left"/>
              <w:rPr>
                <w:color w:val="1A1A1A"/>
              </w:rPr>
            </w:pPr>
            <w:r w:rsidRPr="00EA2F5D">
              <w:rPr>
                <w:color w:val="1A1A1A"/>
              </w:rPr>
              <w:t xml:space="preserve"> </w:t>
            </w:r>
          </w:p>
          <w:p w:rsidR="00694201" w:rsidRPr="00EA2F5D" w:rsidRDefault="00694201" w:rsidP="00EA2F5D">
            <w:pPr>
              <w:widowControl/>
              <w:shd w:val="clear" w:color="auto" w:fill="FFFFFF"/>
              <w:autoSpaceDE/>
              <w:autoSpaceDN/>
              <w:adjustRightInd/>
              <w:ind w:left="0"/>
              <w:rPr>
                <w:i/>
              </w:rPr>
            </w:pPr>
          </w:p>
        </w:tc>
      </w:tr>
      <w:tr w:rsidR="00EA2F5D" w:rsidRPr="009043DB" w:rsidTr="00AC2D6D">
        <w:tc>
          <w:tcPr>
            <w:tcW w:w="3583" w:type="dxa"/>
            <w:shd w:val="clear" w:color="auto" w:fill="auto"/>
          </w:tcPr>
          <w:p w:rsidR="00694201" w:rsidRPr="000862C7" w:rsidRDefault="00694201" w:rsidP="00A91269">
            <w:pPr>
              <w:spacing w:after="300" w:line="220" w:lineRule="exact"/>
              <w:rPr>
                <w:lang w:eastAsia="en-US"/>
              </w:rPr>
            </w:pPr>
            <w:r w:rsidRPr="0065554C">
              <w:rPr>
                <w:color w:val="000000"/>
                <w:lang w:bidi="ru-RU"/>
              </w:rPr>
              <w:t>Направления (подпрограммы)</w:t>
            </w:r>
          </w:p>
          <w:p w:rsidR="00694201" w:rsidRPr="000862C7" w:rsidRDefault="00694201" w:rsidP="00A91269"/>
        </w:tc>
        <w:tc>
          <w:tcPr>
            <w:tcW w:w="5880" w:type="dxa"/>
            <w:shd w:val="clear" w:color="auto" w:fill="auto"/>
          </w:tcPr>
          <w:p w:rsidR="00694201" w:rsidRPr="0065634B" w:rsidRDefault="00694201" w:rsidP="00043FAF">
            <w:r w:rsidRPr="0065634B">
              <w:t>"Материально-техническое и транспортное обеспечение органов местного самоуправления"</w:t>
            </w:r>
          </w:p>
        </w:tc>
      </w:tr>
      <w:tr w:rsidR="00EA2F5D" w:rsidRPr="009043DB" w:rsidTr="00AC2D6D">
        <w:tc>
          <w:tcPr>
            <w:tcW w:w="3583" w:type="dxa"/>
            <w:shd w:val="clear" w:color="auto" w:fill="auto"/>
            <w:vAlign w:val="center"/>
          </w:tcPr>
          <w:p w:rsidR="00694201" w:rsidRPr="0065554C" w:rsidRDefault="00694201" w:rsidP="00A91269">
            <w:pPr>
              <w:rPr>
                <w:iCs/>
              </w:rPr>
            </w:pPr>
            <w:r w:rsidRPr="0065554C">
              <w:rPr>
                <w:iCs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694201" w:rsidRPr="0065554C" w:rsidRDefault="00694201" w:rsidP="00A91269">
            <w:pPr>
              <w:spacing w:line="276" w:lineRule="auto"/>
              <w:rPr>
                <w:rFonts w:eastAsia="Arial Unicode MS"/>
                <w:iCs/>
              </w:rPr>
            </w:pPr>
            <w:r w:rsidRPr="0065554C">
              <w:rPr>
                <w:rFonts w:eastAsia="Arial Unicode MS"/>
                <w:iCs/>
              </w:rPr>
              <w:t>Не предусмотрены</w:t>
            </w:r>
          </w:p>
        </w:tc>
      </w:tr>
      <w:tr w:rsidR="00EA2F5D" w:rsidRPr="009043DB" w:rsidTr="00AC2D6D">
        <w:tc>
          <w:tcPr>
            <w:tcW w:w="3583" w:type="dxa"/>
            <w:shd w:val="clear" w:color="auto" w:fill="auto"/>
          </w:tcPr>
          <w:p w:rsidR="00694201" w:rsidRPr="000862C7" w:rsidRDefault="00694201" w:rsidP="00A91269">
            <w:r w:rsidRPr="0065554C">
              <w:t>Объемы финансового обеспечения за весь период реализации</w:t>
            </w:r>
          </w:p>
        </w:tc>
        <w:tc>
          <w:tcPr>
            <w:tcW w:w="5880" w:type="dxa"/>
            <w:shd w:val="clear" w:color="auto" w:fill="auto"/>
          </w:tcPr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 xml:space="preserve">Общий объем финансирования составляет </w:t>
            </w:r>
            <w:r>
              <w:rPr>
                <w:bCs/>
                <w:sz w:val="22"/>
                <w:szCs w:val="22"/>
              </w:rPr>
              <w:t>96 665,2</w:t>
            </w:r>
            <w:r w:rsidRPr="0065634B">
              <w:rPr>
                <w:sz w:val="22"/>
                <w:szCs w:val="22"/>
              </w:rPr>
              <w:t>тыс. рублей, из них: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65634B">
              <w:rPr>
                <w:sz w:val="22"/>
                <w:szCs w:val="22"/>
              </w:rPr>
              <w:t xml:space="preserve"> год (всего) – </w:t>
            </w:r>
            <w:r>
              <w:rPr>
                <w:sz w:val="22"/>
                <w:szCs w:val="22"/>
              </w:rPr>
              <w:t>35364,8</w:t>
            </w:r>
            <w:r w:rsidRPr="0065634B">
              <w:rPr>
                <w:sz w:val="22"/>
                <w:szCs w:val="22"/>
              </w:rPr>
              <w:t xml:space="preserve"> тыс. рублей, из них: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>средства федерального бюджета -0 тыс. рублей;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>средства областного бюджета -0 тыс. рублей;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 xml:space="preserve">средства местных бюджетов – </w:t>
            </w:r>
            <w:r>
              <w:rPr>
                <w:sz w:val="22"/>
                <w:szCs w:val="22"/>
              </w:rPr>
              <w:t>35364,8</w:t>
            </w:r>
            <w:r w:rsidRPr="0065634B">
              <w:rPr>
                <w:sz w:val="22"/>
                <w:szCs w:val="22"/>
              </w:rPr>
              <w:t xml:space="preserve"> тыс. рублей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65634B">
              <w:rPr>
                <w:sz w:val="22"/>
                <w:szCs w:val="22"/>
              </w:rPr>
              <w:t xml:space="preserve"> год (всего) – </w:t>
            </w:r>
            <w:r>
              <w:rPr>
                <w:sz w:val="22"/>
                <w:szCs w:val="22"/>
              </w:rPr>
              <w:t>30700,2</w:t>
            </w:r>
            <w:r w:rsidRPr="0065634B">
              <w:rPr>
                <w:sz w:val="22"/>
                <w:szCs w:val="22"/>
              </w:rPr>
              <w:t xml:space="preserve"> тыс. рублей, из них: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>средства федерального бюджета -0 тыс. рублей;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>средства областного бюджета -0 тыс. рублей;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 xml:space="preserve">средства местных бюджетов – </w:t>
            </w:r>
            <w:r>
              <w:rPr>
                <w:sz w:val="22"/>
                <w:szCs w:val="22"/>
              </w:rPr>
              <w:t>30700,2</w:t>
            </w:r>
            <w:r w:rsidRPr="0065634B">
              <w:rPr>
                <w:sz w:val="22"/>
                <w:szCs w:val="22"/>
              </w:rPr>
              <w:t xml:space="preserve"> тыс. рублей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5634B">
              <w:rPr>
                <w:sz w:val="22"/>
                <w:szCs w:val="22"/>
              </w:rPr>
              <w:t xml:space="preserve"> год (всего) – </w:t>
            </w:r>
            <w:r>
              <w:rPr>
                <w:sz w:val="22"/>
                <w:szCs w:val="22"/>
              </w:rPr>
              <w:t>30600,2</w:t>
            </w:r>
            <w:r w:rsidRPr="0065634B">
              <w:rPr>
                <w:sz w:val="22"/>
                <w:szCs w:val="22"/>
              </w:rPr>
              <w:t>тыс. рублей, из них: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lastRenderedPageBreak/>
              <w:t>средства федерального бюджета -0 тыс. рублей;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>средства областного бюджета -0 тыс. рублей;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  <w:r w:rsidRPr="0065634B">
              <w:rPr>
                <w:sz w:val="22"/>
                <w:szCs w:val="22"/>
              </w:rPr>
              <w:t xml:space="preserve">средства местных бюджетов – </w:t>
            </w:r>
            <w:r>
              <w:rPr>
                <w:sz w:val="22"/>
                <w:szCs w:val="22"/>
              </w:rPr>
              <w:t>30600,2</w:t>
            </w:r>
            <w:r w:rsidRPr="0065634B">
              <w:rPr>
                <w:sz w:val="22"/>
                <w:szCs w:val="22"/>
              </w:rPr>
              <w:t>тыс. рублей</w:t>
            </w: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</w:p>
          <w:p w:rsidR="00694201" w:rsidRPr="0065634B" w:rsidRDefault="00694201" w:rsidP="00A91269">
            <w:pPr>
              <w:rPr>
                <w:sz w:val="22"/>
                <w:szCs w:val="22"/>
              </w:rPr>
            </w:pPr>
          </w:p>
          <w:p w:rsidR="00694201" w:rsidRDefault="00694201" w:rsidP="00A91269"/>
          <w:p w:rsidR="00694201" w:rsidRPr="0065634B" w:rsidRDefault="00694201" w:rsidP="00A91269">
            <w:pPr>
              <w:ind w:left="0"/>
            </w:pPr>
          </w:p>
        </w:tc>
      </w:tr>
    </w:tbl>
    <w:p w:rsidR="00B639B5" w:rsidRDefault="00B639B5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1B4B83" w:rsidRDefault="00B639B5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15697">
        <w:rPr>
          <w:b/>
          <w:sz w:val="28"/>
          <w:szCs w:val="28"/>
        </w:rPr>
        <w:t>Показатели муниципальной программы</w:t>
      </w:r>
    </w:p>
    <w:p w:rsidR="00B639B5" w:rsidRDefault="00B639B5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1544"/>
        <w:gridCol w:w="1232"/>
        <w:gridCol w:w="1218"/>
        <w:gridCol w:w="1353"/>
      </w:tblGrid>
      <w:tr w:rsidR="00B639B5" w:rsidRPr="00735E3B" w:rsidTr="00CE0765">
        <w:trPr>
          <w:tblHeader/>
        </w:trPr>
        <w:tc>
          <w:tcPr>
            <w:tcW w:w="2427" w:type="pct"/>
            <w:vMerge w:val="restart"/>
            <w:shd w:val="clear" w:color="auto" w:fill="auto"/>
            <w:vAlign w:val="center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Наименование показателя, единица измерения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B639B5" w:rsidRPr="00735E3B" w:rsidRDefault="00B639B5" w:rsidP="00CE0765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735E3B">
              <w:rPr>
                <w:rFonts w:eastAsia="Calibri"/>
                <w:color w:val="22272F"/>
                <w:shd w:val="clear" w:color="auto" w:fill="FFFFFF"/>
              </w:rPr>
              <w:t>Базовое значение показателя 202</w:t>
            </w:r>
            <w:r>
              <w:rPr>
                <w:rFonts w:eastAsia="Calibri"/>
                <w:color w:val="22272F"/>
                <w:shd w:val="clear" w:color="auto" w:fill="FFFFFF"/>
              </w:rPr>
              <w:t>4</w:t>
            </w:r>
            <w:r w:rsidRPr="00735E3B">
              <w:rPr>
                <w:rFonts w:eastAsia="Calibri"/>
                <w:color w:val="22272F"/>
                <w:shd w:val="clear" w:color="auto" w:fill="FFFFFF"/>
              </w:rPr>
              <w:t xml:space="preserve"> году</w:t>
            </w:r>
          </w:p>
          <w:p w:rsidR="00B639B5" w:rsidRPr="00735E3B" w:rsidRDefault="00B639B5" w:rsidP="00CE0765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1830" w:type="pct"/>
            <w:gridSpan w:val="3"/>
            <w:shd w:val="clear" w:color="auto" w:fill="auto"/>
            <w:vAlign w:val="center"/>
          </w:tcPr>
          <w:p w:rsidR="00B639B5" w:rsidRPr="00735E3B" w:rsidRDefault="00B639B5" w:rsidP="00CE0765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  <w:p w:rsidR="00B639B5" w:rsidRPr="00735E3B" w:rsidRDefault="00B639B5" w:rsidP="00CE0765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735E3B">
              <w:rPr>
                <w:rFonts w:eastAsia="Calibri"/>
                <w:color w:val="22272F"/>
                <w:shd w:val="clear" w:color="auto" w:fill="FFFFFF"/>
              </w:rPr>
              <w:t>Планируемое значение показателя</w:t>
            </w:r>
          </w:p>
          <w:p w:rsidR="00B639B5" w:rsidRPr="00735E3B" w:rsidRDefault="00B639B5" w:rsidP="00CE0765">
            <w:pPr>
              <w:ind w:firstLine="851"/>
              <w:jc w:val="center"/>
              <w:rPr>
                <w:rFonts w:eastAsia="Calibri"/>
                <w:spacing w:val="-2"/>
              </w:rPr>
            </w:pPr>
          </w:p>
        </w:tc>
      </w:tr>
      <w:tr w:rsidR="00B639B5" w:rsidRPr="00735E3B" w:rsidTr="00CE0765">
        <w:trPr>
          <w:trHeight w:val="448"/>
          <w:tblHeader/>
        </w:trPr>
        <w:tc>
          <w:tcPr>
            <w:tcW w:w="2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9B5" w:rsidRPr="00735E3B" w:rsidRDefault="00B639B5" w:rsidP="00CE0765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7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9B5" w:rsidRPr="00735E3B" w:rsidRDefault="00B639B5" w:rsidP="00CE0765">
            <w:pPr>
              <w:jc w:val="center"/>
              <w:rPr>
                <w:rFonts w:eastAsia="Calibri"/>
                <w:spacing w:val="-2"/>
                <w:lang w:val="en-US"/>
              </w:rPr>
            </w:pPr>
            <w:r w:rsidRPr="00735E3B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5</w:t>
            </w:r>
            <w:r w:rsidRPr="00735E3B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9B5" w:rsidRPr="00735E3B" w:rsidRDefault="00B639B5" w:rsidP="00CE0765">
            <w:pPr>
              <w:jc w:val="center"/>
              <w:rPr>
                <w:rFonts w:eastAsia="Calibri"/>
                <w:spacing w:val="-2"/>
              </w:rPr>
            </w:pPr>
            <w:r w:rsidRPr="00735E3B">
              <w:rPr>
                <w:rFonts w:eastAsia="Calibri"/>
                <w:spacing w:val="-2"/>
              </w:rPr>
              <w:t>202</w:t>
            </w:r>
            <w:r>
              <w:rPr>
                <w:rFonts w:eastAsia="Calibri"/>
                <w:spacing w:val="-2"/>
              </w:rPr>
              <w:t>6</w:t>
            </w:r>
            <w:r w:rsidRPr="00735E3B">
              <w:rPr>
                <w:rFonts w:eastAsia="Calibri"/>
                <w:spacing w:val="-2"/>
              </w:rPr>
              <w:t xml:space="preserve"> год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9B5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</w:p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год</w:t>
            </w:r>
          </w:p>
        </w:tc>
      </w:tr>
      <w:tr w:rsidR="00B639B5" w:rsidRPr="00735E3B" w:rsidTr="00CE0765">
        <w:trPr>
          <w:trHeight w:val="282"/>
          <w:tblHeader/>
        </w:trPr>
        <w:tc>
          <w:tcPr>
            <w:tcW w:w="2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  <w:spacing w:val="-2"/>
              </w:rPr>
            </w:pPr>
            <w:r w:rsidRPr="00735E3B">
              <w:rPr>
                <w:rFonts w:eastAsia="Calibri"/>
                <w:spacing w:val="-2"/>
              </w:rPr>
              <w:t>2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9B5" w:rsidRPr="00735E3B" w:rsidRDefault="00B639B5" w:rsidP="00CE0765">
            <w:pPr>
              <w:jc w:val="center"/>
              <w:rPr>
                <w:rFonts w:eastAsia="Calibri"/>
                <w:spacing w:val="-2"/>
              </w:rPr>
            </w:pPr>
            <w:r w:rsidRPr="00735E3B">
              <w:rPr>
                <w:rFonts w:eastAsia="Calibri"/>
                <w:spacing w:val="-2"/>
              </w:rPr>
              <w:t>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9B5" w:rsidRPr="00735E3B" w:rsidRDefault="00B639B5" w:rsidP="00CE0765">
            <w:pPr>
              <w:jc w:val="center"/>
              <w:rPr>
                <w:rFonts w:eastAsia="Calibri"/>
                <w:spacing w:val="-2"/>
              </w:rPr>
            </w:pPr>
            <w:r w:rsidRPr="00735E3B">
              <w:rPr>
                <w:rFonts w:eastAsia="Calibri"/>
                <w:spacing w:val="-2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5</w:t>
            </w:r>
          </w:p>
        </w:tc>
      </w:tr>
      <w:tr w:rsidR="00B639B5" w:rsidRPr="00735E3B" w:rsidTr="00CE0765">
        <w:trPr>
          <w:trHeight w:val="43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9B5" w:rsidRPr="004F0713" w:rsidRDefault="00B639B5" w:rsidP="00CE07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Уровень содержания зданий и гаражей в надлежащем состояни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</w:tr>
      <w:tr w:rsidR="00B639B5" w:rsidRPr="00735E3B" w:rsidTr="00CE0765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spacing w:line="230" w:lineRule="auto"/>
              <w:jc w:val="center"/>
              <w:rPr>
                <w:rFonts w:eastAsia="Calibri"/>
                <w:bCs/>
                <w:spacing w:val="-2"/>
              </w:rPr>
            </w:pPr>
            <w:r w:rsidRPr="004F0713">
              <w:rPr>
                <w:sz w:val="20"/>
                <w:szCs w:val="20"/>
              </w:rPr>
              <w:t>Число транспортных средств находящихся в оперативном управлении (шт.)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B639B5" w:rsidRPr="00735E3B" w:rsidTr="00CE0765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025C30" w:rsidRDefault="00B639B5" w:rsidP="00CE0765">
            <w:pPr>
              <w:widowControl/>
              <w:shd w:val="clear" w:color="auto" w:fill="FFFFFF"/>
              <w:autoSpaceDE/>
              <w:autoSpaceDN/>
              <w:adjustRightInd/>
              <w:ind w:left="0"/>
              <w:jc w:val="center"/>
              <w:rPr>
                <w:color w:val="1A1A1A"/>
                <w:sz w:val="20"/>
                <w:szCs w:val="20"/>
              </w:rPr>
            </w:pPr>
            <w:r w:rsidRPr="00025C30">
              <w:rPr>
                <w:color w:val="1A1A1A"/>
                <w:sz w:val="20"/>
                <w:szCs w:val="20"/>
              </w:rPr>
              <w:t>Доля заявок по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025C30">
              <w:rPr>
                <w:color w:val="1A1A1A"/>
                <w:sz w:val="20"/>
                <w:szCs w:val="20"/>
              </w:rPr>
              <w:t>транспортному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025C30">
              <w:rPr>
                <w:color w:val="1A1A1A"/>
                <w:sz w:val="20"/>
                <w:szCs w:val="20"/>
              </w:rPr>
              <w:t>обслуживанию,</w:t>
            </w:r>
          </w:p>
          <w:p w:rsidR="00B639B5" w:rsidRPr="00025C30" w:rsidRDefault="00B639B5" w:rsidP="00CE0765">
            <w:pPr>
              <w:widowControl/>
              <w:shd w:val="clear" w:color="auto" w:fill="FFFFFF"/>
              <w:autoSpaceDE/>
              <w:autoSpaceDN/>
              <w:adjustRightInd/>
              <w:ind w:left="0"/>
              <w:jc w:val="center"/>
              <w:rPr>
                <w:color w:val="1A1A1A"/>
                <w:sz w:val="22"/>
                <w:szCs w:val="22"/>
              </w:rPr>
            </w:pPr>
            <w:proofErr w:type="gramStart"/>
            <w:r w:rsidRPr="00025C30">
              <w:rPr>
                <w:color w:val="1A1A1A"/>
                <w:sz w:val="20"/>
                <w:szCs w:val="20"/>
              </w:rPr>
              <w:t>выполняемых</w:t>
            </w:r>
            <w:proofErr w:type="gramEnd"/>
            <w:r w:rsidRPr="00025C30">
              <w:rPr>
                <w:color w:val="1A1A1A"/>
                <w:sz w:val="20"/>
                <w:szCs w:val="20"/>
              </w:rPr>
              <w:t xml:space="preserve"> в срок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4F0713">
              <w:rPr>
                <w:sz w:val="20"/>
                <w:szCs w:val="20"/>
              </w:rPr>
              <w:t>(%)</w:t>
            </w:r>
          </w:p>
          <w:p w:rsidR="00B639B5" w:rsidRPr="00025C30" w:rsidRDefault="00B639B5" w:rsidP="00CE0765">
            <w:pPr>
              <w:widowControl/>
              <w:shd w:val="clear" w:color="auto" w:fill="FFFFFF"/>
              <w:autoSpaceDE/>
              <w:autoSpaceDN/>
              <w:adjustRightInd/>
              <w:ind w:left="0"/>
              <w:jc w:val="center"/>
              <w:rPr>
                <w:color w:val="1A1A1A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735E3B" w:rsidRDefault="00B639B5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</w:tr>
      <w:tr w:rsidR="00B639B5" w:rsidRPr="00735E3B" w:rsidTr="00CE0765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Pr="00356445" w:rsidRDefault="00B639B5" w:rsidP="00CE0765">
            <w:pPr>
              <w:widowControl/>
              <w:shd w:val="clear" w:color="auto" w:fill="FFFFFF"/>
              <w:autoSpaceDE/>
              <w:autoSpaceDN/>
              <w:adjustRightInd/>
              <w:ind w:left="0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Количество аварийных </w:t>
            </w:r>
            <w:r w:rsidRPr="00356445">
              <w:rPr>
                <w:color w:val="1A1A1A"/>
                <w:sz w:val="20"/>
                <w:szCs w:val="20"/>
              </w:rPr>
              <w:t>ситуаций</w:t>
            </w:r>
            <w:r>
              <w:rPr>
                <w:color w:val="1A1A1A"/>
                <w:sz w:val="20"/>
                <w:szCs w:val="20"/>
              </w:rPr>
              <w:t>,</w:t>
            </w:r>
            <w:proofErr w:type="gramStart"/>
            <w:r>
              <w:rPr>
                <w:color w:val="1A1A1A"/>
                <w:sz w:val="20"/>
                <w:szCs w:val="20"/>
              </w:rPr>
              <w:t xml:space="preserve"> </w:t>
            </w:r>
            <w:r w:rsidRPr="00356445">
              <w:rPr>
                <w:color w:val="1A1A1A"/>
                <w:sz w:val="20"/>
                <w:szCs w:val="20"/>
              </w:rPr>
              <w:t>,</w:t>
            </w:r>
            <w:proofErr w:type="gramEnd"/>
            <w:r>
              <w:rPr>
                <w:color w:val="1A1A1A"/>
                <w:sz w:val="20"/>
                <w:szCs w:val="20"/>
              </w:rPr>
              <w:t xml:space="preserve">дорожно- </w:t>
            </w:r>
            <w:r w:rsidRPr="00356445">
              <w:rPr>
                <w:color w:val="1A1A1A"/>
                <w:sz w:val="20"/>
                <w:szCs w:val="20"/>
              </w:rPr>
              <w:t>транспортных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56445">
              <w:rPr>
                <w:color w:val="1A1A1A"/>
                <w:sz w:val="20"/>
                <w:szCs w:val="20"/>
              </w:rPr>
              <w:t>происшествий</w:t>
            </w:r>
            <w:r>
              <w:rPr>
                <w:color w:val="1A1A1A"/>
                <w:sz w:val="20"/>
                <w:szCs w:val="20"/>
              </w:rPr>
              <w:t>(ед.)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Default="00B639B5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Default="00B639B5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Default="00B639B5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B5" w:rsidRDefault="00B639B5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B639B5" w:rsidRDefault="00B639B5" w:rsidP="00B639B5">
      <w:pPr>
        <w:jc w:val="center"/>
        <w:rPr>
          <w:b/>
          <w:sz w:val="28"/>
          <w:szCs w:val="28"/>
        </w:rPr>
      </w:pPr>
    </w:p>
    <w:p w:rsidR="00B639B5" w:rsidRPr="00CB0F0E" w:rsidRDefault="00B639B5" w:rsidP="00B63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муниципаль</w:t>
      </w:r>
      <w:r w:rsidRPr="00CB0F0E">
        <w:rPr>
          <w:b/>
          <w:sz w:val="28"/>
          <w:szCs w:val="28"/>
        </w:rPr>
        <w:t>ной программы</w:t>
      </w:r>
    </w:p>
    <w:p w:rsidR="00B639B5" w:rsidRPr="00240624" w:rsidRDefault="00B639B5" w:rsidP="00B639B5">
      <w:pPr>
        <w:ind w:firstLine="851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3538"/>
        <w:gridCol w:w="3424"/>
        <w:gridCol w:w="2438"/>
      </w:tblGrid>
      <w:tr w:rsidR="00B639B5" w:rsidRPr="00D63D40" w:rsidTr="00CE0765">
        <w:trPr>
          <w:trHeight w:val="562"/>
        </w:trPr>
        <w:tc>
          <w:tcPr>
            <w:tcW w:w="443" w:type="pct"/>
            <w:shd w:val="clear" w:color="auto" w:fill="auto"/>
            <w:hideMark/>
          </w:tcPr>
          <w:p w:rsidR="00B639B5" w:rsidRPr="00D63D40" w:rsidRDefault="00B639B5" w:rsidP="00CE0765">
            <w:pPr>
              <w:jc w:val="center"/>
            </w:pPr>
            <w:r w:rsidRPr="00D63D40">
              <w:t>№</w:t>
            </w:r>
            <w:r w:rsidRPr="00D63D40">
              <w:br/>
            </w:r>
            <w:proofErr w:type="gramStart"/>
            <w:r w:rsidRPr="00D63D40">
              <w:t>п</w:t>
            </w:r>
            <w:proofErr w:type="gramEnd"/>
            <w:r w:rsidRPr="00D63D40">
              <w:t>/п</w:t>
            </w:r>
          </w:p>
        </w:tc>
        <w:tc>
          <w:tcPr>
            <w:tcW w:w="1715" w:type="pct"/>
            <w:shd w:val="clear" w:color="auto" w:fill="auto"/>
            <w:hideMark/>
          </w:tcPr>
          <w:p w:rsidR="00B639B5" w:rsidRPr="00D63D40" w:rsidRDefault="00B639B5" w:rsidP="00CE0765">
            <w:pPr>
              <w:jc w:val="center"/>
            </w:pPr>
            <w:r w:rsidRPr="00D63D40">
              <w:t>Задач</w:t>
            </w:r>
            <w:r>
              <w:t>а</w:t>
            </w:r>
            <w:r w:rsidRPr="00D63D40">
              <w:t xml:space="preserve"> структурного элемента</w:t>
            </w:r>
          </w:p>
        </w:tc>
        <w:tc>
          <w:tcPr>
            <w:tcW w:w="1660" w:type="pct"/>
            <w:shd w:val="clear" w:color="auto" w:fill="auto"/>
          </w:tcPr>
          <w:p w:rsidR="00B639B5" w:rsidRPr="00D63D40" w:rsidRDefault="00B639B5" w:rsidP="00CE0765">
            <w:pPr>
              <w:jc w:val="center"/>
            </w:pPr>
            <w:r w:rsidRPr="00D63D40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82" w:type="pct"/>
            <w:shd w:val="clear" w:color="auto" w:fill="auto"/>
          </w:tcPr>
          <w:p w:rsidR="00B639B5" w:rsidRPr="00D63D40" w:rsidRDefault="00B639B5" w:rsidP="00CE0765">
            <w:pPr>
              <w:jc w:val="center"/>
            </w:pPr>
            <w:r w:rsidRPr="00D63D40">
              <w:t>Связь с показателями*</w:t>
            </w:r>
          </w:p>
        </w:tc>
      </w:tr>
      <w:tr w:rsidR="00B639B5" w:rsidRPr="00D63D40" w:rsidTr="00CE0765">
        <w:trPr>
          <w:trHeight w:val="170"/>
        </w:trPr>
        <w:tc>
          <w:tcPr>
            <w:tcW w:w="443" w:type="pct"/>
            <w:shd w:val="clear" w:color="auto" w:fill="auto"/>
            <w:vAlign w:val="center"/>
          </w:tcPr>
          <w:p w:rsidR="00B639B5" w:rsidRPr="00D63D40" w:rsidRDefault="00B639B5" w:rsidP="00CE0765">
            <w:pPr>
              <w:jc w:val="center"/>
            </w:pPr>
            <w:r>
              <w:t>1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B639B5" w:rsidRPr="00D63D40" w:rsidRDefault="00B639B5" w:rsidP="00CE0765">
            <w:pPr>
              <w:jc w:val="center"/>
            </w:pPr>
            <w:r w:rsidRPr="00D63D40">
              <w:t>2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B639B5" w:rsidRPr="00D63D40" w:rsidRDefault="00B639B5" w:rsidP="00CE0765">
            <w:pPr>
              <w:jc w:val="center"/>
            </w:pPr>
            <w:r w:rsidRPr="00D63D40">
              <w:t>3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B639B5" w:rsidRPr="00D63D40" w:rsidRDefault="00B639B5" w:rsidP="00CE0765">
            <w:pPr>
              <w:jc w:val="center"/>
            </w:pPr>
            <w:r w:rsidRPr="00D63D40">
              <w:t>4</w:t>
            </w:r>
          </w:p>
        </w:tc>
      </w:tr>
      <w:tr w:rsidR="00B639B5" w:rsidRPr="00D63D40" w:rsidTr="00CE0765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639B5" w:rsidRPr="00D63D40" w:rsidRDefault="00B639B5" w:rsidP="00CE0765">
            <w:pPr>
              <w:jc w:val="center"/>
            </w:pPr>
            <w:r>
              <w:t xml:space="preserve">1. </w:t>
            </w:r>
            <w:r w:rsidRPr="00D63D40">
              <w:t>Комплекс процессных мероприятий «</w:t>
            </w:r>
            <w:r w:rsidRPr="00144106">
              <w:t>Материально-техническое и транспортное обеспечение органов местного самоуправления</w:t>
            </w:r>
            <w:r w:rsidRPr="00D63D40">
              <w:t>»</w:t>
            </w:r>
          </w:p>
        </w:tc>
      </w:tr>
      <w:tr w:rsidR="00B639B5" w:rsidRPr="00D63D40" w:rsidTr="00CE0765">
        <w:trPr>
          <w:trHeight w:val="448"/>
        </w:trPr>
        <w:tc>
          <w:tcPr>
            <w:tcW w:w="443" w:type="pct"/>
            <w:shd w:val="clear" w:color="auto" w:fill="auto"/>
            <w:vAlign w:val="center"/>
          </w:tcPr>
          <w:p w:rsidR="00B639B5" w:rsidRPr="00D63D40" w:rsidRDefault="00B639B5" w:rsidP="00CE0765"/>
        </w:tc>
        <w:tc>
          <w:tcPr>
            <w:tcW w:w="4557" w:type="pct"/>
            <w:gridSpan w:val="3"/>
            <w:shd w:val="clear" w:color="auto" w:fill="auto"/>
            <w:vAlign w:val="center"/>
          </w:tcPr>
          <w:p w:rsidR="00B639B5" w:rsidRPr="00D63D40" w:rsidRDefault="00B639B5" w:rsidP="00CE0765">
            <w:r w:rsidRPr="0020224D">
              <w:t>Ответственный за выполнение комплекса процессных мероприятий</w:t>
            </w:r>
            <w:r>
              <w:t xml:space="preserve"> – муниципальное казенное учреждение транспортного и хозяйственного обслуживания органов местного самоуправления</w:t>
            </w:r>
            <w:r w:rsidRPr="0020224D">
              <w:t xml:space="preserve"> муниципального образования «Темки</w:t>
            </w:r>
            <w:r>
              <w:t>нский муниципальный округ» Смоленской области</w:t>
            </w:r>
          </w:p>
        </w:tc>
      </w:tr>
      <w:tr w:rsidR="00B639B5" w:rsidRPr="00D63D40" w:rsidTr="00CE0765">
        <w:trPr>
          <w:trHeight w:val="247"/>
        </w:trPr>
        <w:tc>
          <w:tcPr>
            <w:tcW w:w="443" w:type="pct"/>
            <w:shd w:val="clear" w:color="auto" w:fill="auto"/>
          </w:tcPr>
          <w:p w:rsidR="00B639B5" w:rsidRPr="00735E3B" w:rsidRDefault="00B639B5" w:rsidP="00CE0765">
            <w:pPr>
              <w:rPr>
                <w:lang w:val="en-US"/>
              </w:rPr>
            </w:pPr>
            <w:r>
              <w:t>1</w:t>
            </w:r>
            <w:r w:rsidRPr="00735E3B">
              <w:rPr>
                <w:lang w:val="en-US"/>
              </w:rPr>
              <w:t>.1.</w:t>
            </w:r>
          </w:p>
        </w:tc>
        <w:tc>
          <w:tcPr>
            <w:tcW w:w="1715" w:type="pct"/>
            <w:shd w:val="clear" w:color="auto" w:fill="auto"/>
          </w:tcPr>
          <w:p w:rsidR="00B639B5" w:rsidRDefault="00B639B5" w:rsidP="00CE0765">
            <w:r>
              <w:t xml:space="preserve">Доля </w:t>
            </w:r>
            <w:r w:rsidRPr="00437DAB">
              <w:t>мероприятий</w:t>
            </w:r>
            <w:r>
              <w:t xml:space="preserve"> </w:t>
            </w:r>
            <w:r w:rsidRPr="00437DAB">
              <w:t xml:space="preserve"> </w:t>
            </w:r>
            <w:r>
              <w:t xml:space="preserve">в </w:t>
            </w:r>
            <w:r w:rsidRPr="00437DAB">
              <w:t>области хозяйственного</w:t>
            </w:r>
            <w:r>
              <w:t xml:space="preserve"> </w:t>
            </w:r>
            <w:r w:rsidRPr="00437DAB">
              <w:t>содержания и использования</w:t>
            </w:r>
            <w:r>
              <w:t xml:space="preserve"> </w:t>
            </w:r>
            <w:r w:rsidRPr="00437DAB">
              <w:t>имущественного комплекса,</w:t>
            </w:r>
            <w:r>
              <w:t xml:space="preserve"> </w:t>
            </w:r>
            <w:r w:rsidRPr="00437DAB">
              <w:t>предназначенного</w:t>
            </w:r>
            <w:r>
              <w:t xml:space="preserve"> </w:t>
            </w:r>
            <w:r w:rsidRPr="00437DAB">
              <w:t xml:space="preserve">для функционирования </w:t>
            </w:r>
            <w:r>
              <w:t>органов местного самоуправления</w:t>
            </w:r>
            <w:r w:rsidRPr="00437DAB">
              <w:t xml:space="preserve">, выполненных на уровне </w:t>
            </w:r>
          </w:p>
          <w:p w:rsidR="00B639B5" w:rsidRPr="00D63D40" w:rsidRDefault="00B639B5" w:rsidP="00CE0765">
            <w:r w:rsidRPr="00437DAB">
              <w:t>100 %</w:t>
            </w:r>
          </w:p>
        </w:tc>
        <w:tc>
          <w:tcPr>
            <w:tcW w:w="1660" w:type="pct"/>
            <w:shd w:val="clear" w:color="auto" w:fill="auto"/>
          </w:tcPr>
          <w:p w:rsidR="00B639B5" w:rsidRPr="00D63D40" w:rsidRDefault="00B639B5" w:rsidP="00CE0765">
            <w:r>
              <w:t>Повышение эффективности мероприятий</w:t>
            </w:r>
            <w:r w:rsidRPr="00735E3B">
              <w:rPr>
                <w:rFonts w:eastAsia="Calibri"/>
                <w:sz w:val="28"/>
                <w:szCs w:val="22"/>
              </w:rPr>
              <w:t xml:space="preserve"> м</w:t>
            </w:r>
            <w:r w:rsidRPr="00EF6435">
              <w:t>атериально</w:t>
            </w:r>
            <w:r>
              <w:t>-технического</w:t>
            </w:r>
            <w:r w:rsidRPr="00EF6435">
              <w:t xml:space="preserve"> и транспортно</w:t>
            </w:r>
            <w:r>
              <w:t>го обеспечения</w:t>
            </w:r>
            <w:r w:rsidRPr="00EF6435">
              <w:t xml:space="preserve"> органов местного самоуправления</w:t>
            </w:r>
          </w:p>
        </w:tc>
        <w:tc>
          <w:tcPr>
            <w:tcW w:w="1182" w:type="pct"/>
            <w:shd w:val="clear" w:color="auto" w:fill="auto"/>
          </w:tcPr>
          <w:p w:rsidR="00B639B5" w:rsidRPr="00D63D40" w:rsidRDefault="00B639B5" w:rsidP="00CE0765">
            <w:r>
              <w:t>О</w:t>
            </w:r>
            <w:r w:rsidRPr="00EF6435">
              <w:t>беспечение доли мероприятий в области хозяйственного содержания и использования имущественного комплекса, предназначенного для функционирования органов местного самоуправления</w:t>
            </w:r>
          </w:p>
        </w:tc>
      </w:tr>
    </w:tbl>
    <w:p w:rsidR="00B639B5" w:rsidRDefault="00B639B5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5D0ED6" w:rsidRDefault="005D0ED6" w:rsidP="005D0ED6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lastRenderedPageBreak/>
        <w:t>Фин</w:t>
      </w:r>
      <w:r>
        <w:rPr>
          <w:b/>
          <w:sz w:val="28"/>
          <w:szCs w:val="28"/>
        </w:rPr>
        <w:t>ансовое обеспечение  муниципаль</w:t>
      </w:r>
      <w:r w:rsidRPr="00CB0F0E">
        <w:rPr>
          <w:b/>
          <w:sz w:val="28"/>
          <w:szCs w:val="28"/>
        </w:rPr>
        <w:t>ной программы</w:t>
      </w:r>
    </w:p>
    <w:p w:rsidR="005D0ED6" w:rsidRPr="00CB0F0E" w:rsidRDefault="005D0ED6" w:rsidP="005D0ED6">
      <w:pPr>
        <w:jc w:val="center"/>
        <w:rPr>
          <w:sz w:val="28"/>
          <w:szCs w:val="28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1174"/>
        <w:gridCol w:w="1494"/>
        <w:gridCol w:w="1271"/>
        <w:gridCol w:w="1263"/>
      </w:tblGrid>
      <w:tr w:rsidR="005D0ED6" w:rsidRPr="001F6EFA" w:rsidTr="00CE0765">
        <w:trPr>
          <w:tblHeader/>
          <w:jc w:val="center"/>
        </w:trPr>
        <w:tc>
          <w:tcPr>
            <w:tcW w:w="2434" w:type="pct"/>
            <w:vMerge w:val="restart"/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566" w:type="pct"/>
            <w:gridSpan w:val="4"/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spacing w:val="-2"/>
              </w:rPr>
            </w:pPr>
            <w:r w:rsidRPr="00735E3B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5D0ED6" w:rsidRPr="00CB0F0E" w:rsidTr="00CE0765">
        <w:trPr>
          <w:trHeight w:val="448"/>
          <w:tblHeader/>
          <w:jc w:val="center"/>
        </w:trPr>
        <w:tc>
          <w:tcPr>
            <w:tcW w:w="2434" w:type="pct"/>
            <w:vMerge/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</w:p>
        </w:tc>
        <w:tc>
          <w:tcPr>
            <w:tcW w:w="579" w:type="pct"/>
            <w:shd w:val="clear" w:color="auto" w:fill="auto"/>
          </w:tcPr>
          <w:p w:rsidR="005D0ED6" w:rsidRPr="00735E3B" w:rsidRDefault="005D0ED6" w:rsidP="00CE0765">
            <w:pPr>
              <w:ind w:right="54"/>
              <w:jc w:val="center"/>
              <w:rPr>
                <w:rFonts w:eastAsia="Calibri"/>
                <w:color w:val="22272F"/>
                <w:sz w:val="13"/>
                <w:szCs w:val="13"/>
                <w:shd w:val="clear" w:color="auto" w:fill="FFFFFF"/>
              </w:rPr>
            </w:pPr>
            <w:r w:rsidRPr="00735E3B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spacing w:val="-2"/>
                <w:lang w:val="en-US"/>
              </w:rPr>
            </w:pPr>
            <w:r w:rsidRPr="00735E3B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4</w:t>
            </w:r>
            <w:r w:rsidRPr="00735E3B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spacing w:val="-2"/>
              </w:rPr>
            </w:pPr>
            <w:r w:rsidRPr="00735E3B">
              <w:rPr>
                <w:spacing w:val="-2"/>
              </w:rPr>
              <w:t>202</w:t>
            </w:r>
            <w:r>
              <w:rPr>
                <w:spacing w:val="-2"/>
              </w:rPr>
              <w:t>5</w:t>
            </w:r>
            <w:r w:rsidRPr="00735E3B">
              <w:rPr>
                <w:spacing w:val="-2"/>
              </w:rPr>
              <w:t xml:space="preserve"> год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202</w:t>
            </w:r>
            <w:r>
              <w:rPr>
                <w:rFonts w:eastAsia="Calibri"/>
              </w:rPr>
              <w:t>6</w:t>
            </w:r>
            <w:r w:rsidRPr="00735E3B">
              <w:rPr>
                <w:rFonts w:eastAsia="Calibri"/>
              </w:rPr>
              <w:t xml:space="preserve"> год</w:t>
            </w:r>
          </w:p>
        </w:tc>
      </w:tr>
      <w:tr w:rsidR="005D0ED6" w:rsidRPr="00CB0F0E" w:rsidTr="00CE0765">
        <w:trPr>
          <w:trHeight w:val="282"/>
          <w:tblHeader/>
          <w:jc w:val="center"/>
        </w:trPr>
        <w:tc>
          <w:tcPr>
            <w:tcW w:w="2434" w:type="pct"/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</w:t>
            </w:r>
          </w:p>
        </w:tc>
        <w:tc>
          <w:tcPr>
            <w:tcW w:w="579" w:type="pct"/>
            <w:shd w:val="clear" w:color="auto" w:fill="auto"/>
          </w:tcPr>
          <w:p w:rsidR="005D0ED6" w:rsidRPr="00735E3B" w:rsidRDefault="005D0ED6" w:rsidP="00CE0765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735E3B">
              <w:rPr>
                <w:rFonts w:eastAsia="Calibri"/>
                <w:spacing w:val="-2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spacing w:val="-2"/>
              </w:rPr>
            </w:pPr>
            <w:r w:rsidRPr="00735E3B">
              <w:rPr>
                <w:spacing w:val="-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spacing w:val="-2"/>
              </w:rPr>
            </w:pPr>
            <w:r w:rsidRPr="00735E3B">
              <w:rPr>
                <w:spacing w:val="-2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5</w:t>
            </w:r>
          </w:p>
        </w:tc>
      </w:tr>
      <w:tr w:rsidR="005D0ED6" w:rsidRPr="00CB0F0E" w:rsidTr="00CE0765">
        <w:trPr>
          <w:jc w:val="center"/>
        </w:trPr>
        <w:tc>
          <w:tcPr>
            <w:tcW w:w="2434" w:type="pct"/>
            <w:shd w:val="clear" w:color="auto" w:fill="auto"/>
          </w:tcPr>
          <w:p w:rsidR="005D0ED6" w:rsidRPr="00735E3B" w:rsidRDefault="005D0ED6" w:rsidP="00CE0765">
            <w:pPr>
              <w:spacing w:line="230" w:lineRule="auto"/>
              <w:rPr>
                <w:spacing w:val="-2"/>
              </w:rPr>
            </w:pPr>
            <w:r w:rsidRPr="00735E3B">
              <w:rPr>
                <w:spacing w:val="-2"/>
              </w:rPr>
              <w:t>федеральный бюджет</w:t>
            </w:r>
          </w:p>
        </w:tc>
        <w:tc>
          <w:tcPr>
            <w:tcW w:w="579" w:type="pct"/>
            <w:shd w:val="clear" w:color="auto" w:fill="auto"/>
          </w:tcPr>
          <w:p w:rsidR="005D0ED6" w:rsidRPr="00E15A94" w:rsidRDefault="005D0ED6" w:rsidP="00CE07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5D0ED6" w:rsidRPr="008E6483" w:rsidRDefault="005D0ED6" w:rsidP="00CE07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5D0ED6" w:rsidRPr="008E6483" w:rsidRDefault="005D0ED6" w:rsidP="00CE07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 w:rsidR="005D0ED6" w:rsidRPr="008E6483" w:rsidRDefault="005D0ED6" w:rsidP="00CE07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D0ED6" w:rsidRPr="00CB0F0E" w:rsidTr="00CE0765">
        <w:trPr>
          <w:jc w:val="center"/>
        </w:trPr>
        <w:tc>
          <w:tcPr>
            <w:tcW w:w="2434" w:type="pct"/>
            <w:shd w:val="clear" w:color="auto" w:fill="auto"/>
          </w:tcPr>
          <w:p w:rsidR="005D0ED6" w:rsidRPr="00735E3B" w:rsidRDefault="005D0ED6" w:rsidP="00CE0765">
            <w:pPr>
              <w:spacing w:line="230" w:lineRule="auto"/>
              <w:rPr>
                <w:spacing w:val="-2"/>
              </w:rPr>
            </w:pPr>
            <w:r w:rsidRPr="00735E3B">
              <w:rPr>
                <w:spacing w:val="-2"/>
              </w:rPr>
              <w:t>областной бюджет</w:t>
            </w:r>
          </w:p>
        </w:tc>
        <w:tc>
          <w:tcPr>
            <w:tcW w:w="579" w:type="pct"/>
            <w:shd w:val="clear" w:color="auto" w:fill="auto"/>
          </w:tcPr>
          <w:p w:rsidR="005D0ED6" w:rsidRPr="00E15A94" w:rsidRDefault="005D0ED6" w:rsidP="00CE0765">
            <w:pPr>
              <w:jc w:val="center"/>
              <w:rPr>
                <w:sz w:val="22"/>
                <w:szCs w:val="22"/>
              </w:rPr>
            </w:pPr>
            <w:r w:rsidRPr="00E15A94">
              <w:rPr>
                <w:sz w:val="22"/>
                <w:szCs w:val="22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5D0ED6" w:rsidRPr="00E15A94" w:rsidRDefault="005D0ED6" w:rsidP="00CE0765">
            <w:pPr>
              <w:jc w:val="center"/>
              <w:rPr>
                <w:sz w:val="22"/>
                <w:szCs w:val="22"/>
              </w:rPr>
            </w:pPr>
            <w:r w:rsidRPr="00E15A94">
              <w:rPr>
                <w:sz w:val="22"/>
                <w:szCs w:val="22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5D0ED6" w:rsidRPr="00E15A94" w:rsidRDefault="005D0ED6" w:rsidP="00CE0765">
            <w:pPr>
              <w:jc w:val="center"/>
              <w:rPr>
                <w:sz w:val="22"/>
                <w:szCs w:val="22"/>
              </w:rPr>
            </w:pPr>
            <w:r w:rsidRPr="00E15A94">
              <w:rPr>
                <w:sz w:val="22"/>
                <w:szCs w:val="22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 w:rsidR="005D0ED6" w:rsidRPr="00E15A94" w:rsidRDefault="005D0ED6" w:rsidP="00CE0765">
            <w:pPr>
              <w:jc w:val="center"/>
              <w:rPr>
                <w:sz w:val="22"/>
                <w:szCs w:val="22"/>
              </w:rPr>
            </w:pPr>
            <w:r w:rsidRPr="00E15A94">
              <w:rPr>
                <w:sz w:val="22"/>
                <w:szCs w:val="22"/>
              </w:rPr>
              <w:t>0</w:t>
            </w:r>
          </w:p>
        </w:tc>
      </w:tr>
      <w:tr w:rsidR="005D0ED6" w:rsidRPr="00CB0F0E" w:rsidTr="00CE0765">
        <w:trPr>
          <w:jc w:val="center"/>
        </w:trPr>
        <w:tc>
          <w:tcPr>
            <w:tcW w:w="2434" w:type="pct"/>
            <w:shd w:val="clear" w:color="auto" w:fill="auto"/>
          </w:tcPr>
          <w:p w:rsidR="005D0ED6" w:rsidRPr="00735E3B" w:rsidRDefault="005D0ED6" w:rsidP="00CE0765">
            <w:pPr>
              <w:spacing w:line="230" w:lineRule="auto"/>
              <w:rPr>
                <w:spacing w:val="-2"/>
              </w:rPr>
            </w:pPr>
            <w:r w:rsidRPr="00735E3B">
              <w:rPr>
                <w:spacing w:val="-2"/>
              </w:rPr>
              <w:t>местные бюджеты</w:t>
            </w:r>
          </w:p>
        </w:tc>
        <w:tc>
          <w:tcPr>
            <w:tcW w:w="579" w:type="pct"/>
            <w:shd w:val="clear" w:color="auto" w:fill="auto"/>
          </w:tcPr>
          <w:p w:rsidR="005D0ED6" w:rsidRPr="008E6483" w:rsidRDefault="005D0ED6" w:rsidP="00CE07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96665,20</w:t>
            </w:r>
          </w:p>
          <w:p w:rsidR="005D0ED6" w:rsidRPr="00E15A94" w:rsidRDefault="005D0ED6" w:rsidP="00CE0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shd w:val="clear" w:color="auto" w:fill="auto"/>
          </w:tcPr>
          <w:p w:rsidR="005D0ED6" w:rsidRPr="00E15A94" w:rsidRDefault="005D0ED6" w:rsidP="00CE076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35364,8</w:t>
            </w:r>
            <w:r w:rsidRPr="00E15A94">
              <w:rPr>
                <w:sz w:val="22"/>
                <w:szCs w:val="22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5D0ED6" w:rsidRPr="00E15A94" w:rsidRDefault="005D0ED6" w:rsidP="00CE076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30700,2</w:t>
            </w:r>
            <w:r w:rsidRPr="00E15A94">
              <w:rPr>
                <w:sz w:val="22"/>
                <w:szCs w:val="22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 w:rsidR="005D0ED6" w:rsidRPr="00E15A94" w:rsidRDefault="005D0ED6" w:rsidP="00CE076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30600,20</w:t>
            </w:r>
          </w:p>
        </w:tc>
      </w:tr>
      <w:tr w:rsidR="005D0ED6" w:rsidRPr="00CB0F0E" w:rsidTr="00CE0765">
        <w:trPr>
          <w:jc w:val="center"/>
        </w:trPr>
        <w:tc>
          <w:tcPr>
            <w:tcW w:w="2434" w:type="pct"/>
            <w:shd w:val="clear" w:color="auto" w:fill="auto"/>
          </w:tcPr>
          <w:p w:rsidR="005D0ED6" w:rsidRPr="00735E3B" w:rsidRDefault="005D0ED6" w:rsidP="00CE0765">
            <w:pPr>
              <w:spacing w:line="230" w:lineRule="auto"/>
              <w:rPr>
                <w:spacing w:val="-2"/>
              </w:rPr>
            </w:pPr>
            <w:r w:rsidRPr="00735E3B">
              <w:rPr>
                <w:spacing w:val="-2"/>
              </w:rPr>
              <w:t>внебюджетные средства</w:t>
            </w:r>
          </w:p>
        </w:tc>
        <w:tc>
          <w:tcPr>
            <w:tcW w:w="579" w:type="pct"/>
            <w:shd w:val="clear" w:color="auto" w:fill="auto"/>
          </w:tcPr>
          <w:p w:rsidR="005D0ED6" w:rsidRPr="00033F9B" w:rsidRDefault="005D0ED6" w:rsidP="00CE0765">
            <w:pPr>
              <w:jc w:val="center"/>
            </w:pPr>
            <w:r>
              <w:t>0</w:t>
            </w:r>
          </w:p>
        </w:tc>
        <w:tc>
          <w:tcPr>
            <w:tcW w:w="737" w:type="pct"/>
            <w:shd w:val="clear" w:color="auto" w:fill="auto"/>
          </w:tcPr>
          <w:p w:rsidR="005D0ED6" w:rsidRPr="00033F9B" w:rsidRDefault="005D0ED6" w:rsidP="00CE0765">
            <w:pPr>
              <w:jc w:val="center"/>
            </w:pPr>
            <w:r>
              <w:t>0</w:t>
            </w:r>
          </w:p>
        </w:tc>
        <w:tc>
          <w:tcPr>
            <w:tcW w:w="627" w:type="pct"/>
            <w:shd w:val="clear" w:color="auto" w:fill="auto"/>
          </w:tcPr>
          <w:p w:rsidR="005D0ED6" w:rsidRPr="00033F9B" w:rsidRDefault="005D0ED6" w:rsidP="00CE0765">
            <w:pPr>
              <w:jc w:val="center"/>
            </w:pPr>
            <w:r>
              <w:t>0</w:t>
            </w:r>
          </w:p>
        </w:tc>
        <w:tc>
          <w:tcPr>
            <w:tcW w:w="624" w:type="pct"/>
            <w:shd w:val="clear" w:color="auto" w:fill="auto"/>
          </w:tcPr>
          <w:p w:rsidR="005D0ED6" w:rsidRPr="00033F9B" w:rsidRDefault="005D0ED6" w:rsidP="00CE0765">
            <w:pPr>
              <w:jc w:val="center"/>
            </w:pPr>
            <w:r>
              <w:t>0</w:t>
            </w:r>
          </w:p>
        </w:tc>
      </w:tr>
    </w:tbl>
    <w:p w:rsidR="005D0ED6" w:rsidRDefault="005D0ED6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BA66FC" w:rsidRDefault="00BA66FC" w:rsidP="00BA66FC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</w:t>
      </w:r>
      <w:r w:rsidRPr="00BE6ED1">
        <w:rPr>
          <w:b/>
          <w:sz w:val="28"/>
          <w:szCs w:val="28"/>
        </w:rPr>
        <w:t>бщая характеристика социально-экономической сферы реализации муниципальной программы</w:t>
      </w:r>
    </w:p>
    <w:p w:rsidR="00BA66FC" w:rsidRDefault="00BA66FC" w:rsidP="00BA66FC">
      <w:pPr>
        <w:ind w:firstLine="794"/>
        <w:jc w:val="center"/>
        <w:rPr>
          <w:b/>
          <w:sz w:val="28"/>
          <w:szCs w:val="28"/>
        </w:rPr>
      </w:pPr>
    </w:p>
    <w:p w:rsidR="00BA66FC" w:rsidRPr="006E2664" w:rsidRDefault="00BA66FC" w:rsidP="00BA66FC">
      <w:pPr>
        <w:ind w:firstLine="794"/>
        <w:rPr>
          <w:b/>
          <w:sz w:val="28"/>
          <w:szCs w:val="28"/>
        </w:rPr>
      </w:pPr>
      <w:r w:rsidRPr="006E2664">
        <w:rPr>
          <w:sz w:val="28"/>
          <w:szCs w:val="28"/>
        </w:rPr>
        <w:t>Местное самоуправление представляет собой один из </w:t>
      </w:r>
      <w:proofErr w:type="gramStart"/>
      <w:r w:rsidRPr="006E2664">
        <w:rPr>
          <w:sz w:val="28"/>
          <w:szCs w:val="28"/>
        </w:rPr>
        <w:t>элементов политической системы современной России, обеспечивающих реализацию принципа народовластия и является</w:t>
      </w:r>
      <w:proofErr w:type="gramEnd"/>
      <w:r w:rsidRPr="006E2664">
        <w:rPr>
          <w:sz w:val="28"/>
          <w:szCs w:val="28"/>
        </w:rPr>
        <w:t xml:space="preserve"> центральным звеном в механизме взаимодействия гражданского общества и государства.</w:t>
      </w:r>
    </w:p>
    <w:p w:rsidR="00BA66FC" w:rsidRPr="006E2664" w:rsidRDefault="00BA66FC" w:rsidP="00BA66FC">
      <w:pPr>
        <w:pStyle w:val="a6"/>
        <w:spacing w:after="0" w:line="163" w:lineRule="atLeast"/>
        <w:ind w:firstLine="562"/>
        <w:jc w:val="both"/>
        <w:rPr>
          <w:color w:val="000000"/>
          <w:sz w:val="28"/>
          <w:szCs w:val="28"/>
        </w:rPr>
      </w:pPr>
      <w:r w:rsidRPr="006E2664">
        <w:rPr>
          <w:color w:val="000000"/>
          <w:sz w:val="28"/>
          <w:szCs w:val="28"/>
        </w:rPr>
        <w:t xml:space="preserve">Современный этап социально-экономического развития муниципального образования </w:t>
      </w:r>
      <w:r w:rsidRPr="006E2664">
        <w:rPr>
          <w:sz w:val="28"/>
          <w:szCs w:val="28"/>
        </w:rPr>
        <w:t>«Темкинский муниципальный округ» Смоленской области</w:t>
      </w:r>
      <w:r w:rsidRPr="006E2664">
        <w:rPr>
          <w:color w:val="000000"/>
          <w:sz w:val="28"/>
          <w:szCs w:val="28"/>
        </w:rPr>
        <w:t xml:space="preserve"> диктует необходимость перехода местного самоуправления на качественно новый уровень деятельности, ставит новые задачи по его развитию. </w:t>
      </w:r>
      <w:proofErr w:type="gramStart"/>
      <w:r w:rsidRPr="006E2664">
        <w:rPr>
          <w:color w:val="000000"/>
          <w:sz w:val="28"/>
          <w:szCs w:val="28"/>
        </w:rPr>
        <w:t>Это обуславливает необходимость серьезной государственной поддержки и применения программно-целевого подхода в  целях</w:t>
      </w:r>
      <w:hyperlink r:id="rId9" w:anchor="YANDEX_41" w:history="1"/>
      <w:r w:rsidRPr="006E2664">
        <w:rPr>
          <w:rStyle w:val="highlighthighlightactive"/>
          <w:color w:val="000000"/>
          <w:sz w:val="28"/>
          <w:szCs w:val="28"/>
        </w:rPr>
        <w:t> повышения</w:t>
      </w:r>
      <w:proofErr w:type="gramEnd"/>
      <w:r w:rsidRPr="006E2664">
        <w:rPr>
          <w:rStyle w:val="highlighthighlightactive"/>
          <w:color w:val="000000"/>
          <w:sz w:val="28"/>
          <w:szCs w:val="28"/>
        </w:rPr>
        <w:t> </w:t>
      </w:r>
      <w:hyperlink r:id="rId10" w:anchor="YANDEX_43" w:history="1"/>
      <w:r w:rsidRPr="006E2664">
        <w:rPr>
          <w:rStyle w:val="apple-converted-space"/>
          <w:color w:val="000000"/>
          <w:sz w:val="28"/>
          <w:szCs w:val="28"/>
        </w:rPr>
        <w:t> </w:t>
      </w:r>
      <w:hyperlink r:id="rId11" w:anchor="YANDEX_42" w:history="1"/>
      <w:r w:rsidRPr="006E2664">
        <w:rPr>
          <w:rStyle w:val="highlighthighlightactive"/>
          <w:color w:val="000000"/>
          <w:sz w:val="28"/>
          <w:szCs w:val="28"/>
        </w:rPr>
        <w:t> эффективности </w:t>
      </w:r>
      <w:hyperlink r:id="rId12" w:anchor="YANDEX_44" w:history="1"/>
      <w:r w:rsidRPr="006E2664">
        <w:rPr>
          <w:rStyle w:val="apple-converted-space"/>
          <w:color w:val="000000"/>
          <w:sz w:val="28"/>
          <w:szCs w:val="28"/>
        </w:rPr>
        <w:t> </w:t>
      </w:r>
      <w:r w:rsidRPr="006E2664">
        <w:rPr>
          <w:color w:val="000000"/>
          <w:sz w:val="28"/>
          <w:szCs w:val="28"/>
        </w:rPr>
        <w:t>деятельности органов местного самоуправления.</w:t>
      </w:r>
    </w:p>
    <w:p w:rsidR="00BA66FC" w:rsidRPr="006E2664" w:rsidRDefault="00BA66FC" w:rsidP="00BA66FC">
      <w:pPr>
        <w:pStyle w:val="a6"/>
        <w:spacing w:after="0" w:line="163" w:lineRule="atLeast"/>
        <w:ind w:firstLine="562"/>
        <w:jc w:val="both"/>
        <w:rPr>
          <w:color w:val="000000"/>
          <w:sz w:val="28"/>
          <w:szCs w:val="28"/>
        </w:rPr>
      </w:pPr>
      <w:r w:rsidRPr="006E2664">
        <w:rPr>
          <w:color w:val="000000"/>
          <w:sz w:val="28"/>
          <w:szCs w:val="28"/>
        </w:rPr>
        <w:t>Одним из основных условий поступательного развития местного самоуправления является</w:t>
      </w:r>
      <w:r w:rsidRPr="006E2664">
        <w:rPr>
          <w:rStyle w:val="apple-converted-space"/>
          <w:color w:val="000000"/>
          <w:sz w:val="28"/>
          <w:szCs w:val="28"/>
        </w:rPr>
        <w:t> </w:t>
      </w:r>
      <w:hyperlink r:id="rId13" w:anchor="YANDEX_49" w:history="1"/>
      <w:r w:rsidRPr="006E2664">
        <w:rPr>
          <w:rStyle w:val="highlighthighlightactive"/>
          <w:color w:val="000000"/>
          <w:sz w:val="28"/>
          <w:szCs w:val="28"/>
        </w:rPr>
        <w:t> повышение </w:t>
      </w:r>
      <w:hyperlink r:id="rId14" w:anchor="YANDEX_51" w:history="1"/>
      <w:r w:rsidRPr="006E2664">
        <w:rPr>
          <w:rStyle w:val="apple-converted-space"/>
          <w:color w:val="000000"/>
          <w:sz w:val="28"/>
          <w:szCs w:val="28"/>
        </w:rPr>
        <w:t> </w:t>
      </w:r>
      <w:r w:rsidRPr="006E2664">
        <w:rPr>
          <w:color w:val="000000"/>
          <w:sz w:val="28"/>
          <w:szCs w:val="28"/>
        </w:rPr>
        <w:t>профессионализма и компетентности кадрового состава органов местного самоуправления.</w:t>
      </w:r>
    </w:p>
    <w:p w:rsidR="00BA66FC" w:rsidRPr="006E2664" w:rsidRDefault="00BA66FC" w:rsidP="00BA66FC">
      <w:pPr>
        <w:pStyle w:val="a6"/>
        <w:spacing w:after="0" w:line="163" w:lineRule="atLeast"/>
        <w:ind w:firstLine="562"/>
        <w:jc w:val="both"/>
        <w:rPr>
          <w:color w:val="000000"/>
          <w:sz w:val="28"/>
          <w:szCs w:val="28"/>
        </w:rPr>
      </w:pPr>
      <w:r w:rsidRPr="006E2664">
        <w:rPr>
          <w:color w:val="000000"/>
          <w:sz w:val="28"/>
          <w:szCs w:val="28"/>
        </w:rPr>
        <w:t>Другим условием развития местного самоуправления является строгое соблюдение финансовой дисциплины, системного подхода к ведению местного бюджета,  соблюдение требований, установленных Бюджетным кодексом РФ, Федеральными законами, нормативными правовыми актами Смоленской области.</w:t>
      </w:r>
    </w:p>
    <w:p w:rsidR="00BA66FC" w:rsidRDefault="00BA66FC" w:rsidP="00BA66FC">
      <w:pPr>
        <w:shd w:val="clear" w:color="auto" w:fill="FFFFFF"/>
        <w:rPr>
          <w:rStyle w:val="highlighthighlightactiv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6E2664">
        <w:rPr>
          <w:color w:val="000000"/>
          <w:sz w:val="28"/>
          <w:szCs w:val="28"/>
        </w:rPr>
        <w:t>Учитывая вышеизложенное, повышение эффективности муниципального управления должно осуществляться в соответствии с единой</w:t>
      </w:r>
      <w:hyperlink r:id="rId15" w:anchor="YANDEX_55" w:history="1"/>
      <w:r w:rsidRPr="006E2664">
        <w:rPr>
          <w:rStyle w:val="highlighthighlightactive"/>
          <w:color w:val="000000"/>
          <w:sz w:val="28"/>
          <w:szCs w:val="28"/>
        </w:rPr>
        <w:t> программой </w:t>
      </w:r>
      <w:hyperlink r:id="rId16" w:anchor="YANDEX_57" w:history="1"/>
      <w:r w:rsidRPr="006E2664">
        <w:rPr>
          <w:color w:val="000000"/>
          <w:sz w:val="28"/>
          <w:szCs w:val="28"/>
        </w:rPr>
        <w:t>, которая позволила бы подойти к решению проблем комплексно, обеспечить последовательность и системность реализации мероприятий по развитию</w:t>
      </w:r>
      <w:proofErr w:type="gramEnd"/>
      <w:r w:rsidRPr="006E2664">
        <w:rPr>
          <w:rStyle w:val="apple-converted-space"/>
          <w:color w:val="000000"/>
          <w:sz w:val="28"/>
          <w:szCs w:val="28"/>
        </w:rPr>
        <w:t> </w:t>
      </w:r>
      <w:hyperlink r:id="rId17" w:anchor="YANDEX_56" w:history="1"/>
      <w:r w:rsidRPr="006E2664">
        <w:rPr>
          <w:rStyle w:val="highlighthighlightactive"/>
          <w:color w:val="000000"/>
          <w:sz w:val="28"/>
          <w:szCs w:val="28"/>
        </w:rPr>
        <w:t> муниципального </w:t>
      </w:r>
      <w:hyperlink r:id="rId18" w:anchor="YANDEX_58" w:history="1"/>
      <w:r w:rsidRPr="006E2664">
        <w:rPr>
          <w:rStyle w:val="apple-converted-space"/>
          <w:color w:val="000000"/>
          <w:sz w:val="28"/>
          <w:szCs w:val="28"/>
        </w:rPr>
        <w:t> </w:t>
      </w:r>
      <w:hyperlink r:id="rId19" w:anchor="YANDEX_57" w:history="1"/>
      <w:r w:rsidRPr="006E2664">
        <w:rPr>
          <w:rStyle w:val="highlighthighlightactive"/>
          <w:color w:val="000000"/>
          <w:sz w:val="28"/>
          <w:szCs w:val="28"/>
        </w:rPr>
        <w:t> управления. </w:t>
      </w:r>
    </w:p>
    <w:p w:rsidR="00BA66FC" w:rsidRDefault="00BA66FC" w:rsidP="00BA66FC">
      <w:pPr>
        <w:shd w:val="clear" w:color="auto" w:fill="FFFFFF"/>
        <w:rPr>
          <w:rStyle w:val="highlighthighlightactive"/>
          <w:color w:val="000000"/>
          <w:sz w:val="28"/>
          <w:szCs w:val="28"/>
        </w:rPr>
      </w:pPr>
    </w:p>
    <w:p w:rsidR="00BA66FC" w:rsidRPr="006E2664" w:rsidRDefault="00BA66FC" w:rsidP="00BA66FC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B37151">
        <w:rPr>
          <w:b/>
          <w:color w:val="1A1A1A"/>
          <w:sz w:val="28"/>
          <w:szCs w:val="28"/>
        </w:rPr>
        <w:t xml:space="preserve">Общая характеристика сферы реализации </w:t>
      </w:r>
      <w:r w:rsidRPr="006E2664">
        <w:rPr>
          <w:b/>
          <w:color w:val="1A1A1A"/>
          <w:sz w:val="28"/>
          <w:szCs w:val="28"/>
        </w:rPr>
        <w:t>муниципальной программы</w:t>
      </w:r>
      <w:r w:rsidRPr="00B37151">
        <w:rPr>
          <w:b/>
          <w:color w:val="1A1A1A"/>
          <w:sz w:val="28"/>
          <w:szCs w:val="28"/>
        </w:rPr>
        <w:t>.</w:t>
      </w:r>
    </w:p>
    <w:p w:rsidR="00BA66FC" w:rsidRDefault="00BA66FC" w:rsidP="00BA66FC">
      <w:pPr>
        <w:widowControl/>
        <w:shd w:val="clear" w:color="auto" w:fill="FFFFFF"/>
        <w:autoSpaceDE/>
        <w:autoSpaceDN/>
        <w:adjustRightInd/>
        <w:ind w:left="0"/>
        <w:jc w:val="left"/>
        <w:rPr>
          <w:color w:val="1A1A1A"/>
          <w:sz w:val="28"/>
          <w:szCs w:val="28"/>
        </w:rPr>
      </w:pPr>
    </w:p>
    <w:p w:rsidR="00BA66FC" w:rsidRDefault="00BA66FC" w:rsidP="00BA66FC">
      <w:pPr>
        <w:widowControl/>
        <w:shd w:val="clear" w:color="auto" w:fill="FFFFFF"/>
        <w:autoSpaceDE/>
        <w:autoSpaceDN/>
        <w:adjustRightInd/>
        <w:ind w:left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</w:t>
      </w:r>
      <w:r w:rsidRPr="006E2664">
        <w:rPr>
          <w:color w:val="1A1A1A"/>
          <w:sz w:val="28"/>
          <w:szCs w:val="28"/>
        </w:rPr>
        <w:t>Учреждение осуществляет следующие основные виды деятельности:</w:t>
      </w:r>
    </w:p>
    <w:p w:rsidR="00BA66FC" w:rsidRDefault="00BA66FC" w:rsidP="00BA66FC">
      <w:pPr>
        <w:widowControl/>
        <w:shd w:val="clear" w:color="auto" w:fill="FFFFFF"/>
        <w:autoSpaceDE/>
        <w:autoSpaceDN/>
        <w:adjustRightInd/>
        <w:ind w:left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6E2664">
        <w:rPr>
          <w:color w:val="1A1A1A"/>
          <w:sz w:val="28"/>
          <w:szCs w:val="28"/>
        </w:rPr>
        <w:t>деятельность по чистке, уборке, ремонту административных зданий,</w:t>
      </w:r>
      <w:r>
        <w:rPr>
          <w:color w:val="1A1A1A"/>
          <w:sz w:val="28"/>
          <w:szCs w:val="28"/>
        </w:rPr>
        <w:t xml:space="preserve"> занятых </w:t>
      </w:r>
      <w:r w:rsidRPr="00081089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ами </w:t>
      </w:r>
      <w:r w:rsidRPr="00081089">
        <w:rPr>
          <w:sz w:val="28"/>
          <w:szCs w:val="28"/>
        </w:rPr>
        <w:t xml:space="preserve"> местного самоуправления муниципального образования</w:t>
      </w:r>
      <w:r>
        <w:rPr>
          <w:sz w:val="28"/>
          <w:szCs w:val="28"/>
        </w:rPr>
        <w:t xml:space="preserve"> </w:t>
      </w:r>
      <w:r w:rsidRPr="00081089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</w:t>
      </w:r>
      <w:r w:rsidRPr="006E2664">
        <w:rPr>
          <w:sz w:val="28"/>
          <w:szCs w:val="28"/>
        </w:rPr>
        <w:t>Смоленской области</w:t>
      </w:r>
      <w:r w:rsidRPr="006E2664">
        <w:rPr>
          <w:color w:val="1A1A1A"/>
          <w:sz w:val="28"/>
          <w:szCs w:val="28"/>
        </w:rPr>
        <w:t>;</w:t>
      </w:r>
    </w:p>
    <w:p w:rsidR="00BA66FC" w:rsidRPr="006E2664" w:rsidRDefault="00BA66FC" w:rsidP="00BA66FC">
      <w:pPr>
        <w:ind w:left="0"/>
        <w:rPr>
          <w:sz w:val="28"/>
          <w:szCs w:val="28"/>
        </w:rPr>
      </w:pPr>
    </w:p>
    <w:p w:rsidR="00BA66FC" w:rsidRDefault="00BA66FC" w:rsidP="00BA66FC">
      <w:pPr>
        <w:widowControl/>
        <w:shd w:val="clear" w:color="auto" w:fill="FFFFFF"/>
        <w:autoSpaceDE/>
        <w:autoSpaceDN/>
        <w:adjustRightInd/>
        <w:ind w:left="0"/>
        <w:rPr>
          <w:color w:val="1A1A1A"/>
          <w:sz w:val="28"/>
          <w:szCs w:val="28"/>
        </w:rPr>
      </w:pPr>
      <w:r w:rsidRPr="006E2664">
        <w:rPr>
          <w:rFonts w:ascii="Helvetica" w:hAnsi="Helvetica" w:cs="Helvetica"/>
          <w:color w:val="1A1A1A"/>
          <w:sz w:val="23"/>
          <w:szCs w:val="23"/>
        </w:rPr>
        <w:t>-</w:t>
      </w:r>
      <w:r w:rsidRPr="006E2664">
        <w:rPr>
          <w:color w:val="1A1A1A"/>
          <w:sz w:val="28"/>
          <w:szCs w:val="28"/>
        </w:rPr>
        <w:t>чистка</w:t>
      </w:r>
      <w:r>
        <w:rPr>
          <w:color w:val="1A1A1A"/>
          <w:sz w:val="28"/>
          <w:szCs w:val="28"/>
        </w:rPr>
        <w:t xml:space="preserve"> </w:t>
      </w:r>
      <w:r w:rsidRPr="006E2664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6E2664">
        <w:rPr>
          <w:color w:val="1A1A1A"/>
          <w:sz w:val="28"/>
          <w:szCs w:val="28"/>
        </w:rPr>
        <w:t>уборка</w:t>
      </w:r>
      <w:r>
        <w:rPr>
          <w:color w:val="1A1A1A"/>
          <w:sz w:val="28"/>
          <w:szCs w:val="28"/>
        </w:rPr>
        <w:t xml:space="preserve"> </w:t>
      </w:r>
      <w:r w:rsidRPr="006E2664">
        <w:rPr>
          <w:color w:val="1A1A1A"/>
          <w:sz w:val="28"/>
          <w:szCs w:val="28"/>
        </w:rPr>
        <w:t>производственных</w:t>
      </w:r>
      <w:r>
        <w:rPr>
          <w:color w:val="1A1A1A"/>
          <w:sz w:val="28"/>
          <w:szCs w:val="28"/>
        </w:rPr>
        <w:t xml:space="preserve"> </w:t>
      </w:r>
      <w:r w:rsidRPr="006E2664">
        <w:rPr>
          <w:color w:val="1A1A1A"/>
          <w:sz w:val="28"/>
          <w:szCs w:val="28"/>
        </w:rPr>
        <w:t>помещений,</w:t>
      </w:r>
      <w:r>
        <w:rPr>
          <w:color w:val="1A1A1A"/>
          <w:sz w:val="28"/>
          <w:szCs w:val="28"/>
        </w:rPr>
        <w:t xml:space="preserve"> </w:t>
      </w:r>
      <w:r w:rsidRPr="006E2664">
        <w:rPr>
          <w:color w:val="1A1A1A"/>
          <w:sz w:val="28"/>
          <w:szCs w:val="28"/>
        </w:rPr>
        <w:t>оборудования</w:t>
      </w:r>
      <w:r>
        <w:rPr>
          <w:color w:val="1A1A1A"/>
          <w:sz w:val="28"/>
          <w:szCs w:val="28"/>
        </w:rPr>
        <w:t xml:space="preserve"> и </w:t>
      </w:r>
      <w:r w:rsidRPr="006E2664">
        <w:rPr>
          <w:color w:val="1A1A1A"/>
          <w:sz w:val="28"/>
          <w:szCs w:val="28"/>
        </w:rPr>
        <w:t>транспортных средств;</w:t>
      </w:r>
    </w:p>
    <w:p w:rsidR="00BA66FC" w:rsidRDefault="00BA66FC" w:rsidP="00BA66FC">
      <w:pPr>
        <w:widowControl/>
        <w:shd w:val="clear" w:color="auto" w:fill="FFFFFF"/>
        <w:autoSpaceDE/>
        <w:autoSpaceDN/>
        <w:adjustRightInd/>
        <w:ind w:left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6E2664">
        <w:rPr>
          <w:color w:val="1A1A1A"/>
          <w:sz w:val="28"/>
          <w:szCs w:val="28"/>
        </w:rPr>
        <w:t>осуществление</w:t>
      </w:r>
      <w:r>
        <w:rPr>
          <w:color w:val="1A1A1A"/>
          <w:sz w:val="28"/>
          <w:szCs w:val="28"/>
        </w:rPr>
        <w:t xml:space="preserve"> </w:t>
      </w:r>
      <w:r w:rsidRPr="006E2664">
        <w:rPr>
          <w:color w:val="1A1A1A"/>
          <w:sz w:val="28"/>
          <w:szCs w:val="28"/>
        </w:rPr>
        <w:t>транспортного</w:t>
      </w:r>
      <w:r>
        <w:rPr>
          <w:color w:val="1A1A1A"/>
          <w:sz w:val="28"/>
          <w:szCs w:val="28"/>
        </w:rPr>
        <w:t xml:space="preserve"> </w:t>
      </w:r>
      <w:r w:rsidRPr="006E2664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6E2664">
        <w:rPr>
          <w:color w:val="1A1A1A"/>
          <w:sz w:val="28"/>
          <w:szCs w:val="28"/>
        </w:rPr>
        <w:t>технического</w:t>
      </w:r>
      <w:r>
        <w:rPr>
          <w:color w:val="1A1A1A"/>
          <w:sz w:val="28"/>
          <w:szCs w:val="28"/>
        </w:rPr>
        <w:t xml:space="preserve"> обслуживания,</w:t>
      </w:r>
      <w:r w:rsidRPr="006E2664">
        <w:rPr>
          <w:color w:val="1A1A1A"/>
          <w:sz w:val="28"/>
          <w:szCs w:val="28"/>
        </w:rPr>
        <w:t xml:space="preserve"> ремонт автотранспортных средств администрации </w:t>
      </w:r>
      <w:r w:rsidRPr="0008108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081089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</w:t>
      </w:r>
      <w:r w:rsidRPr="006E2664">
        <w:rPr>
          <w:sz w:val="28"/>
          <w:szCs w:val="28"/>
        </w:rPr>
        <w:t>Смоленской области</w:t>
      </w:r>
      <w:r w:rsidRPr="006E2664">
        <w:rPr>
          <w:color w:val="1A1A1A"/>
          <w:sz w:val="28"/>
          <w:szCs w:val="28"/>
        </w:rPr>
        <w:t>;</w:t>
      </w:r>
    </w:p>
    <w:p w:rsidR="00BA66FC" w:rsidRDefault="00BA66FC" w:rsidP="00BA66FC">
      <w:pPr>
        <w:widowControl/>
        <w:shd w:val="clear" w:color="auto" w:fill="FFFFFF"/>
        <w:autoSpaceDE/>
        <w:autoSpaceDN/>
        <w:adjustRightInd/>
        <w:ind w:left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6E2664">
        <w:rPr>
          <w:color w:val="1A1A1A"/>
          <w:sz w:val="28"/>
          <w:szCs w:val="28"/>
        </w:rPr>
        <w:t>обеспечение безопасности в административн</w:t>
      </w:r>
      <w:r>
        <w:rPr>
          <w:color w:val="1A1A1A"/>
          <w:sz w:val="28"/>
          <w:szCs w:val="28"/>
        </w:rPr>
        <w:t>ых зданиях;</w:t>
      </w:r>
    </w:p>
    <w:p w:rsidR="005D0ED6" w:rsidRDefault="00BA66FC" w:rsidP="00BA66FC">
      <w:pPr>
        <w:widowControl/>
        <w:shd w:val="clear" w:color="auto" w:fill="FFFFFF"/>
        <w:autoSpaceDE/>
        <w:autoSpaceDN/>
        <w:adjustRightInd/>
        <w:ind w:left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6E2664">
        <w:rPr>
          <w:color w:val="1A1A1A"/>
          <w:sz w:val="28"/>
          <w:szCs w:val="28"/>
        </w:rPr>
        <w:t>координация действий дежурно-диспетчерских служб района в случае</w:t>
      </w:r>
      <w:r>
        <w:rPr>
          <w:color w:val="1A1A1A"/>
          <w:sz w:val="28"/>
          <w:szCs w:val="28"/>
        </w:rPr>
        <w:t xml:space="preserve"> </w:t>
      </w:r>
      <w:r w:rsidRPr="006E2664">
        <w:rPr>
          <w:color w:val="1A1A1A"/>
          <w:sz w:val="28"/>
          <w:szCs w:val="28"/>
        </w:rPr>
        <w:t>возникновения чрезвычайных ситуаций на территории муниципального округа</w:t>
      </w:r>
    </w:p>
    <w:p w:rsidR="00BA66FC" w:rsidRDefault="00BA66FC" w:rsidP="00BA66FC">
      <w:pPr>
        <w:ind w:left="0"/>
        <w:rPr>
          <w:color w:val="1A1A1A"/>
          <w:sz w:val="28"/>
          <w:szCs w:val="28"/>
        </w:rPr>
      </w:pPr>
    </w:p>
    <w:p w:rsidR="00BA66FC" w:rsidRDefault="00BA66FC" w:rsidP="00BA6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15697">
        <w:rPr>
          <w:b/>
          <w:sz w:val="28"/>
          <w:szCs w:val="28"/>
        </w:rPr>
        <w:t xml:space="preserve">Показатели муниципальной программы </w:t>
      </w:r>
    </w:p>
    <w:p w:rsidR="00BA66FC" w:rsidRPr="00115697" w:rsidRDefault="00BA66FC" w:rsidP="00BA66FC">
      <w:pPr>
        <w:jc w:val="center"/>
        <w:rPr>
          <w:b/>
          <w:sz w:val="28"/>
          <w:szCs w:val="28"/>
        </w:rPr>
      </w:pPr>
    </w:p>
    <w:p w:rsidR="00BA66FC" w:rsidRPr="006E2664" w:rsidRDefault="00BA66FC" w:rsidP="00BA66FC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0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2643F">
        <w:rPr>
          <w:color w:val="1A1A1A"/>
          <w:sz w:val="28"/>
          <w:szCs w:val="28"/>
        </w:rPr>
        <w:t>В рамках реализации муниципальной программы предполагается достижение следующих результатов: бесперебойное обеспечение орган</w:t>
      </w:r>
      <w:r>
        <w:rPr>
          <w:color w:val="1A1A1A"/>
          <w:sz w:val="28"/>
          <w:szCs w:val="28"/>
        </w:rPr>
        <w:t>ов</w:t>
      </w:r>
      <w:r w:rsidRPr="0082643F">
        <w:rPr>
          <w:color w:val="1A1A1A"/>
          <w:sz w:val="28"/>
          <w:szCs w:val="28"/>
        </w:rPr>
        <w:t xml:space="preserve">  местного самоуправления муниципального образования «Темкинский муниципальный округ» Смоленской области необходимым оборудованием, транспортом и другими</w:t>
      </w:r>
      <w:r>
        <w:rPr>
          <w:color w:val="1A1A1A"/>
          <w:sz w:val="28"/>
          <w:szCs w:val="28"/>
        </w:rPr>
        <w:t xml:space="preserve"> </w:t>
      </w:r>
      <w:r w:rsidRPr="0082643F">
        <w:rPr>
          <w:color w:val="1A1A1A"/>
          <w:sz w:val="28"/>
          <w:szCs w:val="28"/>
        </w:rPr>
        <w:t>материально-техническими средствами;</w:t>
      </w:r>
    </w:p>
    <w:p w:rsidR="00BA66FC" w:rsidRDefault="00BA66FC" w:rsidP="00BA66FC">
      <w:pPr>
        <w:ind w:left="0"/>
        <w:jc w:val="center"/>
        <w:rPr>
          <w:b/>
          <w:sz w:val="28"/>
        </w:rPr>
      </w:pPr>
    </w:p>
    <w:p w:rsidR="005D0ED6" w:rsidRDefault="005D0ED6" w:rsidP="005D0ED6">
      <w:pPr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Pr="00FF7365">
        <w:rPr>
          <w:b/>
          <w:sz w:val="28"/>
        </w:rPr>
        <w:t>3. Сведения о региональных и ведомственных проектах</w:t>
      </w:r>
    </w:p>
    <w:p w:rsidR="005D0ED6" w:rsidRDefault="005D0ED6" w:rsidP="005D0ED6">
      <w:pPr>
        <w:ind w:left="0"/>
        <w:jc w:val="center"/>
        <w:rPr>
          <w:b/>
          <w:sz w:val="28"/>
        </w:rPr>
      </w:pPr>
    </w:p>
    <w:p w:rsidR="001B4B83" w:rsidRDefault="005D0ED6" w:rsidP="00BA66FC">
      <w:pPr>
        <w:tabs>
          <w:tab w:val="left" w:pos="4238"/>
        </w:tabs>
        <w:ind w:firstLine="794"/>
        <w:jc w:val="left"/>
        <w:rPr>
          <w:sz w:val="28"/>
        </w:rPr>
      </w:pPr>
      <w:r w:rsidRPr="00FF7365">
        <w:rPr>
          <w:sz w:val="28"/>
        </w:rPr>
        <w:t xml:space="preserve">Мероприятия, связанные с реализацией региональных </w:t>
      </w:r>
      <w:r>
        <w:rPr>
          <w:sz w:val="28"/>
        </w:rPr>
        <w:t xml:space="preserve">и ведомственных </w:t>
      </w:r>
      <w:r w:rsidRPr="00FF7365">
        <w:rPr>
          <w:sz w:val="28"/>
        </w:rPr>
        <w:t>проектов, в</w:t>
      </w:r>
      <w:r>
        <w:rPr>
          <w:sz w:val="28"/>
        </w:rPr>
        <w:t xml:space="preserve"> </w:t>
      </w:r>
      <w:r w:rsidRPr="00FF7365">
        <w:rPr>
          <w:sz w:val="28"/>
        </w:rPr>
        <w:t>муниципальной программе отсутствуют.</w:t>
      </w:r>
    </w:p>
    <w:p w:rsidR="005D0ED6" w:rsidRPr="008C4E70" w:rsidRDefault="008C4E70" w:rsidP="00BA66F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C4E70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муниципальные задания отсутствуют</w:t>
      </w:r>
    </w:p>
    <w:p w:rsidR="005D0ED6" w:rsidRDefault="005D0ED6" w:rsidP="005D0E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5D0ED6" w:rsidRPr="00FF7365" w:rsidRDefault="005D0ED6" w:rsidP="005D0E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FF7365">
        <w:rPr>
          <w:rFonts w:ascii="Times New Roman" w:hAnsi="Times New Roman" w:cs="Times New Roman"/>
          <w:b/>
          <w:sz w:val="28"/>
        </w:rPr>
        <w:t>Раздел 4. Паспорт</w:t>
      </w:r>
      <w:r>
        <w:rPr>
          <w:rFonts w:ascii="Times New Roman" w:hAnsi="Times New Roman" w:cs="Times New Roman"/>
          <w:b/>
          <w:sz w:val="28"/>
        </w:rPr>
        <w:t>а</w:t>
      </w:r>
      <w:r w:rsidRPr="00FF7365">
        <w:rPr>
          <w:rFonts w:ascii="Times New Roman" w:hAnsi="Times New Roman" w:cs="Times New Roman"/>
          <w:b/>
          <w:sz w:val="28"/>
        </w:rPr>
        <w:t xml:space="preserve"> комплекс</w:t>
      </w:r>
      <w:r>
        <w:rPr>
          <w:rFonts w:ascii="Times New Roman" w:hAnsi="Times New Roman" w:cs="Times New Roman"/>
          <w:b/>
          <w:sz w:val="28"/>
        </w:rPr>
        <w:t>ов</w:t>
      </w:r>
      <w:r w:rsidRPr="00FF7365">
        <w:rPr>
          <w:rFonts w:ascii="Times New Roman" w:hAnsi="Times New Roman" w:cs="Times New Roman"/>
          <w:b/>
          <w:sz w:val="28"/>
        </w:rPr>
        <w:t xml:space="preserve"> процессных мероприятий</w:t>
      </w:r>
    </w:p>
    <w:p w:rsidR="005D0ED6" w:rsidRDefault="005D0ED6" w:rsidP="005D0ED6">
      <w:pPr>
        <w:jc w:val="center"/>
        <w:rPr>
          <w:b/>
          <w:spacing w:val="20"/>
          <w:sz w:val="28"/>
          <w:szCs w:val="28"/>
        </w:rPr>
      </w:pPr>
    </w:p>
    <w:p w:rsidR="005D0ED6" w:rsidRPr="00CB0F0E" w:rsidRDefault="005D0ED6" w:rsidP="005D0ED6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5D0ED6" w:rsidRPr="00995422" w:rsidRDefault="005D0ED6" w:rsidP="005D0ED6">
      <w:pPr>
        <w:jc w:val="center"/>
        <w:rPr>
          <w:b/>
          <w:i/>
          <w:sz w:val="28"/>
          <w:szCs w:val="28"/>
        </w:rPr>
      </w:pPr>
      <w:r w:rsidRPr="00995422">
        <w:rPr>
          <w:b/>
          <w:i/>
          <w:sz w:val="28"/>
          <w:szCs w:val="28"/>
        </w:rPr>
        <w:t>комплекса процессных мероприятий</w:t>
      </w:r>
    </w:p>
    <w:p w:rsidR="005D0ED6" w:rsidRPr="00995422" w:rsidRDefault="005D0ED6" w:rsidP="008C4E70">
      <w:pPr>
        <w:jc w:val="center"/>
        <w:rPr>
          <w:b/>
          <w:i/>
          <w:sz w:val="28"/>
          <w:szCs w:val="28"/>
        </w:rPr>
      </w:pPr>
      <w:r w:rsidRPr="00995422">
        <w:rPr>
          <w:b/>
          <w:i/>
          <w:sz w:val="28"/>
          <w:szCs w:val="28"/>
        </w:rPr>
        <w:t>«</w:t>
      </w:r>
      <w:r w:rsidR="008C4E70" w:rsidRPr="008C4E70">
        <w:rPr>
          <w:b/>
          <w:i/>
          <w:sz w:val="28"/>
          <w:szCs w:val="28"/>
          <w:u w:val="single"/>
        </w:rPr>
        <w:t>Материально-техническое и транспортное обеспечение органов местного самоуправления муниципального образования «Темкинский муниципальный округ» Смоленской области</w:t>
      </w:r>
      <w:r w:rsidRPr="008C4E70">
        <w:rPr>
          <w:b/>
          <w:i/>
          <w:sz w:val="28"/>
          <w:szCs w:val="28"/>
        </w:rPr>
        <w:t>»</w:t>
      </w:r>
    </w:p>
    <w:p w:rsidR="005D0ED6" w:rsidRPr="00FF7365" w:rsidRDefault="005D0ED6" w:rsidP="005D0ED6">
      <w:pPr>
        <w:jc w:val="center"/>
        <w:rPr>
          <w:b/>
          <w:sz w:val="28"/>
          <w:szCs w:val="28"/>
        </w:rPr>
      </w:pPr>
    </w:p>
    <w:p w:rsidR="008C4E70" w:rsidRDefault="008C4E70" w:rsidP="008C4E70">
      <w:pPr>
        <w:jc w:val="center"/>
        <w:rPr>
          <w:b/>
          <w:sz w:val="28"/>
          <w:szCs w:val="28"/>
        </w:rPr>
      </w:pPr>
    </w:p>
    <w:p w:rsidR="005D0ED6" w:rsidRPr="00CB0F0E" w:rsidRDefault="005D0ED6" w:rsidP="008C4E7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144"/>
      </w:tblGrid>
      <w:tr w:rsidR="005D0ED6" w:rsidRPr="007210E8" w:rsidTr="00CE0765">
        <w:trPr>
          <w:trHeight w:val="516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5D0ED6" w:rsidRPr="00735E3B" w:rsidRDefault="005D0ED6" w:rsidP="00CE0765">
            <w:pPr>
              <w:rPr>
                <w:rFonts w:eastAsia="Calibri"/>
              </w:rPr>
            </w:pPr>
            <w:proofErr w:type="gramStart"/>
            <w:r w:rsidRPr="007210E8">
              <w:t>Ответственный</w:t>
            </w:r>
            <w:proofErr w:type="gramEnd"/>
            <w:r w:rsidRPr="007210E8">
              <w:t xml:space="preserve"> за </w:t>
            </w:r>
            <w:r>
              <w:t>выполнение комплекса процессных мероприятий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5D0ED6" w:rsidRPr="00735E3B" w:rsidRDefault="005D0ED6" w:rsidP="00CE0765">
            <w:pPr>
              <w:rPr>
                <w:rFonts w:eastAsia="Calibri"/>
              </w:rPr>
            </w:pPr>
            <w:r w:rsidRPr="00735E3B">
              <w:rPr>
                <w:rFonts w:eastAsia="Calibri"/>
              </w:rPr>
              <w:t>муниципальное казенное учреждение технического и хозяйственного обслуживания органов местного самоуправления муниципального образования «Темкинский район» Смоленской области</w:t>
            </w:r>
          </w:p>
        </w:tc>
      </w:tr>
      <w:tr w:rsidR="005D0ED6" w:rsidRPr="00084DFE" w:rsidTr="00CE0765">
        <w:trPr>
          <w:trHeight w:val="700"/>
          <w:jc w:val="center"/>
        </w:trPr>
        <w:tc>
          <w:tcPr>
            <w:tcW w:w="2532" w:type="pct"/>
            <w:shd w:val="clear" w:color="auto" w:fill="auto"/>
            <w:vAlign w:val="center"/>
          </w:tcPr>
          <w:p w:rsidR="005D0ED6" w:rsidRPr="00735E3B" w:rsidRDefault="005D0ED6" w:rsidP="00CE0765">
            <w:pPr>
              <w:rPr>
                <w:rFonts w:eastAsia="Calibri"/>
              </w:rPr>
            </w:pPr>
            <w:r w:rsidRPr="00735E3B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shd w:val="clear" w:color="auto" w:fill="auto"/>
            <w:vAlign w:val="center"/>
          </w:tcPr>
          <w:p w:rsidR="005D0ED6" w:rsidRPr="005D0ED6" w:rsidRDefault="005D0ED6" w:rsidP="005D0ED6">
            <w:pPr>
              <w:jc w:val="left"/>
            </w:pPr>
            <w:r w:rsidRPr="005D0ED6">
              <w:t>«Материально-техническое и транспортное обеспечение органов местного самоуправления муниципального образования «Темкинский муниципальный округ» Смоленской области»</w:t>
            </w:r>
          </w:p>
          <w:p w:rsidR="005D0ED6" w:rsidRPr="00735E3B" w:rsidRDefault="005D0ED6" w:rsidP="00CE0765">
            <w:pPr>
              <w:rPr>
                <w:rFonts w:eastAsia="Calibri"/>
              </w:rPr>
            </w:pPr>
          </w:p>
        </w:tc>
      </w:tr>
    </w:tbl>
    <w:p w:rsidR="008C4E70" w:rsidRDefault="008C4E70" w:rsidP="00BA66FC">
      <w:pPr>
        <w:ind w:left="0" w:right="-2"/>
        <w:rPr>
          <w:b/>
          <w:sz w:val="28"/>
          <w:szCs w:val="28"/>
        </w:rPr>
      </w:pPr>
    </w:p>
    <w:p w:rsidR="008C4E70" w:rsidRDefault="008C4E70" w:rsidP="005D0ED6">
      <w:pPr>
        <w:ind w:right="-2"/>
        <w:jc w:val="center"/>
        <w:rPr>
          <w:b/>
          <w:sz w:val="28"/>
          <w:szCs w:val="28"/>
        </w:rPr>
      </w:pPr>
    </w:p>
    <w:p w:rsidR="008C4E70" w:rsidRDefault="008C4E70" w:rsidP="005D0ED6">
      <w:pPr>
        <w:ind w:right="-2"/>
        <w:jc w:val="center"/>
        <w:rPr>
          <w:b/>
          <w:sz w:val="28"/>
          <w:szCs w:val="28"/>
        </w:rPr>
      </w:pPr>
    </w:p>
    <w:p w:rsidR="005D0ED6" w:rsidRDefault="005D0ED6" w:rsidP="005D0ED6">
      <w:pPr>
        <w:ind w:right="-2"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1544"/>
        <w:gridCol w:w="1232"/>
        <w:gridCol w:w="1218"/>
        <w:gridCol w:w="1353"/>
      </w:tblGrid>
      <w:tr w:rsidR="005D0ED6" w:rsidRPr="00735E3B" w:rsidTr="00CE0765">
        <w:trPr>
          <w:tblHeader/>
        </w:trPr>
        <w:tc>
          <w:tcPr>
            <w:tcW w:w="2427" w:type="pct"/>
            <w:vMerge w:val="restart"/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Наименование показателя, единица измерения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5D0ED6" w:rsidRPr="00735E3B" w:rsidRDefault="005D0ED6" w:rsidP="00CE0765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735E3B">
              <w:rPr>
                <w:rFonts w:eastAsia="Calibri"/>
                <w:color w:val="22272F"/>
                <w:shd w:val="clear" w:color="auto" w:fill="FFFFFF"/>
              </w:rPr>
              <w:t>Базовое значение показателя 202</w:t>
            </w:r>
            <w:r>
              <w:rPr>
                <w:rFonts w:eastAsia="Calibri"/>
                <w:color w:val="22272F"/>
                <w:shd w:val="clear" w:color="auto" w:fill="FFFFFF"/>
              </w:rPr>
              <w:t>4</w:t>
            </w:r>
            <w:r w:rsidRPr="00735E3B">
              <w:rPr>
                <w:rFonts w:eastAsia="Calibri"/>
                <w:color w:val="22272F"/>
                <w:shd w:val="clear" w:color="auto" w:fill="FFFFFF"/>
              </w:rPr>
              <w:t xml:space="preserve"> году</w:t>
            </w:r>
          </w:p>
          <w:p w:rsidR="005D0ED6" w:rsidRPr="00735E3B" w:rsidRDefault="005D0ED6" w:rsidP="00CE0765">
            <w:pPr>
              <w:ind w:firstLine="23"/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1830" w:type="pct"/>
            <w:gridSpan w:val="3"/>
            <w:shd w:val="clear" w:color="auto" w:fill="auto"/>
            <w:vAlign w:val="center"/>
          </w:tcPr>
          <w:p w:rsidR="005D0ED6" w:rsidRPr="00735E3B" w:rsidRDefault="005D0ED6" w:rsidP="00CE0765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  <w:p w:rsidR="005D0ED6" w:rsidRPr="00735E3B" w:rsidRDefault="005D0ED6" w:rsidP="00CE0765">
            <w:pPr>
              <w:jc w:val="center"/>
              <w:rPr>
                <w:rFonts w:eastAsia="Calibri"/>
                <w:color w:val="22272F"/>
                <w:shd w:val="clear" w:color="auto" w:fill="FFFFFF"/>
              </w:rPr>
            </w:pPr>
            <w:r w:rsidRPr="00735E3B">
              <w:rPr>
                <w:rFonts w:eastAsia="Calibri"/>
                <w:color w:val="22272F"/>
                <w:shd w:val="clear" w:color="auto" w:fill="FFFFFF"/>
              </w:rPr>
              <w:t>Планируемое значение показателя</w:t>
            </w:r>
          </w:p>
          <w:p w:rsidR="005D0ED6" w:rsidRPr="00735E3B" w:rsidRDefault="005D0ED6" w:rsidP="00CE0765">
            <w:pPr>
              <w:ind w:firstLine="851"/>
              <w:jc w:val="center"/>
              <w:rPr>
                <w:rFonts w:eastAsia="Calibri"/>
                <w:spacing w:val="-2"/>
              </w:rPr>
            </w:pPr>
          </w:p>
        </w:tc>
      </w:tr>
      <w:tr w:rsidR="005D0ED6" w:rsidRPr="00735E3B" w:rsidTr="00CE0765">
        <w:trPr>
          <w:trHeight w:val="448"/>
          <w:tblHeader/>
        </w:trPr>
        <w:tc>
          <w:tcPr>
            <w:tcW w:w="2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D6" w:rsidRPr="00735E3B" w:rsidRDefault="005D0ED6" w:rsidP="00CE0765">
            <w:pPr>
              <w:ind w:firstLine="851"/>
              <w:jc w:val="center"/>
              <w:rPr>
                <w:rFonts w:eastAsia="Calibri"/>
              </w:rPr>
            </w:pPr>
          </w:p>
        </w:tc>
        <w:tc>
          <w:tcPr>
            <w:tcW w:w="7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ind w:firstLine="851"/>
              <w:jc w:val="center"/>
              <w:rPr>
                <w:rFonts w:eastAsia="Calibri"/>
                <w:color w:val="22272F"/>
                <w:shd w:val="clear" w:color="auto" w:fill="FFFFFF"/>
              </w:rPr>
            </w:pP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  <w:spacing w:val="-2"/>
                <w:lang w:val="en-US"/>
              </w:rPr>
            </w:pPr>
            <w:r w:rsidRPr="00735E3B">
              <w:rPr>
                <w:rFonts w:eastAsia="Calibri"/>
                <w:color w:val="22272F"/>
                <w:shd w:val="clear" w:color="auto" w:fill="FFFFFF"/>
              </w:rPr>
              <w:t>202</w:t>
            </w:r>
            <w:r>
              <w:rPr>
                <w:rFonts w:eastAsia="Calibri"/>
                <w:color w:val="22272F"/>
                <w:shd w:val="clear" w:color="auto" w:fill="FFFFFF"/>
              </w:rPr>
              <w:t>5</w:t>
            </w:r>
            <w:r w:rsidRPr="00735E3B">
              <w:rPr>
                <w:rFonts w:eastAsia="Calibri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  <w:spacing w:val="-2"/>
              </w:rPr>
            </w:pPr>
            <w:r w:rsidRPr="00735E3B">
              <w:rPr>
                <w:rFonts w:eastAsia="Calibri"/>
                <w:spacing w:val="-2"/>
              </w:rPr>
              <w:t>202</w:t>
            </w:r>
            <w:r>
              <w:rPr>
                <w:rFonts w:eastAsia="Calibri"/>
                <w:spacing w:val="-2"/>
              </w:rPr>
              <w:t>6</w:t>
            </w:r>
            <w:r w:rsidRPr="00735E3B">
              <w:rPr>
                <w:rFonts w:eastAsia="Calibri"/>
                <w:spacing w:val="-2"/>
              </w:rPr>
              <w:t xml:space="preserve"> год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D6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202</w:t>
            </w:r>
            <w:r>
              <w:rPr>
                <w:rFonts w:eastAsia="Calibri"/>
              </w:rPr>
              <w:t>7</w:t>
            </w:r>
          </w:p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год</w:t>
            </w:r>
          </w:p>
        </w:tc>
      </w:tr>
      <w:tr w:rsidR="005D0ED6" w:rsidRPr="00735E3B" w:rsidTr="00CE0765">
        <w:trPr>
          <w:trHeight w:val="282"/>
          <w:tblHeader/>
        </w:trPr>
        <w:tc>
          <w:tcPr>
            <w:tcW w:w="2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  <w:spacing w:val="-2"/>
              </w:rPr>
            </w:pPr>
            <w:r w:rsidRPr="00735E3B">
              <w:rPr>
                <w:rFonts w:eastAsia="Calibri"/>
                <w:spacing w:val="-2"/>
              </w:rPr>
              <w:t>2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  <w:spacing w:val="-2"/>
              </w:rPr>
            </w:pPr>
            <w:r w:rsidRPr="00735E3B">
              <w:rPr>
                <w:rFonts w:eastAsia="Calibri"/>
                <w:spacing w:val="-2"/>
              </w:rPr>
              <w:t>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  <w:spacing w:val="-2"/>
              </w:rPr>
            </w:pPr>
            <w:r w:rsidRPr="00735E3B">
              <w:rPr>
                <w:rFonts w:eastAsia="Calibri"/>
                <w:spacing w:val="-2"/>
              </w:rPr>
              <w:t>4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5</w:t>
            </w:r>
          </w:p>
        </w:tc>
      </w:tr>
      <w:tr w:rsidR="005D0ED6" w:rsidRPr="00735E3B" w:rsidTr="00CE0765">
        <w:trPr>
          <w:trHeight w:val="433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D6" w:rsidRPr="004F0713" w:rsidRDefault="005D0ED6" w:rsidP="00CE07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>Уровень содержания зданий и гаражей в надлежащем состояни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713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</w:tr>
      <w:tr w:rsidR="005D0ED6" w:rsidRPr="00735E3B" w:rsidTr="00CE0765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spacing w:line="230" w:lineRule="auto"/>
              <w:jc w:val="center"/>
              <w:rPr>
                <w:rFonts w:eastAsia="Calibri"/>
                <w:bCs/>
                <w:spacing w:val="-2"/>
              </w:rPr>
            </w:pPr>
            <w:r w:rsidRPr="004F0713">
              <w:rPr>
                <w:sz w:val="20"/>
                <w:szCs w:val="20"/>
              </w:rPr>
              <w:t>Число транспортных средств находящихся в оперативном управлении (шт.)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5D0ED6" w:rsidRPr="00735E3B" w:rsidTr="00CE0765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025C30" w:rsidRDefault="005D0ED6" w:rsidP="00CE0765">
            <w:pPr>
              <w:widowControl/>
              <w:shd w:val="clear" w:color="auto" w:fill="FFFFFF"/>
              <w:autoSpaceDE/>
              <w:autoSpaceDN/>
              <w:adjustRightInd/>
              <w:ind w:left="0"/>
              <w:jc w:val="center"/>
              <w:rPr>
                <w:color w:val="1A1A1A"/>
                <w:sz w:val="20"/>
                <w:szCs w:val="20"/>
              </w:rPr>
            </w:pPr>
            <w:r w:rsidRPr="00025C30">
              <w:rPr>
                <w:color w:val="1A1A1A"/>
                <w:sz w:val="20"/>
                <w:szCs w:val="20"/>
              </w:rPr>
              <w:t>Доля заявок по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025C30">
              <w:rPr>
                <w:color w:val="1A1A1A"/>
                <w:sz w:val="20"/>
                <w:szCs w:val="20"/>
              </w:rPr>
              <w:t>транспортному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025C30">
              <w:rPr>
                <w:color w:val="1A1A1A"/>
                <w:sz w:val="20"/>
                <w:szCs w:val="20"/>
              </w:rPr>
              <w:t>обслуживанию,</w:t>
            </w:r>
          </w:p>
          <w:p w:rsidR="005D0ED6" w:rsidRPr="00025C30" w:rsidRDefault="005D0ED6" w:rsidP="00CE0765">
            <w:pPr>
              <w:widowControl/>
              <w:shd w:val="clear" w:color="auto" w:fill="FFFFFF"/>
              <w:autoSpaceDE/>
              <w:autoSpaceDN/>
              <w:adjustRightInd/>
              <w:ind w:left="0"/>
              <w:jc w:val="center"/>
              <w:rPr>
                <w:color w:val="1A1A1A"/>
                <w:sz w:val="22"/>
                <w:szCs w:val="22"/>
              </w:rPr>
            </w:pPr>
            <w:proofErr w:type="gramStart"/>
            <w:r w:rsidRPr="00025C30">
              <w:rPr>
                <w:color w:val="1A1A1A"/>
                <w:sz w:val="20"/>
                <w:szCs w:val="20"/>
              </w:rPr>
              <w:t>выполняемых</w:t>
            </w:r>
            <w:proofErr w:type="gramEnd"/>
            <w:r w:rsidRPr="00025C30">
              <w:rPr>
                <w:color w:val="1A1A1A"/>
                <w:sz w:val="20"/>
                <w:szCs w:val="20"/>
              </w:rPr>
              <w:t xml:space="preserve"> в срок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4F0713">
              <w:rPr>
                <w:sz w:val="20"/>
                <w:szCs w:val="20"/>
              </w:rPr>
              <w:t>(%)</w:t>
            </w:r>
          </w:p>
          <w:p w:rsidR="005D0ED6" w:rsidRPr="00025C30" w:rsidRDefault="005D0ED6" w:rsidP="00CE0765">
            <w:pPr>
              <w:widowControl/>
              <w:shd w:val="clear" w:color="auto" w:fill="FFFFFF"/>
              <w:autoSpaceDE/>
              <w:autoSpaceDN/>
              <w:adjustRightInd/>
              <w:ind w:left="0"/>
              <w:jc w:val="center"/>
              <w:rPr>
                <w:color w:val="1A1A1A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735E3B" w:rsidRDefault="005D0ED6" w:rsidP="00CE0765">
            <w:pPr>
              <w:jc w:val="center"/>
              <w:rPr>
                <w:rFonts w:eastAsia="Calibri"/>
              </w:rPr>
            </w:pPr>
            <w:r w:rsidRPr="00735E3B">
              <w:rPr>
                <w:rFonts w:eastAsia="Calibri"/>
              </w:rPr>
              <w:t>100%</w:t>
            </w:r>
          </w:p>
        </w:tc>
      </w:tr>
      <w:tr w:rsidR="005D0ED6" w:rsidRPr="00735E3B" w:rsidTr="00CE0765"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Pr="00356445" w:rsidRDefault="005D0ED6" w:rsidP="00CE0765">
            <w:pPr>
              <w:widowControl/>
              <w:shd w:val="clear" w:color="auto" w:fill="FFFFFF"/>
              <w:autoSpaceDE/>
              <w:autoSpaceDN/>
              <w:adjustRightInd/>
              <w:ind w:left="0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Количество аварийных </w:t>
            </w:r>
            <w:r w:rsidRPr="00356445">
              <w:rPr>
                <w:color w:val="1A1A1A"/>
                <w:sz w:val="20"/>
                <w:szCs w:val="20"/>
              </w:rPr>
              <w:t>ситуаций</w:t>
            </w:r>
            <w:r>
              <w:rPr>
                <w:color w:val="1A1A1A"/>
                <w:sz w:val="20"/>
                <w:szCs w:val="20"/>
              </w:rPr>
              <w:t>,</w:t>
            </w:r>
            <w:proofErr w:type="gramStart"/>
            <w:r>
              <w:rPr>
                <w:color w:val="1A1A1A"/>
                <w:sz w:val="20"/>
                <w:szCs w:val="20"/>
              </w:rPr>
              <w:t xml:space="preserve"> </w:t>
            </w:r>
            <w:r w:rsidRPr="00356445">
              <w:rPr>
                <w:color w:val="1A1A1A"/>
                <w:sz w:val="20"/>
                <w:szCs w:val="20"/>
              </w:rPr>
              <w:t>,</w:t>
            </w:r>
            <w:proofErr w:type="gramEnd"/>
            <w:r>
              <w:rPr>
                <w:color w:val="1A1A1A"/>
                <w:sz w:val="20"/>
                <w:szCs w:val="20"/>
              </w:rPr>
              <w:t xml:space="preserve">дорожно- </w:t>
            </w:r>
            <w:r w:rsidRPr="00356445">
              <w:rPr>
                <w:color w:val="1A1A1A"/>
                <w:sz w:val="20"/>
                <w:szCs w:val="20"/>
              </w:rPr>
              <w:t>транспортных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56445">
              <w:rPr>
                <w:color w:val="1A1A1A"/>
                <w:sz w:val="20"/>
                <w:szCs w:val="20"/>
              </w:rPr>
              <w:t>происшествий</w:t>
            </w:r>
            <w:r>
              <w:rPr>
                <w:color w:val="1A1A1A"/>
                <w:sz w:val="20"/>
                <w:szCs w:val="20"/>
              </w:rPr>
              <w:t>(ед.)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Default="005D0ED6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Default="005D0ED6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Default="005D0ED6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ED6" w:rsidRDefault="005D0ED6" w:rsidP="00CE0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D0ED6" w:rsidRDefault="005D0ED6" w:rsidP="005D0ED6">
      <w:pPr>
        <w:jc w:val="center"/>
        <w:rPr>
          <w:b/>
          <w:sz w:val="28"/>
          <w:szCs w:val="28"/>
        </w:rPr>
      </w:pPr>
    </w:p>
    <w:p w:rsidR="005D0ED6" w:rsidRDefault="005D0ED6" w:rsidP="005D0ED6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5D0ED6" w:rsidP="005D0E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265F">
        <w:rPr>
          <w:rFonts w:ascii="Times New Roman" w:hAnsi="Times New Roman" w:cs="Times New Roman"/>
          <w:b/>
          <w:sz w:val="28"/>
        </w:rPr>
        <w:t xml:space="preserve">Раздел 5. Применение мер </w:t>
      </w:r>
      <w:proofErr w:type="gramStart"/>
      <w:r w:rsidRPr="0024265F">
        <w:rPr>
          <w:rFonts w:ascii="Times New Roman" w:hAnsi="Times New Roman" w:cs="Times New Roman"/>
          <w:b/>
          <w:sz w:val="28"/>
        </w:rPr>
        <w:t>государственного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 муниципального </w:t>
      </w:r>
    </w:p>
    <w:p w:rsidR="005D0ED6" w:rsidRDefault="005D0ED6" w:rsidP="005D0E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регулировании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24265F">
        <w:rPr>
          <w:rFonts w:ascii="Times New Roman" w:hAnsi="Times New Roman" w:cs="Times New Roman"/>
          <w:b/>
          <w:sz w:val="28"/>
        </w:rPr>
        <w:t>в части налоговых льгот,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4265F">
        <w:rPr>
          <w:rFonts w:ascii="Times New Roman" w:hAnsi="Times New Roman" w:cs="Times New Roman"/>
          <w:b/>
          <w:sz w:val="28"/>
        </w:rPr>
        <w:t>освобождений и иных преференций по налогам и сборам в сфере реализации муниципальной программы</w:t>
      </w:r>
    </w:p>
    <w:p w:rsidR="008C4E70" w:rsidRPr="005D0ED6" w:rsidRDefault="008C4E70" w:rsidP="005D0E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5D0ED6" w:rsidRPr="008C4E70" w:rsidRDefault="005D0ED6" w:rsidP="008C4E70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5D0ED6">
        <w:rPr>
          <w:rFonts w:ascii="Times New Roman" w:hAnsi="Times New Roman" w:cs="Times New Roman"/>
          <w:sz w:val="28"/>
        </w:rPr>
        <w:t>Применение мер государственного и муниципального регулирования в части налоговых льгот,</w:t>
      </w:r>
      <w:r w:rsidR="008C4E70">
        <w:rPr>
          <w:rFonts w:ascii="Times New Roman" w:hAnsi="Times New Roman" w:cs="Times New Roman"/>
          <w:sz w:val="28"/>
        </w:rPr>
        <w:t xml:space="preserve"> </w:t>
      </w:r>
      <w:r w:rsidRPr="005D0ED6">
        <w:rPr>
          <w:rFonts w:ascii="Times New Roman" w:hAnsi="Times New Roman" w:cs="Times New Roman"/>
          <w:sz w:val="28"/>
        </w:rPr>
        <w:t>освобождений и иных преференций по налогам и сборам в сфере реализации муниципальной программы</w:t>
      </w:r>
      <w:r w:rsidR="008C4E70">
        <w:rPr>
          <w:rFonts w:ascii="Times New Roman" w:hAnsi="Times New Roman" w:cs="Times New Roman"/>
          <w:sz w:val="28"/>
        </w:rPr>
        <w:t xml:space="preserve"> не применяются.</w:t>
      </w:r>
    </w:p>
    <w:p w:rsidR="005D0ED6" w:rsidRDefault="005D0ED6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5D0ED6" w:rsidRDefault="005D0ED6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  <w:sectPr w:rsidR="008C4E70" w:rsidSect="00652888">
          <w:headerReference w:type="default" r:id="rId20"/>
          <w:headerReference w:type="first" r:id="rId21"/>
          <w:pgSz w:w="11907" w:h="16839" w:code="9"/>
          <w:pgMar w:top="1134" w:right="567" w:bottom="1134" w:left="1134" w:header="397" w:footer="6" w:gutter="0"/>
          <w:cols w:space="720"/>
          <w:noEndnote/>
          <w:docGrid w:linePitch="381"/>
        </w:sectPr>
      </w:pPr>
    </w:p>
    <w:p w:rsidR="008C4E70" w:rsidRPr="00BA66FC" w:rsidRDefault="008C4E70" w:rsidP="008C4E70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BA66FC">
        <w:rPr>
          <w:rFonts w:eastAsia="Arial"/>
          <w:b/>
          <w:sz w:val="28"/>
          <w:szCs w:val="28"/>
          <w:lang w:eastAsia="ar-SA"/>
        </w:rPr>
        <w:lastRenderedPageBreak/>
        <w:t>Раздел 6. Сведения о финансировании структурных элементов муниципальной программы</w:t>
      </w:r>
    </w:p>
    <w:p w:rsidR="008C4E70" w:rsidRPr="00FE5088" w:rsidRDefault="008C4E70" w:rsidP="008C4E70">
      <w:pPr>
        <w:suppressAutoHyphens/>
        <w:jc w:val="center"/>
        <w:rPr>
          <w:rFonts w:eastAsia="Arial"/>
          <w:szCs w:val="20"/>
          <w:lang w:eastAsia="ar-SA"/>
        </w:rPr>
      </w:pPr>
    </w:p>
    <w:p w:rsidR="008C4E70" w:rsidRPr="00BA66FC" w:rsidRDefault="008C4E70" w:rsidP="008C4E70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BA66FC">
        <w:rPr>
          <w:rFonts w:eastAsia="Arial"/>
          <w:b/>
          <w:sz w:val="28"/>
          <w:szCs w:val="28"/>
          <w:lang w:eastAsia="ar-SA"/>
        </w:rPr>
        <w:t>СВЕДЕНИЯ</w:t>
      </w:r>
    </w:p>
    <w:p w:rsidR="008C4E70" w:rsidRPr="00BA66FC" w:rsidRDefault="008C4E70" w:rsidP="008C4E70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BA66FC">
        <w:rPr>
          <w:rFonts w:eastAsia="Arial"/>
          <w:b/>
          <w:sz w:val="28"/>
          <w:szCs w:val="28"/>
          <w:lang w:eastAsia="ar-SA"/>
        </w:rPr>
        <w:t>о финансировании структурных элементов муниципальной программы</w:t>
      </w:r>
    </w:p>
    <w:tbl>
      <w:tblPr>
        <w:tblW w:w="1433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15"/>
        <w:gridCol w:w="3831"/>
        <w:gridCol w:w="1562"/>
        <w:gridCol w:w="1418"/>
        <w:gridCol w:w="1561"/>
        <w:gridCol w:w="1840"/>
        <w:gridCol w:w="1561"/>
        <w:gridCol w:w="1845"/>
      </w:tblGrid>
      <w:tr w:rsidR="008C4E70" w:rsidRPr="00FE5088" w:rsidTr="00CE0765">
        <w:trPr>
          <w:trHeight w:val="104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 xml:space="preserve">№ </w:t>
            </w:r>
            <w:proofErr w:type="gramStart"/>
            <w:r w:rsidRPr="00FE5088">
              <w:rPr>
                <w:sz w:val="22"/>
                <w:szCs w:val="22"/>
              </w:rPr>
              <w:t>п</w:t>
            </w:r>
            <w:proofErr w:type="gramEnd"/>
            <w:r w:rsidRPr="00FE5088">
              <w:rPr>
                <w:sz w:val="22"/>
                <w:szCs w:val="22"/>
              </w:rPr>
              <w:t>/п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E70" w:rsidRPr="00FE5088" w:rsidRDefault="008C4E70" w:rsidP="00CE0765">
            <w:pPr>
              <w:ind w:right="-34"/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8C4E70" w:rsidRPr="00FE5088" w:rsidTr="00CE0765">
        <w:trPr>
          <w:trHeight w:val="32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0" w:rsidRPr="00FE5088" w:rsidRDefault="008C4E70" w:rsidP="00CE0765">
            <w:pPr>
              <w:rPr>
                <w:sz w:val="22"/>
                <w:szCs w:val="22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0" w:rsidRPr="00FE5088" w:rsidRDefault="008C4E70" w:rsidP="00CE076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0" w:rsidRPr="00FE5088" w:rsidRDefault="008C4E70" w:rsidP="00CE076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0" w:rsidRPr="00FE5088" w:rsidRDefault="008C4E70" w:rsidP="00CE076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right="-34"/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E70" w:rsidRPr="00FE5088" w:rsidRDefault="008C4E70" w:rsidP="00CE0765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8C4E70" w:rsidRPr="00FE5088" w:rsidTr="00CE0765">
        <w:trPr>
          <w:trHeight w:val="80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69" w:right="-108"/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E70" w:rsidRPr="00FE5088" w:rsidRDefault="008C4E70" w:rsidP="00CE0765">
            <w:pPr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jc w:val="center"/>
              <w:rPr>
                <w:sz w:val="22"/>
                <w:szCs w:val="22"/>
              </w:rPr>
            </w:pPr>
            <w:r w:rsidRPr="00FE5088">
              <w:rPr>
                <w:sz w:val="22"/>
                <w:szCs w:val="22"/>
              </w:rPr>
              <w:t>8</w:t>
            </w:r>
          </w:p>
        </w:tc>
      </w:tr>
      <w:tr w:rsidR="008C4E70" w:rsidRPr="00FE5088" w:rsidTr="00CE0765">
        <w:trPr>
          <w:trHeight w:val="3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</w:rPr>
            </w:pPr>
            <w:r w:rsidRPr="00FE5088">
              <w:rPr>
                <w:b/>
              </w:rPr>
              <w:t>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</w:rPr>
            </w:pPr>
            <w:r w:rsidRPr="00FE5088">
              <w:rPr>
                <w:b/>
              </w:rPr>
              <w:t>Комплекс процессных мероприятий «Материально-техническое и транспортное обеспечение органов местного самоуправления»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</w:rPr>
            </w:pPr>
            <w:r w:rsidRPr="00FE5088">
              <w:rPr>
                <w:b/>
              </w:rPr>
              <w:t>МКУ ТХО ОМС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</w:rPr>
            </w:pPr>
          </w:p>
        </w:tc>
      </w:tr>
      <w:tr w:rsidR="008C4E70" w:rsidRPr="00FE5088" w:rsidTr="00CE0765">
        <w:trPr>
          <w:trHeight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</w:pPr>
            <w:r w:rsidRPr="00FE5088">
              <w:t>1.1.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34" w:right="-108"/>
            </w:pPr>
            <w:r w:rsidRPr="00FE5088">
              <w:t>Обеспечение деятельности МКУ ТХО ОМС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</w:pPr>
            <w:r w:rsidRPr="00FE5088"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E70" w:rsidRPr="00FE5088" w:rsidRDefault="008C4E70" w:rsidP="00CE0765">
            <w:pPr>
              <w:ind w:left="-103" w:right="-108"/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</w:pPr>
          </w:p>
        </w:tc>
      </w:tr>
      <w:tr w:rsidR="008C4E70" w:rsidRPr="00FE5088" w:rsidTr="00CE0765">
        <w:trPr>
          <w:trHeight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</w:pPr>
            <w:r w:rsidRPr="00FE5088">
              <w:t>1.1.1.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34" w:right="-108"/>
            </w:pPr>
            <w:r w:rsidRPr="00FE5088">
              <w:t>Оплата труда работников МКУ ТХО ОМС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</w:pPr>
            <w:r w:rsidRPr="00FE5088"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</w:pPr>
            <w:r>
              <w:t>85575,6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</w:pPr>
            <w:r>
              <w:t>28525,2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E70" w:rsidRPr="00FE5088" w:rsidRDefault="008C4E70" w:rsidP="00CE0765">
            <w:pPr>
              <w:ind w:left="-103" w:right="-108"/>
              <w:jc w:val="center"/>
            </w:pPr>
            <w:r>
              <w:t>28525,2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</w:pPr>
            <w:r>
              <w:t>28525,2</w:t>
            </w:r>
          </w:p>
        </w:tc>
      </w:tr>
      <w:tr w:rsidR="008C4E70" w:rsidRPr="00FE5088" w:rsidTr="00CE0765">
        <w:trPr>
          <w:trHeight w:val="3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</w:pPr>
            <w:r w:rsidRPr="00FE5088">
              <w:t>1.1.2.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34" w:right="-108"/>
            </w:pPr>
            <w:r w:rsidRPr="00FE5088">
              <w:t>Оплата услуг связи, коммунальных, транспортных услуг, услуг по содержанию имущества и прочих работ и услуг, пополнение материальных запасов, приобретение основных средств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</w:pPr>
            <w:r w:rsidRPr="00FE5088"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</w:pPr>
            <w:r>
              <w:t>11089,6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</w:pPr>
            <w:r>
              <w:t>6839,6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E70" w:rsidRPr="00FE5088" w:rsidRDefault="008C4E70" w:rsidP="00CE0765">
            <w:pPr>
              <w:ind w:left="-103" w:right="-108"/>
              <w:jc w:val="center"/>
            </w:pPr>
            <w:r>
              <w:t>2175,0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</w:pPr>
            <w:r>
              <w:t>2075,0</w:t>
            </w:r>
          </w:p>
        </w:tc>
      </w:tr>
      <w:tr w:rsidR="008C4E70" w:rsidRPr="00FE5088" w:rsidTr="00CE0765">
        <w:trPr>
          <w:trHeight w:val="398"/>
        </w:trPr>
        <w:tc>
          <w:tcPr>
            <w:tcW w:w="4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34" w:right="-108"/>
            </w:pPr>
            <w:r w:rsidRPr="00FE5088">
              <w:t>Итого по комплексу процессных мероприятий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96665,2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35364,8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30700,2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30600,2</w:t>
            </w:r>
          </w:p>
        </w:tc>
      </w:tr>
      <w:tr w:rsidR="008C4E70" w:rsidRPr="00FE5088" w:rsidTr="00CE0765">
        <w:trPr>
          <w:trHeight w:val="398"/>
        </w:trPr>
        <w:tc>
          <w:tcPr>
            <w:tcW w:w="45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</w:rPr>
            </w:pPr>
            <w:r w:rsidRPr="00FE5088">
              <w:rPr>
                <w:b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96665,2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35364,8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30700,2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30600,2</w:t>
            </w:r>
          </w:p>
        </w:tc>
      </w:tr>
      <w:tr w:rsidR="008C4E70" w:rsidRPr="00FE5088" w:rsidTr="00CE0765">
        <w:trPr>
          <w:trHeight w:val="398"/>
        </w:trPr>
        <w:tc>
          <w:tcPr>
            <w:tcW w:w="4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</w:rPr>
            </w:pPr>
            <w:r w:rsidRPr="00FE5088">
              <w:rPr>
                <w:b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E70" w:rsidRPr="00FE5088" w:rsidRDefault="008C4E70" w:rsidP="00CE0765">
            <w:pPr>
              <w:ind w:left="-103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</w:tbl>
    <w:p w:rsidR="008C4E70" w:rsidRDefault="008C4E70" w:rsidP="00AC2D6D">
      <w:pPr>
        <w:tabs>
          <w:tab w:val="left" w:pos="4238"/>
        </w:tabs>
        <w:ind w:firstLine="794"/>
        <w:jc w:val="center"/>
        <w:rPr>
          <w:b/>
          <w:sz w:val="28"/>
          <w:szCs w:val="28"/>
        </w:rPr>
      </w:pPr>
    </w:p>
    <w:p w:rsidR="00652888" w:rsidRDefault="00652888" w:rsidP="00EA3833">
      <w:pPr>
        <w:tabs>
          <w:tab w:val="left" w:pos="4238"/>
        </w:tabs>
        <w:ind w:firstLine="794"/>
        <w:rPr>
          <w:b/>
          <w:sz w:val="28"/>
          <w:szCs w:val="28"/>
        </w:rPr>
        <w:sectPr w:rsidR="00652888" w:rsidSect="00652888">
          <w:pgSz w:w="16839" w:h="11907" w:orient="landscape" w:code="9"/>
          <w:pgMar w:top="1134" w:right="1134" w:bottom="567" w:left="1134" w:header="454" w:footer="6" w:gutter="0"/>
          <w:cols w:space="720"/>
          <w:noEndnote/>
          <w:titlePg/>
          <w:docGrid w:linePitch="381"/>
        </w:sectPr>
      </w:pPr>
      <w:bookmarkStart w:id="0" w:name="_GoBack"/>
      <w:bookmarkEnd w:id="0"/>
    </w:p>
    <w:p w:rsidR="005D0ED6" w:rsidRDefault="005D0ED6" w:rsidP="00EA3833">
      <w:pPr>
        <w:tabs>
          <w:tab w:val="left" w:pos="4238"/>
        </w:tabs>
        <w:ind w:left="0"/>
        <w:rPr>
          <w:b/>
          <w:sz w:val="28"/>
          <w:szCs w:val="28"/>
        </w:rPr>
      </w:pPr>
    </w:p>
    <w:sectPr w:rsidR="005D0ED6" w:rsidSect="00652888">
      <w:pgSz w:w="11907" w:h="16839" w:code="9"/>
      <w:pgMar w:top="1134" w:right="567" w:bottom="1134" w:left="1134" w:header="454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6F" w:rsidRDefault="00DE456F" w:rsidP="00652888">
      <w:r>
        <w:separator/>
      </w:r>
    </w:p>
  </w:endnote>
  <w:endnote w:type="continuationSeparator" w:id="0">
    <w:p w:rsidR="00DE456F" w:rsidRDefault="00DE456F" w:rsidP="0065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6F" w:rsidRDefault="00DE456F" w:rsidP="00652888">
      <w:r>
        <w:separator/>
      </w:r>
    </w:p>
  </w:footnote>
  <w:footnote w:type="continuationSeparator" w:id="0">
    <w:p w:rsidR="00DE456F" w:rsidRDefault="00DE456F" w:rsidP="00652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557654"/>
      <w:docPartObj>
        <w:docPartGallery w:val="Page Numbers (Top of Page)"/>
        <w:docPartUnique/>
      </w:docPartObj>
    </w:sdtPr>
    <w:sdtContent>
      <w:p w:rsidR="00652888" w:rsidRDefault="006528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833">
          <w:rPr>
            <w:noProof/>
          </w:rPr>
          <w:t>2</w:t>
        </w:r>
        <w:r>
          <w:fldChar w:fldCharType="end"/>
        </w:r>
      </w:p>
    </w:sdtContent>
  </w:sdt>
  <w:p w:rsidR="00652888" w:rsidRDefault="006528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081165"/>
      <w:docPartObj>
        <w:docPartGallery w:val="Page Numbers (Top of Page)"/>
        <w:docPartUnique/>
      </w:docPartObj>
    </w:sdtPr>
    <w:sdtContent>
      <w:p w:rsidR="00EA3833" w:rsidRDefault="00EA38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52888" w:rsidRDefault="006528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831"/>
    <w:rsid w:val="0000722E"/>
    <w:rsid w:val="00025C30"/>
    <w:rsid w:val="00043FAF"/>
    <w:rsid w:val="00081089"/>
    <w:rsid w:val="00127841"/>
    <w:rsid w:val="0017279B"/>
    <w:rsid w:val="001B1426"/>
    <w:rsid w:val="001B4B83"/>
    <w:rsid w:val="002610A6"/>
    <w:rsid w:val="002A44C4"/>
    <w:rsid w:val="002E20E7"/>
    <w:rsid w:val="00356445"/>
    <w:rsid w:val="003F261C"/>
    <w:rsid w:val="004C2451"/>
    <w:rsid w:val="005D0ED6"/>
    <w:rsid w:val="006327C8"/>
    <w:rsid w:val="00652888"/>
    <w:rsid w:val="00662C10"/>
    <w:rsid w:val="00694201"/>
    <w:rsid w:val="006B40B9"/>
    <w:rsid w:val="006E2664"/>
    <w:rsid w:val="00745389"/>
    <w:rsid w:val="0082643F"/>
    <w:rsid w:val="008543C2"/>
    <w:rsid w:val="008C4E70"/>
    <w:rsid w:val="009468E9"/>
    <w:rsid w:val="00A91269"/>
    <w:rsid w:val="00AC2D6D"/>
    <w:rsid w:val="00B23AD7"/>
    <w:rsid w:val="00B37151"/>
    <w:rsid w:val="00B639B5"/>
    <w:rsid w:val="00BA66FC"/>
    <w:rsid w:val="00BB323C"/>
    <w:rsid w:val="00BB71CA"/>
    <w:rsid w:val="00C32F7F"/>
    <w:rsid w:val="00C513C8"/>
    <w:rsid w:val="00DE456F"/>
    <w:rsid w:val="00DF3AFA"/>
    <w:rsid w:val="00E36DB3"/>
    <w:rsid w:val="00E71831"/>
    <w:rsid w:val="00EA2F5D"/>
    <w:rsid w:val="00EA3833"/>
    <w:rsid w:val="00F123AA"/>
    <w:rsid w:val="00F36A56"/>
    <w:rsid w:val="00F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31"/>
    <w:pPr>
      <w:widowControl w:val="0"/>
      <w:autoSpaceDE w:val="0"/>
      <w:autoSpaceDN w:val="0"/>
      <w:adjustRightInd w:val="0"/>
      <w:ind w:left="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7183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11pt">
    <w:name w:val="Основной текст (2) + 11 pt;Курсив"/>
    <w:basedOn w:val="a0"/>
    <w:rsid w:val="00E718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Subtitle"/>
    <w:basedOn w:val="a"/>
    <w:link w:val="a4"/>
    <w:qFormat/>
    <w:rsid w:val="00E71831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E7183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uiPriority w:val="1"/>
    <w:qFormat/>
    <w:rsid w:val="00E71831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71831"/>
  </w:style>
  <w:style w:type="paragraph" w:styleId="a6">
    <w:name w:val="Normal (Web)"/>
    <w:basedOn w:val="a"/>
    <w:rsid w:val="00E71831"/>
    <w:pPr>
      <w:widowControl/>
      <w:autoSpaceDE/>
      <w:autoSpaceDN/>
      <w:adjustRightInd/>
      <w:spacing w:after="150"/>
      <w:ind w:left="0"/>
      <w:jc w:val="left"/>
    </w:pPr>
  </w:style>
  <w:style w:type="character" w:customStyle="1" w:styleId="highlighthighlightactive">
    <w:name w:val="highlight highlight_active"/>
    <w:basedOn w:val="a0"/>
    <w:rsid w:val="00E71831"/>
  </w:style>
  <w:style w:type="paragraph" w:customStyle="1" w:styleId="ConsPlusNormal">
    <w:name w:val="ConsPlusNormal"/>
    <w:rsid w:val="00E718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718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8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8543C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43C2"/>
    <w:pPr>
      <w:shd w:val="clear" w:color="auto" w:fill="FFFFFF"/>
      <w:autoSpaceDE/>
      <w:autoSpaceDN/>
      <w:adjustRightInd/>
      <w:spacing w:before="780" w:line="324" w:lineRule="exact"/>
      <w:ind w:left="0"/>
      <w:jc w:val="left"/>
    </w:pPr>
    <w:rPr>
      <w:rFonts w:ascii="Calibri" w:eastAsia="Calibri" w:hAnsi="Calibri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528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2888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528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288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18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17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19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14" Type="http://schemas.openxmlformats.org/officeDocument/2006/relationships/hyperlink" Target="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3E8B-171C-43BC-AD2A-F3EA1823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Links>
    <vt:vector size="66" baseType="variant">
      <vt:variant>
        <vt:i4>6488088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YANDEX_57</vt:lpwstr>
      </vt:variant>
      <vt:variant>
        <vt:i4>6488088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YANDEX_58</vt:lpwstr>
      </vt:variant>
      <vt:variant>
        <vt:i4>6488088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YANDEX_56</vt:lpwstr>
      </vt:variant>
      <vt:variant>
        <vt:i4>6488088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YANDEX_57</vt:lpwstr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YANDEX_55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YANDEX_51</vt:lpwstr>
      </vt:variant>
      <vt:variant>
        <vt:i4>6422552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YANDEX_49</vt:lpwstr>
      </vt:variant>
      <vt:variant>
        <vt:i4>6422552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YANDEX_44</vt:lpwstr>
      </vt:variant>
      <vt:variant>
        <vt:i4>6422552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YANDEX_42</vt:lpwstr>
      </vt:variant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YANDEX_43</vt:lpwstr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F%D0%BE%D0%B2%D1%8B%D1%88%D0%B5%D0%BD%D0%B8%D0%B5%20%D1%8D%D1%84%D1%84%D0%B5%D0%BA%D1%82%D0%B8%D0%B2%D0%BD%D0%BE%D1%81%D1%82%D0%B8%20%D0%BC%D1%83%D0%BD%D0%B8%D1%86%D0%B8%D0%BF%D0%B0%D0%BB%D1%8C%D0%BD%D0%BE%D0%B3%D0%BE%20%D1%83%D0%BF%D1%80%D0%B0%D0%B2%D0%BB%D0%B5%D0%BD%D0%B8%D1%8F&amp;url=http%3A%2F%2Fwww.gorodolenegorsk.ru%2Fgetattached.php%3Ffileid%3D4589&amp;fmode=envelope&amp;lr=12&amp;mime=docx&amp;l10n=ru&amp;sign=fb8a71204fa49324c00efa9c59641634&amp;keyno=0</vt:lpwstr>
      </vt:variant>
      <vt:variant>
        <vt:lpwstr>YANDEX_41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4</cp:revision>
  <cp:lastPrinted>2024-11-14T13:37:00Z</cp:lastPrinted>
  <dcterms:created xsi:type="dcterms:W3CDTF">2024-11-14T14:24:00Z</dcterms:created>
  <dcterms:modified xsi:type="dcterms:W3CDTF">2024-11-14T14:31:00Z</dcterms:modified>
</cp:coreProperties>
</file>