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72" w:rsidRPr="009C6A72" w:rsidRDefault="00D41179" w:rsidP="009C6A72">
      <w:pPr>
        <w:tabs>
          <w:tab w:val="left" w:pos="4536"/>
          <w:tab w:val="left" w:pos="4962"/>
        </w:tabs>
        <w:autoSpaceDE w:val="0"/>
        <w:ind w:right="140"/>
        <w:jc w:val="right"/>
        <w:rPr>
          <w:noProof/>
          <w:sz w:val="28"/>
          <w:szCs w:val="28"/>
        </w:rPr>
      </w:pPr>
      <w:r>
        <w:rPr>
          <w:noProof/>
          <w:sz w:val="28"/>
          <w:szCs w:val="28"/>
          <w:lang w:eastAsia="ru-RU"/>
        </w:rPr>
        <w:pict>
          <v:rect id="_x0000_s1026" style="position:absolute;left:0;text-align:left;margin-left:251.35pt;margin-top:-26.2pt;width:8.75pt;height:11.9pt;z-index:251658240" stroked="f"/>
        </w:pict>
      </w:r>
      <w:r w:rsidR="001D0453">
        <w:rPr>
          <w:noProof/>
          <w:sz w:val="28"/>
          <w:szCs w:val="28"/>
          <w:lang w:val="en-US"/>
        </w:rPr>
        <w:t xml:space="preserve">                                                           </w:t>
      </w:r>
      <w:r w:rsidR="009C6A72">
        <w:rPr>
          <w:noProof/>
          <w:sz w:val="28"/>
          <w:szCs w:val="28"/>
        </w:rPr>
        <w:t>ПРОЕКТ</w:t>
      </w:r>
    </w:p>
    <w:p w:rsidR="004F2F24" w:rsidRPr="001D0453" w:rsidRDefault="004F2F24" w:rsidP="009C6A72">
      <w:pPr>
        <w:tabs>
          <w:tab w:val="left" w:pos="4536"/>
          <w:tab w:val="left" w:pos="4962"/>
        </w:tabs>
        <w:autoSpaceDE w:val="0"/>
        <w:ind w:right="140"/>
        <w:jc w:val="center"/>
        <w:rPr>
          <w:noProof/>
          <w:sz w:val="28"/>
          <w:szCs w:val="28"/>
          <w:lang w:val="en-US"/>
        </w:rPr>
      </w:pPr>
      <w:r>
        <w:rPr>
          <w:noProof/>
          <w:sz w:val="28"/>
          <w:szCs w:val="28"/>
          <w:lang w:eastAsia="ru-RU"/>
        </w:rPr>
        <w:drawing>
          <wp:inline distT="0" distB="0" distL="0" distR="0">
            <wp:extent cx="683895" cy="1002030"/>
            <wp:effectExtent l="19050" t="0" r="1905" b="0"/>
            <wp:docPr id="9"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83895" cy="1002030"/>
                    </a:xfrm>
                    <a:prstGeom prst="rect">
                      <a:avLst/>
                    </a:prstGeom>
                    <a:noFill/>
                    <a:ln w="9525">
                      <a:noFill/>
                      <a:miter lim="800000"/>
                      <a:headEnd/>
                      <a:tailEnd/>
                    </a:ln>
                  </pic:spPr>
                </pic:pic>
              </a:graphicData>
            </a:graphic>
          </wp:inline>
        </w:drawing>
      </w:r>
    </w:p>
    <w:p w:rsidR="004F2F24" w:rsidRPr="004F2F24" w:rsidRDefault="004F2F24" w:rsidP="000D2228">
      <w:pPr>
        <w:autoSpaceDE w:val="0"/>
        <w:spacing w:after="0"/>
        <w:ind w:left="-142" w:right="140"/>
        <w:jc w:val="center"/>
        <w:rPr>
          <w:rFonts w:ascii="Times New Roman" w:eastAsia="Times New Roman CYR" w:hAnsi="Times New Roman" w:cs="Times New Roman"/>
          <w:b/>
          <w:bCs/>
          <w:sz w:val="24"/>
          <w:szCs w:val="24"/>
        </w:rPr>
      </w:pPr>
      <w:r w:rsidRPr="004F2F24">
        <w:rPr>
          <w:rFonts w:ascii="Times New Roman" w:eastAsia="Times New Roman CYR" w:hAnsi="Times New Roman" w:cs="Times New Roman"/>
          <w:b/>
          <w:bCs/>
          <w:sz w:val="24"/>
          <w:szCs w:val="24"/>
        </w:rPr>
        <w:t xml:space="preserve">АДМИНИСТРАЦИЯ МУНИЦИПАЛЬНОГО ОБРАЗОВАНИЯ </w:t>
      </w:r>
    </w:p>
    <w:p w:rsidR="004F2F24" w:rsidRPr="004F2F24" w:rsidRDefault="004F2F24" w:rsidP="000D2228">
      <w:pPr>
        <w:autoSpaceDE w:val="0"/>
        <w:spacing w:after="0"/>
        <w:ind w:left="-142" w:right="140"/>
        <w:jc w:val="center"/>
        <w:rPr>
          <w:rFonts w:ascii="Times New Roman" w:eastAsia="Times New Roman CYR" w:hAnsi="Times New Roman" w:cs="Times New Roman"/>
          <w:b/>
          <w:bCs/>
          <w:sz w:val="24"/>
          <w:szCs w:val="24"/>
        </w:rPr>
      </w:pPr>
      <w:r w:rsidRPr="004F2F24">
        <w:rPr>
          <w:rFonts w:ascii="Times New Roman" w:eastAsia="Times New Roman CYR" w:hAnsi="Times New Roman" w:cs="Times New Roman"/>
          <w:b/>
          <w:bCs/>
          <w:sz w:val="24"/>
          <w:szCs w:val="24"/>
        </w:rPr>
        <w:t>«ТЕМКИНСКИЙ РАЙОН» СМОЛЕНСКОЙ ОБЛАСТИ</w:t>
      </w:r>
    </w:p>
    <w:p w:rsidR="004F2F24" w:rsidRPr="004F2F24" w:rsidRDefault="004F2F24" w:rsidP="000D2228">
      <w:pPr>
        <w:autoSpaceDE w:val="0"/>
        <w:spacing w:after="0"/>
        <w:ind w:left="-142" w:right="140"/>
        <w:jc w:val="center"/>
        <w:rPr>
          <w:rFonts w:ascii="Times New Roman" w:eastAsia="Times New Roman CYR" w:hAnsi="Times New Roman" w:cs="Times New Roman"/>
          <w:b/>
          <w:bCs/>
          <w:sz w:val="28"/>
          <w:szCs w:val="28"/>
        </w:rPr>
      </w:pPr>
    </w:p>
    <w:p w:rsidR="004F2F24" w:rsidRPr="004F2F24" w:rsidRDefault="004F2F24" w:rsidP="000D2228">
      <w:pPr>
        <w:autoSpaceDE w:val="0"/>
        <w:spacing w:after="0"/>
        <w:ind w:left="-142" w:right="140"/>
        <w:jc w:val="center"/>
        <w:rPr>
          <w:rFonts w:ascii="Times New Roman" w:eastAsia="Times New Roman CYR" w:hAnsi="Times New Roman" w:cs="Times New Roman"/>
          <w:b/>
          <w:bCs/>
          <w:sz w:val="36"/>
          <w:szCs w:val="36"/>
        </w:rPr>
      </w:pPr>
      <w:r w:rsidRPr="004F2F24">
        <w:rPr>
          <w:rFonts w:ascii="Times New Roman" w:eastAsia="Times New Roman CYR" w:hAnsi="Times New Roman" w:cs="Times New Roman"/>
          <w:b/>
          <w:bCs/>
          <w:sz w:val="36"/>
          <w:szCs w:val="36"/>
        </w:rPr>
        <w:t>ПОСТАНОВЛЕНИЕ</w:t>
      </w:r>
    </w:p>
    <w:p w:rsidR="004F2F24" w:rsidRPr="004F2F24" w:rsidRDefault="004F2F24" w:rsidP="000D2228">
      <w:pPr>
        <w:autoSpaceDE w:val="0"/>
        <w:spacing w:after="0"/>
        <w:ind w:left="-142" w:right="140"/>
        <w:jc w:val="center"/>
        <w:rPr>
          <w:rFonts w:ascii="Times New Roman" w:eastAsia="Times New Roman CYR" w:hAnsi="Times New Roman" w:cs="Times New Roman"/>
          <w:b/>
          <w:bCs/>
          <w:sz w:val="28"/>
          <w:szCs w:val="28"/>
        </w:rPr>
      </w:pPr>
    </w:p>
    <w:p w:rsidR="004F2F24" w:rsidRPr="004F2F24" w:rsidRDefault="000C07C8" w:rsidP="00355A77">
      <w:pPr>
        <w:autoSpaceDE w:val="0"/>
        <w:spacing w:after="0"/>
        <w:ind w:right="140"/>
        <w:jc w:val="both"/>
        <w:rPr>
          <w:rFonts w:ascii="Times New Roman" w:eastAsia="Times New Roman CYR" w:hAnsi="Times New Roman" w:cs="Times New Roman"/>
          <w:sz w:val="28"/>
          <w:szCs w:val="28"/>
        </w:rPr>
      </w:pPr>
      <w:r w:rsidRPr="00207315">
        <w:rPr>
          <w:rFonts w:ascii="Times New Roman" w:eastAsia="Times New Roman CYR" w:hAnsi="Times New Roman" w:cs="Times New Roman"/>
          <w:sz w:val="28"/>
          <w:szCs w:val="28"/>
        </w:rPr>
        <w:t>о</w:t>
      </w:r>
      <w:r w:rsidR="004F2F24" w:rsidRPr="00207315">
        <w:rPr>
          <w:rFonts w:ascii="Times New Roman" w:eastAsia="Times New Roman CYR" w:hAnsi="Times New Roman" w:cs="Times New Roman"/>
          <w:sz w:val="28"/>
          <w:szCs w:val="28"/>
        </w:rPr>
        <w:t>т</w:t>
      </w:r>
      <w:r w:rsidRPr="00207315">
        <w:rPr>
          <w:rFonts w:ascii="Times New Roman" w:eastAsia="Times New Roman CYR" w:hAnsi="Times New Roman" w:cs="Times New Roman"/>
          <w:sz w:val="28"/>
          <w:szCs w:val="28"/>
        </w:rPr>
        <w:t xml:space="preserve"> </w:t>
      </w:r>
      <w:r w:rsidR="00207315">
        <w:rPr>
          <w:rFonts w:ascii="Times New Roman" w:eastAsia="Times New Roman CYR" w:hAnsi="Times New Roman" w:cs="Times New Roman"/>
          <w:sz w:val="28"/>
          <w:szCs w:val="28"/>
        </w:rPr>
        <w:t>__________________</w:t>
      </w:r>
      <w:r w:rsidR="0080619A" w:rsidRPr="00207315">
        <w:rPr>
          <w:rFonts w:ascii="Times New Roman" w:eastAsia="Times New Roman CYR" w:hAnsi="Times New Roman" w:cs="Times New Roman"/>
          <w:sz w:val="28"/>
          <w:szCs w:val="28"/>
        </w:rPr>
        <w:t xml:space="preserve"> </w:t>
      </w:r>
      <w:r w:rsidR="004F2F24" w:rsidRPr="00207315">
        <w:rPr>
          <w:rFonts w:ascii="Times New Roman" w:eastAsia="Times New Roman CYR" w:hAnsi="Times New Roman" w:cs="Times New Roman"/>
          <w:sz w:val="28"/>
          <w:szCs w:val="28"/>
        </w:rPr>
        <w:t>№</w:t>
      </w:r>
      <w:r w:rsidR="00207315">
        <w:rPr>
          <w:rFonts w:ascii="Times New Roman" w:eastAsia="Times New Roman CYR" w:hAnsi="Times New Roman" w:cs="Times New Roman"/>
          <w:sz w:val="28"/>
          <w:szCs w:val="28"/>
        </w:rPr>
        <w:t xml:space="preserve"> ____</w:t>
      </w:r>
      <w:r w:rsidR="0080619A">
        <w:rPr>
          <w:rFonts w:ascii="Times New Roman" w:eastAsia="Times New Roman CYR" w:hAnsi="Times New Roman" w:cs="Times New Roman"/>
          <w:sz w:val="28"/>
          <w:szCs w:val="28"/>
        </w:rPr>
        <w:t xml:space="preserve">                  </w:t>
      </w:r>
      <w:r w:rsidR="00C1581F">
        <w:rPr>
          <w:rFonts w:ascii="Times New Roman" w:eastAsia="Times New Roman CYR" w:hAnsi="Times New Roman" w:cs="Times New Roman"/>
          <w:sz w:val="28"/>
          <w:szCs w:val="28"/>
        </w:rPr>
        <w:t xml:space="preserve">      </w:t>
      </w:r>
      <w:r w:rsidR="00D3785F">
        <w:rPr>
          <w:rFonts w:ascii="Times New Roman" w:eastAsia="Times New Roman CYR" w:hAnsi="Times New Roman" w:cs="Times New Roman"/>
          <w:sz w:val="28"/>
          <w:szCs w:val="28"/>
        </w:rPr>
        <w:t xml:space="preserve">   </w:t>
      </w:r>
      <w:r w:rsidR="004F2F24" w:rsidRPr="004F2F24">
        <w:rPr>
          <w:rFonts w:ascii="Times New Roman" w:eastAsia="Times New Roman CYR" w:hAnsi="Times New Roman" w:cs="Times New Roman"/>
          <w:sz w:val="28"/>
          <w:szCs w:val="28"/>
        </w:rPr>
        <w:t xml:space="preserve"> </w:t>
      </w:r>
      <w:r w:rsidR="0024340B">
        <w:rPr>
          <w:rFonts w:ascii="Times New Roman" w:eastAsia="Times New Roman CYR" w:hAnsi="Times New Roman" w:cs="Times New Roman"/>
          <w:sz w:val="28"/>
          <w:szCs w:val="28"/>
        </w:rPr>
        <w:t xml:space="preserve">    </w:t>
      </w:r>
      <w:r w:rsidR="00804AAE">
        <w:rPr>
          <w:rFonts w:ascii="Times New Roman" w:eastAsia="Times New Roman CYR" w:hAnsi="Times New Roman" w:cs="Times New Roman"/>
          <w:sz w:val="28"/>
          <w:szCs w:val="28"/>
        </w:rPr>
        <w:t xml:space="preserve">                       </w:t>
      </w:r>
      <w:r w:rsidR="009C6A72">
        <w:rPr>
          <w:rFonts w:ascii="Times New Roman" w:eastAsia="Times New Roman CYR" w:hAnsi="Times New Roman" w:cs="Times New Roman"/>
          <w:sz w:val="28"/>
          <w:szCs w:val="28"/>
        </w:rPr>
        <w:t xml:space="preserve">     </w:t>
      </w:r>
      <w:r w:rsidR="00804AAE">
        <w:rPr>
          <w:rFonts w:ascii="Times New Roman" w:eastAsia="Times New Roman CYR" w:hAnsi="Times New Roman" w:cs="Times New Roman"/>
          <w:sz w:val="28"/>
          <w:szCs w:val="28"/>
        </w:rPr>
        <w:t xml:space="preserve">   </w:t>
      </w:r>
      <w:r w:rsidR="004F2F24" w:rsidRPr="004F2F24">
        <w:rPr>
          <w:rFonts w:ascii="Times New Roman" w:eastAsia="Times New Roman CYR" w:hAnsi="Times New Roman" w:cs="Times New Roman"/>
          <w:sz w:val="28"/>
          <w:szCs w:val="28"/>
        </w:rPr>
        <w:t>с. Темкино</w:t>
      </w:r>
    </w:p>
    <w:p w:rsidR="00523481" w:rsidRPr="00291FE4" w:rsidRDefault="001415F1" w:rsidP="00355A77">
      <w:pPr>
        <w:spacing w:after="0" w:line="240" w:lineRule="atLeast"/>
        <w:ind w:right="140"/>
        <w:rPr>
          <w:rFonts w:ascii="Times New Roman" w:hAnsi="Times New Roman"/>
          <w:sz w:val="28"/>
          <w:szCs w:val="28"/>
        </w:rPr>
      </w:pPr>
      <w:r>
        <w:rPr>
          <w:rFonts w:ascii="Times New Roman" w:hAnsi="Times New Roman"/>
          <w:sz w:val="28"/>
          <w:szCs w:val="28"/>
        </w:rPr>
        <w:t xml:space="preserve"> </w:t>
      </w:r>
    </w:p>
    <w:p w:rsidR="005F3F75" w:rsidRPr="004F2F24" w:rsidRDefault="005F3F75" w:rsidP="009C6A72">
      <w:pPr>
        <w:tabs>
          <w:tab w:val="left" w:pos="2694"/>
          <w:tab w:val="left" w:pos="3969"/>
          <w:tab w:val="left" w:pos="4820"/>
          <w:tab w:val="left" w:pos="5103"/>
        </w:tabs>
        <w:spacing w:after="0" w:line="240" w:lineRule="atLeast"/>
        <w:ind w:right="6236"/>
        <w:jc w:val="both"/>
        <w:rPr>
          <w:rFonts w:ascii="Times New Roman" w:hAnsi="Times New Roman" w:cs="Times New Roman"/>
          <w:color w:val="000000" w:themeColor="text1"/>
          <w:sz w:val="28"/>
          <w:szCs w:val="28"/>
        </w:rPr>
      </w:pPr>
      <w:r w:rsidRPr="004F2F24">
        <w:rPr>
          <w:rFonts w:ascii="Times New Roman" w:hAnsi="Times New Roman" w:cs="Times New Roman"/>
          <w:color w:val="000000" w:themeColor="text1"/>
          <w:sz w:val="28"/>
          <w:szCs w:val="28"/>
        </w:rPr>
        <w:t xml:space="preserve">Об </w:t>
      </w:r>
      <w:r w:rsidR="00804AAE">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 xml:space="preserve">утверждении </w:t>
      </w:r>
      <w:r w:rsidR="00207315">
        <w:rPr>
          <w:rFonts w:ascii="Times New Roman" w:hAnsi="Times New Roman" w:cs="Times New Roman"/>
          <w:color w:val="000000" w:themeColor="text1"/>
          <w:sz w:val="28"/>
          <w:szCs w:val="28"/>
        </w:rPr>
        <w:t xml:space="preserve"> </w:t>
      </w:r>
      <w:r w:rsidR="00F067A5">
        <w:rPr>
          <w:rFonts w:ascii="Times New Roman" w:hAnsi="Times New Roman" w:cs="Times New Roman"/>
          <w:color w:val="000000" w:themeColor="text1"/>
          <w:sz w:val="28"/>
          <w:szCs w:val="28"/>
        </w:rPr>
        <w:t xml:space="preserve">     </w:t>
      </w:r>
      <w:r w:rsidR="00704951">
        <w:rPr>
          <w:rFonts w:ascii="Times New Roman" w:hAnsi="Times New Roman" w:cs="Times New Roman"/>
          <w:color w:val="000000" w:themeColor="text1"/>
          <w:sz w:val="28"/>
          <w:szCs w:val="28"/>
        </w:rPr>
        <w:t xml:space="preserve">     </w:t>
      </w:r>
      <w:r w:rsidR="00751417">
        <w:rPr>
          <w:rFonts w:ascii="Times New Roman" w:hAnsi="Times New Roman" w:cs="Times New Roman"/>
          <w:color w:val="000000" w:themeColor="text1"/>
          <w:sz w:val="28"/>
          <w:szCs w:val="28"/>
        </w:rPr>
        <w:t xml:space="preserve">схемы  </w:t>
      </w:r>
      <w:r w:rsidR="00804AAE">
        <w:rPr>
          <w:rFonts w:ascii="Times New Roman" w:hAnsi="Times New Roman" w:cs="Times New Roman"/>
          <w:color w:val="000000" w:themeColor="text1"/>
          <w:sz w:val="28"/>
          <w:szCs w:val="28"/>
        </w:rPr>
        <w:t xml:space="preserve">водоснабжения и водоотведения </w:t>
      </w:r>
      <w:r w:rsidR="00207315">
        <w:rPr>
          <w:rFonts w:ascii="Times New Roman" w:hAnsi="Times New Roman" w:cs="Times New Roman"/>
          <w:color w:val="000000" w:themeColor="text1"/>
          <w:sz w:val="28"/>
          <w:szCs w:val="28"/>
        </w:rPr>
        <w:t>муниципального образования</w:t>
      </w:r>
      <w:r w:rsidR="00751417">
        <w:rPr>
          <w:rFonts w:ascii="Times New Roman" w:hAnsi="Times New Roman" w:cs="Times New Roman"/>
          <w:color w:val="000000" w:themeColor="text1"/>
          <w:sz w:val="28"/>
          <w:szCs w:val="28"/>
        </w:rPr>
        <w:t xml:space="preserve">   </w:t>
      </w:r>
      <w:r w:rsidR="004F2F24">
        <w:rPr>
          <w:rFonts w:ascii="Times New Roman" w:hAnsi="Times New Roman" w:cs="Times New Roman"/>
          <w:color w:val="000000" w:themeColor="text1"/>
          <w:sz w:val="28"/>
          <w:szCs w:val="28"/>
        </w:rPr>
        <w:t xml:space="preserve">Темкинского </w:t>
      </w:r>
      <w:r w:rsidR="003256C4">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 xml:space="preserve">сельского </w:t>
      </w:r>
      <w:r w:rsidR="009071C2">
        <w:rPr>
          <w:rFonts w:ascii="Times New Roman" w:hAnsi="Times New Roman" w:cs="Times New Roman"/>
          <w:color w:val="000000" w:themeColor="text1"/>
          <w:sz w:val="28"/>
          <w:szCs w:val="28"/>
        </w:rPr>
        <w:t xml:space="preserve"> </w:t>
      </w:r>
      <w:r w:rsidR="009071C2" w:rsidRPr="009071C2">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 xml:space="preserve">поселения </w:t>
      </w:r>
      <w:r w:rsidR="004F2F24">
        <w:rPr>
          <w:rFonts w:ascii="Times New Roman" w:hAnsi="Times New Roman" w:cs="Times New Roman"/>
          <w:color w:val="000000" w:themeColor="text1"/>
          <w:sz w:val="28"/>
          <w:szCs w:val="28"/>
        </w:rPr>
        <w:t>Темкинского</w:t>
      </w:r>
      <w:r w:rsidR="00704951">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района</w:t>
      </w:r>
      <w:r w:rsidR="003256C4">
        <w:rPr>
          <w:rFonts w:ascii="Times New Roman" w:hAnsi="Times New Roman" w:cs="Times New Roman"/>
          <w:color w:val="000000" w:themeColor="text1"/>
          <w:sz w:val="28"/>
          <w:szCs w:val="28"/>
        </w:rPr>
        <w:t xml:space="preserve"> </w:t>
      </w:r>
      <w:r w:rsidR="009B1ED3">
        <w:rPr>
          <w:rFonts w:ascii="Times New Roman" w:hAnsi="Times New Roman" w:cs="Times New Roman"/>
          <w:color w:val="000000" w:themeColor="text1"/>
          <w:sz w:val="28"/>
          <w:szCs w:val="28"/>
        </w:rPr>
        <w:t xml:space="preserve"> </w:t>
      </w:r>
      <w:r w:rsidR="00E937C9">
        <w:rPr>
          <w:rFonts w:ascii="Times New Roman" w:hAnsi="Times New Roman" w:cs="Times New Roman"/>
          <w:color w:val="000000" w:themeColor="text1"/>
          <w:sz w:val="28"/>
          <w:szCs w:val="28"/>
        </w:rPr>
        <w:t xml:space="preserve">    </w:t>
      </w:r>
      <w:r w:rsidR="00355A77">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 xml:space="preserve">Смоленской </w:t>
      </w:r>
      <w:r w:rsidR="00E937C9">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области</w:t>
      </w:r>
      <w:r w:rsidR="009B1ED3">
        <w:rPr>
          <w:rFonts w:ascii="Times New Roman" w:hAnsi="Times New Roman" w:cs="Times New Roman"/>
          <w:color w:val="000000" w:themeColor="text1"/>
          <w:sz w:val="28"/>
          <w:szCs w:val="28"/>
        </w:rPr>
        <w:t xml:space="preserve">   </w:t>
      </w:r>
      <w:r w:rsidR="00355A77">
        <w:rPr>
          <w:rFonts w:ascii="Times New Roman" w:hAnsi="Times New Roman" w:cs="Times New Roman"/>
          <w:color w:val="000000" w:themeColor="text1"/>
          <w:sz w:val="28"/>
          <w:szCs w:val="28"/>
        </w:rPr>
        <w:t xml:space="preserve">  </w:t>
      </w:r>
      <w:r w:rsidR="00FE5CF2">
        <w:rPr>
          <w:rFonts w:ascii="Times New Roman" w:hAnsi="Times New Roman" w:cs="Times New Roman"/>
          <w:color w:val="000000" w:themeColor="text1"/>
          <w:sz w:val="28"/>
          <w:szCs w:val="28"/>
        </w:rPr>
        <w:t xml:space="preserve">      </w:t>
      </w:r>
      <w:r w:rsidR="00207315">
        <w:rPr>
          <w:rFonts w:ascii="Times New Roman" w:hAnsi="Times New Roman" w:cs="Times New Roman"/>
          <w:color w:val="000000" w:themeColor="text1"/>
          <w:sz w:val="28"/>
          <w:szCs w:val="28"/>
        </w:rPr>
        <w:t xml:space="preserve"> </w:t>
      </w:r>
    </w:p>
    <w:p w:rsidR="00523481" w:rsidRDefault="00523481" w:rsidP="00355A77">
      <w:pPr>
        <w:spacing w:after="0" w:line="240" w:lineRule="atLeast"/>
        <w:ind w:right="140"/>
        <w:rPr>
          <w:rFonts w:ascii="Times New Roman" w:hAnsi="Times New Roman" w:cs="Times New Roman"/>
          <w:sz w:val="28"/>
          <w:szCs w:val="28"/>
        </w:rPr>
      </w:pPr>
    </w:p>
    <w:p w:rsidR="005F3F75" w:rsidRDefault="00733DDD" w:rsidP="00355A77">
      <w:pPr>
        <w:spacing w:after="0" w:line="240" w:lineRule="atLeast"/>
        <w:ind w:right="-1"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с </w:t>
      </w:r>
      <w:r w:rsidR="00664527">
        <w:rPr>
          <w:rFonts w:ascii="Times New Roman" w:hAnsi="Times New Roman" w:cs="Times New Roman"/>
          <w:sz w:val="28"/>
          <w:szCs w:val="28"/>
        </w:rPr>
        <w:t>Ф</w:t>
      </w:r>
      <w:r w:rsidR="009C6B4A">
        <w:rPr>
          <w:rFonts w:ascii="Times New Roman" w:hAnsi="Times New Roman" w:cs="Times New Roman"/>
          <w:sz w:val="28"/>
          <w:szCs w:val="28"/>
        </w:rPr>
        <w:t>едеральным законом</w:t>
      </w:r>
      <w:r w:rsidR="007D4E3A">
        <w:rPr>
          <w:rFonts w:ascii="Times New Roman" w:hAnsi="Times New Roman" w:cs="Times New Roman"/>
          <w:sz w:val="28"/>
          <w:szCs w:val="28"/>
        </w:rPr>
        <w:t xml:space="preserve"> от </w:t>
      </w:r>
      <w:r w:rsidR="009C6B4A">
        <w:rPr>
          <w:rFonts w:ascii="Times New Roman" w:hAnsi="Times New Roman" w:cs="Times New Roman"/>
          <w:sz w:val="28"/>
          <w:szCs w:val="28"/>
        </w:rPr>
        <w:t>07.12.2011</w:t>
      </w:r>
      <w:r w:rsidR="007D4E3A">
        <w:rPr>
          <w:rFonts w:ascii="Times New Roman" w:hAnsi="Times New Roman" w:cs="Times New Roman"/>
          <w:sz w:val="28"/>
          <w:szCs w:val="28"/>
        </w:rPr>
        <w:t xml:space="preserve"> №</w:t>
      </w:r>
      <w:r w:rsidR="00E937C9">
        <w:rPr>
          <w:rFonts w:ascii="Times New Roman" w:hAnsi="Times New Roman" w:cs="Times New Roman"/>
          <w:sz w:val="28"/>
          <w:szCs w:val="28"/>
        </w:rPr>
        <w:t xml:space="preserve"> </w:t>
      </w:r>
      <w:r w:rsidR="009C6B4A">
        <w:rPr>
          <w:rFonts w:ascii="Times New Roman" w:hAnsi="Times New Roman" w:cs="Times New Roman"/>
          <w:sz w:val="28"/>
          <w:szCs w:val="28"/>
        </w:rPr>
        <w:t>416</w:t>
      </w:r>
      <w:r w:rsidR="007D4E3A">
        <w:rPr>
          <w:rFonts w:ascii="Times New Roman" w:hAnsi="Times New Roman" w:cs="Times New Roman"/>
          <w:sz w:val="28"/>
          <w:szCs w:val="28"/>
        </w:rPr>
        <w:t xml:space="preserve"> </w:t>
      </w:r>
      <w:r w:rsidR="003256C4">
        <w:rPr>
          <w:rFonts w:ascii="Times New Roman" w:hAnsi="Times New Roman" w:cs="Times New Roman"/>
          <w:sz w:val="28"/>
          <w:szCs w:val="28"/>
        </w:rPr>
        <w:t xml:space="preserve">                          </w:t>
      </w:r>
      <w:r w:rsidR="009C6B4A">
        <w:rPr>
          <w:rFonts w:ascii="Times New Roman" w:hAnsi="Times New Roman" w:cs="Times New Roman"/>
          <w:sz w:val="28"/>
          <w:szCs w:val="28"/>
        </w:rPr>
        <w:t>«О водоснабжении и водоотведении</w:t>
      </w:r>
      <w:r w:rsidR="007D4E3A">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РФ </w:t>
      </w:r>
      <w:r w:rsidR="009C6B4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9C6B4A">
        <w:rPr>
          <w:rFonts w:ascii="Times New Roman" w:hAnsi="Times New Roman" w:cs="Times New Roman"/>
          <w:sz w:val="28"/>
          <w:szCs w:val="28"/>
        </w:rPr>
        <w:t>05.09.2013 №782</w:t>
      </w:r>
      <w:r w:rsidR="00751417" w:rsidRPr="00751417">
        <w:rPr>
          <w:rFonts w:ascii="Times New Roman" w:hAnsi="Times New Roman" w:cs="Times New Roman"/>
          <w:color w:val="000000" w:themeColor="text1"/>
          <w:sz w:val="28"/>
          <w:szCs w:val="28"/>
        </w:rPr>
        <w:t xml:space="preserve"> «О </w:t>
      </w:r>
      <w:r w:rsidR="009C6B4A">
        <w:rPr>
          <w:rFonts w:ascii="Times New Roman" w:hAnsi="Times New Roman" w:cs="Times New Roman"/>
          <w:color w:val="000000" w:themeColor="text1"/>
          <w:sz w:val="28"/>
          <w:szCs w:val="28"/>
        </w:rPr>
        <w:t>схемах водоснабжения и водоотведения</w:t>
      </w:r>
      <w:r w:rsidR="00F87355" w:rsidRPr="00751417">
        <w:rPr>
          <w:rFonts w:ascii="Times New Roman" w:hAnsi="Times New Roman" w:cs="Times New Roman"/>
          <w:color w:val="000000" w:themeColor="text1"/>
          <w:sz w:val="28"/>
          <w:szCs w:val="28"/>
        </w:rPr>
        <w:t>»</w:t>
      </w:r>
      <w:r w:rsidRPr="00751417">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4F2F24">
        <w:rPr>
          <w:rFonts w:ascii="Times New Roman" w:hAnsi="Times New Roman" w:cs="Times New Roman"/>
          <w:color w:val="000000" w:themeColor="text1"/>
          <w:sz w:val="28"/>
          <w:szCs w:val="28"/>
        </w:rPr>
        <w:t xml:space="preserve"> </w:t>
      </w:r>
      <w:r w:rsidR="009C6B4A">
        <w:rPr>
          <w:rFonts w:ascii="Times New Roman" w:hAnsi="Times New Roman" w:cs="Times New Roman"/>
          <w:color w:val="000000" w:themeColor="text1"/>
          <w:sz w:val="28"/>
          <w:szCs w:val="28"/>
        </w:rPr>
        <w:t xml:space="preserve">                              </w:t>
      </w:r>
      <w:r w:rsidRPr="004F2F24">
        <w:rPr>
          <w:rFonts w:ascii="Times New Roman" w:hAnsi="Times New Roman" w:cs="Times New Roman"/>
          <w:color w:val="000000" w:themeColor="text1"/>
          <w:sz w:val="28"/>
          <w:szCs w:val="28"/>
        </w:rPr>
        <w:t xml:space="preserve">Уставом </w:t>
      </w:r>
      <w:r w:rsidR="004F2F24" w:rsidRPr="004F2F24">
        <w:rPr>
          <w:rFonts w:ascii="Times New Roman" w:hAnsi="Times New Roman" w:cs="Times New Roman"/>
          <w:color w:val="000000" w:themeColor="text1"/>
          <w:sz w:val="28"/>
          <w:szCs w:val="28"/>
        </w:rPr>
        <w:t xml:space="preserve">Темкинского сельского поселения Темкинского района </w:t>
      </w:r>
      <w:r w:rsidRPr="004F2F24">
        <w:rPr>
          <w:rFonts w:ascii="Times New Roman" w:hAnsi="Times New Roman" w:cs="Times New Roman"/>
          <w:color w:val="000000" w:themeColor="text1"/>
          <w:sz w:val="28"/>
          <w:szCs w:val="28"/>
        </w:rPr>
        <w:t>Смоленской области</w:t>
      </w:r>
      <w:r w:rsidR="00DE752A">
        <w:rPr>
          <w:rFonts w:ascii="Times New Roman" w:hAnsi="Times New Roman" w:cs="Times New Roman"/>
          <w:color w:val="000000" w:themeColor="text1"/>
          <w:sz w:val="28"/>
          <w:szCs w:val="28"/>
        </w:rPr>
        <w:t>,</w:t>
      </w:r>
    </w:p>
    <w:p w:rsidR="004F2F24" w:rsidRPr="00A7236C" w:rsidRDefault="004F2F24" w:rsidP="00355A77">
      <w:pPr>
        <w:spacing w:after="0" w:line="240" w:lineRule="atLeast"/>
        <w:ind w:right="-1" w:firstLine="851"/>
        <w:jc w:val="both"/>
        <w:rPr>
          <w:rFonts w:ascii="Times New Roman" w:hAnsi="Times New Roman" w:cs="Times New Roman"/>
          <w:color w:val="FF0000"/>
          <w:sz w:val="28"/>
          <w:szCs w:val="28"/>
        </w:rPr>
      </w:pPr>
    </w:p>
    <w:p w:rsidR="00733DDD" w:rsidRDefault="00733DDD" w:rsidP="00355A77">
      <w:pPr>
        <w:spacing w:after="0" w:line="240" w:lineRule="atLeast"/>
        <w:ind w:right="-1" w:firstLine="851"/>
        <w:jc w:val="both"/>
        <w:rPr>
          <w:rFonts w:ascii="Times New Roman" w:hAnsi="Times New Roman" w:cs="Times New Roman"/>
          <w:b/>
          <w:color w:val="000000" w:themeColor="text1"/>
          <w:sz w:val="28"/>
          <w:szCs w:val="28"/>
        </w:rPr>
      </w:pPr>
      <w:r w:rsidRPr="004F2F24">
        <w:rPr>
          <w:rFonts w:ascii="Times New Roman" w:hAnsi="Times New Roman" w:cs="Times New Roman"/>
          <w:color w:val="000000" w:themeColor="text1"/>
          <w:sz w:val="28"/>
          <w:szCs w:val="28"/>
        </w:rPr>
        <w:t xml:space="preserve">Администрация </w:t>
      </w:r>
      <w:r w:rsidR="003D0171" w:rsidRPr="004F2F24">
        <w:rPr>
          <w:rFonts w:ascii="Times New Roman" w:hAnsi="Times New Roman"/>
          <w:color w:val="000000" w:themeColor="text1"/>
          <w:sz w:val="28"/>
          <w:szCs w:val="28"/>
        </w:rPr>
        <w:t xml:space="preserve">муниципального образования </w:t>
      </w:r>
      <w:r w:rsidR="00ED1404" w:rsidRPr="004F2F24">
        <w:rPr>
          <w:rFonts w:ascii="Times New Roman" w:hAnsi="Times New Roman" w:cs="Times New Roman"/>
          <w:color w:val="000000" w:themeColor="text1"/>
          <w:sz w:val="28"/>
          <w:szCs w:val="28"/>
        </w:rPr>
        <w:t>«</w:t>
      </w:r>
      <w:r w:rsidR="004F2F24" w:rsidRPr="004F2F24">
        <w:rPr>
          <w:rFonts w:ascii="Times New Roman" w:hAnsi="Times New Roman" w:cs="Times New Roman"/>
          <w:color w:val="000000" w:themeColor="text1"/>
          <w:sz w:val="28"/>
          <w:szCs w:val="28"/>
        </w:rPr>
        <w:t xml:space="preserve">Темкинский </w:t>
      </w:r>
      <w:r w:rsidRPr="004F2F24">
        <w:rPr>
          <w:rFonts w:ascii="Times New Roman" w:hAnsi="Times New Roman" w:cs="Times New Roman"/>
          <w:color w:val="000000" w:themeColor="text1"/>
          <w:sz w:val="28"/>
          <w:szCs w:val="28"/>
        </w:rPr>
        <w:t>район</w:t>
      </w:r>
      <w:r w:rsidR="00ED1404" w:rsidRPr="004F2F24">
        <w:rPr>
          <w:rFonts w:ascii="Times New Roman" w:hAnsi="Times New Roman" w:cs="Times New Roman"/>
          <w:color w:val="000000" w:themeColor="text1"/>
          <w:sz w:val="28"/>
          <w:szCs w:val="28"/>
        </w:rPr>
        <w:t>»</w:t>
      </w:r>
      <w:r w:rsidRPr="004F2F24">
        <w:rPr>
          <w:rFonts w:ascii="Times New Roman" w:hAnsi="Times New Roman" w:cs="Times New Roman"/>
          <w:color w:val="000000" w:themeColor="text1"/>
          <w:sz w:val="28"/>
          <w:szCs w:val="28"/>
        </w:rPr>
        <w:t xml:space="preserve"> Смоленской области </w:t>
      </w:r>
      <w:r w:rsidRPr="004F2F24">
        <w:rPr>
          <w:rFonts w:ascii="Times New Roman" w:hAnsi="Times New Roman" w:cs="Times New Roman"/>
          <w:b/>
          <w:color w:val="000000" w:themeColor="text1"/>
          <w:sz w:val="28"/>
          <w:szCs w:val="28"/>
        </w:rPr>
        <w:t>п</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о</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с</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т</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а</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н</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о</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в</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л</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я</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е</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т</w:t>
      </w:r>
      <w:r w:rsidR="0024340B" w:rsidRPr="0024340B">
        <w:rPr>
          <w:rFonts w:ascii="Times New Roman" w:hAnsi="Times New Roman" w:cs="Times New Roman"/>
          <w:b/>
          <w:color w:val="000000" w:themeColor="text1"/>
          <w:sz w:val="28"/>
          <w:szCs w:val="28"/>
        </w:rPr>
        <w:t xml:space="preserve"> </w:t>
      </w:r>
      <w:r w:rsidRPr="004F2F24">
        <w:rPr>
          <w:rFonts w:ascii="Times New Roman" w:hAnsi="Times New Roman" w:cs="Times New Roman"/>
          <w:b/>
          <w:color w:val="000000" w:themeColor="text1"/>
          <w:sz w:val="28"/>
          <w:szCs w:val="28"/>
        </w:rPr>
        <w:t>:</w:t>
      </w:r>
    </w:p>
    <w:p w:rsidR="003256C4" w:rsidRDefault="003256C4" w:rsidP="00355A77">
      <w:pPr>
        <w:spacing w:after="0" w:line="240" w:lineRule="atLeast"/>
        <w:ind w:right="-1"/>
        <w:jc w:val="both"/>
        <w:rPr>
          <w:rFonts w:ascii="Times New Roman" w:hAnsi="Times New Roman" w:cs="Times New Roman"/>
          <w:color w:val="000000" w:themeColor="text1"/>
          <w:sz w:val="28"/>
          <w:szCs w:val="28"/>
        </w:rPr>
      </w:pPr>
    </w:p>
    <w:p w:rsidR="00733DDD" w:rsidRDefault="0024340B" w:rsidP="00355A77">
      <w:pPr>
        <w:spacing w:after="0" w:line="240" w:lineRule="atLeast"/>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B3F15">
        <w:rPr>
          <w:rFonts w:ascii="Times New Roman" w:hAnsi="Times New Roman" w:cs="Times New Roman"/>
          <w:color w:val="000000" w:themeColor="text1"/>
          <w:sz w:val="28"/>
          <w:szCs w:val="28"/>
        </w:rPr>
        <w:t xml:space="preserve"> </w:t>
      </w:r>
      <w:r w:rsidR="00733DDD" w:rsidRPr="0024340B">
        <w:rPr>
          <w:rFonts w:ascii="Times New Roman" w:hAnsi="Times New Roman" w:cs="Times New Roman"/>
          <w:color w:val="000000" w:themeColor="text1"/>
          <w:sz w:val="28"/>
          <w:szCs w:val="28"/>
        </w:rPr>
        <w:t xml:space="preserve">Утвердить </w:t>
      </w:r>
      <w:r w:rsidR="008F1DA8">
        <w:rPr>
          <w:rFonts w:ascii="Times New Roman" w:hAnsi="Times New Roman" w:cs="Times New Roman"/>
          <w:color w:val="000000" w:themeColor="text1"/>
          <w:sz w:val="28"/>
          <w:szCs w:val="28"/>
        </w:rPr>
        <w:t xml:space="preserve">прилагаемую </w:t>
      </w:r>
      <w:r w:rsidR="00733DDD" w:rsidRPr="0024340B">
        <w:rPr>
          <w:rFonts w:ascii="Times New Roman" w:hAnsi="Times New Roman" w:cs="Times New Roman"/>
          <w:color w:val="000000" w:themeColor="text1"/>
          <w:sz w:val="28"/>
          <w:szCs w:val="28"/>
        </w:rPr>
        <w:t xml:space="preserve">схему </w:t>
      </w:r>
      <w:r w:rsidR="009C6B4A">
        <w:rPr>
          <w:rFonts w:ascii="Times New Roman" w:hAnsi="Times New Roman" w:cs="Times New Roman"/>
          <w:color w:val="000000" w:themeColor="text1"/>
          <w:sz w:val="28"/>
          <w:szCs w:val="28"/>
        </w:rPr>
        <w:t xml:space="preserve">водоснабжения и водоотведения муниципального образования   Темкинского  </w:t>
      </w:r>
      <w:r w:rsidR="009C6B4A" w:rsidRPr="004F2F24">
        <w:rPr>
          <w:rFonts w:ascii="Times New Roman" w:hAnsi="Times New Roman" w:cs="Times New Roman"/>
          <w:color w:val="000000" w:themeColor="text1"/>
          <w:sz w:val="28"/>
          <w:szCs w:val="28"/>
        </w:rPr>
        <w:t xml:space="preserve">сельского </w:t>
      </w:r>
      <w:r w:rsidR="009C6B4A">
        <w:rPr>
          <w:rFonts w:ascii="Times New Roman" w:hAnsi="Times New Roman" w:cs="Times New Roman"/>
          <w:color w:val="000000" w:themeColor="text1"/>
          <w:sz w:val="28"/>
          <w:szCs w:val="28"/>
        </w:rPr>
        <w:t xml:space="preserve"> </w:t>
      </w:r>
      <w:r w:rsidR="009C6B4A" w:rsidRPr="009071C2">
        <w:rPr>
          <w:rFonts w:ascii="Times New Roman" w:hAnsi="Times New Roman" w:cs="Times New Roman"/>
          <w:color w:val="000000" w:themeColor="text1"/>
          <w:sz w:val="28"/>
          <w:szCs w:val="28"/>
        </w:rPr>
        <w:t xml:space="preserve"> </w:t>
      </w:r>
      <w:r w:rsidR="009C6B4A" w:rsidRPr="004F2F24">
        <w:rPr>
          <w:rFonts w:ascii="Times New Roman" w:hAnsi="Times New Roman" w:cs="Times New Roman"/>
          <w:color w:val="000000" w:themeColor="text1"/>
          <w:sz w:val="28"/>
          <w:szCs w:val="28"/>
        </w:rPr>
        <w:t xml:space="preserve">поселения </w:t>
      </w:r>
      <w:r w:rsidR="009C6B4A">
        <w:rPr>
          <w:rFonts w:ascii="Times New Roman" w:hAnsi="Times New Roman" w:cs="Times New Roman"/>
          <w:color w:val="000000" w:themeColor="text1"/>
          <w:sz w:val="28"/>
          <w:szCs w:val="28"/>
        </w:rPr>
        <w:t xml:space="preserve">Темкинского </w:t>
      </w:r>
      <w:r w:rsidR="009C6B4A" w:rsidRPr="004F2F24">
        <w:rPr>
          <w:rFonts w:ascii="Times New Roman" w:hAnsi="Times New Roman" w:cs="Times New Roman"/>
          <w:color w:val="000000" w:themeColor="text1"/>
          <w:sz w:val="28"/>
          <w:szCs w:val="28"/>
        </w:rPr>
        <w:t>района</w:t>
      </w:r>
      <w:r w:rsidR="009C6B4A">
        <w:rPr>
          <w:rFonts w:ascii="Times New Roman" w:hAnsi="Times New Roman" w:cs="Times New Roman"/>
          <w:color w:val="000000" w:themeColor="text1"/>
          <w:sz w:val="28"/>
          <w:szCs w:val="28"/>
        </w:rPr>
        <w:t xml:space="preserve">        </w:t>
      </w:r>
      <w:r w:rsidR="009C6B4A" w:rsidRPr="004F2F24">
        <w:rPr>
          <w:rFonts w:ascii="Times New Roman" w:hAnsi="Times New Roman" w:cs="Times New Roman"/>
          <w:color w:val="000000" w:themeColor="text1"/>
          <w:sz w:val="28"/>
          <w:szCs w:val="28"/>
        </w:rPr>
        <w:t xml:space="preserve">Смоленской </w:t>
      </w:r>
      <w:r w:rsidR="009C6B4A">
        <w:rPr>
          <w:rFonts w:ascii="Times New Roman" w:hAnsi="Times New Roman" w:cs="Times New Roman"/>
          <w:color w:val="000000" w:themeColor="text1"/>
          <w:sz w:val="28"/>
          <w:szCs w:val="28"/>
        </w:rPr>
        <w:t xml:space="preserve">     </w:t>
      </w:r>
      <w:r w:rsidR="009C6B4A" w:rsidRPr="004F2F24">
        <w:rPr>
          <w:rFonts w:ascii="Times New Roman" w:hAnsi="Times New Roman" w:cs="Times New Roman"/>
          <w:color w:val="000000" w:themeColor="text1"/>
          <w:sz w:val="28"/>
          <w:szCs w:val="28"/>
        </w:rPr>
        <w:t>области</w:t>
      </w:r>
      <w:r w:rsidR="008F1DA8">
        <w:rPr>
          <w:rFonts w:ascii="Times New Roman" w:hAnsi="Times New Roman" w:cs="Times New Roman"/>
          <w:color w:val="000000" w:themeColor="text1"/>
          <w:sz w:val="28"/>
          <w:szCs w:val="28"/>
        </w:rPr>
        <w:t>.</w:t>
      </w:r>
    </w:p>
    <w:p w:rsidR="007807CB" w:rsidRPr="0024340B" w:rsidRDefault="007807CB" w:rsidP="007807CB">
      <w:pPr>
        <w:spacing w:after="0" w:line="240" w:lineRule="atLeast"/>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807CB">
        <w:t xml:space="preserve"> </w:t>
      </w:r>
      <w:r>
        <w:rPr>
          <w:rFonts w:ascii="Times New Roman" w:hAnsi="Times New Roman" w:cs="Times New Roman"/>
          <w:color w:val="000000" w:themeColor="text1"/>
          <w:sz w:val="28"/>
          <w:szCs w:val="28"/>
        </w:rPr>
        <w:t xml:space="preserve">Признать утратившими силу </w:t>
      </w:r>
      <w:r w:rsidRPr="007807CB">
        <w:rPr>
          <w:rFonts w:ascii="Times New Roman" w:hAnsi="Times New Roman" w:cs="Times New Roman"/>
          <w:color w:val="000000" w:themeColor="text1"/>
          <w:sz w:val="28"/>
          <w:szCs w:val="28"/>
        </w:rPr>
        <w:t>постановление Администрации муниципа</w:t>
      </w:r>
      <w:r>
        <w:rPr>
          <w:rFonts w:ascii="Times New Roman" w:hAnsi="Times New Roman" w:cs="Times New Roman"/>
          <w:color w:val="000000" w:themeColor="text1"/>
          <w:sz w:val="28"/>
          <w:szCs w:val="28"/>
        </w:rPr>
        <w:t>льного образования «Темкинский</w:t>
      </w:r>
      <w:r w:rsidRPr="007807CB">
        <w:rPr>
          <w:rFonts w:ascii="Times New Roman" w:hAnsi="Times New Roman" w:cs="Times New Roman"/>
          <w:color w:val="000000" w:themeColor="text1"/>
          <w:sz w:val="28"/>
          <w:szCs w:val="28"/>
        </w:rPr>
        <w:t xml:space="preserve"> район» Смоленской области от </w:t>
      </w:r>
      <w:r w:rsidR="0089274B">
        <w:rPr>
          <w:rFonts w:ascii="Times New Roman" w:hAnsi="Times New Roman" w:cs="Times New Roman"/>
          <w:color w:val="000000" w:themeColor="text1"/>
          <w:sz w:val="28"/>
          <w:szCs w:val="28"/>
        </w:rPr>
        <w:t>06.03.2014 № 111</w:t>
      </w:r>
      <w:r w:rsidRPr="007807CB">
        <w:rPr>
          <w:rFonts w:ascii="Times New Roman" w:hAnsi="Times New Roman" w:cs="Times New Roman"/>
          <w:color w:val="000000" w:themeColor="text1"/>
          <w:sz w:val="28"/>
          <w:szCs w:val="28"/>
        </w:rPr>
        <w:t xml:space="preserve"> «</w:t>
      </w:r>
      <w:r w:rsidR="0089274B" w:rsidRPr="0089274B">
        <w:rPr>
          <w:rFonts w:ascii="Times New Roman" w:hAnsi="Times New Roman" w:cs="Times New Roman"/>
          <w:color w:val="000000" w:themeColor="text1"/>
          <w:sz w:val="28"/>
          <w:szCs w:val="28"/>
        </w:rPr>
        <w:t>Об утверждении схем</w:t>
      </w:r>
      <w:r w:rsidR="00F03F62">
        <w:rPr>
          <w:rFonts w:ascii="Times New Roman" w:hAnsi="Times New Roman" w:cs="Times New Roman"/>
          <w:color w:val="000000" w:themeColor="text1"/>
          <w:sz w:val="28"/>
          <w:szCs w:val="28"/>
        </w:rPr>
        <w:t>ы</w:t>
      </w:r>
      <w:r w:rsidR="0089274B" w:rsidRPr="0089274B">
        <w:rPr>
          <w:rFonts w:ascii="Times New Roman" w:hAnsi="Times New Roman" w:cs="Times New Roman"/>
          <w:color w:val="000000" w:themeColor="text1"/>
          <w:sz w:val="28"/>
          <w:szCs w:val="28"/>
        </w:rPr>
        <w:t xml:space="preserve"> водоснабжения и водоотведения  Темкинского  сельского поселения Темкинского района Смоленской области</w:t>
      </w:r>
      <w:r w:rsidRPr="007807CB">
        <w:rPr>
          <w:rFonts w:ascii="Times New Roman" w:hAnsi="Times New Roman" w:cs="Times New Roman"/>
          <w:color w:val="000000" w:themeColor="text1"/>
          <w:sz w:val="28"/>
          <w:szCs w:val="28"/>
        </w:rPr>
        <w:t>»</w:t>
      </w:r>
      <w:r w:rsidR="00005105">
        <w:rPr>
          <w:rFonts w:ascii="Times New Roman" w:hAnsi="Times New Roman" w:cs="Times New Roman"/>
          <w:color w:val="000000" w:themeColor="text1"/>
          <w:sz w:val="28"/>
          <w:szCs w:val="28"/>
        </w:rPr>
        <w:t>.</w:t>
      </w:r>
    </w:p>
    <w:p w:rsidR="004F2F24" w:rsidRDefault="007807CB" w:rsidP="00355A77">
      <w:pPr>
        <w:tabs>
          <w:tab w:val="left" w:pos="709"/>
        </w:tabs>
        <w:spacing w:after="0" w:line="240" w:lineRule="atLeast"/>
        <w:ind w:right="-1"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3</w:t>
      </w:r>
      <w:r w:rsidR="0024340B">
        <w:rPr>
          <w:rFonts w:ascii="Times New Roman" w:hAnsi="Times New Roman" w:cs="Times New Roman"/>
          <w:color w:val="000000" w:themeColor="text1"/>
          <w:sz w:val="28"/>
          <w:szCs w:val="28"/>
        </w:rPr>
        <w:t>.</w:t>
      </w:r>
      <w:r w:rsidR="00FB3F15">
        <w:rPr>
          <w:rFonts w:ascii="Times New Roman" w:hAnsi="Times New Roman" w:cs="Times New Roman"/>
          <w:color w:val="000000" w:themeColor="text1"/>
          <w:sz w:val="28"/>
          <w:szCs w:val="28"/>
        </w:rPr>
        <w:t xml:space="preserve"> Разместить </w:t>
      </w:r>
      <w:r w:rsidR="00FB3F15">
        <w:rPr>
          <w:rFonts w:ascii="Times New Roman" w:hAnsi="Times New Roman"/>
          <w:color w:val="000000" w:themeColor="text1"/>
          <w:sz w:val="28"/>
          <w:szCs w:val="28"/>
        </w:rPr>
        <w:t>н</w:t>
      </w:r>
      <w:r w:rsidR="00523481" w:rsidRPr="004F2F24">
        <w:rPr>
          <w:rFonts w:ascii="Times New Roman" w:hAnsi="Times New Roman"/>
          <w:color w:val="000000" w:themeColor="text1"/>
          <w:sz w:val="28"/>
          <w:szCs w:val="28"/>
        </w:rPr>
        <w:t>астоящее</w:t>
      </w:r>
      <w:r w:rsidR="0024340B">
        <w:rPr>
          <w:rFonts w:ascii="Times New Roman" w:hAnsi="Times New Roman"/>
          <w:color w:val="000000" w:themeColor="text1"/>
          <w:sz w:val="28"/>
          <w:szCs w:val="28"/>
        </w:rPr>
        <w:t xml:space="preserve"> </w:t>
      </w:r>
      <w:r w:rsidR="00061A91">
        <w:rPr>
          <w:rFonts w:ascii="Times New Roman" w:hAnsi="Times New Roman"/>
          <w:color w:val="000000" w:themeColor="text1"/>
          <w:sz w:val="28"/>
          <w:szCs w:val="28"/>
        </w:rPr>
        <w:t>постановление</w:t>
      </w:r>
      <w:r w:rsidR="004F2F24">
        <w:rPr>
          <w:rFonts w:ascii="Times New Roman" w:hAnsi="Times New Roman"/>
          <w:color w:val="000000" w:themeColor="text1"/>
          <w:sz w:val="28"/>
          <w:szCs w:val="28"/>
        </w:rPr>
        <w:t xml:space="preserve"> на официальном сайте Администрации муниципального образования «Темкинский район» Смоленской области в информационно</w:t>
      </w:r>
      <w:r w:rsidR="003256C4">
        <w:rPr>
          <w:rFonts w:ascii="Times New Roman" w:hAnsi="Times New Roman"/>
          <w:color w:val="000000" w:themeColor="text1"/>
          <w:sz w:val="28"/>
          <w:szCs w:val="28"/>
        </w:rPr>
        <w:t xml:space="preserve"> </w:t>
      </w:r>
      <w:r w:rsidR="004F2F24">
        <w:rPr>
          <w:rFonts w:ascii="Times New Roman" w:hAnsi="Times New Roman"/>
          <w:color w:val="000000" w:themeColor="text1"/>
          <w:sz w:val="28"/>
          <w:szCs w:val="28"/>
        </w:rPr>
        <w:t>- коммуникационной сети «Интернет».</w:t>
      </w:r>
    </w:p>
    <w:p w:rsidR="009071C2" w:rsidRDefault="007807CB" w:rsidP="009071C2">
      <w:pPr>
        <w:tabs>
          <w:tab w:val="left" w:pos="709"/>
        </w:tabs>
        <w:spacing w:after="0" w:line="240" w:lineRule="atLeast"/>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4340B">
        <w:rPr>
          <w:rFonts w:ascii="Times New Roman" w:hAnsi="Times New Roman" w:cs="Times New Roman"/>
          <w:color w:val="000000" w:themeColor="text1"/>
          <w:sz w:val="28"/>
          <w:szCs w:val="28"/>
        </w:rPr>
        <w:t>.</w:t>
      </w:r>
      <w:r w:rsidR="00FB3F15">
        <w:rPr>
          <w:rFonts w:ascii="Times New Roman" w:hAnsi="Times New Roman" w:cs="Times New Roman"/>
          <w:color w:val="000000" w:themeColor="text1"/>
          <w:sz w:val="28"/>
          <w:szCs w:val="28"/>
        </w:rPr>
        <w:t xml:space="preserve">  </w:t>
      </w:r>
      <w:r w:rsidR="009071C2" w:rsidRPr="009071C2">
        <w:rPr>
          <w:rFonts w:ascii="Times New Roman" w:hAnsi="Times New Roman" w:cs="Times New Roman"/>
          <w:color w:val="000000" w:themeColor="text1"/>
          <w:sz w:val="28"/>
          <w:szCs w:val="28"/>
        </w:rPr>
        <w:t xml:space="preserve">Контроль за исполнением  настоящего постановления </w:t>
      </w:r>
      <w:r w:rsidR="009C6B4A">
        <w:rPr>
          <w:rFonts w:ascii="Times New Roman" w:hAnsi="Times New Roman" w:cs="Times New Roman"/>
          <w:color w:val="000000" w:themeColor="text1"/>
          <w:sz w:val="28"/>
          <w:szCs w:val="28"/>
        </w:rPr>
        <w:t>оставляю за собой.</w:t>
      </w:r>
    </w:p>
    <w:p w:rsidR="00005105" w:rsidRPr="009071C2" w:rsidRDefault="00005105" w:rsidP="009071C2">
      <w:pPr>
        <w:tabs>
          <w:tab w:val="left" w:pos="709"/>
        </w:tabs>
        <w:spacing w:after="0" w:line="240" w:lineRule="atLeast"/>
        <w:ind w:right="-1" w:firstLine="709"/>
        <w:jc w:val="both"/>
        <w:rPr>
          <w:rFonts w:ascii="Times New Roman" w:hAnsi="Times New Roman"/>
          <w:color w:val="000000" w:themeColor="text1"/>
          <w:sz w:val="28"/>
          <w:szCs w:val="28"/>
        </w:rPr>
      </w:pPr>
    </w:p>
    <w:p w:rsidR="009071C2" w:rsidRPr="009071C2" w:rsidRDefault="009071C2" w:rsidP="009071C2">
      <w:pPr>
        <w:tabs>
          <w:tab w:val="left" w:pos="709"/>
        </w:tabs>
        <w:spacing w:after="0" w:line="240" w:lineRule="atLeast"/>
        <w:ind w:right="-1" w:firstLine="709"/>
        <w:jc w:val="both"/>
        <w:rPr>
          <w:rFonts w:ascii="Times New Roman" w:hAnsi="Times New Roman"/>
          <w:color w:val="000000" w:themeColor="text1"/>
          <w:sz w:val="28"/>
          <w:szCs w:val="28"/>
        </w:rPr>
      </w:pPr>
    </w:p>
    <w:p w:rsidR="00523481" w:rsidRPr="004F2F24" w:rsidRDefault="003256C4" w:rsidP="00355A77">
      <w:pPr>
        <w:pStyle w:val="a8"/>
        <w:tabs>
          <w:tab w:val="left" w:pos="851"/>
        </w:tabs>
        <w:spacing w:line="240" w:lineRule="atLeast"/>
        <w:ind w:right="-1"/>
        <w:jc w:val="both"/>
        <w:rPr>
          <w:rFonts w:ascii="Times New Roman" w:hAnsi="Times New Roman"/>
          <w:color w:val="000000" w:themeColor="text1"/>
          <w:sz w:val="28"/>
          <w:szCs w:val="28"/>
        </w:rPr>
      </w:pPr>
      <w:r>
        <w:rPr>
          <w:rFonts w:ascii="Times New Roman" w:hAnsi="Times New Roman"/>
          <w:color w:val="000000" w:themeColor="text1"/>
          <w:sz w:val="28"/>
          <w:szCs w:val="28"/>
        </w:rPr>
        <w:t>Глав</w:t>
      </w:r>
      <w:r w:rsidR="009C6A72">
        <w:rPr>
          <w:rFonts w:ascii="Times New Roman" w:hAnsi="Times New Roman"/>
          <w:color w:val="000000" w:themeColor="text1"/>
          <w:sz w:val="28"/>
          <w:szCs w:val="28"/>
        </w:rPr>
        <w:t>а</w:t>
      </w:r>
      <w:r w:rsidR="00523481" w:rsidRPr="004F2F24">
        <w:rPr>
          <w:rFonts w:ascii="Times New Roman" w:hAnsi="Times New Roman"/>
          <w:color w:val="000000" w:themeColor="text1"/>
          <w:sz w:val="28"/>
          <w:szCs w:val="28"/>
        </w:rPr>
        <w:t xml:space="preserve"> муниципального  образования</w:t>
      </w:r>
    </w:p>
    <w:p w:rsidR="005E5644" w:rsidRDefault="00ED1404" w:rsidP="00355A77">
      <w:pPr>
        <w:pStyle w:val="a8"/>
        <w:tabs>
          <w:tab w:val="left" w:pos="851"/>
        </w:tabs>
        <w:spacing w:line="240" w:lineRule="atLeast"/>
        <w:ind w:right="-1"/>
        <w:jc w:val="both"/>
        <w:rPr>
          <w:rFonts w:ascii="Times New Roman" w:hAnsi="Times New Roman"/>
          <w:color w:val="000000" w:themeColor="text1"/>
          <w:sz w:val="28"/>
          <w:szCs w:val="28"/>
        </w:rPr>
      </w:pPr>
      <w:r w:rsidRPr="004F2F24">
        <w:rPr>
          <w:rFonts w:ascii="Times New Roman" w:hAnsi="Times New Roman"/>
          <w:color w:val="000000" w:themeColor="text1"/>
          <w:sz w:val="28"/>
          <w:szCs w:val="28"/>
        </w:rPr>
        <w:t>«</w:t>
      </w:r>
      <w:r w:rsidR="004F2F24">
        <w:rPr>
          <w:rFonts w:ascii="Times New Roman" w:hAnsi="Times New Roman"/>
          <w:color w:val="000000" w:themeColor="text1"/>
          <w:sz w:val="28"/>
          <w:szCs w:val="28"/>
        </w:rPr>
        <w:t>Темкинский район</w:t>
      </w:r>
      <w:r w:rsidRPr="004F2F24">
        <w:rPr>
          <w:rFonts w:ascii="Times New Roman" w:hAnsi="Times New Roman"/>
          <w:color w:val="000000" w:themeColor="text1"/>
          <w:sz w:val="28"/>
          <w:szCs w:val="28"/>
        </w:rPr>
        <w:t>»</w:t>
      </w:r>
      <w:r w:rsidR="0081206D" w:rsidRPr="004F2F24">
        <w:rPr>
          <w:rFonts w:ascii="Times New Roman" w:hAnsi="Times New Roman"/>
          <w:color w:val="000000" w:themeColor="text1"/>
          <w:sz w:val="28"/>
          <w:szCs w:val="28"/>
        </w:rPr>
        <w:t xml:space="preserve"> Смоленской области</w:t>
      </w:r>
      <w:r w:rsidR="004F2F24">
        <w:rPr>
          <w:rFonts w:ascii="Times New Roman" w:hAnsi="Times New Roman"/>
          <w:color w:val="000000" w:themeColor="text1"/>
          <w:sz w:val="28"/>
          <w:szCs w:val="28"/>
        </w:rPr>
        <w:t xml:space="preserve">                </w:t>
      </w:r>
      <w:r w:rsidR="0024340B" w:rsidRPr="0024340B">
        <w:rPr>
          <w:rFonts w:ascii="Times New Roman" w:hAnsi="Times New Roman"/>
          <w:color w:val="000000" w:themeColor="text1"/>
          <w:sz w:val="28"/>
          <w:szCs w:val="28"/>
        </w:rPr>
        <w:t xml:space="preserve">                        </w:t>
      </w:r>
      <w:r w:rsidR="00DE752A">
        <w:rPr>
          <w:rFonts w:ascii="Times New Roman" w:hAnsi="Times New Roman"/>
          <w:color w:val="000000" w:themeColor="text1"/>
          <w:sz w:val="28"/>
          <w:szCs w:val="28"/>
        </w:rPr>
        <w:t xml:space="preserve">     </w:t>
      </w:r>
      <w:r w:rsidR="009C6A72">
        <w:rPr>
          <w:rFonts w:ascii="Times New Roman" w:hAnsi="Times New Roman"/>
          <w:color w:val="000000" w:themeColor="text1"/>
          <w:sz w:val="28"/>
          <w:szCs w:val="28"/>
        </w:rPr>
        <w:t xml:space="preserve">   А.Н. Васильев</w:t>
      </w:r>
    </w:p>
    <w:p w:rsidR="008A0809" w:rsidRDefault="008A0809" w:rsidP="00355A77">
      <w:pPr>
        <w:pStyle w:val="a8"/>
        <w:tabs>
          <w:tab w:val="left" w:pos="851"/>
        </w:tabs>
        <w:spacing w:line="240" w:lineRule="atLeast"/>
        <w:ind w:right="-1"/>
        <w:jc w:val="both"/>
        <w:rPr>
          <w:rFonts w:ascii="Times New Roman" w:hAnsi="Times New Roman"/>
          <w:color w:val="000000" w:themeColor="text1"/>
          <w:sz w:val="28"/>
          <w:szCs w:val="28"/>
        </w:rPr>
      </w:pPr>
    </w:p>
    <w:p w:rsidR="008A0809" w:rsidRDefault="008A0809" w:rsidP="00355A77">
      <w:pPr>
        <w:pStyle w:val="a8"/>
        <w:tabs>
          <w:tab w:val="left" w:pos="851"/>
        </w:tabs>
        <w:spacing w:line="240" w:lineRule="atLeast"/>
        <w:ind w:right="-1"/>
        <w:jc w:val="both"/>
        <w:rPr>
          <w:rFonts w:ascii="Times New Roman" w:hAnsi="Times New Roman"/>
          <w:color w:val="000000" w:themeColor="text1"/>
          <w:sz w:val="28"/>
          <w:szCs w:val="28"/>
        </w:rPr>
      </w:pPr>
    </w:p>
    <w:p w:rsidR="00F03F62" w:rsidRPr="00F03F62" w:rsidRDefault="00F03F62" w:rsidP="00F03F62">
      <w:pPr>
        <w:pStyle w:val="a8"/>
        <w:tabs>
          <w:tab w:val="left" w:pos="851"/>
        </w:tabs>
        <w:spacing w:line="240" w:lineRule="atLeast"/>
        <w:ind w:right="-1"/>
        <w:jc w:val="right"/>
        <w:rPr>
          <w:rFonts w:ascii="Times New Roman" w:hAnsi="Times New Roman"/>
          <w:color w:val="000000" w:themeColor="text1"/>
          <w:sz w:val="28"/>
          <w:szCs w:val="28"/>
        </w:rPr>
      </w:pPr>
      <w:r w:rsidRPr="00F03F62">
        <w:rPr>
          <w:rFonts w:ascii="Times New Roman" w:hAnsi="Times New Roman"/>
          <w:color w:val="000000" w:themeColor="text1"/>
          <w:sz w:val="28"/>
          <w:szCs w:val="28"/>
        </w:rPr>
        <w:t>Приложение</w:t>
      </w:r>
    </w:p>
    <w:p w:rsidR="00F03F62" w:rsidRPr="00F03F62" w:rsidRDefault="00F03F62" w:rsidP="00F03F62">
      <w:pPr>
        <w:pStyle w:val="a8"/>
        <w:tabs>
          <w:tab w:val="left" w:pos="851"/>
        </w:tabs>
        <w:spacing w:line="240" w:lineRule="atLeast"/>
        <w:ind w:right="-1"/>
        <w:jc w:val="right"/>
        <w:rPr>
          <w:rFonts w:ascii="Times New Roman" w:hAnsi="Times New Roman"/>
          <w:color w:val="000000" w:themeColor="text1"/>
          <w:sz w:val="28"/>
          <w:szCs w:val="28"/>
        </w:rPr>
      </w:pPr>
      <w:r w:rsidRPr="00F03F62">
        <w:rPr>
          <w:rFonts w:ascii="Times New Roman" w:hAnsi="Times New Roman"/>
          <w:color w:val="000000" w:themeColor="text1"/>
          <w:sz w:val="28"/>
          <w:szCs w:val="28"/>
        </w:rPr>
        <w:t>к постановлению  Администрации</w:t>
      </w:r>
    </w:p>
    <w:p w:rsidR="00F03F62" w:rsidRPr="00F03F62" w:rsidRDefault="00F03F62" w:rsidP="00F03F62">
      <w:pPr>
        <w:pStyle w:val="a8"/>
        <w:tabs>
          <w:tab w:val="left" w:pos="851"/>
        </w:tabs>
        <w:spacing w:line="240" w:lineRule="atLeast"/>
        <w:ind w:right="-1"/>
        <w:jc w:val="right"/>
        <w:rPr>
          <w:rFonts w:ascii="Times New Roman" w:hAnsi="Times New Roman"/>
          <w:color w:val="000000" w:themeColor="text1"/>
          <w:sz w:val="28"/>
          <w:szCs w:val="28"/>
        </w:rPr>
      </w:pPr>
      <w:r w:rsidRPr="00F03F62">
        <w:rPr>
          <w:rFonts w:ascii="Times New Roman" w:hAnsi="Times New Roman"/>
          <w:color w:val="000000" w:themeColor="text1"/>
          <w:sz w:val="28"/>
          <w:szCs w:val="28"/>
        </w:rPr>
        <w:t>муниципального образования</w:t>
      </w:r>
    </w:p>
    <w:p w:rsidR="00F03F62" w:rsidRPr="00F03F62" w:rsidRDefault="00F03F62" w:rsidP="00F03F62">
      <w:pPr>
        <w:pStyle w:val="a8"/>
        <w:tabs>
          <w:tab w:val="left" w:pos="851"/>
        </w:tabs>
        <w:spacing w:line="240" w:lineRule="atLeast"/>
        <w:ind w:right="-1"/>
        <w:jc w:val="right"/>
        <w:rPr>
          <w:rFonts w:ascii="Times New Roman" w:hAnsi="Times New Roman"/>
          <w:color w:val="000000" w:themeColor="text1"/>
          <w:sz w:val="28"/>
          <w:szCs w:val="28"/>
        </w:rPr>
      </w:pPr>
      <w:r w:rsidRPr="00F03F62">
        <w:rPr>
          <w:rFonts w:ascii="Times New Roman" w:hAnsi="Times New Roman"/>
          <w:color w:val="000000" w:themeColor="text1"/>
          <w:sz w:val="28"/>
          <w:szCs w:val="28"/>
        </w:rPr>
        <w:t>«Темкинский район» Смоленской области</w:t>
      </w:r>
    </w:p>
    <w:p w:rsidR="008A0809" w:rsidRDefault="00F03F62" w:rsidP="00F03F62">
      <w:pPr>
        <w:pStyle w:val="a8"/>
        <w:tabs>
          <w:tab w:val="left" w:pos="851"/>
        </w:tabs>
        <w:spacing w:line="240" w:lineRule="atLeast"/>
        <w:ind w:right="-1"/>
        <w:jc w:val="right"/>
        <w:rPr>
          <w:rFonts w:ascii="Times New Roman" w:hAnsi="Times New Roman"/>
          <w:color w:val="000000" w:themeColor="text1"/>
          <w:sz w:val="28"/>
          <w:szCs w:val="28"/>
        </w:rPr>
      </w:pPr>
      <w:r w:rsidRPr="00F03F62">
        <w:rPr>
          <w:rFonts w:ascii="Times New Roman" w:hAnsi="Times New Roman"/>
          <w:color w:val="000000" w:themeColor="text1"/>
          <w:sz w:val="28"/>
          <w:szCs w:val="28"/>
        </w:rPr>
        <w:t xml:space="preserve">от  </w:t>
      </w:r>
      <w:r>
        <w:rPr>
          <w:rFonts w:ascii="Times New Roman" w:hAnsi="Times New Roman"/>
          <w:color w:val="000000" w:themeColor="text1"/>
          <w:sz w:val="28"/>
          <w:szCs w:val="28"/>
        </w:rPr>
        <w:t>________________  №____</w:t>
      </w:r>
    </w:p>
    <w:p w:rsidR="00F03F62" w:rsidRDefault="00F03F62" w:rsidP="00F03F62">
      <w:pPr>
        <w:pStyle w:val="a8"/>
        <w:tabs>
          <w:tab w:val="left" w:pos="851"/>
        </w:tabs>
        <w:spacing w:line="240" w:lineRule="atLeast"/>
        <w:ind w:right="-1"/>
        <w:jc w:val="right"/>
        <w:rPr>
          <w:rFonts w:ascii="Times New Roman" w:hAnsi="Times New Roman"/>
          <w:color w:val="000000" w:themeColor="text1"/>
          <w:sz w:val="28"/>
          <w:szCs w:val="28"/>
        </w:rPr>
      </w:pPr>
    </w:p>
    <w:p w:rsidR="008A0809" w:rsidRDefault="008A0809" w:rsidP="00355A77">
      <w:pPr>
        <w:pStyle w:val="a8"/>
        <w:tabs>
          <w:tab w:val="left" w:pos="851"/>
        </w:tabs>
        <w:spacing w:line="240" w:lineRule="atLeast"/>
        <w:ind w:right="-1"/>
        <w:jc w:val="both"/>
        <w:rPr>
          <w:rFonts w:ascii="Times New Roman" w:hAnsi="Times New Roman"/>
          <w:color w:val="000000" w:themeColor="text1"/>
          <w:sz w:val="28"/>
          <w:szCs w:val="28"/>
        </w:rPr>
      </w:pPr>
    </w:p>
    <w:p w:rsidR="009C6B4A" w:rsidRDefault="009C6B4A" w:rsidP="009071C2">
      <w:pPr>
        <w:tabs>
          <w:tab w:val="left" w:pos="5893"/>
        </w:tabs>
        <w:spacing w:after="0" w:line="240" w:lineRule="atLeast"/>
        <w:rPr>
          <w:rFonts w:ascii="Times New Roman" w:hAnsi="Times New Roman"/>
          <w:color w:val="000000" w:themeColor="text1"/>
          <w:sz w:val="24"/>
          <w:szCs w:val="24"/>
        </w:rPr>
      </w:pPr>
    </w:p>
    <w:p w:rsidR="008A0809" w:rsidRPr="00F03F62" w:rsidRDefault="008A0809" w:rsidP="008A0809">
      <w:pPr>
        <w:tabs>
          <w:tab w:val="left" w:pos="3777"/>
          <w:tab w:val="center" w:pos="4607"/>
        </w:tabs>
        <w:spacing w:after="0" w:line="240" w:lineRule="auto"/>
        <w:jc w:val="center"/>
        <w:rPr>
          <w:rFonts w:ascii="Times New Roman" w:hAnsi="Times New Roman" w:cs="Times New Roman"/>
          <w:b/>
          <w:noProof/>
          <w:sz w:val="28"/>
          <w:szCs w:val="28"/>
          <w:lang w:eastAsia="ru-RU"/>
        </w:rPr>
      </w:pPr>
      <w:r w:rsidRPr="00F03F62">
        <w:rPr>
          <w:rFonts w:ascii="Times New Roman" w:hAnsi="Times New Roman" w:cs="Times New Roman"/>
          <w:b/>
          <w:noProof/>
          <w:sz w:val="28"/>
          <w:szCs w:val="28"/>
          <w:lang w:eastAsia="ru-RU"/>
        </w:rPr>
        <w:t>Схема водоснабжения и водоотведения</w:t>
      </w:r>
    </w:p>
    <w:p w:rsidR="008A0809" w:rsidRPr="00F03F62" w:rsidRDefault="008A0809" w:rsidP="008A0809">
      <w:pPr>
        <w:tabs>
          <w:tab w:val="left" w:pos="3777"/>
          <w:tab w:val="center" w:pos="4607"/>
        </w:tabs>
        <w:spacing w:after="0" w:line="240" w:lineRule="auto"/>
        <w:jc w:val="center"/>
        <w:rPr>
          <w:rFonts w:ascii="Times New Roman" w:hAnsi="Times New Roman" w:cs="Times New Roman"/>
          <w:b/>
          <w:noProof/>
          <w:sz w:val="28"/>
          <w:szCs w:val="28"/>
          <w:lang w:eastAsia="ru-RU"/>
        </w:rPr>
      </w:pPr>
      <w:r w:rsidRPr="00F03F62">
        <w:rPr>
          <w:rFonts w:ascii="Times New Roman" w:hAnsi="Times New Roman" w:cs="Times New Roman"/>
          <w:b/>
          <w:noProof/>
          <w:sz w:val="28"/>
          <w:szCs w:val="28"/>
          <w:lang w:eastAsia="ru-RU"/>
        </w:rPr>
        <w:t>Муниципального образования Темкинского сельского поселения</w:t>
      </w:r>
    </w:p>
    <w:p w:rsidR="009C6B4A" w:rsidRPr="00F03F62" w:rsidRDefault="008A0809" w:rsidP="008A0809">
      <w:pPr>
        <w:tabs>
          <w:tab w:val="left" w:pos="3777"/>
          <w:tab w:val="center" w:pos="4607"/>
        </w:tabs>
        <w:spacing w:after="0" w:line="240" w:lineRule="auto"/>
        <w:jc w:val="center"/>
        <w:rPr>
          <w:rFonts w:ascii="Times New Roman" w:hAnsi="Times New Roman" w:cs="Times New Roman"/>
          <w:b/>
          <w:noProof/>
          <w:sz w:val="28"/>
          <w:szCs w:val="28"/>
          <w:lang w:eastAsia="ru-RU"/>
        </w:rPr>
      </w:pPr>
      <w:r w:rsidRPr="00F03F62">
        <w:rPr>
          <w:rFonts w:ascii="Times New Roman" w:hAnsi="Times New Roman" w:cs="Times New Roman"/>
          <w:b/>
          <w:noProof/>
          <w:sz w:val="28"/>
          <w:szCs w:val="28"/>
          <w:lang w:eastAsia="ru-RU"/>
        </w:rPr>
        <w:t xml:space="preserve"> Темкинского районаСмоленской области</w:t>
      </w:r>
    </w:p>
    <w:p w:rsidR="00804AAE" w:rsidRPr="00F03F62" w:rsidRDefault="00804AAE" w:rsidP="00804AAE">
      <w:pPr>
        <w:spacing w:line="240" w:lineRule="auto"/>
        <w:rPr>
          <w:b/>
          <w:sz w:val="28"/>
          <w:szCs w:val="28"/>
          <w:lang w:val="en-US"/>
        </w:rPr>
      </w:pPr>
    </w:p>
    <w:p w:rsidR="00804AAE" w:rsidRPr="00F03F62" w:rsidRDefault="00804AAE" w:rsidP="00804AAE">
      <w:pPr>
        <w:pStyle w:val="affd"/>
        <w:rPr>
          <w:sz w:val="28"/>
          <w:szCs w:val="28"/>
        </w:rPr>
      </w:pPr>
      <w:r w:rsidRPr="00F03F62">
        <w:rPr>
          <w:sz w:val="28"/>
          <w:szCs w:val="28"/>
        </w:rPr>
        <w:t>Оглавление</w:t>
      </w:r>
    </w:p>
    <w:p w:rsidR="00804AAE" w:rsidRPr="00F03F62" w:rsidRDefault="00D41179" w:rsidP="00804AAE">
      <w:pPr>
        <w:pStyle w:val="11"/>
        <w:spacing w:line="276" w:lineRule="auto"/>
        <w:rPr>
          <w:rFonts w:ascii="Times New Roman" w:hAnsi="Times New Roman" w:cs="Times New Roman"/>
          <w:noProof/>
          <w:sz w:val="28"/>
          <w:szCs w:val="28"/>
          <w:lang w:eastAsia="ru-RU"/>
        </w:rPr>
      </w:pPr>
      <w:r w:rsidRPr="00D41179">
        <w:rPr>
          <w:rFonts w:ascii="Times New Roman" w:hAnsi="Times New Roman" w:cs="Times New Roman"/>
          <w:sz w:val="28"/>
          <w:szCs w:val="28"/>
        </w:rPr>
        <w:fldChar w:fldCharType="begin"/>
      </w:r>
      <w:r w:rsidR="00804AAE" w:rsidRPr="00F03F62">
        <w:rPr>
          <w:rFonts w:ascii="Times New Roman" w:hAnsi="Times New Roman" w:cs="Times New Roman"/>
          <w:sz w:val="28"/>
          <w:szCs w:val="28"/>
        </w:rPr>
        <w:instrText xml:space="preserve"> TOC \o "1-3" \h \z \u </w:instrText>
      </w:r>
      <w:r w:rsidRPr="00D41179">
        <w:rPr>
          <w:rFonts w:ascii="Times New Roman" w:hAnsi="Times New Roman" w:cs="Times New Roman"/>
          <w:sz w:val="28"/>
          <w:szCs w:val="28"/>
        </w:rPr>
        <w:fldChar w:fldCharType="separate"/>
      </w:r>
      <w:hyperlink w:anchor="_Toc62733034" w:history="1">
        <w:r w:rsidR="00804AAE" w:rsidRPr="00F03F62">
          <w:rPr>
            <w:rStyle w:val="a7"/>
            <w:rFonts w:ascii="Times New Roman" w:hAnsi="Times New Roman" w:cs="Times New Roman"/>
            <w:noProof/>
            <w:color w:val="auto"/>
            <w:sz w:val="28"/>
            <w:szCs w:val="28"/>
          </w:rPr>
          <w:t>ВВЕДЕНИЕ</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_Toc62733034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8</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35" w:history="1">
        <w:r w:rsidR="00804AAE" w:rsidRPr="00F03F62">
          <w:rPr>
            <w:rStyle w:val="a7"/>
            <w:smallCaps/>
            <w:color w:val="auto"/>
            <w:sz w:val="28"/>
            <w:szCs w:val="28"/>
          </w:rPr>
          <w:t>Общие сведения о муниципальном образовании Темкинского сельского поселения Темкинского района Смоленской области.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_Toc62733035 \h </w:instrText>
        </w:r>
        <w:r w:rsidRPr="00F03F62">
          <w:rPr>
            <w:webHidden/>
            <w:sz w:val="28"/>
            <w:szCs w:val="28"/>
          </w:rPr>
        </w:r>
        <w:r w:rsidRPr="00F03F62">
          <w:rPr>
            <w:webHidden/>
            <w:sz w:val="28"/>
            <w:szCs w:val="28"/>
          </w:rPr>
          <w:fldChar w:fldCharType="separate"/>
        </w:r>
        <w:r w:rsidR="00804AAE" w:rsidRPr="00F03F62">
          <w:rPr>
            <w:webHidden/>
            <w:sz w:val="28"/>
            <w:szCs w:val="28"/>
          </w:rPr>
          <w:t>11</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36" w:history="1">
        <w:r w:rsidR="00804AAE" w:rsidRPr="00F03F62">
          <w:rPr>
            <w:rStyle w:val="a7"/>
            <w:rFonts w:ascii="Times New Roman" w:hAnsi="Times New Roman" w:cs="Times New Roman"/>
            <w:noProof/>
            <w:color w:val="auto"/>
            <w:sz w:val="28"/>
            <w:szCs w:val="28"/>
            <w:lang w:eastAsia="ar-SA"/>
          </w:rPr>
          <w:t>Глава 1 - СХЕМА ВОДОСНАБЖЕНИЯ МУНИЦИПАЛЬНОГО ОБРАЗОВАНИЯ Темкинского сельского поселения Темкинского района Смоленской области</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_Toc62733036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13</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37" w:history="1">
        <w:r w:rsidR="00804AAE" w:rsidRPr="00F03F62">
          <w:rPr>
            <w:rStyle w:val="a7"/>
            <w:rFonts w:ascii="Times New Roman" w:hAnsi="Times New Roman" w:cs="Times New Roman"/>
            <w:noProof/>
            <w:color w:val="auto"/>
            <w:sz w:val="28"/>
            <w:szCs w:val="28"/>
          </w:rPr>
          <w:t>1.1 Технико-экономическое состояние централизованных систем водоснабжения</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_Toc62733037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13</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38" w:history="1">
        <w:r w:rsidR="00804AAE" w:rsidRPr="00F03F62">
          <w:rPr>
            <w:rStyle w:val="a7"/>
            <w:snapToGrid w:val="0"/>
            <w:color w:val="auto"/>
            <w:sz w:val="28"/>
            <w:szCs w:val="28"/>
          </w:rPr>
          <w:t>1.1.1 Описание системы и структуры водоснабжения муниципального образования Темкинского сельского поселения Темкинского района Смоленской области и деление территории округа на эксплуатационные зоны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_Toc62733038 \h </w:instrText>
        </w:r>
        <w:r w:rsidRPr="00F03F62">
          <w:rPr>
            <w:webHidden/>
            <w:sz w:val="28"/>
            <w:szCs w:val="28"/>
          </w:rPr>
        </w:r>
        <w:r w:rsidRPr="00F03F62">
          <w:rPr>
            <w:webHidden/>
            <w:sz w:val="28"/>
            <w:szCs w:val="28"/>
          </w:rPr>
          <w:fldChar w:fldCharType="separate"/>
        </w:r>
        <w:r w:rsidR="00804AAE" w:rsidRPr="00F03F62">
          <w:rPr>
            <w:webHidden/>
            <w:sz w:val="28"/>
            <w:szCs w:val="28"/>
          </w:rPr>
          <w:t>13</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39" w:history="1">
        <w:r w:rsidR="00804AAE" w:rsidRPr="00F03F62">
          <w:rPr>
            <w:rStyle w:val="a7"/>
            <w:snapToGrid w:val="0"/>
            <w:color w:val="auto"/>
            <w:sz w:val="28"/>
            <w:szCs w:val="28"/>
          </w:rPr>
          <w:t>1.1.2. Описание территорий муниципального образования Темкинского сельского поселения Темкинского района Смоленской области, не охваченных централизованными системами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_Toc62733039 \h </w:instrText>
        </w:r>
        <w:r w:rsidRPr="00F03F62">
          <w:rPr>
            <w:webHidden/>
            <w:sz w:val="28"/>
            <w:szCs w:val="28"/>
          </w:rPr>
        </w:r>
        <w:r w:rsidRPr="00F03F62">
          <w:rPr>
            <w:webHidden/>
            <w:sz w:val="28"/>
            <w:szCs w:val="28"/>
          </w:rPr>
          <w:fldChar w:fldCharType="separate"/>
        </w:r>
        <w:r w:rsidR="00804AAE" w:rsidRPr="00F03F62">
          <w:rPr>
            <w:webHidden/>
            <w:sz w:val="28"/>
            <w:szCs w:val="28"/>
          </w:rPr>
          <w:t>14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0" w:history="1">
        <w:r w:rsidR="00804AAE" w:rsidRPr="00F03F62">
          <w:rPr>
            <w:rStyle w:val="a7"/>
            <w:snapToGrid w:val="0"/>
            <w:color w:val="auto"/>
            <w:sz w:val="28"/>
            <w:szCs w:val="28"/>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систем холодного водоснабжения соответственно) и перечень централизованных систем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_Toc62733040 \h </w:instrText>
        </w:r>
        <w:r w:rsidRPr="00F03F62">
          <w:rPr>
            <w:webHidden/>
            <w:sz w:val="28"/>
            <w:szCs w:val="28"/>
          </w:rPr>
        </w:r>
        <w:r w:rsidRPr="00F03F62">
          <w:rPr>
            <w:webHidden/>
            <w:sz w:val="28"/>
            <w:szCs w:val="28"/>
          </w:rPr>
          <w:fldChar w:fldCharType="separate"/>
        </w:r>
        <w:r w:rsidR="00804AAE" w:rsidRPr="00F03F62">
          <w:rPr>
            <w:webHidden/>
            <w:sz w:val="28"/>
            <w:szCs w:val="28"/>
          </w:rPr>
          <w:t>14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1" w:history="1">
        <w:r w:rsidR="00804AAE" w:rsidRPr="00F03F62">
          <w:rPr>
            <w:rStyle w:val="a7"/>
            <w:color w:val="auto"/>
            <w:sz w:val="28"/>
            <w:szCs w:val="28"/>
            <w:shd w:val="clear" w:color="auto" w:fill="FFFFFF"/>
          </w:rPr>
          <w:t>1.1.3.1 Описание результатов технического обследования централизованных систем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_Toc62733041 \h </w:instrText>
        </w:r>
        <w:r w:rsidRPr="00F03F62">
          <w:rPr>
            <w:webHidden/>
            <w:sz w:val="28"/>
            <w:szCs w:val="28"/>
          </w:rPr>
        </w:r>
        <w:r w:rsidRPr="00F03F62">
          <w:rPr>
            <w:webHidden/>
            <w:sz w:val="28"/>
            <w:szCs w:val="28"/>
          </w:rPr>
          <w:fldChar w:fldCharType="separate"/>
        </w:r>
        <w:r w:rsidR="00804AAE" w:rsidRPr="00F03F62">
          <w:rPr>
            <w:webHidden/>
            <w:sz w:val="28"/>
            <w:szCs w:val="28"/>
          </w:rPr>
          <w:t>14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2" w:history="1">
        <w:r w:rsidR="00804AAE" w:rsidRPr="00F03F62">
          <w:rPr>
            <w:rStyle w:val="a7"/>
            <w:color w:val="auto"/>
            <w:sz w:val="28"/>
            <w:szCs w:val="28"/>
          </w:rPr>
          <w:t>1.1.3.2 Описание состояния существующих источников водоснабжения и водозаборных сооружений</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_Toc62733042 \h </w:instrText>
        </w:r>
        <w:r w:rsidRPr="00F03F62">
          <w:rPr>
            <w:webHidden/>
            <w:sz w:val="28"/>
            <w:szCs w:val="28"/>
          </w:rPr>
        </w:r>
        <w:r w:rsidRPr="00F03F62">
          <w:rPr>
            <w:webHidden/>
            <w:sz w:val="28"/>
            <w:szCs w:val="28"/>
          </w:rPr>
          <w:fldChar w:fldCharType="separate"/>
        </w:r>
        <w:r w:rsidR="00804AAE" w:rsidRPr="00F03F62">
          <w:rPr>
            <w:webHidden/>
            <w:sz w:val="28"/>
            <w:szCs w:val="28"/>
          </w:rPr>
          <w:t>15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3" w:history="1">
        <w:r w:rsidR="00804AAE" w:rsidRPr="00F03F62">
          <w:rPr>
            <w:rStyle w:val="a7"/>
            <w:color w:val="auto"/>
            <w:sz w:val="28"/>
            <w:szCs w:val="28"/>
          </w:rPr>
          <w:t>1.1.3.3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_Toc62733043 \h </w:instrText>
        </w:r>
        <w:r w:rsidRPr="00F03F62">
          <w:rPr>
            <w:webHidden/>
            <w:sz w:val="28"/>
            <w:szCs w:val="28"/>
          </w:rPr>
        </w:r>
        <w:r w:rsidRPr="00F03F62">
          <w:rPr>
            <w:webHidden/>
            <w:sz w:val="28"/>
            <w:szCs w:val="28"/>
          </w:rPr>
          <w:fldChar w:fldCharType="separate"/>
        </w:r>
        <w:r w:rsidR="00804AAE" w:rsidRPr="00F03F62">
          <w:rPr>
            <w:webHidden/>
            <w:sz w:val="28"/>
            <w:szCs w:val="28"/>
          </w:rPr>
          <w:t>15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4" w:history="1">
        <w:r w:rsidR="00804AAE" w:rsidRPr="00F03F62">
          <w:rPr>
            <w:rStyle w:val="a7"/>
            <w:color w:val="auto"/>
            <w:sz w:val="28"/>
            <w:szCs w:val="28"/>
            <w:shd w:val="clear" w:color="auto" w:fill="FFFFFF"/>
          </w:rPr>
          <w:t>1.1.3.4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_Toc62733044 \h </w:instrText>
        </w:r>
        <w:r w:rsidRPr="00F03F62">
          <w:rPr>
            <w:webHidden/>
            <w:sz w:val="28"/>
            <w:szCs w:val="28"/>
          </w:rPr>
        </w:r>
        <w:r w:rsidRPr="00F03F62">
          <w:rPr>
            <w:webHidden/>
            <w:sz w:val="28"/>
            <w:szCs w:val="28"/>
          </w:rPr>
          <w:fldChar w:fldCharType="separate"/>
        </w:r>
        <w:r w:rsidR="00804AAE" w:rsidRPr="00F03F62">
          <w:rPr>
            <w:webHidden/>
            <w:sz w:val="28"/>
            <w:szCs w:val="28"/>
          </w:rPr>
          <w:t>18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5" w:history="1">
        <w:r w:rsidR="00804AAE" w:rsidRPr="00F03F62">
          <w:rPr>
            <w:rStyle w:val="a7"/>
            <w:color w:val="auto"/>
            <w:sz w:val="28"/>
            <w:szCs w:val="28"/>
          </w:rPr>
          <w:t>1.1.3.5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_Toc62733045 \h </w:instrText>
        </w:r>
        <w:r w:rsidRPr="00F03F62">
          <w:rPr>
            <w:webHidden/>
            <w:sz w:val="28"/>
            <w:szCs w:val="28"/>
          </w:rPr>
        </w:r>
        <w:r w:rsidRPr="00F03F62">
          <w:rPr>
            <w:webHidden/>
            <w:sz w:val="28"/>
            <w:szCs w:val="28"/>
          </w:rPr>
          <w:fldChar w:fldCharType="separate"/>
        </w:r>
        <w:r w:rsidR="00804AAE" w:rsidRPr="00F03F62">
          <w:rPr>
            <w:webHidden/>
            <w:sz w:val="28"/>
            <w:szCs w:val="28"/>
          </w:rPr>
          <w:t>19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6" w:history="1">
        <w:r w:rsidR="00804AAE" w:rsidRPr="00F03F62">
          <w:rPr>
            <w:rStyle w:val="a7"/>
            <w:color w:val="auto"/>
            <w:sz w:val="28"/>
            <w:szCs w:val="28"/>
          </w:rPr>
          <w:t>1.1.3.6 Описание существующих технических и технологических проблем, возникающих при водоснабжении населенного пункта муниципального образования Темкинского сельского поселения Темкинского района Смоленской области,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_Toc62733046 \h </w:instrText>
        </w:r>
        <w:r w:rsidRPr="00F03F62">
          <w:rPr>
            <w:webHidden/>
            <w:sz w:val="28"/>
            <w:szCs w:val="28"/>
          </w:rPr>
        </w:r>
        <w:r w:rsidRPr="00F03F62">
          <w:rPr>
            <w:webHidden/>
            <w:sz w:val="28"/>
            <w:szCs w:val="28"/>
          </w:rPr>
          <w:fldChar w:fldCharType="separate"/>
        </w:r>
        <w:r w:rsidR="00804AAE" w:rsidRPr="00F03F62">
          <w:rPr>
            <w:webHidden/>
            <w:sz w:val="28"/>
            <w:szCs w:val="28"/>
          </w:rPr>
          <w:t>20</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7" w:history="1">
        <w:r w:rsidR="00804AAE" w:rsidRPr="00F03F62">
          <w:rPr>
            <w:rStyle w:val="a7"/>
            <w:color w:val="auto"/>
            <w:sz w:val="28"/>
            <w:szCs w:val="28"/>
          </w:rPr>
          <w:t>1.1.4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804AAE" w:rsidRPr="00F03F62">
          <w:rPr>
            <w:rStyle w:val="a7"/>
            <w:webHidden/>
            <w:color w:val="auto"/>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_Toc62733047 \h </w:instrText>
        </w:r>
        <w:r w:rsidRPr="00F03F62">
          <w:rPr>
            <w:webHidden/>
            <w:sz w:val="28"/>
            <w:szCs w:val="28"/>
          </w:rPr>
        </w:r>
        <w:r w:rsidRPr="00F03F62">
          <w:rPr>
            <w:webHidden/>
            <w:sz w:val="28"/>
            <w:szCs w:val="28"/>
          </w:rPr>
          <w:fldChar w:fldCharType="separate"/>
        </w:r>
        <w:r w:rsidR="00804AAE" w:rsidRPr="00F03F62">
          <w:rPr>
            <w:webHidden/>
            <w:sz w:val="28"/>
            <w:szCs w:val="28"/>
          </w:rPr>
          <w:t>20</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48" w:history="1">
        <w:r w:rsidR="00804AAE" w:rsidRPr="00F03F62">
          <w:rPr>
            <w:rStyle w:val="a7"/>
            <w:color w:val="auto"/>
            <w:sz w:val="28"/>
            <w:szCs w:val="28"/>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_Toc62733048 \h </w:instrText>
        </w:r>
        <w:r w:rsidRPr="00F03F62">
          <w:rPr>
            <w:webHidden/>
            <w:sz w:val="28"/>
            <w:szCs w:val="28"/>
          </w:rPr>
        </w:r>
        <w:r w:rsidRPr="00F03F62">
          <w:rPr>
            <w:webHidden/>
            <w:sz w:val="28"/>
            <w:szCs w:val="28"/>
          </w:rPr>
          <w:fldChar w:fldCharType="separate"/>
        </w:r>
        <w:r w:rsidR="00804AAE" w:rsidRPr="00F03F62">
          <w:rPr>
            <w:webHidden/>
            <w:sz w:val="28"/>
            <w:szCs w:val="28"/>
          </w:rPr>
          <w:t>21</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49" w:history="1">
        <w:r w:rsidR="00804AAE" w:rsidRPr="00F03F62">
          <w:rPr>
            <w:rStyle w:val="a7"/>
            <w:rFonts w:ascii="Times New Roman" w:hAnsi="Times New Roman" w:cs="Times New Roman"/>
            <w:noProof/>
            <w:color w:val="auto"/>
            <w:sz w:val="28"/>
            <w:szCs w:val="28"/>
          </w:rPr>
          <w:t>1.2. Направления развития централизованных систем водоснабжения</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_Toc62733049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21</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0" w:history="1">
        <w:r w:rsidR="00804AAE" w:rsidRPr="00F03F62">
          <w:rPr>
            <w:rStyle w:val="a7"/>
            <w:color w:val="auto"/>
            <w:sz w:val="28"/>
            <w:szCs w:val="28"/>
          </w:rPr>
          <w:t>1.2.1 Основные направления, принципы, задачи и плановые значения показателей развития централизованных систем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_Toc62733050 \h </w:instrText>
        </w:r>
        <w:r w:rsidRPr="00F03F62">
          <w:rPr>
            <w:webHidden/>
            <w:sz w:val="28"/>
            <w:szCs w:val="28"/>
          </w:rPr>
        </w:r>
        <w:r w:rsidRPr="00F03F62">
          <w:rPr>
            <w:webHidden/>
            <w:sz w:val="28"/>
            <w:szCs w:val="28"/>
          </w:rPr>
          <w:fldChar w:fldCharType="separate"/>
        </w:r>
        <w:r w:rsidR="00804AAE" w:rsidRPr="00F03F62">
          <w:rPr>
            <w:webHidden/>
            <w:sz w:val="28"/>
            <w:szCs w:val="28"/>
          </w:rPr>
          <w:t>21</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1" w:history="1">
        <w:r w:rsidR="00804AAE" w:rsidRPr="00F03F62">
          <w:rPr>
            <w:rStyle w:val="a7"/>
            <w:color w:val="auto"/>
            <w:sz w:val="28"/>
            <w:szCs w:val="28"/>
          </w:rPr>
          <w:t>1.2.2 Различные сценарии развития централизованных систем водоснабжения в зависимости от различных сценариев развития сельского поселения.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_Toc62733051 \h </w:instrText>
        </w:r>
        <w:r w:rsidRPr="00F03F62">
          <w:rPr>
            <w:webHidden/>
            <w:sz w:val="28"/>
            <w:szCs w:val="28"/>
          </w:rPr>
        </w:r>
        <w:r w:rsidRPr="00F03F62">
          <w:rPr>
            <w:webHidden/>
            <w:sz w:val="28"/>
            <w:szCs w:val="28"/>
          </w:rPr>
          <w:fldChar w:fldCharType="separate"/>
        </w:r>
        <w:r w:rsidR="00804AAE" w:rsidRPr="00F03F62">
          <w:rPr>
            <w:webHidden/>
            <w:sz w:val="28"/>
            <w:szCs w:val="28"/>
          </w:rPr>
          <w:t>24</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52" w:history="1">
        <w:r w:rsidR="00804AAE" w:rsidRPr="00F03F62">
          <w:rPr>
            <w:rStyle w:val="a7"/>
            <w:rFonts w:ascii="Times New Roman" w:hAnsi="Times New Roman" w:cs="Times New Roman"/>
            <w:noProof/>
            <w:color w:val="auto"/>
            <w:sz w:val="28"/>
            <w:szCs w:val="28"/>
          </w:rPr>
          <w:t>1.3. Баланс водоснабжения и потребления холодной, питьевой, технической воды</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_Toc62733052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25</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3" w:history="1">
        <w:r w:rsidR="00804AAE" w:rsidRPr="00F03F62">
          <w:rPr>
            <w:rStyle w:val="a7"/>
            <w:color w:val="auto"/>
            <w:sz w:val="28"/>
            <w:szCs w:val="28"/>
          </w:rPr>
          <w:t>1.3.1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_Toc62733053 \h </w:instrText>
        </w:r>
        <w:r w:rsidRPr="00F03F62">
          <w:rPr>
            <w:webHidden/>
            <w:sz w:val="28"/>
            <w:szCs w:val="28"/>
          </w:rPr>
        </w:r>
        <w:r w:rsidRPr="00F03F62">
          <w:rPr>
            <w:webHidden/>
            <w:sz w:val="28"/>
            <w:szCs w:val="28"/>
          </w:rPr>
          <w:fldChar w:fldCharType="separate"/>
        </w:r>
        <w:r w:rsidR="00804AAE" w:rsidRPr="00F03F62">
          <w:rPr>
            <w:webHidden/>
            <w:sz w:val="28"/>
            <w:szCs w:val="28"/>
          </w:rPr>
          <w:t>25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4" w:history="1">
        <w:r w:rsidR="00804AAE" w:rsidRPr="00F03F62">
          <w:rPr>
            <w:rStyle w:val="a7"/>
            <w:color w:val="auto"/>
            <w:sz w:val="28"/>
            <w:szCs w:val="28"/>
          </w:rPr>
          <w:t>1.3.2. Территориальный баланс подачи питьевой, технической воды по технологическим зонам водоснабжения (годовой и в сутки максимального водопотребления)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_Toc62733054 \h </w:instrText>
        </w:r>
        <w:r w:rsidRPr="00F03F62">
          <w:rPr>
            <w:webHidden/>
            <w:sz w:val="28"/>
            <w:szCs w:val="28"/>
          </w:rPr>
        </w:r>
        <w:r w:rsidRPr="00F03F62">
          <w:rPr>
            <w:webHidden/>
            <w:sz w:val="28"/>
            <w:szCs w:val="28"/>
          </w:rPr>
          <w:fldChar w:fldCharType="separate"/>
        </w:r>
        <w:r w:rsidR="00804AAE" w:rsidRPr="00F03F62">
          <w:rPr>
            <w:webHidden/>
            <w:sz w:val="28"/>
            <w:szCs w:val="28"/>
          </w:rPr>
          <w:t>26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5" w:history="1">
        <w:r w:rsidR="00804AAE" w:rsidRPr="00F03F62">
          <w:rPr>
            <w:rStyle w:val="a7"/>
            <w:color w:val="auto"/>
            <w:sz w:val="28"/>
            <w:szCs w:val="28"/>
          </w:rPr>
          <w:t xml:space="preserve">1.3.3 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населенных пунктов </w:t>
        </w:r>
        <w:r w:rsidR="00804AAE" w:rsidRPr="00F03F62">
          <w:rPr>
            <w:rStyle w:val="a7"/>
            <w:color w:val="auto"/>
            <w:sz w:val="28"/>
            <w:szCs w:val="28"/>
          </w:rPr>
          <w:lastRenderedPageBreak/>
          <w:t>муниципального образования Темкинского сельского поселения Темкинского района Смоленской области (пожаротушение, полив и др.)</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_Toc62733055 \h </w:instrText>
        </w:r>
        <w:r w:rsidRPr="00F03F62">
          <w:rPr>
            <w:webHidden/>
            <w:sz w:val="28"/>
            <w:szCs w:val="28"/>
          </w:rPr>
        </w:r>
        <w:r w:rsidRPr="00F03F62">
          <w:rPr>
            <w:webHidden/>
            <w:sz w:val="28"/>
            <w:szCs w:val="28"/>
          </w:rPr>
          <w:fldChar w:fldCharType="separate"/>
        </w:r>
        <w:r w:rsidR="00804AAE" w:rsidRPr="00F03F62">
          <w:rPr>
            <w:webHidden/>
            <w:sz w:val="28"/>
            <w:szCs w:val="28"/>
          </w:rPr>
          <w:t>26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6" w:history="1">
        <w:r w:rsidR="00804AAE" w:rsidRPr="00F03F62">
          <w:rPr>
            <w:rStyle w:val="a7"/>
            <w:color w:val="auto"/>
            <w:sz w:val="28"/>
            <w:szCs w:val="28"/>
          </w:rPr>
          <w:t>1.3.4 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_Toc62733056 \h </w:instrText>
        </w:r>
        <w:r w:rsidRPr="00F03F62">
          <w:rPr>
            <w:webHidden/>
            <w:sz w:val="28"/>
            <w:szCs w:val="28"/>
          </w:rPr>
        </w:r>
        <w:r w:rsidRPr="00F03F62">
          <w:rPr>
            <w:webHidden/>
            <w:sz w:val="28"/>
            <w:szCs w:val="28"/>
          </w:rPr>
          <w:fldChar w:fldCharType="separate"/>
        </w:r>
        <w:r w:rsidR="00804AAE" w:rsidRPr="00F03F62">
          <w:rPr>
            <w:webHidden/>
            <w:sz w:val="28"/>
            <w:szCs w:val="28"/>
          </w:rPr>
          <w:t>27</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7" w:history="1">
        <w:r w:rsidR="00804AAE" w:rsidRPr="00F03F62">
          <w:rPr>
            <w:rStyle w:val="a7"/>
            <w:color w:val="auto"/>
            <w:sz w:val="28"/>
            <w:szCs w:val="28"/>
          </w:rPr>
          <w:t>1.3.5. Описание существующей системы коммерческого учета питьевой, технической воды и планов по установке приборов учета;</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_Toc62733057 \h </w:instrText>
        </w:r>
        <w:r w:rsidRPr="00F03F62">
          <w:rPr>
            <w:webHidden/>
            <w:sz w:val="28"/>
            <w:szCs w:val="28"/>
          </w:rPr>
        </w:r>
        <w:r w:rsidRPr="00F03F62">
          <w:rPr>
            <w:webHidden/>
            <w:sz w:val="28"/>
            <w:szCs w:val="28"/>
          </w:rPr>
          <w:fldChar w:fldCharType="separate"/>
        </w:r>
        <w:r w:rsidR="00804AAE" w:rsidRPr="00F03F62">
          <w:rPr>
            <w:webHidden/>
            <w:sz w:val="28"/>
            <w:szCs w:val="28"/>
          </w:rPr>
          <w:t>28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8" w:history="1">
        <w:r w:rsidR="00804AAE" w:rsidRPr="00F03F62">
          <w:rPr>
            <w:rStyle w:val="a7"/>
            <w:rFonts w:eastAsia="Arial"/>
            <w:color w:val="auto"/>
            <w:sz w:val="28"/>
            <w:szCs w:val="28"/>
            <w:lang w:eastAsia="ru-RU" w:bidi="ru-RU"/>
          </w:rPr>
          <w:t>1.3.6 Анализ резервов и дефицитов производственных мощностей системы водоснабжения муниципального образования Темкинского сельского поселения Темкинского района Смоленской области…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_Toc62733058 \h </w:instrText>
        </w:r>
        <w:r w:rsidRPr="00F03F62">
          <w:rPr>
            <w:webHidden/>
            <w:sz w:val="28"/>
            <w:szCs w:val="28"/>
          </w:rPr>
        </w:r>
        <w:r w:rsidRPr="00F03F62">
          <w:rPr>
            <w:webHidden/>
            <w:sz w:val="28"/>
            <w:szCs w:val="28"/>
          </w:rPr>
          <w:fldChar w:fldCharType="separate"/>
        </w:r>
        <w:r w:rsidR="00804AAE" w:rsidRPr="00F03F62">
          <w:rPr>
            <w:webHidden/>
            <w:sz w:val="28"/>
            <w:szCs w:val="28"/>
          </w:rPr>
          <w:t>28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59" w:history="1">
        <w:r w:rsidR="00804AAE" w:rsidRPr="00F03F62">
          <w:rPr>
            <w:rStyle w:val="a7"/>
            <w:color w:val="auto"/>
            <w:sz w:val="28"/>
            <w:szCs w:val="28"/>
          </w:rPr>
          <w:t>1.3.7. Прогнозные балансы потребления питьевой, технической воды на срок не менее 10 лет с учетом различных сценариев развития округа, рассчитанные на основании расхода питьевой, технической воды,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_Toc62733059 \h </w:instrText>
        </w:r>
        <w:r w:rsidRPr="00F03F62">
          <w:rPr>
            <w:webHidden/>
            <w:sz w:val="28"/>
            <w:szCs w:val="28"/>
          </w:rPr>
        </w:r>
        <w:r w:rsidRPr="00F03F62">
          <w:rPr>
            <w:webHidden/>
            <w:sz w:val="28"/>
            <w:szCs w:val="28"/>
          </w:rPr>
          <w:fldChar w:fldCharType="separate"/>
        </w:r>
        <w:r w:rsidR="00804AAE" w:rsidRPr="00F03F62">
          <w:rPr>
            <w:webHidden/>
            <w:sz w:val="28"/>
            <w:szCs w:val="28"/>
          </w:rPr>
          <w:t>31</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0" w:history="1">
        <w:r w:rsidR="00804AAE" w:rsidRPr="00F03F62">
          <w:rPr>
            <w:rStyle w:val="a7"/>
            <w:color w:val="auto"/>
            <w:sz w:val="28"/>
            <w:szCs w:val="28"/>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04AAE" w:rsidRPr="00F03F62">
          <w:rPr>
            <w:webHidden/>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_Toc62733060 \h </w:instrText>
        </w:r>
        <w:r w:rsidRPr="00F03F62">
          <w:rPr>
            <w:webHidden/>
            <w:sz w:val="28"/>
            <w:szCs w:val="28"/>
          </w:rPr>
        </w:r>
        <w:r w:rsidRPr="00F03F62">
          <w:rPr>
            <w:webHidden/>
            <w:sz w:val="28"/>
            <w:szCs w:val="28"/>
          </w:rPr>
          <w:fldChar w:fldCharType="separate"/>
        </w:r>
        <w:r w:rsidR="00804AAE" w:rsidRPr="00F03F62">
          <w:rPr>
            <w:webHidden/>
            <w:sz w:val="28"/>
            <w:szCs w:val="28"/>
          </w:rPr>
          <w:t>31</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1" w:history="1">
        <w:r w:rsidR="00804AAE" w:rsidRPr="00F03F62">
          <w:rPr>
            <w:rStyle w:val="a7"/>
            <w:color w:val="auto"/>
            <w:sz w:val="28"/>
            <w:szCs w:val="28"/>
          </w:rPr>
          <w:t>1.3.9 Сведения о фактическом и ожидаемом потреблении питьевой, технической воды (годовое, среднесуточное, максимальное суточное)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_Toc62733061 \h </w:instrText>
        </w:r>
        <w:r w:rsidRPr="00F03F62">
          <w:rPr>
            <w:webHidden/>
            <w:sz w:val="28"/>
            <w:szCs w:val="28"/>
          </w:rPr>
        </w:r>
        <w:r w:rsidRPr="00F03F62">
          <w:rPr>
            <w:webHidden/>
            <w:sz w:val="28"/>
            <w:szCs w:val="28"/>
          </w:rPr>
          <w:fldChar w:fldCharType="separate"/>
        </w:r>
        <w:r w:rsidR="00804AAE" w:rsidRPr="00F03F62">
          <w:rPr>
            <w:webHidden/>
            <w:sz w:val="28"/>
            <w:szCs w:val="28"/>
          </w:rPr>
          <w:t>32</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2" w:history="1">
        <w:r w:rsidR="00804AAE" w:rsidRPr="00F03F62">
          <w:rPr>
            <w:rStyle w:val="a7"/>
            <w:color w:val="auto"/>
            <w:sz w:val="28"/>
            <w:szCs w:val="28"/>
          </w:rPr>
          <w:t>1.3.10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_Toc62733062 \h </w:instrText>
        </w:r>
        <w:r w:rsidRPr="00F03F62">
          <w:rPr>
            <w:webHidden/>
            <w:sz w:val="28"/>
            <w:szCs w:val="28"/>
          </w:rPr>
        </w:r>
        <w:r w:rsidRPr="00F03F62">
          <w:rPr>
            <w:webHidden/>
            <w:sz w:val="28"/>
            <w:szCs w:val="28"/>
          </w:rPr>
          <w:fldChar w:fldCharType="separate"/>
        </w:r>
        <w:r w:rsidR="00804AAE" w:rsidRPr="00F03F62">
          <w:rPr>
            <w:webHidden/>
            <w:sz w:val="28"/>
            <w:szCs w:val="28"/>
          </w:rPr>
          <w:t>33</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3" w:history="1">
        <w:r w:rsidR="00804AAE" w:rsidRPr="00F03F62">
          <w:rPr>
            <w:rStyle w:val="a7"/>
            <w:color w:val="auto"/>
            <w:sz w:val="28"/>
            <w:szCs w:val="28"/>
          </w:rPr>
          <w:t>1.3.11. Сведения о фактических и планируемых потерях питьевой воды при ее транспортировке (годовые, среднесуточные значения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_Toc62733063 \h </w:instrText>
        </w:r>
        <w:r w:rsidRPr="00F03F62">
          <w:rPr>
            <w:webHidden/>
            <w:sz w:val="28"/>
            <w:szCs w:val="28"/>
          </w:rPr>
        </w:r>
        <w:r w:rsidRPr="00F03F62">
          <w:rPr>
            <w:webHidden/>
            <w:sz w:val="28"/>
            <w:szCs w:val="28"/>
          </w:rPr>
          <w:fldChar w:fldCharType="separate"/>
        </w:r>
        <w:r w:rsidR="00804AAE" w:rsidRPr="00F03F62">
          <w:rPr>
            <w:webHidden/>
            <w:sz w:val="28"/>
            <w:szCs w:val="28"/>
          </w:rPr>
          <w:t>34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4" w:history="1">
        <w:r w:rsidR="00804AAE" w:rsidRPr="00F03F62">
          <w:rPr>
            <w:rStyle w:val="a7"/>
            <w:color w:val="auto"/>
            <w:sz w:val="28"/>
            <w:szCs w:val="28"/>
          </w:rPr>
          <w:t>1.3.12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_Toc62733064 \h </w:instrText>
        </w:r>
        <w:r w:rsidRPr="00F03F62">
          <w:rPr>
            <w:webHidden/>
            <w:sz w:val="28"/>
            <w:szCs w:val="28"/>
          </w:rPr>
        </w:r>
        <w:r w:rsidRPr="00F03F62">
          <w:rPr>
            <w:webHidden/>
            <w:sz w:val="28"/>
            <w:szCs w:val="28"/>
          </w:rPr>
          <w:fldChar w:fldCharType="separate"/>
        </w:r>
        <w:r w:rsidR="00804AAE" w:rsidRPr="00F03F62">
          <w:rPr>
            <w:webHidden/>
            <w:sz w:val="28"/>
            <w:szCs w:val="28"/>
          </w:rPr>
          <w:t>34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5" w:history="1">
        <w:r w:rsidR="00804AAE" w:rsidRPr="00F03F62">
          <w:rPr>
            <w:rStyle w:val="a7"/>
            <w:color w:val="auto"/>
            <w:sz w:val="28"/>
            <w:szCs w:val="28"/>
          </w:rPr>
          <w:t>1.3.13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_Toc62733065 \h </w:instrText>
        </w:r>
        <w:r w:rsidRPr="00F03F62">
          <w:rPr>
            <w:webHidden/>
            <w:sz w:val="28"/>
            <w:szCs w:val="28"/>
          </w:rPr>
        </w:r>
        <w:r w:rsidRPr="00F03F62">
          <w:rPr>
            <w:webHidden/>
            <w:sz w:val="28"/>
            <w:szCs w:val="28"/>
          </w:rPr>
          <w:fldChar w:fldCharType="separate"/>
        </w:r>
        <w:r w:rsidR="00804AAE" w:rsidRPr="00F03F62">
          <w:rPr>
            <w:webHidden/>
            <w:sz w:val="28"/>
            <w:szCs w:val="28"/>
          </w:rPr>
          <w:t>34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6" w:history="1">
        <w:r w:rsidR="00804AAE" w:rsidRPr="00F03F62">
          <w:rPr>
            <w:rStyle w:val="a7"/>
            <w:color w:val="auto"/>
            <w:sz w:val="28"/>
            <w:szCs w:val="28"/>
          </w:rPr>
          <w:t>1.3.14. Наименование организации, которая наделена статусом гарантирующей организации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_Toc62733066 \h </w:instrText>
        </w:r>
        <w:r w:rsidRPr="00F03F62">
          <w:rPr>
            <w:webHidden/>
            <w:sz w:val="28"/>
            <w:szCs w:val="28"/>
          </w:rPr>
        </w:r>
        <w:r w:rsidRPr="00F03F62">
          <w:rPr>
            <w:webHidden/>
            <w:sz w:val="28"/>
            <w:szCs w:val="28"/>
          </w:rPr>
          <w:fldChar w:fldCharType="separate"/>
        </w:r>
        <w:r w:rsidR="00804AAE" w:rsidRPr="00F03F62">
          <w:rPr>
            <w:webHidden/>
            <w:sz w:val="28"/>
            <w:szCs w:val="28"/>
          </w:rPr>
          <w:t>34</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67" w:history="1">
        <w:r w:rsidR="00804AAE" w:rsidRPr="00F03F62">
          <w:rPr>
            <w:rStyle w:val="a7"/>
            <w:rFonts w:ascii="Times New Roman" w:hAnsi="Times New Roman" w:cs="Times New Roman"/>
            <w:noProof/>
            <w:color w:val="auto"/>
            <w:sz w:val="28"/>
            <w:szCs w:val="28"/>
          </w:rPr>
          <w:t>1.4. Предложения по строительству, реконструкции и модернизации объектов централизованных систем водоснабжения (формируется с учетом планов мероприятий по приведению качества питьевой воды в соответствие с установленными требованиями.</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_Toc62733067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34</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8" w:history="1">
        <w:r w:rsidR="00804AAE" w:rsidRPr="00F03F62">
          <w:rPr>
            <w:rStyle w:val="a7"/>
            <w:color w:val="auto"/>
            <w:sz w:val="28"/>
            <w:szCs w:val="28"/>
          </w:rPr>
          <w:t>1.4.1 Перечень основных мероприятий по реализации схем водоснабжения с разбивкой по годам</w:t>
        </w:r>
        <w:r w:rsidR="00804AAE" w:rsidRPr="00F03F62">
          <w:rPr>
            <w:webHidden/>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_Toc62733068 \h </w:instrText>
        </w:r>
        <w:r w:rsidRPr="00F03F62">
          <w:rPr>
            <w:webHidden/>
            <w:sz w:val="28"/>
            <w:szCs w:val="28"/>
          </w:rPr>
        </w:r>
        <w:r w:rsidRPr="00F03F62">
          <w:rPr>
            <w:webHidden/>
            <w:sz w:val="28"/>
            <w:szCs w:val="28"/>
          </w:rPr>
          <w:fldChar w:fldCharType="separate"/>
        </w:r>
        <w:r w:rsidR="00804AAE" w:rsidRPr="00F03F62">
          <w:rPr>
            <w:webHidden/>
            <w:sz w:val="28"/>
            <w:szCs w:val="28"/>
          </w:rPr>
          <w:t>35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69" w:history="1">
        <w:r w:rsidR="00804AAE" w:rsidRPr="00F03F62">
          <w:rPr>
            <w:rStyle w:val="a7"/>
            <w:color w:val="auto"/>
            <w:sz w:val="28"/>
            <w:szCs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_Toc62733069 \h </w:instrText>
        </w:r>
        <w:r w:rsidRPr="00F03F62">
          <w:rPr>
            <w:webHidden/>
            <w:sz w:val="28"/>
            <w:szCs w:val="28"/>
          </w:rPr>
        </w:r>
        <w:r w:rsidRPr="00F03F62">
          <w:rPr>
            <w:webHidden/>
            <w:sz w:val="28"/>
            <w:szCs w:val="28"/>
          </w:rPr>
          <w:fldChar w:fldCharType="separate"/>
        </w:r>
        <w:r w:rsidR="00804AAE" w:rsidRPr="00F03F62">
          <w:rPr>
            <w:webHidden/>
            <w:sz w:val="28"/>
            <w:szCs w:val="28"/>
          </w:rPr>
          <w:t>36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0" w:history="1">
        <w:r w:rsidR="00804AAE" w:rsidRPr="00F03F62">
          <w:rPr>
            <w:rStyle w:val="a7"/>
            <w:color w:val="auto"/>
            <w:sz w:val="28"/>
            <w:szCs w:val="28"/>
          </w:rPr>
          <w:t>1.4.3 Сведения о вновь строящихся, реконструируемых и предлагаемых к выводу из эксплуатации объектах системы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_Toc62733070 \h </w:instrText>
        </w:r>
        <w:r w:rsidRPr="00F03F62">
          <w:rPr>
            <w:webHidden/>
            <w:sz w:val="28"/>
            <w:szCs w:val="28"/>
          </w:rPr>
        </w:r>
        <w:r w:rsidRPr="00F03F62">
          <w:rPr>
            <w:webHidden/>
            <w:sz w:val="28"/>
            <w:szCs w:val="28"/>
          </w:rPr>
          <w:fldChar w:fldCharType="separate"/>
        </w:r>
        <w:r w:rsidR="00804AAE" w:rsidRPr="00F03F62">
          <w:rPr>
            <w:webHidden/>
            <w:sz w:val="28"/>
            <w:szCs w:val="28"/>
          </w:rPr>
          <w:t>38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1" w:history="1">
        <w:r w:rsidR="00804AAE" w:rsidRPr="00F03F62">
          <w:rPr>
            <w:rStyle w:val="a7"/>
            <w:color w:val="auto"/>
            <w:sz w:val="28"/>
            <w:szCs w:val="28"/>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_Toc62733071 \h </w:instrText>
        </w:r>
        <w:r w:rsidRPr="00F03F62">
          <w:rPr>
            <w:webHidden/>
            <w:sz w:val="28"/>
            <w:szCs w:val="28"/>
          </w:rPr>
        </w:r>
        <w:r w:rsidRPr="00F03F62">
          <w:rPr>
            <w:webHidden/>
            <w:sz w:val="28"/>
            <w:szCs w:val="28"/>
          </w:rPr>
          <w:fldChar w:fldCharType="separate"/>
        </w:r>
        <w:r w:rsidR="00804AAE" w:rsidRPr="00F03F62">
          <w:rPr>
            <w:webHidden/>
            <w:sz w:val="28"/>
            <w:szCs w:val="28"/>
          </w:rPr>
          <w:t>38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2" w:history="1">
        <w:r w:rsidR="00804AAE" w:rsidRPr="00F03F62">
          <w:rPr>
            <w:rStyle w:val="a7"/>
            <w:color w:val="auto"/>
            <w:sz w:val="28"/>
            <w:szCs w:val="28"/>
          </w:rPr>
          <w:t>1.4.5 Сведения об оснащенности зданий, строений, сооружений приборами учета воды и их применении при осуществлении расчетов за потребленную воду</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_Toc62733072 \h </w:instrText>
        </w:r>
        <w:r w:rsidRPr="00F03F62">
          <w:rPr>
            <w:webHidden/>
            <w:sz w:val="28"/>
            <w:szCs w:val="28"/>
          </w:rPr>
        </w:r>
        <w:r w:rsidRPr="00F03F62">
          <w:rPr>
            <w:webHidden/>
            <w:sz w:val="28"/>
            <w:szCs w:val="28"/>
          </w:rPr>
          <w:fldChar w:fldCharType="separate"/>
        </w:r>
        <w:r w:rsidR="00804AAE" w:rsidRPr="00F03F62">
          <w:rPr>
            <w:webHidden/>
            <w:sz w:val="28"/>
            <w:szCs w:val="28"/>
          </w:rPr>
          <w:t>38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3" w:history="1">
        <w:r w:rsidR="00804AAE" w:rsidRPr="00F03F62">
          <w:rPr>
            <w:rStyle w:val="a7"/>
            <w:color w:val="auto"/>
            <w:sz w:val="28"/>
            <w:szCs w:val="28"/>
          </w:rPr>
          <w:t>1.4.6 Описание вариантов маршрутов прохождения трубопроводов (трасс) по территории сельского поселения и их обоснование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_Toc62733073 \h </w:instrText>
        </w:r>
        <w:r w:rsidRPr="00F03F62">
          <w:rPr>
            <w:webHidden/>
            <w:sz w:val="28"/>
            <w:szCs w:val="28"/>
          </w:rPr>
        </w:r>
        <w:r w:rsidRPr="00F03F62">
          <w:rPr>
            <w:webHidden/>
            <w:sz w:val="28"/>
            <w:szCs w:val="28"/>
          </w:rPr>
          <w:fldChar w:fldCharType="separate"/>
        </w:r>
        <w:r w:rsidR="00804AAE" w:rsidRPr="00F03F62">
          <w:rPr>
            <w:webHidden/>
            <w:sz w:val="28"/>
            <w:szCs w:val="28"/>
          </w:rPr>
          <w:t>38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4" w:history="1">
        <w:r w:rsidR="00804AAE" w:rsidRPr="00F03F62">
          <w:rPr>
            <w:rStyle w:val="a7"/>
            <w:color w:val="auto"/>
            <w:sz w:val="28"/>
            <w:szCs w:val="28"/>
          </w:rPr>
          <w:t>1.4.7. Рекомендации о месте размещения насосных станций, резервуаров, водонапорных башен</w:t>
        </w:r>
        <w:r w:rsidR="00804AAE" w:rsidRPr="00F03F62">
          <w:rPr>
            <w:webHidden/>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_Toc62733074 \h </w:instrText>
        </w:r>
        <w:r w:rsidRPr="00F03F62">
          <w:rPr>
            <w:webHidden/>
            <w:sz w:val="28"/>
            <w:szCs w:val="28"/>
          </w:rPr>
        </w:r>
        <w:r w:rsidRPr="00F03F62">
          <w:rPr>
            <w:webHidden/>
            <w:sz w:val="28"/>
            <w:szCs w:val="28"/>
          </w:rPr>
          <w:fldChar w:fldCharType="separate"/>
        </w:r>
        <w:r w:rsidR="00804AAE" w:rsidRPr="00F03F62">
          <w:rPr>
            <w:webHidden/>
            <w:sz w:val="28"/>
            <w:szCs w:val="28"/>
          </w:rPr>
          <w:t>38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5" w:history="1">
        <w:r w:rsidR="00804AAE" w:rsidRPr="00F03F62">
          <w:rPr>
            <w:rStyle w:val="a7"/>
            <w:color w:val="auto"/>
            <w:sz w:val="28"/>
            <w:szCs w:val="28"/>
          </w:rPr>
          <w:t>1.4.8 Границы планируемых зон размещения объектов централизованных систем горячего водоснабжения, холодного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_Toc62733075 \h </w:instrText>
        </w:r>
        <w:r w:rsidRPr="00F03F62">
          <w:rPr>
            <w:webHidden/>
            <w:sz w:val="28"/>
            <w:szCs w:val="28"/>
          </w:rPr>
        </w:r>
        <w:r w:rsidRPr="00F03F62">
          <w:rPr>
            <w:webHidden/>
            <w:sz w:val="28"/>
            <w:szCs w:val="28"/>
          </w:rPr>
          <w:fldChar w:fldCharType="separate"/>
        </w:r>
        <w:r w:rsidR="00804AAE" w:rsidRPr="00F03F62">
          <w:rPr>
            <w:webHidden/>
            <w:sz w:val="28"/>
            <w:szCs w:val="28"/>
          </w:rPr>
          <w:t>38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6" w:history="1">
        <w:r w:rsidR="00804AAE" w:rsidRPr="00F03F62">
          <w:rPr>
            <w:rStyle w:val="a7"/>
            <w:color w:val="auto"/>
            <w:sz w:val="28"/>
            <w:szCs w:val="28"/>
          </w:rPr>
          <w:t>1.4.9 Карты (схемы) существующего и планируемого размещения объектов централизованных систем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_Toc62733076 \h </w:instrText>
        </w:r>
        <w:r w:rsidRPr="00F03F62">
          <w:rPr>
            <w:webHidden/>
            <w:sz w:val="28"/>
            <w:szCs w:val="28"/>
          </w:rPr>
        </w:r>
        <w:r w:rsidRPr="00F03F62">
          <w:rPr>
            <w:webHidden/>
            <w:sz w:val="28"/>
            <w:szCs w:val="28"/>
          </w:rPr>
          <w:fldChar w:fldCharType="separate"/>
        </w:r>
        <w:r w:rsidR="00804AAE" w:rsidRPr="00F03F62">
          <w:rPr>
            <w:webHidden/>
            <w:sz w:val="28"/>
            <w:szCs w:val="28"/>
          </w:rPr>
          <w:t>39</w:t>
        </w:r>
        <w:r w:rsidRPr="00F03F62">
          <w:rPr>
            <w:webHidden/>
            <w:sz w:val="28"/>
            <w:szCs w:val="28"/>
          </w:rPr>
          <w:fldChar w:fldCharType="end"/>
        </w:r>
      </w:hyperlink>
    </w:p>
    <w:p w:rsidR="00804AAE" w:rsidRPr="00F03F62" w:rsidRDefault="00D41179" w:rsidP="00804AAE">
      <w:pPr>
        <w:pStyle w:val="21"/>
        <w:tabs>
          <w:tab w:val="left" w:pos="1540"/>
        </w:tabs>
        <w:spacing w:line="276" w:lineRule="auto"/>
        <w:rPr>
          <w:bCs w:val="0"/>
          <w:sz w:val="28"/>
          <w:szCs w:val="28"/>
          <w:lang w:eastAsia="ru-RU"/>
        </w:rPr>
      </w:pPr>
      <w:hyperlink w:anchor="_Toc62733077" w:history="1">
        <w:r w:rsidR="00804AAE" w:rsidRPr="00F03F62">
          <w:rPr>
            <w:rStyle w:val="a7"/>
            <w:color w:val="auto"/>
            <w:sz w:val="28"/>
            <w:szCs w:val="28"/>
          </w:rPr>
          <w:t>1.4.10</w:t>
        </w:r>
        <w:r w:rsidR="00804AAE" w:rsidRPr="00F03F62">
          <w:rPr>
            <w:bCs w:val="0"/>
            <w:sz w:val="28"/>
            <w:szCs w:val="28"/>
            <w:lang w:eastAsia="ru-RU"/>
          </w:rPr>
          <w:tab/>
        </w:r>
        <w:r w:rsidR="00804AAE" w:rsidRPr="00F03F62">
          <w:rPr>
            <w:rStyle w:val="a7"/>
            <w:color w:val="auto"/>
            <w:sz w:val="28"/>
            <w:szCs w:val="28"/>
          </w:rPr>
          <w:t>Обеспечение подачи абонентам определенного объема питьевой воды установленного качества</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_Toc62733077 \h </w:instrText>
        </w:r>
        <w:r w:rsidRPr="00F03F62">
          <w:rPr>
            <w:webHidden/>
            <w:sz w:val="28"/>
            <w:szCs w:val="28"/>
          </w:rPr>
        </w:r>
        <w:r w:rsidRPr="00F03F62">
          <w:rPr>
            <w:webHidden/>
            <w:sz w:val="28"/>
            <w:szCs w:val="28"/>
          </w:rPr>
          <w:fldChar w:fldCharType="separate"/>
        </w:r>
        <w:r w:rsidR="00804AAE" w:rsidRPr="00F03F62">
          <w:rPr>
            <w:webHidden/>
            <w:sz w:val="28"/>
            <w:szCs w:val="28"/>
          </w:rPr>
          <w:t>39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8" w:history="1">
        <w:r w:rsidR="00804AAE" w:rsidRPr="00F03F62">
          <w:rPr>
            <w:rStyle w:val="a7"/>
            <w:color w:val="auto"/>
            <w:sz w:val="28"/>
            <w:szCs w:val="28"/>
          </w:rPr>
          <w:t>1.4.11 Организация и обеспечение централизованного водоснабжения на территориях, где данный вид инженерных сетей отсутствует</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_Toc62733078 \h </w:instrText>
        </w:r>
        <w:r w:rsidRPr="00F03F62">
          <w:rPr>
            <w:webHidden/>
            <w:sz w:val="28"/>
            <w:szCs w:val="28"/>
          </w:rPr>
        </w:r>
        <w:r w:rsidRPr="00F03F62">
          <w:rPr>
            <w:webHidden/>
            <w:sz w:val="28"/>
            <w:szCs w:val="28"/>
          </w:rPr>
          <w:fldChar w:fldCharType="separate"/>
        </w:r>
        <w:r w:rsidR="00804AAE" w:rsidRPr="00F03F62">
          <w:rPr>
            <w:webHidden/>
            <w:sz w:val="28"/>
            <w:szCs w:val="28"/>
          </w:rPr>
          <w:t>39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79" w:history="1">
        <w:r w:rsidR="00804AAE" w:rsidRPr="00F03F62">
          <w:rPr>
            <w:rStyle w:val="a7"/>
            <w:color w:val="auto"/>
            <w:sz w:val="28"/>
            <w:szCs w:val="28"/>
          </w:rPr>
          <w:t>1.4.12 Обеспечение водоснабжения объектов перспективной застройки населенного пункта</w:t>
        </w:r>
        <w:r w:rsidR="00804AAE" w:rsidRPr="00F03F62">
          <w:rPr>
            <w:webHidden/>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_Toc62733079 \h </w:instrText>
        </w:r>
        <w:r w:rsidRPr="00F03F62">
          <w:rPr>
            <w:webHidden/>
            <w:sz w:val="28"/>
            <w:szCs w:val="28"/>
          </w:rPr>
        </w:r>
        <w:r w:rsidRPr="00F03F62">
          <w:rPr>
            <w:webHidden/>
            <w:sz w:val="28"/>
            <w:szCs w:val="28"/>
          </w:rPr>
          <w:fldChar w:fldCharType="separate"/>
        </w:r>
        <w:r w:rsidR="00804AAE" w:rsidRPr="00F03F62">
          <w:rPr>
            <w:webHidden/>
            <w:sz w:val="28"/>
            <w:szCs w:val="28"/>
          </w:rPr>
          <w:t>39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80" w:history="1">
        <w:r w:rsidR="00804AAE" w:rsidRPr="00F03F62">
          <w:rPr>
            <w:rStyle w:val="a7"/>
            <w:color w:val="auto"/>
            <w:sz w:val="28"/>
            <w:szCs w:val="28"/>
          </w:rPr>
          <w:t>1.4.13 Сокращение потерь воды при ее транспортировке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_Toc62733080 \h </w:instrText>
        </w:r>
        <w:r w:rsidRPr="00F03F62">
          <w:rPr>
            <w:webHidden/>
            <w:sz w:val="28"/>
            <w:szCs w:val="28"/>
          </w:rPr>
        </w:r>
        <w:r w:rsidRPr="00F03F62">
          <w:rPr>
            <w:webHidden/>
            <w:sz w:val="28"/>
            <w:szCs w:val="28"/>
          </w:rPr>
          <w:fldChar w:fldCharType="separate"/>
        </w:r>
        <w:r w:rsidR="00804AAE" w:rsidRPr="00F03F62">
          <w:rPr>
            <w:webHidden/>
            <w:sz w:val="28"/>
            <w:szCs w:val="28"/>
          </w:rPr>
          <w:t>39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81" w:history="1">
        <w:r w:rsidR="00804AAE" w:rsidRPr="00F03F62">
          <w:rPr>
            <w:rStyle w:val="a7"/>
            <w:color w:val="auto"/>
            <w:sz w:val="28"/>
            <w:szCs w:val="28"/>
          </w:rPr>
          <w:t>1.4.14 Выполнение мероприятий, направленных на обеспечение соответствия качества питьевой воды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_Toc62733081 \h </w:instrText>
        </w:r>
        <w:r w:rsidRPr="00F03F62">
          <w:rPr>
            <w:webHidden/>
            <w:sz w:val="28"/>
            <w:szCs w:val="28"/>
          </w:rPr>
        </w:r>
        <w:r w:rsidRPr="00F03F62">
          <w:rPr>
            <w:webHidden/>
            <w:sz w:val="28"/>
            <w:szCs w:val="28"/>
          </w:rPr>
          <w:fldChar w:fldCharType="separate"/>
        </w:r>
        <w:r w:rsidR="00804AAE" w:rsidRPr="00F03F62">
          <w:rPr>
            <w:webHidden/>
            <w:sz w:val="28"/>
            <w:szCs w:val="28"/>
          </w:rPr>
          <w:t>39</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82" w:history="1">
        <w:r w:rsidR="00804AAE" w:rsidRPr="00F03F62">
          <w:rPr>
            <w:rStyle w:val="a7"/>
            <w:rFonts w:ascii="Times New Roman" w:hAnsi="Times New Roman" w:cs="Times New Roman"/>
            <w:noProof/>
            <w:color w:val="auto"/>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_Toc62733082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40</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83" w:history="1">
        <w:r w:rsidR="00804AAE" w:rsidRPr="00F03F62">
          <w:rPr>
            <w:rStyle w:val="a7"/>
            <w:rFonts w:ascii="Times New Roman" w:hAnsi="Times New Roman" w:cs="Times New Roman"/>
            <w:noProof/>
            <w:color w:val="auto"/>
            <w:sz w:val="28"/>
            <w:szCs w:val="28"/>
          </w:rPr>
          <w:t>1.6. Оценка объемов капитальных вложений в строительство, реконструкцию и модернизацию объектов централизованных систем водоснабжения включает в себя с разбивкой по годам</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_Toc62733083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42</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84" w:history="1">
        <w:r w:rsidR="00804AAE" w:rsidRPr="00F03F62">
          <w:rPr>
            <w:rStyle w:val="a7"/>
            <w:color w:val="auto"/>
            <w:sz w:val="28"/>
            <w:szCs w:val="28"/>
            <w:lang w:eastAsia="ru-RU"/>
          </w:rPr>
          <w:t>1.6.1. Оценка стоимости основных мероприятий по реализации схем водоснабжения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_Toc62733084 \h </w:instrText>
        </w:r>
        <w:r w:rsidRPr="00F03F62">
          <w:rPr>
            <w:webHidden/>
            <w:sz w:val="28"/>
            <w:szCs w:val="28"/>
          </w:rPr>
        </w:r>
        <w:r w:rsidRPr="00F03F62">
          <w:rPr>
            <w:webHidden/>
            <w:sz w:val="28"/>
            <w:szCs w:val="28"/>
          </w:rPr>
          <w:fldChar w:fldCharType="separate"/>
        </w:r>
        <w:r w:rsidR="00804AAE" w:rsidRPr="00F03F62">
          <w:rPr>
            <w:webHidden/>
            <w:sz w:val="28"/>
            <w:szCs w:val="28"/>
          </w:rPr>
          <w:t>45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85" w:history="1">
        <w:r w:rsidR="00804AAE" w:rsidRPr="00F03F62">
          <w:rPr>
            <w:rStyle w:val="a7"/>
            <w:color w:val="auto"/>
            <w:sz w:val="28"/>
            <w:szCs w:val="28"/>
            <w:lang w:eastAsia="ru-RU"/>
          </w:rPr>
          <w:t>1.6.2.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804AAE" w:rsidRPr="00F03F62">
          <w:rPr>
            <w:webHidden/>
            <w:sz w:val="28"/>
            <w:szCs w:val="28"/>
          </w:rPr>
          <w:tab/>
          <w:t xml:space="preserve"> </w:t>
        </w:r>
        <w:r w:rsidRPr="00F03F62">
          <w:rPr>
            <w:webHidden/>
            <w:sz w:val="28"/>
            <w:szCs w:val="28"/>
          </w:rPr>
          <w:fldChar w:fldCharType="begin"/>
        </w:r>
        <w:r w:rsidR="00804AAE" w:rsidRPr="00F03F62">
          <w:rPr>
            <w:webHidden/>
            <w:sz w:val="28"/>
            <w:szCs w:val="28"/>
          </w:rPr>
          <w:instrText xml:space="preserve"> PAGEREF _Toc62733085 \h </w:instrText>
        </w:r>
        <w:r w:rsidRPr="00F03F62">
          <w:rPr>
            <w:webHidden/>
            <w:sz w:val="28"/>
            <w:szCs w:val="28"/>
          </w:rPr>
        </w:r>
        <w:r w:rsidRPr="00F03F62">
          <w:rPr>
            <w:webHidden/>
            <w:sz w:val="28"/>
            <w:szCs w:val="28"/>
          </w:rPr>
          <w:fldChar w:fldCharType="separate"/>
        </w:r>
        <w:r w:rsidR="00804AAE" w:rsidRPr="00F03F62">
          <w:rPr>
            <w:webHidden/>
            <w:sz w:val="28"/>
            <w:szCs w:val="28"/>
          </w:rPr>
          <w:t>45</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86" w:history="1">
        <w:r w:rsidR="00804AAE" w:rsidRPr="00F03F62">
          <w:rPr>
            <w:rStyle w:val="a7"/>
            <w:rFonts w:ascii="Times New Roman" w:hAnsi="Times New Roman" w:cs="Times New Roman"/>
            <w:noProof/>
            <w:color w:val="auto"/>
            <w:sz w:val="28"/>
            <w:szCs w:val="28"/>
          </w:rPr>
          <w:t xml:space="preserve">1.7. </w:t>
        </w:r>
        <w:r w:rsidR="00804AAE" w:rsidRPr="00F03F62">
          <w:rPr>
            <w:rStyle w:val="a7"/>
            <w:rFonts w:ascii="Times New Roman" w:hAnsi="Times New Roman" w:cs="Times New Roman"/>
            <w:bCs/>
            <w:iCs/>
            <w:noProof/>
            <w:color w:val="auto"/>
            <w:sz w:val="28"/>
            <w:szCs w:val="28"/>
            <w:lang w:eastAsia="ru-RU"/>
          </w:rPr>
          <w:t xml:space="preserve">Плановые значения показателей развития централизованных систем водоснабжения  </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_Toc62733086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49</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87" w:history="1">
        <w:r w:rsidR="00804AAE" w:rsidRPr="00F03F62">
          <w:rPr>
            <w:rStyle w:val="a7"/>
            <w:rFonts w:ascii="Times New Roman" w:hAnsi="Times New Roman" w:cs="Times New Roman"/>
            <w:noProof/>
            <w:color w:val="auto"/>
            <w:sz w:val="28"/>
            <w:szCs w:val="28"/>
          </w:rPr>
          <w:t>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_Toc62733087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53</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88" w:history="1">
        <w:r w:rsidR="00804AAE" w:rsidRPr="00F03F62">
          <w:rPr>
            <w:rStyle w:val="a7"/>
            <w:color w:val="auto"/>
            <w:sz w:val="28"/>
            <w:szCs w:val="28"/>
          </w:rPr>
          <w:t>Глава 2 - СХЕМА ВОДООТВЕДЕНИЯ муниципального образования Темкинского сельского поселения Темкинского района Смоленской области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_Toc62733088 \h </w:instrText>
        </w:r>
        <w:r w:rsidRPr="00F03F62">
          <w:rPr>
            <w:webHidden/>
            <w:sz w:val="28"/>
            <w:szCs w:val="28"/>
          </w:rPr>
        </w:r>
        <w:r w:rsidRPr="00F03F62">
          <w:rPr>
            <w:webHidden/>
            <w:sz w:val="28"/>
            <w:szCs w:val="28"/>
          </w:rPr>
          <w:fldChar w:fldCharType="separate"/>
        </w:r>
        <w:r w:rsidR="00804AAE" w:rsidRPr="00F03F62">
          <w:rPr>
            <w:webHidden/>
            <w:sz w:val="28"/>
            <w:szCs w:val="28"/>
          </w:rPr>
          <w:t>54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89" w:history="1">
        <w:r w:rsidR="00804AAE" w:rsidRPr="00F03F62">
          <w:rPr>
            <w:rStyle w:val="a7"/>
            <w:color w:val="auto"/>
            <w:sz w:val="28"/>
            <w:szCs w:val="28"/>
          </w:rPr>
          <w:t>2.1. Существующее положение в сфере водоотведения муниципального образования Темкинского сельского поселения Темкинского района Смоленской области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_Toc62733089 \h </w:instrText>
        </w:r>
        <w:r w:rsidRPr="00F03F62">
          <w:rPr>
            <w:webHidden/>
            <w:sz w:val="28"/>
            <w:szCs w:val="28"/>
          </w:rPr>
        </w:r>
        <w:r w:rsidRPr="00F03F62">
          <w:rPr>
            <w:webHidden/>
            <w:sz w:val="28"/>
            <w:szCs w:val="28"/>
          </w:rPr>
          <w:fldChar w:fldCharType="separate"/>
        </w:r>
        <w:r w:rsidR="00804AAE" w:rsidRPr="00F03F62">
          <w:rPr>
            <w:webHidden/>
            <w:sz w:val="28"/>
            <w:szCs w:val="28"/>
          </w:rPr>
          <w:t>54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0" w:history="1">
        <w:r w:rsidR="00804AAE" w:rsidRPr="00F03F62">
          <w:rPr>
            <w:rStyle w:val="a7"/>
            <w:color w:val="auto"/>
            <w:sz w:val="28"/>
            <w:szCs w:val="28"/>
          </w:rPr>
          <w:t>2.2.1 Описание структуры системы сбора, очистки и отведения сточных вод на территории муниципального образования Темкинского сельского поселения Темкинского района Смоленской области и деление территории округа на эксплуатационные зоны.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_Toc62733090 \h </w:instrText>
        </w:r>
        <w:r w:rsidRPr="00F03F62">
          <w:rPr>
            <w:webHidden/>
            <w:sz w:val="28"/>
            <w:szCs w:val="28"/>
          </w:rPr>
        </w:r>
        <w:r w:rsidRPr="00F03F62">
          <w:rPr>
            <w:webHidden/>
            <w:sz w:val="28"/>
            <w:szCs w:val="28"/>
          </w:rPr>
          <w:fldChar w:fldCharType="separate"/>
        </w:r>
        <w:r w:rsidR="00804AAE" w:rsidRPr="00F03F62">
          <w:rPr>
            <w:webHidden/>
            <w:sz w:val="28"/>
            <w:szCs w:val="28"/>
          </w:rPr>
          <w:t>54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1" w:history="1">
        <w:r w:rsidR="00804AAE" w:rsidRPr="00F03F62">
          <w:rPr>
            <w:rStyle w:val="a7"/>
            <w:color w:val="auto"/>
            <w:sz w:val="28"/>
            <w:szCs w:val="28"/>
            <w:lang w:eastAsia="ru-RU"/>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_Toc62733091 \h </w:instrText>
        </w:r>
        <w:r w:rsidRPr="00F03F62">
          <w:rPr>
            <w:webHidden/>
            <w:sz w:val="28"/>
            <w:szCs w:val="28"/>
          </w:rPr>
        </w:r>
        <w:r w:rsidRPr="00F03F62">
          <w:rPr>
            <w:webHidden/>
            <w:sz w:val="28"/>
            <w:szCs w:val="28"/>
          </w:rPr>
          <w:fldChar w:fldCharType="separate"/>
        </w:r>
        <w:r w:rsidR="00804AAE" w:rsidRPr="00F03F62">
          <w:rPr>
            <w:webHidden/>
            <w:sz w:val="28"/>
            <w:szCs w:val="28"/>
          </w:rPr>
          <w:t>54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2" w:history="1">
        <w:r w:rsidR="00804AAE" w:rsidRPr="00F03F62">
          <w:rPr>
            <w:rStyle w:val="a7"/>
            <w:color w:val="auto"/>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_Toc62733092 \h </w:instrText>
        </w:r>
        <w:r w:rsidRPr="00F03F62">
          <w:rPr>
            <w:webHidden/>
            <w:sz w:val="28"/>
            <w:szCs w:val="28"/>
          </w:rPr>
        </w:r>
        <w:r w:rsidRPr="00F03F62">
          <w:rPr>
            <w:webHidden/>
            <w:sz w:val="28"/>
            <w:szCs w:val="28"/>
          </w:rPr>
          <w:fldChar w:fldCharType="separate"/>
        </w:r>
        <w:r w:rsidR="00804AAE" w:rsidRPr="00F03F62">
          <w:rPr>
            <w:webHidden/>
            <w:sz w:val="28"/>
            <w:szCs w:val="28"/>
          </w:rPr>
          <w:t>54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3" w:history="1">
        <w:r w:rsidR="00804AAE" w:rsidRPr="00F03F62">
          <w:rPr>
            <w:rStyle w:val="a7"/>
            <w:color w:val="auto"/>
            <w:sz w:val="28"/>
            <w:szCs w:val="28"/>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_Toc62733093 \h </w:instrText>
        </w:r>
        <w:r w:rsidRPr="00F03F62">
          <w:rPr>
            <w:webHidden/>
            <w:sz w:val="28"/>
            <w:szCs w:val="28"/>
          </w:rPr>
        </w:r>
        <w:r w:rsidRPr="00F03F62">
          <w:rPr>
            <w:webHidden/>
            <w:sz w:val="28"/>
            <w:szCs w:val="28"/>
          </w:rPr>
          <w:fldChar w:fldCharType="separate"/>
        </w:r>
        <w:r w:rsidR="00804AAE" w:rsidRPr="00F03F62">
          <w:rPr>
            <w:webHidden/>
            <w:sz w:val="28"/>
            <w:szCs w:val="28"/>
          </w:rPr>
          <w:t>54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4" w:history="1">
        <w:r w:rsidR="00804AAE" w:rsidRPr="00F03F62">
          <w:rPr>
            <w:rStyle w:val="a7"/>
            <w:color w:val="auto"/>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_Toc62733094 \h </w:instrText>
        </w:r>
        <w:r w:rsidRPr="00F03F62">
          <w:rPr>
            <w:webHidden/>
            <w:sz w:val="28"/>
            <w:szCs w:val="28"/>
          </w:rPr>
        </w:r>
        <w:r w:rsidRPr="00F03F62">
          <w:rPr>
            <w:webHidden/>
            <w:sz w:val="28"/>
            <w:szCs w:val="28"/>
          </w:rPr>
          <w:fldChar w:fldCharType="separate"/>
        </w:r>
        <w:r w:rsidR="00804AAE" w:rsidRPr="00F03F62">
          <w:rPr>
            <w:webHidden/>
            <w:sz w:val="28"/>
            <w:szCs w:val="28"/>
          </w:rPr>
          <w:t>56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5" w:history="1">
        <w:r w:rsidR="00804AAE" w:rsidRPr="00F03F62">
          <w:rPr>
            <w:rStyle w:val="a7"/>
            <w:color w:val="auto"/>
            <w:sz w:val="28"/>
            <w:szCs w:val="28"/>
          </w:rPr>
          <w:t>2.1.6 Оценка безопасности и надежности объектов централизованной системы водоотведения и их управляемости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_Toc62733095 \h </w:instrText>
        </w:r>
        <w:r w:rsidRPr="00F03F62">
          <w:rPr>
            <w:webHidden/>
            <w:sz w:val="28"/>
            <w:szCs w:val="28"/>
          </w:rPr>
        </w:r>
        <w:r w:rsidRPr="00F03F62">
          <w:rPr>
            <w:webHidden/>
            <w:sz w:val="28"/>
            <w:szCs w:val="28"/>
          </w:rPr>
          <w:fldChar w:fldCharType="separate"/>
        </w:r>
        <w:r w:rsidR="00804AAE" w:rsidRPr="00F03F62">
          <w:rPr>
            <w:webHidden/>
            <w:sz w:val="28"/>
            <w:szCs w:val="28"/>
          </w:rPr>
          <w:t>57</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6" w:history="1">
        <w:r w:rsidR="00804AAE" w:rsidRPr="00F03F62">
          <w:rPr>
            <w:rStyle w:val="a7"/>
            <w:color w:val="auto"/>
            <w:sz w:val="28"/>
            <w:szCs w:val="28"/>
          </w:rPr>
          <w:t>2.1.7 Оценка воздействия сбросов сточных вод через централизованную систему водоотведения на окружающую среду</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_Toc62733096 \h </w:instrText>
        </w:r>
        <w:r w:rsidRPr="00F03F62">
          <w:rPr>
            <w:webHidden/>
            <w:sz w:val="28"/>
            <w:szCs w:val="28"/>
          </w:rPr>
        </w:r>
        <w:r w:rsidRPr="00F03F62">
          <w:rPr>
            <w:webHidden/>
            <w:sz w:val="28"/>
            <w:szCs w:val="28"/>
          </w:rPr>
          <w:fldChar w:fldCharType="separate"/>
        </w:r>
        <w:r w:rsidR="00804AAE" w:rsidRPr="00F03F62">
          <w:rPr>
            <w:webHidden/>
            <w:sz w:val="28"/>
            <w:szCs w:val="28"/>
          </w:rPr>
          <w:t>58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7" w:history="1">
        <w:r w:rsidR="00804AAE" w:rsidRPr="00F03F62">
          <w:rPr>
            <w:rStyle w:val="a7"/>
            <w:color w:val="auto"/>
            <w:sz w:val="28"/>
            <w:szCs w:val="28"/>
          </w:rPr>
          <w:t>2.2.8 Описание территорий муниципального образования, не охваченных централизованной системой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_Toc62733097 \h </w:instrText>
        </w:r>
        <w:r w:rsidRPr="00F03F62">
          <w:rPr>
            <w:webHidden/>
            <w:sz w:val="28"/>
            <w:szCs w:val="28"/>
          </w:rPr>
        </w:r>
        <w:r w:rsidRPr="00F03F62">
          <w:rPr>
            <w:webHidden/>
            <w:sz w:val="28"/>
            <w:szCs w:val="28"/>
          </w:rPr>
          <w:fldChar w:fldCharType="separate"/>
        </w:r>
        <w:r w:rsidR="00804AAE" w:rsidRPr="00F03F62">
          <w:rPr>
            <w:webHidden/>
            <w:sz w:val="28"/>
            <w:szCs w:val="28"/>
          </w:rPr>
          <w:t>58</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098" w:history="1">
        <w:r w:rsidR="00804AAE" w:rsidRPr="00F03F62">
          <w:rPr>
            <w:rStyle w:val="a7"/>
            <w:color w:val="auto"/>
            <w:sz w:val="28"/>
            <w:szCs w:val="28"/>
          </w:rPr>
          <w:t xml:space="preserve">2.2.9 Описание существующих технических и технологических проблем системы водоотведения Муниципального образования Темкинское сельское поселение Темкинского района </w:t>
        </w:r>
        <w:r w:rsidR="00804AAE" w:rsidRPr="00F03F62">
          <w:rPr>
            <w:rStyle w:val="a7"/>
            <w:webHidden/>
            <w:color w:val="auto"/>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_Toc62733098 \h </w:instrText>
        </w:r>
        <w:r w:rsidRPr="00F03F62">
          <w:rPr>
            <w:webHidden/>
            <w:sz w:val="28"/>
            <w:szCs w:val="28"/>
          </w:rPr>
        </w:r>
        <w:r w:rsidRPr="00F03F62">
          <w:rPr>
            <w:webHidden/>
            <w:sz w:val="28"/>
            <w:szCs w:val="28"/>
          </w:rPr>
          <w:fldChar w:fldCharType="separate"/>
        </w:r>
        <w:r w:rsidR="00804AAE" w:rsidRPr="00F03F62">
          <w:rPr>
            <w:webHidden/>
            <w:sz w:val="28"/>
            <w:szCs w:val="28"/>
          </w:rPr>
          <w:t>58</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099" w:history="1">
        <w:r w:rsidR="00804AAE" w:rsidRPr="00F03F62">
          <w:rPr>
            <w:rStyle w:val="a7"/>
            <w:rFonts w:ascii="Times New Roman" w:hAnsi="Times New Roman" w:cs="Times New Roman"/>
            <w:noProof/>
            <w:color w:val="auto"/>
            <w:sz w:val="28"/>
            <w:szCs w:val="28"/>
          </w:rPr>
          <w:t>2.2 Балансы сточных вод в системе водоотведения:</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_Toc62733099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59</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0" w:history="1">
        <w:r w:rsidR="00804AAE" w:rsidRPr="00F03F62">
          <w:rPr>
            <w:rStyle w:val="a7"/>
            <w:color w:val="auto"/>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_Toc62733100 \h </w:instrText>
        </w:r>
        <w:r w:rsidRPr="00F03F62">
          <w:rPr>
            <w:webHidden/>
            <w:sz w:val="28"/>
            <w:szCs w:val="28"/>
          </w:rPr>
        </w:r>
        <w:r w:rsidRPr="00F03F62">
          <w:rPr>
            <w:webHidden/>
            <w:sz w:val="28"/>
            <w:szCs w:val="28"/>
          </w:rPr>
          <w:fldChar w:fldCharType="separate"/>
        </w:r>
        <w:r w:rsidR="00804AAE" w:rsidRPr="00F03F62">
          <w:rPr>
            <w:webHidden/>
            <w:sz w:val="28"/>
            <w:szCs w:val="28"/>
          </w:rPr>
          <w:t>59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1" w:history="1">
        <w:r w:rsidR="00804AAE" w:rsidRPr="00F03F62">
          <w:rPr>
            <w:rStyle w:val="a7"/>
            <w:color w:val="auto"/>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_Toc62733101 \h </w:instrText>
        </w:r>
        <w:r w:rsidRPr="00F03F62">
          <w:rPr>
            <w:webHidden/>
            <w:sz w:val="28"/>
            <w:szCs w:val="28"/>
          </w:rPr>
        </w:r>
        <w:r w:rsidRPr="00F03F62">
          <w:rPr>
            <w:webHidden/>
            <w:sz w:val="28"/>
            <w:szCs w:val="28"/>
          </w:rPr>
          <w:fldChar w:fldCharType="separate"/>
        </w:r>
        <w:r w:rsidR="00804AAE" w:rsidRPr="00F03F62">
          <w:rPr>
            <w:webHidden/>
            <w:sz w:val="28"/>
            <w:szCs w:val="28"/>
          </w:rPr>
          <w:t>59</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2" w:history="1">
        <w:r w:rsidR="00804AAE" w:rsidRPr="00F03F62">
          <w:rPr>
            <w:rStyle w:val="a7"/>
            <w:color w:val="auto"/>
            <w:sz w:val="28"/>
            <w:szCs w:val="28"/>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_Toc62733102 \h </w:instrText>
        </w:r>
        <w:r w:rsidRPr="00F03F62">
          <w:rPr>
            <w:webHidden/>
            <w:sz w:val="28"/>
            <w:szCs w:val="28"/>
          </w:rPr>
        </w:r>
        <w:r w:rsidRPr="00F03F62">
          <w:rPr>
            <w:webHidden/>
            <w:sz w:val="28"/>
            <w:szCs w:val="28"/>
          </w:rPr>
          <w:fldChar w:fldCharType="separate"/>
        </w:r>
        <w:r w:rsidR="00804AAE" w:rsidRPr="00F03F62">
          <w:rPr>
            <w:webHidden/>
            <w:sz w:val="28"/>
            <w:szCs w:val="28"/>
          </w:rPr>
          <w:t>60</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3" w:history="1">
        <w:r w:rsidR="00804AAE" w:rsidRPr="00F03F62">
          <w:rPr>
            <w:rStyle w:val="a7"/>
            <w:color w:val="auto"/>
            <w:sz w:val="28"/>
            <w:szCs w:val="28"/>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_Toc62733103 \h </w:instrText>
        </w:r>
        <w:r w:rsidRPr="00F03F62">
          <w:rPr>
            <w:webHidden/>
            <w:sz w:val="28"/>
            <w:szCs w:val="28"/>
          </w:rPr>
        </w:r>
        <w:r w:rsidRPr="00F03F62">
          <w:rPr>
            <w:webHidden/>
            <w:sz w:val="28"/>
            <w:szCs w:val="28"/>
          </w:rPr>
          <w:fldChar w:fldCharType="separate"/>
        </w:r>
        <w:r w:rsidR="00804AAE" w:rsidRPr="00F03F62">
          <w:rPr>
            <w:webHidden/>
            <w:sz w:val="28"/>
            <w:szCs w:val="28"/>
          </w:rPr>
          <w:t>60</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104" w:history="1">
        <w:r w:rsidR="00804AAE" w:rsidRPr="00F03F62">
          <w:rPr>
            <w:rStyle w:val="a7"/>
            <w:rFonts w:ascii="Times New Roman" w:hAnsi="Times New Roman" w:cs="Times New Roman"/>
            <w:noProof/>
            <w:color w:val="auto"/>
            <w:sz w:val="28"/>
            <w:szCs w:val="28"/>
          </w:rPr>
          <w:t>2.3 Прогноз объема сточных вод</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_Toc62733104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60</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5" w:history="1">
        <w:r w:rsidR="00804AAE" w:rsidRPr="00F03F62">
          <w:rPr>
            <w:rStyle w:val="a7"/>
            <w:color w:val="auto"/>
            <w:sz w:val="28"/>
            <w:szCs w:val="28"/>
          </w:rPr>
          <w:t>2.3.1 Сведения о фактическом и ожидаемом поступлении сточных вод в централизованную систему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_Toc62733105 \h </w:instrText>
        </w:r>
        <w:r w:rsidRPr="00F03F62">
          <w:rPr>
            <w:webHidden/>
            <w:sz w:val="28"/>
            <w:szCs w:val="28"/>
          </w:rPr>
        </w:r>
        <w:r w:rsidRPr="00F03F62">
          <w:rPr>
            <w:webHidden/>
            <w:sz w:val="28"/>
            <w:szCs w:val="28"/>
          </w:rPr>
          <w:fldChar w:fldCharType="separate"/>
        </w:r>
        <w:r w:rsidR="00804AAE" w:rsidRPr="00F03F62">
          <w:rPr>
            <w:webHidden/>
            <w:sz w:val="28"/>
            <w:szCs w:val="28"/>
          </w:rPr>
          <w:t>60</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6" w:history="1">
        <w:r w:rsidR="00804AAE" w:rsidRPr="00F03F62">
          <w:rPr>
            <w:rStyle w:val="a7"/>
            <w:color w:val="auto"/>
            <w:sz w:val="28"/>
            <w:szCs w:val="28"/>
          </w:rPr>
          <w:t>2.3.2 Описание структуры централизованной системы водоотведения (эксплуатационные и технологические зоны)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_Toc62733106 \h </w:instrText>
        </w:r>
        <w:r w:rsidRPr="00F03F62">
          <w:rPr>
            <w:webHidden/>
            <w:sz w:val="28"/>
            <w:szCs w:val="28"/>
          </w:rPr>
        </w:r>
        <w:r w:rsidRPr="00F03F62">
          <w:rPr>
            <w:webHidden/>
            <w:sz w:val="28"/>
            <w:szCs w:val="28"/>
          </w:rPr>
          <w:fldChar w:fldCharType="separate"/>
        </w:r>
        <w:r w:rsidR="00804AAE" w:rsidRPr="00F03F62">
          <w:rPr>
            <w:webHidden/>
            <w:sz w:val="28"/>
            <w:szCs w:val="28"/>
          </w:rPr>
          <w:t>62</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7" w:history="1">
        <w:r w:rsidR="00804AAE" w:rsidRPr="00F03F62">
          <w:rPr>
            <w:rStyle w:val="a7"/>
            <w:color w:val="auto"/>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_Toc62733107 \h </w:instrText>
        </w:r>
        <w:r w:rsidRPr="00F03F62">
          <w:rPr>
            <w:webHidden/>
            <w:sz w:val="28"/>
            <w:szCs w:val="28"/>
          </w:rPr>
        </w:r>
        <w:r w:rsidRPr="00F03F62">
          <w:rPr>
            <w:webHidden/>
            <w:sz w:val="28"/>
            <w:szCs w:val="28"/>
          </w:rPr>
          <w:fldChar w:fldCharType="separate"/>
        </w:r>
        <w:r w:rsidR="00804AAE" w:rsidRPr="00F03F62">
          <w:rPr>
            <w:webHidden/>
            <w:sz w:val="28"/>
            <w:szCs w:val="28"/>
          </w:rPr>
          <w:t>62</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8" w:history="1">
        <w:r w:rsidR="00804AAE" w:rsidRPr="00F03F62">
          <w:rPr>
            <w:rStyle w:val="a7"/>
            <w:color w:val="auto"/>
            <w:sz w:val="28"/>
            <w:szCs w:val="28"/>
          </w:rPr>
          <w:t>2.3.4 Результаты анализа гидравлических режимов и режимов работы элементов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_Toc62733108 \h </w:instrText>
        </w:r>
        <w:r w:rsidRPr="00F03F62">
          <w:rPr>
            <w:webHidden/>
            <w:sz w:val="28"/>
            <w:szCs w:val="28"/>
          </w:rPr>
        </w:r>
        <w:r w:rsidRPr="00F03F62">
          <w:rPr>
            <w:webHidden/>
            <w:sz w:val="28"/>
            <w:szCs w:val="28"/>
          </w:rPr>
          <w:fldChar w:fldCharType="separate"/>
        </w:r>
        <w:r w:rsidR="00804AAE" w:rsidRPr="00F03F62">
          <w:rPr>
            <w:webHidden/>
            <w:sz w:val="28"/>
            <w:szCs w:val="28"/>
          </w:rPr>
          <w:t>63</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09" w:history="1">
        <w:r w:rsidR="00804AAE" w:rsidRPr="00F03F62">
          <w:rPr>
            <w:rStyle w:val="a7"/>
            <w:color w:val="auto"/>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_Toc62733109 \h </w:instrText>
        </w:r>
        <w:r w:rsidRPr="00F03F62">
          <w:rPr>
            <w:webHidden/>
            <w:sz w:val="28"/>
            <w:szCs w:val="28"/>
          </w:rPr>
        </w:r>
        <w:r w:rsidRPr="00F03F62">
          <w:rPr>
            <w:webHidden/>
            <w:sz w:val="28"/>
            <w:szCs w:val="28"/>
          </w:rPr>
          <w:fldChar w:fldCharType="separate"/>
        </w:r>
        <w:r w:rsidR="00804AAE" w:rsidRPr="00F03F62">
          <w:rPr>
            <w:webHidden/>
            <w:sz w:val="28"/>
            <w:szCs w:val="28"/>
          </w:rPr>
          <w:t>63</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110" w:history="1">
        <w:r w:rsidR="00804AAE" w:rsidRPr="00F03F62">
          <w:rPr>
            <w:rStyle w:val="a7"/>
            <w:rFonts w:ascii="Times New Roman" w:eastAsia="Calibri" w:hAnsi="Times New Roman" w:cs="Times New Roman"/>
            <w:noProof/>
            <w:color w:val="auto"/>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_Toc62733110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64</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1" w:history="1">
        <w:r w:rsidR="00804AAE" w:rsidRPr="00F03F62">
          <w:rPr>
            <w:rStyle w:val="a7"/>
            <w:color w:val="auto"/>
            <w:sz w:val="28"/>
            <w:szCs w:val="28"/>
          </w:rPr>
          <w:t>2.4.1. Основные направления, принципы, задачи и плановые значения показателей развития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_Toc62733111 \h </w:instrText>
        </w:r>
        <w:r w:rsidRPr="00F03F62">
          <w:rPr>
            <w:webHidden/>
            <w:sz w:val="28"/>
            <w:szCs w:val="28"/>
          </w:rPr>
        </w:r>
        <w:r w:rsidRPr="00F03F62">
          <w:rPr>
            <w:webHidden/>
            <w:sz w:val="28"/>
            <w:szCs w:val="28"/>
          </w:rPr>
          <w:fldChar w:fldCharType="separate"/>
        </w:r>
        <w:r w:rsidR="00804AAE" w:rsidRPr="00F03F62">
          <w:rPr>
            <w:webHidden/>
            <w:sz w:val="28"/>
            <w:szCs w:val="28"/>
          </w:rPr>
          <w:t>64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2" w:history="1">
        <w:r w:rsidR="00804AAE" w:rsidRPr="00F03F62">
          <w:rPr>
            <w:rStyle w:val="a7"/>
            <w:color w:val="auto"/>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_Toc62733112 \h </w:instrText>
        </w:r>
        <w:r w:rsidRPr="00F03F62">
          <w:rPr>
            <w:webHidden/>
            <w:sz w:val="28"/>
            <w:szCs w:val="28"/>
          </w:rPr>
        </w:r>
        <w:r w:rsidRPr="00F03F62">
          <w:rPr>
            <w:webHidden/>
            <w:sz w:val="28"/>
            <w:szCs w:val="28"/>
          </w:rPr>
          <w:fldChar w:fldCharType="separate"/>
        </w:r>
        <w:r w:rsidR="00804AAE" w:rsidRPr="00F03F62">
          <w:rPr>
            <w:webHidden/>
            <w:sz w:val="28"/>
            <w:szCs w:val="28"/>
          </w:rPr>
          <w:t>64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3" w:history="1">
        <w:r w:rsidR="00804AAE" w:rsidRPr="00F03F62">
          <w:rPr>
            <w:rStyle w:val="a7"/>
            <w:color w:val="auto"/>
            <w:sz w:val="28"/>
            <w:szCs w:val="28"/>
          </w:rPr>
          <w:t>2.4.3. Технические обоснования основных мероприятий по реализации схем водоотведения</w:t>
        </w:r>
        <w:r w:rsidR="00804AAE" w:rsidRPr="00F03F62">
          <w:rPr>
            <w:webHidden/>
            <w:sz w:val="28"/>
            <w:szCs w:val="28"/>
          </w:rPr>
          <w:tab/>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_Toc62733113 \h </w:instrText>
        </w:r>
        <w:r w:rsidRPr="00F03F62">
          <w:rPr>
            <w:webHidden/>
            <w:sz w:val="28"/>
            <w:szCs w:val="28"/>
          </w:rPr>
        </w:r>
        <w:r w:rsidRPr="00F03F62">
          <w:rPr>
            <w:webHidden/>
            <w:sz w:val="28"/>
            <w:szCs w:val="28"/>
          </w:rPr>
          <w:fldChar w:fldCharType="separate"/>
        </w:r>
        <w:r w:rsidR="00804AAE" w:rsidRPr="00F03F62">
          <w:rPr>
            <w:webHidden/>
            <w:sz w:val="28"/>
            <w:szCs w:val="28"/>
          </w:rPr>
          <w:t>64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4" w:history="1">
        <w:r w:rsidR="00804AAE" w:rsidRPr="00F03F62">
          <w:rPr>
            <w:rStyle w:val="a7"/>
            <w:color w:val="auto"/>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_Toc62733114 \h </w:instrText>
        </w:r>
        <w:r w:rsidRPr="00F03F62">
          <w:rPr>
            <w:webHidden/>
            <w:sz w:val="28"/>
            <w:szCs w:val="28"/>
          </w:rPr>
        </w:r>
        <w:r w:rsidRPr="00F03F62">
          <w:rPr>
            <w:webHidden/>
            <w:sz w:val="28"/>
            <w:szCs w:val="28"/>
          </w:rPr>
          <w:fldChar w:fldCharType="separate"/>
        </w:r>
        <w:r w:rsidR="00804AAE" w:rsidRPr="00F03F62">
          <w:rPr>
            <w:webHidden/>
            <w:sz w:val="28"/>
            <w:szCs w:val="28"/>
          </w:rPr>
          <w:t>64</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5" w:history="1">
        <w:r w:rsidR="00804AAE" w:rsidRPr="00F03F62">
          <w:rPr>
            <w:rStyle w:val="a7"/>
            <w:color w:val="auto"/>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_Toc62733115 \h </w:instrText>
        </w:r>
        <w:r w:rsidRPr="00F03F62">
          <w:rPr>
            <w:webHidden/>
            <w:sz w:val="28"/>
            <w:szCs w:val="28"/>
          </w:rPr>
        </w:r>
        <w:r w:rsidRPr="00F03F62">
          <w:rPr>
            <w:webHidden/>
            <w:sz w:val="28"/>
            <w:szCs w:val="28"/>
          </w:rPr>
          <w:fldChar w:fldCharType="separate"/>
        </w:r>
        <w:r w:rsidR="00804AAE" w:rsidRPr="00F03F62">
          <w:rPr>
            <w:webHidden/>
            <w:sz w:val="28"/>
            <w:szCs w:val="28"/>
          </w:rPr>
          <w:t>65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6" w:history="1">
        <w:r w:rsidR="00804AAE" w:rsidRPr="00F03F62">
          <w:rPr>
            <w:rStyle w:val="a7"/>
            <w:color w:val="auto"/>
            <w:sz w:val="28"/>
            <w:szCs w:val="28"/>
          </w:rPr>
          <w:t>2.4.6 Описание вариантов маршрутов прохождения трубопроводов (трасс) по территории муниципального образования Темкинского сельского поселения Темкинского района Смоленской области, расположения намечаемых площадок под строительство сооружений водоотведения и их обоснование</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_Toc62733116 \h </w:instrText>
        </w:r>
        <w:r w:rsidRPr="00F03F62">
          <w:rPr>
            <w:webHidden/>
            <w:sz w:val="28"/>
            <w:szCs w:val="28"/>
          </w:rPr>
        </w:r>
        <w:r w:rsidRPr="00F03F62">
          <w:rPr>
            <w:webHidden/>
            <w:sz w:val="28"/>
            <w:szCs w:val="28"/>
          </w:rPr>
          <w:fldChar w:fldCharType="separate"/>
        </w:r>
        <w:r w:rsidR="00804AAE" w:rsidRPr="00F03F62">
          <w:rPr>
            <w:webHidden/>
            <w:sz w:val="28"/>
            <w:szCs w:val="28"/>
          </w:rPr>
          <w:t>65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7" w:history="1">
        <w:r w:rsidR="00804AAE" w:rsidRPr="00F03F62">
          <w:rPr>
            <w:rStyle w:val="a7"/>
            <w:color w:val="auto"/>
            <w:sz w:val="28"/>
            <w:szCs w:val="28"/>
          </w:rPr>
          <w:t>2.4.7. Границы и характеристики охранных зон сетей и сооружений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_Toc62733117 \h </w:instrText>
        </w:r>
        <w:r w:rsidRPr="00F03F62">
          <w:rPr>
            <w:webHidden/>
            <w:sz w:val="28"/>
            <w:szCs w:val="28"/>
          </w:rPr>
        </w:r>
        <w:r w:rsidRPr="00F03F62">
          <w:rPr>
            <w:webHidden/>
            <w:sz w:val="28"/>
            <w:szCs w:val="28"/>
          </w:rPr>
          <w:fldChar w:fldCharType="separate"/>
        </w:r>
        <w:r w:rsidR="00804AAE" w:rsidRPr="00F03F62">
          <w:rPr>
            <w:webHidden/>
            <w:sz w:val="28"/>
            <w:szCs w:val="28"/>
          </w:rPr>
          <w:t>65</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8" w:history="1">
        <w:r w:rsidR="00804AAE" w:rsidRPr="00F03F62">
          <w:rPr>
            <w:rStyle w:val="a7"/>
            <w:color w:val="auto"/>
            <w:sz w:val="28"/>
            <w:szCs w:val="28"/>
          </w:rPr>
          <w:t>2.4.8. Границы планируемых зон размещения объектов централизованной системы водоотведения</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_Toc62733118 \h </w:instrText>
        </w:r>
        <w:r w:rsidRPr="00F03F62">
          <w:rPr>
            <w:webHidden/>
            <w:sz w:val="28"/>
            <w:szCs w:val="28"/>
          </w:rPr>
        </w:r>
        <w:r w:rsidRPr="00F03F62">
          <w:rPr>
            <w:webHidden/>
            <w:sz w:val="28"/>
            <w:szCs w:val="28"/>
          </w:rPr>
          <w:fldChar w:fldCharType="separate"/>
        </w:r>
        <w:r w:rsidR="00804AAE" w:rsidRPr="00F03F62">
          <w:rPr>
            <w:webHidden/>
            <w:sz w:val="28"/>
            <w:szCs w:val="28"/>
          </w:rPr>
          <w:t>66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19" w:history="1">
        <w:r w:rsidR="00804AAE" w:rsidRPr="00F03F62">
          <w:rPr>
            <w:rStyle w:val="a7"/>
            <w:color w:val="auto"/>
            <w:sz w:val="28"/>
            <w:szCs w:val="28"/>
          </w:rPr>
          <w:t>2.4.9 Организация централизованного водоотведения на территориях сельских населенных пунктов, где данный вид инженерных сетей отсутствует</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_Toc62733119 \h </w:instrText>
        </w:r>
        <w:r w:rsidRPr="00F03F62">
          <w:rPr>
            <w:webHidden/>
            <w:sz w:val="28"/>
            <w:szCs w:val="28"/>
          </w:rPr>
        </w:r>
        <w:r w:rsidRPr="00F03F62">
          <w:rPr>
            <w:webHidden/>
            <w:sz w:val="28"/>
            <w:szCs w:val="28"/>
          </w:rPr>
          <w:fldChar w:fldCharType="separate"/>
        </w:r>
        <w:r w:rsidR="00804AAE" w:rsidRPr="00F03F62">
          <w:rPr>
            <w:webHidden/>
            <w:sz w:val="28"/>
            <w:szCs w:val="28"/>
          </w:rPr>
          <w:t>66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20" w:history="1">
        <w:r w:rsidR="00804AAE" w:rsidRPr="00F03F62">
          <w:rPr>
            <w:rStyle w:val="a7"/>
            <w:color w:val="auto"/>
            <w:sz w:val="28"/>
            <w:szCs w:val="28"/>
          </w:rPr>
          <w:t>2.4.10 Сокращение сбросов и организация возврата очищенных сточных вод на технические нужды</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_Toc62733120 \h </w:instrText>
        </w:r>
        <w:r w:rsidRPr="00F03F62">
          <w:rPr>
            <w:webHidden/>
            <w:sz w:val="28"/>
            <w:szCs w:val="28"/>
          </w:rPr>
        </w:r>
        <w:r w:rsidRPr="00F03F62">
          <w:rPr>
            <w:webHidden/>
            <w:sz w:val="28"/>
            <w:szCs w:val="28"/>
          </w:rPr>
          <w:fldChar w:fldCharType="separate"/>
        </w:r>
        <w:r w:rsidR="00804AAE" w:rsidRPr="00F03F62">
          <w:rPr>
            <w:webHidden/>
            <w:sz w:val="28"/>
            <w:szCs w:val="28"/>
          </w:rPr>
          <w:t>66</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21" w:history="1">
        <w:r w:rsidR="00804AAE" w:rsidRPr="00F03F62">
          <w:rPr>
            <w:rStyle w:val="a7"/>
            <w:color w:val="auto"/>
            <w:sz w:val="28"/>
            <w:szCs w:val="28"/>
          </w:rPr>
          <w:t>2.5.1 Сведения о мероприятиях, содержашихся в планах по снижению сбросов загрязняющих вешеств, иных веществ и микроорганизмов в поверхностные водные объекты. подземные водные объекты и на водозаборные площади</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_Toc62733121 \h </w:instrText>
        </w:r>
        <w:r w:rsidRPr="00F03F62">
          <w:rPr>
            <w:webHidden/>
            <w:sz w:val="28"/>
            <w:szCs w:val="28"/>
          </w:rPr>
        </w:r>
        <w:r w:rsidRPr="00F03F62">
          <w:rPr>
            <w:webHidden/>
            <w:sz w:val="28"/>
            <w:szCs w:val="28"/>
          </w:rPr>
          <w:fldChar w:fldCharType="separate"/>
        </w:r>
        <w:r w:rsidR="00804AAE" w:rsidRPr="00F03F62">
          <w:rPr>
            <w:webHidden/>
            <w:sz w:val="28"/>
            <w:szCs w:val="28"/>
          </w:rPr>
          <w:t>67</w:t>
        </w:r>
        <w:r w:rsidRPr="00F03F62">
          <w:rPr>
            <w:webHidden/>
            <w:sz w:val="28"/>
            <w:szCs w:val="28"/>
          </w:rPr>
          <w:fldChar w:fldCharType="end"/>
        </w:r>
      </w:hyperlink>
    </w:p>
    <w:p w:rsidR="00804AAE" w:rsidRPr="00F03F62" w:rsidRDefault="00D41179" w:rsidP="00804AAE">
      <w:pPr>
        <w:pStyle w:val="21"/>
        <w:spacing w:line="276" w:lineRule="auto"/>
        <w:rPr>
          <w:bCs w:val="0"/>
          <w:sz w:val="28"/>
          <w:szCs w:val="28"/>
          <w:lang w:eastAsia="ru-RU"/>
        </w:rPr>
      </w:pPr>
      <w:hyperlink w:anchor="_Toc62733122" w:history="1">
        <w:r w:rsidR="00804AAE" w:rsidRPr="00F03F62">
          <w:rPr>
            <w:rStyle w:val="a7"/>
            <w:color w:val="auto"/>
            <w:sz w:val="28"/>
            <w:szCs w:val="28"/>
          </w:rPr>
          <w:t>2.5.2. Сведения о применении методов, безопасных для окружающей среды, при утилизации осадков сточных вод.</w:t>
        </w:r>
        <w:r w:rsidR="00804AAE" w:rsidRPr="00F03F62">
          <w:rPr>
            <w:webHidden/>
            <w:sz w:val="28"/>
            <w:szCs w:val="28"/>
          </w:rPr>
          <w:tab/>
        </w:r>
        <w:r w:rsidRPr="00F03F62">
          <w:rPr>
            <w:webHidden/>
            <w:sz w:val="28"/>
            <w:szCs w:val="28"/>
          </w:rPr>
          <w:fldChar w:fldCharType="begin"/>
        </w:r>
        <w:r w:rsidR="00804AAE" w:rsidRPr="00F03F62">
          <w:rPr>
            <w:webHidden/>
            <w:sz w:val="28"/>
            <w:szCs w:val="28"/>
          </w:rPr>
          <w:instrText xml:space="preserve"> PAGEREF _Toc62733122 \h </w:instrText>
        </w:r>
        <w:r w:rsidRPr="00F03F62">
          <w:rPr>
            <w:webHidden/>
            <w:sz w:val="28"/>
            <w:szCs w:val="28"/>
          </w:rPr>
        </w:r>
        <w:r w:rsidRPr="00F03F62">
          <w:rPr>
            <w:webHidden/>
            <w:sz w:val="28"/>
            <w:szCs w:val="28"/>
          </w:rPr>
          <w:fldChar w:fldCharType="separate"/>
        </w:r>
        <w:r w:rsidR="00804AAE" w:rsidRPr="00F03F62">
          <w:rPr>
            <w:webHidden/>
            <w:sz w:val="28"/>
            <w:szCs w:val="28"/>
          </w:rPr>
          <w:t>68</w:t>
        </w:r>
        <w:r w:rsidRPr="00F03F62">
          <w:rPr>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123" w:history="1">
        <w:r w:rsidR="00804AAE" w:rsidRPr="00F03F62">
          <w:rPr>
            <w:rStyle w:val="a7"/>
            <w:rFonts w:ascii="Times New Roman" w:hAnsi="Times New Roman" w:cs="Times New Roman"/>
            <w:bCs/>
            <w:noProof/>
            <w:color w:val="auto"/>
            <w:sz w:val="28"/>
            <w:szCs w:val="28"/>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_Toc62733123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71</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124" w:history="1">
        <w:r w:rsidR="00804AAE" w:rsidRPr="00F03F62">
          <w:rPr>
            <w:rStyle w:val="a7"/>
            <w:rFonts w:ascii="Times New Roman" w:hAnsi="Times New Roman" w:cs="Times New Roman"/>
            <w:noProof/>
            <w:color w:val="auto"/>
            <w:sz w:val="28"/>
            <w:szCs w:val="28"/>
          </w:rPr>
          <w:t>2.7. Плановые значения показателей развития централизованных систем водоотведения содержит показатели надежности, качества и энергетической эффективности объектов централизованных систем водоотведения и показатели реализации мероприятий, предусмотренных схемой водоотведения, а также значения указанных показателей с разбивкой по годам.</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_Toc62733124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71</w:t>
        </w:r>
        <w:r w:rsidRPr="00F03F62">
          <w:rPr>
            <w:rFonts w:ascii="Times New Roman" w:hAnsi="Times New Roman" w:cs="Times New Roman"/>
            <w:noProof/>
            <w:webHidden/>
            <w:sz w:val="28"/>
            <w:szCs w:val="28"/>
          </w:rPr>
          <w:fldChar w:fldCharType="end"/>
        </w:r>
      </w:hyperlink>
    </w:p>
    <w:p w:rsidR="00804AAE" w:rsidRPr="00F03F62" w:rsidRDefault="00D41179" w:rsidP="00804AAE">
      <w:pPr>
        <w:pStyle w:val="11"/>
        <w:spacing w:line="276" w:lineRule="auto"/>
        <w:rPr>
          <w:rFonts w:ascii="Times New Roman" w:hAnsi="Times New Roman" w:cs="Times New Roman"/>
          <w:noProof/>
          <w:sz w:val="28"/>
          <w:szCs w:val="28"/>
          <w:lang w:eastAsia="ru-RU"/>
        </w:rPr>
      </w:pPr>
      <w:hyperlink w:anchor="_Toc62733125" w:history="1">
        <w:r w:rsidR="00804AAE" w:rsidRPr="00F03F62">
          <w:rPr>
            <w:rStyle w:val="a7"/>
            <w:rFonts w:ascii="Times New Roman" w:hAnsi="Times New Roman" w:cs="Times New Roman"/>
            <w:noProof/>
            <w:color w:val="auto"/>
            <w:sz w:val="28"/>
            <w:szCs w:val="28"/>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r w:rsidR="00804AAE" w:rsidRPr="00F03F62">
          <w:rPr>
            <w:rFonts w:ascii="Times New Roman" w:hAnsi="Times New Roman" w:cs="Times New Roman"/>
            <w:noProof/>
            <w:webHidden/>
            <w:sz w:val="28"/>
            <w:szCs w:val="28"/>
          </w:rPr>
          <w:tab/>
        </w:r>
        <w:r w:rsidRPr="00F03F62">
          <w:rPr>
            <w:rFonts w:ascii="Times New Roman" w:hAnsi="Times New Roman" w:cs="Times New Roman"/>
            <w:noProof/>
            <w:webHidden/>
            <w:sz w:val="28"/>
            <w:szCs w:val="28"/>
          </w:rPr>
          <w:fldChar w:fldCharType="begin"/>
        </w:r>
        <w:r w:rsidR="00804AAE" w:rsidRPr="00F03F62">
          <w:rPr>
            <w:rFonts w:ascii="Times New Roman" w:hAnsi="Times New Roman" w:cs="Times New Roman"/>
            <w:noProof/>
            <w:webHidden/>
            <w:sz w:val="28"/>
            <w:szCs w:val="28"/>
          </w:rPr>
          <w:instrText xml:space="preserve"> PAGEREF _Toc62733125 \h </w:instrText>
        </w:r>
        <w:r w:rsidRPr="00F03F62">
          <w:rPr>
            <w:rFonts w:ascii="Times New Roman" w:hAnsi="Times New Roman" w:cs="Times New Roman"/>
            <w:noProof/>
            <w:webHidden/>
            <w:sz w:val="28"/>
            <w:szCs w:val="28"/>
          </w:rPr>
        </w:r>
        <w:r w:rsidRPr="00F03F62">
          <w:rPr>
            <w:rFonts w:ascii="Times New Roman" w:hAnsi="Times New Roman" w:cs="Times New Roman"/>
            <w:noProof/>
            <w:webHidden/>
            <w:sz w:val="28"/>
            <w:szCs w:val="28"/>
          </w:rPr>
          <w:fldChar w:fldCharType="separate"/>
        </w:r>
        <w:r w:rsidR="00804AAE" w:rsidRPr="00F03F62">
          <w:rPr>
            <w:rFonts w:ascii="Times New Roman" w:hAnsi="Times New Roman" w:cs="Times New Roman"/>
            <w:noProof/>
            <w:webHidden/>
            <w:sz w:val="28"/>
            <w:szCs w:val="28"/>
          </w:rPr>
          <w:t>75</w:t>
        </w:r>
        <w:r w:rsidRPr="00F03F62">
          <w:rPr>
            <w:rFonts w:ascii="Times New Roman" w:hAnsi="Times New Roman" w:cs="Times New Roman"/>
            <w:noProof/>
            <w:webHidden/>
            <w:sz w:val="28"/>
            <w:szCs w:val="28"/>
          </w:rPr>
          <w:fldChar w:fldCharType="end"/>
        </w:r>
      </w:hyperlink>
    </w:p>
    <w:p w:rsidR="00804AAE" w:rsidRPr="00936463" w:rsidRDefault="00D41179" w:rsidP="00804AAE">
      <w:pPr>
        <w:pageBreakBefore/>
        <w:jc w:val="center"/>
        <w:outlineLvl w:val="0"/>
        <w:rPr>
          <w:rFonts w:ascii="Times New Roman" w:hAnsi="Times New Roman" w:cs="Times New Roman"/>
          <w:b/>
          <w:sz w:val="28"/>
          <w:szCs w:val="28"/>
        </w:rPr>
      </w:pPr>
      <w:r w:rsidRPr="00F03F62">
        <w:rPr>
          <w:bCs/>
          <w:sz w:val="28"/>
          <w:szCs w:val="28"/>
        </w:rPr>
        <w:lastRenderedPageBreak/>
        <w:fldChar w:fldCharType="end"/>
      </w:r>
      <w:bookmarkStart w:id="0" w:name="_Toc62733034"/>
      <w:r w:rsidR="00804AAE" w:rsidRPr="00936463">
        <w:rPr>
          <w:rFonts w:ascii="Times New Roman" w:hAnsi="Times New Roman" w:cs="Times New Roman"/>
          <w:b/>
          <w:sz w:val="28"/>
          <w:szCs w:val="28"/>
        </w:rPr>
        <w:t>ВВЕДЕНИЕ</w:t>
      </w:r>
      <w:bookmarkEnd w:id="0"/>
    </w:p>
    <w:p w:rsidR="00804AAE" w:rsidRPr="00936463" w:rsidRDefault="00804AAE" w:rsidP="00F03F62">
      <w:pPr>
        <w:pStyle w:val="affd"/>
        <w:spacing w:line="240" w:lineRule="auto"/>
        <w:ind w:left="-284" w:firstLine="993"/>
        <w:rPr>
          <w:sz w:val="28"/>
          <w:szCs w:val="28"/>
        </w:rPr>
      </w:pPr>
      <w:r w:rsidRPr="00936463">
        <w:rPr>
          <w:sz w:val="28"/>
          <w:szCs w:val="28"/>
        </w:rPr>
        <w:t xml:space="preserve">Схема водоснабжения и водоотведения на период по 2036 год </w:t>
      </w:r>
      <w:r w:rsidRPr="00936463">
        <w:rPr>
          <w:bCs/>
          <w:sz w:val="28"/>
          <w:szCs w:val="28"/>
        </w:rPr>
        <w:t>муниципального образования Темкинского сельского поселения Темкинского района Смоленской области,</w:t>
      </w:r>
      <w:r w:rsidRPr="00936463">
        <w:rPr>
          <w:sz w:val="28"/>
          <w:szCs w:val="28"/>
        </w:rPr>
        <w:t xml:space="preserve"> разработана на основании следующих документов: </w:t>
      </w:r>
    </w:p>
    <w:p w:rsidR="00804AAE" w:rsidRPr="00936463" w:rsidRDefault="00804AAE" w:rsidP="005E73BD">
      <w:pPr>
        <w:pStyle w:val="a0"/>
        <w:spacing w:before="0" w:after="0" w:line="240" w:lineRule="auto"/>
        <w:ind w:left="0" w:firstLine="993"/>
        <w:rPr>
          <w:sz w:val="28"/>
          <w:szCs w:val="28"/>
        </w:rPr>
      </w:pPr>
      <w:r w:rsidRPr="00936463">
        <w:rPr>
          <w:sz w:val="28"/>
          <w:szCs w:val="28"/>
        </w:rPr>
        <w:t xml:space="preserve">Генерального плана </w:t>
      </w:r>
      <w:r w:rsidRPr="00936463">
        <w:rPr>
          <w:bCs/>
          <w:sz w:val="28"/>
          <w:szCs w:val="28"/>
        </w:rPr>
        <w:t>муниципального образования Темкинского сельского поселения Темкинского района Смоленской области,</w:t>
      </w:r>
      <w:r w:rsidRPr="00936463">
        <w:rPr>
          <w:sz w:val="28"/>
          <w:szCs w:val="28"/>
        </w:rPr>
        <w:t xml:space="preserve"> разработанного в соответствии с Градостроительным кодексом Российской Федерации; </w:t>
      </w:r>
    </w:p>
    <w:p w:rsidR="00804AAE" w:rsidRPr="00936463" w:rsidRDefault="00804AAE" w:rsidP="005E73BD">
      <w:pPr>
        <w:pStyle w:val="a0"/>
        <w:spacing w:before="0" w:after="0" w:line="240" w:lineRule="auto"/>
        <w:ind w:left="0" w:firstLine="993"/>
        <w:rPr>
          <w:sz w:val="28"/>
          <w:szCs w:val="28"/>
        </w:rPr>
      </w:pPr>
      <w:r w:rsidRPr="00936463">
        <w:rPr>
          <w:sz w:val="28"/>
          <w:szCs w:val="28"/>
        </w:rPr>
        <w:t>Федерального закона 07.12.2011 № 416 «О водоснабжении и водоотведении» Постановление Правительства Российской Федерации 05.09.2013 №782 «О схемах водоснабжения и водоотведения» (вместе с Правилами разработки и утверждения схем водоснабжения и водоотведения», «Требования к содержанию схем водоснабжения и водоотведения»).</w:t>
      </w:r>
    </w:p>
    <w:p w:rsidR="00804AAE" w:rsidRPr="00936463" w:rsidRDefault="00804AAE" w:rsidP="005E73BD">
      <w:pPr>
        <w:pStyle w:val="a0"/>
        <w:spacing w:before="0" w:after="0" w:line="240" w:lineRule="auto"/>
        <w:ind w:left="0" w:firstLine="993"/>
        <w:rPr>
          <w:sz w:val="28"/>
          <w:szCs w:val="28"/>
        </w:rPr>
      </w:pPr>
      <w:r w:rsidRPr="00936463">
        <w:rPr>
          <w:sz w:val="28"/>
          <w:szCs w:val="28"/>
        </w:rPr>
        <w:t>Постановление Правительства Российской Федерации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 технического обеспечения».</w:t>
      </w:r>
    </w:p>
    <w:p w:rsidR="00804AAE" w:rsidRPr="00936463" w:rsidRDefault="00804AAE" w:rsidP="005E73BD">
      <w:pPr>
        <w:pStyle w:val="a0"/>
        <w:spacing w:before="0" w:after="0" w:line="240" w:lineRule="auto"/>
        <w:ind w:left="0" w:firstLine="0"/>
        <w:rPr>
          <w:sz w:val="28"/>
          <w:szCs w:val="28"/>
        </w:rPr>
      </w:pPr>
      <w:r w:rsidRPr="00936463">
        <w:rPr>
          <w:sz w:val="28"/>
          <w:szCs w:val="28"/>
        </w:rPr>
        <w:t>и в соответствии с требованиями:</w:t>
      </w:r>
    </w:p>
    <w:p w:rsidR="00804AAE" w:rsidRPr="00936463" w:rsidRDefault="00804AAE" w:rsidP="005E73BD">
      <w:pPr>
        <w:pStyle w:val="a0"/>
        <w:spacing w:before="0" w:after="0" w:line="240" w:lineRule="auto"/>
        <w:ind w:left="0" w:firstLine="0"/>
        <w:rPr>
          <w:sz w:val="28"/>
          <w:szCs w:val="28"/>
        </w:rPr>
      </w:pPr>
      <w:r w:rsidRPr="00936463">
        <w:rPr>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w:t>
      </w:r>
    </w:p>
    <w:p w:rsidR="00804AAE" w:rsidRPr="00936463" w:rsidRDefault="00804AAE" w:rsidP="005E73BD">
      <w:pPr>
        <w:pStyle w:val="a0"/>
        <w:spacing w:before="0" w:after="0" w:line="240" w:lineRule="auto"/>
        <w:ind w:left="0" w:firstLine="0"/>
        <w:rPr>
          <w:sz w:val="28"/>
          <w:szCs w:val="28"/>
        </w:rPr>
      </w:pPr>
      <w:r w:rsidRPr="00936463">
        <w:rPr>
          <w:sz w:val="28"/>
          <w:szCs w:val="28"/>
        </w:rPr>
        <w:t>Водного кодекса Российской Федерации.</w:t>
      </w:r>
    </w:p>
    <w:p w:rsidR="00804AAE" w:rsidRPr="00936463" w:rsidRDefault="00804AAE" w:rsidP="005E73BD">
      <w:pPr>
        <w:pStyle w:val="affd"/>
        <w:spacing w:line="240" w:lineRule="auto"/>
        <w:ind w:firstLine="993"/>
        <w:rPr>
          <w:sz w:val="28"/>
          <w:szCs w:val="28"/>
        </w:rPr>
      </w:pPr>
      <w:r w:rsidRPr="00936463">
        <w:rPr>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населения </w:t>
      </w:r>
      <w:r w:rsidRPr="00936463">
        <w:rPr>
          <w:bCs/>
          <w:sz w:val="28"/>
          <w:szCs w:val="28"/>
        </w:rPr>
        <w:t>муниципального образования Темкинского сельского поселения Темкинского района Смоленской области.</w:t>
      </w:r>
      <w:r w:rsidRPr="00936463">
        <w:rPr>
          <w:sz w:val="28"/>
          <w:szCs w:val="28"/>
        </w:rPr>
        <w:t xml:space="preserve"> </w:t>
      </w:r>
    </w:p>
    <w:p w:rsidR="00804AAE" w:rsidRPr="00936463" w:rsidRDefault="00804AAE" w:rsidP="00F03F62">
      <w:pPr>
        <w:pStyle w:val="affd"/>
        <w:spacing w:line="240" w:lineRule="auto"/>
        <w:ind w:left="-284" w:firstLine="993"/>
        <w:rPr>
          <w:sz w:val="28"/>
          <w:szCs w:val="28"/>
        </w:rPr>
      </w:pPr>
      <w:r w:rsidRPr="00936463">
        <w:rPr>
          <w:sz w:val="28"/>
          <w:szCs w:val="28"/>
        </w:rPr>
        <w:t>В условиях недостатка собственных средств на проведение работ по модернизации существующих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выделяемых из федерального, областного и местного бюджета.</w:t>
      </w:r>
    </w:p>
    <w:p w:rsidR="00804AAE" w:rsidRPr="00936463" w:rsidRDefault="00804AAE" w:rsidP="00F03F62">
      <w:pPr>
        <w:pStyle w:val="affd"/>
        <w:spacing w:line="240" w:lineRule="auto"/>
        <w:ind w:left="-284" w:firstLine="993"/>
        <w:rPr>
          <w:sz w:val="28"/>
          <w:szCs w:val="28"/>
        </w:rPr>
      </w:pPr>
      <w:r w:rsidRPr="00936463">
        <w:rPr>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AAE" w:rsidRPr="00936463" w:rsidRDefault="00804AAE" w:rsidP="00F03F62">
      <w:pPr>
        <w:pStyle w:val="affd"/>
        <w:spacing w:line="240" w:lineRule="auto"/>
        <w:ind w:left="-284" w:firstLine="993"/>
        <w:rPr>
          <w:sz w:val="28"/>
          <w:szCs w:val="28"/>
        </w:rPr>
      </w:pPr>
      <w:r w:rsidRPr="00936463">
        <w:rPr>
          <w:sz w:val="28"/>
          <w:szCs w:val="28"/>
        </w:rPr>
        <w:t xml:space="preserve">Схема включает: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паспорт схемы;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пояснительную записку с кратким описанием существующих систем водоснабжения и водоотведения муниципального образования Темкинского сельского поселения Темкинского района Смоленской области и анализом существующих технических и технологических проблем;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цели и задачи схемы, предложения по их решению, описание ожидаемых результатов реализации мероприятий схемы;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перечень мероприятий по реализации схемы; </w:t>
      </w:r>
    </w:p>
    <w:p w:rsidR="00804AAE" w:rsidRPr="00936463" w:rsidRDefault="00804AAE" w:rsidP="00FB5747">
      <w:pPr>
        <w:pStyle w:val="a0"/>
        <w:spacing w:before="0" w:after="0" w:line="240" w:lineRule="auto"/>
        <w:ind w:left="0" w:firstLine="0"/>
        <w:rPr>
          <w:sz w:val="28"/>
          <w:szCs w:val="28"/>
        </w:rPr>
      </w:pPr>
      <w:r w:rsidRPr="00936463">
        <w:rPr>
          <w:sz w:val="28"/>
          <w:szCs w:val="28"/>
        </w:rPr>
        <w:lastRenderedPageBreak/>
        <w:t>обоснование финансовых затрат на выполнение мероприятий.</w:t>
      </w:r>
    </w:p>
    <w:p w:rsidR="00804AAE" w:rsidRPr="00936463" w:rsidRDefault="00804AAE" w:rsidP="00F03F62">
      <w:pPr>
        <w:pStyle w:val="Default"/>
        <w:spacing w:line="276" w:lineRule="auto"/>
        <w:ind w:left="-284" w:firstLine="993"/>
        <w:jc w:val="center"/>
        <w:rPr>
          <w:b/>
          <w:color w:val="auto"/>
          <w:sz w:val="28"/>
          <w:szCs w:val="28"/>
        </w:rPr>
      </w:pPr>
      <w:r w:rsidRPr="00936463">
        <w:rPr>
          <w:b/>
          <w:color w:val="auto"/>
          <w:sz w:val="28"/>
          <w:szCs w:val="28"/>
        </w:rPr>
        <w:t>ПАСПОРТ СХЕМЫ</w:t>
      </w:r>
    </w:p>
    <w:p w:rsidR="00804AAE" w:rsidRPr="00936463" w:rsidRDefault="00804AAE" w:rsidP="00F03F62">
      <w:pPr>
        <w:pStyle w:val="affd"/>
        <w:spacing w:line="240" w:lineRule="auto"/>
        <w:ind w:left="-284" w:firstLine="993"/>
        <w:rPr>
          <w:sz w:val="28"/>
          <w:szCs w:val="28"/>
        </w:rPr>
      </w:pPr>
      <w:bookmarkStart w:id="1" w:name="_Toc393845715"/>
      <w:bookmarkStart w:id="2" w:name="_Toc395494189"/>
      <w:bookmarkStart w:id="3" w:name="_Toc395494218"/>
      <w:bookmarkStart w:id="4" w:name="_Toc412736331"/>
      <w:bookmarkStart w:id="5" w:name="_Toc5357811"/>
      <w:bookmarkStart w:id="6" w:name="_Toc5547694"/>
      <w:bookmarkStart w:id="7" w:name="_Toc5547825"/>
      <w:bookmarkStart w:id="8" w:name="_Toc5548175"/>
      <w:bookmarkStart w:id="9" w:name="_Toc7864637"/>
      <w:bookmarkStart w:id="10" w:name="_Toc8940089"/>
      <w:bookmarkStart w:id="11" w:name="_Toc25557179"/>
      <w:r w:rsidRPr="00936463">
        <w:rPr>
          <w:sz w:val="28"/>
          <w:szCs w:val="28"/>
        </w:rPr>
        <w:t>Наименование</w:t>
      </w:r>
      <w:bookmarkEnd w:id="1"/>
      <w:bookmarkEnd w:id="2"/>
      <w:bookmarkEnd w:id="3"/>
      <w:bookmarkEnd w:id="4"/>
      <w:bookmarkEnd w:id="5"/>
      <w:bookmarkEnd w:id="6"/>
      <w:bookmarkEnd w:id="7"/>
      <w:bookmarkEnd w:id="8"/>
      <w:bookmarkEnd w:id="9"/>
      <w:bookmarkEnd w:id="10"/>
      <w:bookmarkEnd w:id="11"/>
      <w:r w:rsidRPr="00936463">
        <w:rPr>
          <w:sz w:val="28"/>
          <w:szCs w:val="28"/>
        </w:rPr>
        <w:t>: Схема водоснабжения и водоотведения муниципального образования Темкинского сельского поселения Темкинского района Смоленской области.</w:t>
      </w:r>
    </w:p>
    <w:p w:rsidR="00804AAE" w:rsidRPr="00936463" w:rsidRDefault="00804AAE" w:rsidP="00F03F62">
      <w:pPr>
        <w:pStyle w:val="affd"/>
        <w:spacing w:line="240" w:lineRule="auto"/>
        <w:ind w:left="-284" w:firstLine="993"/>
        <w:rPr>
          <w:sz w:val="28"/>
          <w:szCs w:val="28"/>
        </w:rPr>
      </w:pPr>
      <w:bookmarkStart w:id="12" w:name="_Toc393845716"/>
      <w:bookmarkStart w:id="13" w:name="_Toc395494190"/>
      <w:bookmarkStart w:id="14" w:name="_Toc395494219"/>
      <w:bookmarkStart w:id="15" w:name="_Toc412736332"/>
      <w:bookmarkStart w:id="16" w:name="_Toc5357812"/>
      <w:bookmarkStart w:id="17" w:name="_Toc5547695"/>
      <w:bookmarkStart w:id="18" w:name="_Toc5547826"/>
      <w:bookmarkStart w:id="19" w:name="_Toc5548176"/>
      <w:bookmarkStart w:id="20" w:name="_Toc7864638"/>
      <w:bookmarkStart w:id="21" w:name="_Toc8940090"/>
      <w:bookmarkStart w:id="22" w:name="_Toc25557180"/>
      <w:r w:rsidRPr="00936463">
        <w:rPr>
          <w:sz w:val="28"/>
          <w:szCs w:val="28"/>
        </w:rPr>
        <w:t>Инициатор проекта (муниципальный заказчик)</w:t>
      </w:r>
      <w:bookmarkEnd w:id="12"/>
      <w:bookmarkEnd w:id="13"/>
      <w:bookmarkEnd w:id="14"/>
      <w:bookmarkEnd w:id="15"/>
      <w:bookmarkEnd w:id="16"/>
      <w:bookmarkEnd w:id="17"/>
      <w:bookmarkEnd w:id="18"/>
      <w:bookmarkEnd w:id="19"/>
      <w:bookmarkEnd w:id="20"/>
      <w:bookmarkEnd w:id="21"/>
      <w:bookmarkEnd w:id="22"/>
      <w:r w:rsidRPr="00936463">
        <w:rPr>
          <w:sz w:val="28"/>
          <w:szCs w:val="28"/>
        </w:rPr>
        <w:t xml:space="preserve">: </w:t>
      </w:r>
      <w:bookmarkStart w:id="23" w:name="_Toc393845717"/>
      <w:bookmarkStart w:id="24" w:name="_Toc395494191"/>
      <w:bookmarkStart w:id="25" w:name="_Toc395494220"/>
      <w:r w:rsidRPr="00936463">
        <w:rPr>
          <w:sz w:val="28"/>
          <w:szCs w:val="28"/>
        </w:rPr>
        <w:t>муниципальное образование Темкинское сельское поселение Темкинского района Смоленской области.</w:t>
      </w:r>
    </w:p>
    <w:p w:rsidR="00804AAE" w:rsidRPr="00936463" w:rsidRDefault="00804AAE" w:rsidP="00F03F62">
      <w:pPr>
        <w:pStyle w:val="affd"/>
        <w:spacing w:line="240" w:lineRule="auto"/>
        <w:ind w:left="-284" w:firstLine="993"/>
        <w:rPr>
          <w:sz w:val="28"/>
          <w:szCs w:val="28"/>
        </w:rPr>
      </w:pPr>
      <w:r w:rsidRPr="00936463">
        <w:rPr>
          <w:sz w:val="28"/>
          <w:szCs w:val="28"/>
        </w:rPr>
        <w:t>Нормативно-правовая база для разработки схемы</w:t>
      </w:r>
      <w:bookmarkEnd w:id="23"/>
      <w:bookmarkEnd w:id="24"/>
      <w:bookmarkEnd w:id="25"/>
    </w:p>
    <w:p w:rsidR="00804AAE" w:rsidRPr="00936463" w:rsidRDefault="00804AAE" w:rsidP="00F03F62">
      <w:pPr>
        <w:pStyle w:val="affd"/>
        <w:spacing w:line="240" w:lineRule="auto"/>
        <w:ind w:left="-284" w:firstLine="993"/>
        <w:rPr>
          <w:sz w:val="28"/>
          <w:szCs w:val="28"/>
        </w:rPr>
      </w:pPr>
      <w:r w:rsidRPr="00936463">
        <w:rPr>
          <w:sz w:val="28"/>
          <w:szCs w:val="28"/>
        </w:rPr>
        <w:t xml:space="preserve">-Федеральный закон от 30 декабря 2004 года № 210-ФЗ «Об основах регулирования тарифов организаций коммунального комплекса»; </w:t>
      </w:r>
    </w:p>
    <w:p w:rsidR="00804AAE" w:rsidRPr="00936463" w:rsidRDefault="00804AAE" w:rsidP="00F03F62">
      <w:pPr>
        <w:pStyle w:val="affd"/>
        <w:spacing w:line="240" w:lineRule="auto"/>
        <w:ind w:left="-284" w:firstLine="993"/>
        <w:rPr>
          <w:sz w:val="28"/>
          <w:szCs w:val="28"/>
        </w:rPr>
      </w:pPr>
      <w:r w:rsidRPr="00936463">
        <w:rPr>
          <w:sz w:val="28"/>
          <w:szCs w:val="28"/>
        </w:rPr>
        <w:t xml:space="preserve">-Водный кодекс Российской Федерации. </w:t>
      </w:r>
    </w:p>
    <w:p w:rsidR="00804AAE" w:rsidRPr="00936463" w:rsidRDefault="00804AAE" w:rsidP="00F03F62">
      <w:pPr>
        <w:pStyle w:val="affd"/>
        <w:spacing w:line="240" w:lineRule="auto"/>
        <w:ind w:left="-284" w:firstLine="993"/>
        <w:rPr>
          <w:sz w:val="28"/>
          <w:szCs w:val="28"/>
        </w:rPr>
      </w:pPr>
      <w:r w:rsidRPr="00936463">
        <w:rPr>
          <w:sz w:val="28"/>
          <w:szCs w:val="28"/>
        </w:rPr>
        <w:t>-Постановление Правительства Российской Федерации от 05.09.2013 №782 «О схемах водоснабжения и водоотведения» (вместе с Правилами разработки и утверждения схем водоснабжения и водоотведения», «Требования к содержанию схем водоснабжения и водоотведения»).</w:t>
      </w:r>
    </w:p>
    <w:p w:rsidR="00804AAE" w:rsidRPr="00936463" w:rsidRDefault="00804AAE" w:rsidP="00F03F62">
      <w:pPr>
        <w:pStyle w:val="affd"/>
        <w:spacing w:line="240" w:lineRule="auto"/>
        <w:ind w:left="-284" w:firstLine="993"/>
        <w:rPr>
          <w:sz w:val="28"/>
          <w:szCs w:val="28"/>
        </w:rPr>
      </w:pPr>
      <w:r w:rsidRPr="00936463">
        <w:rPr>
          <w:sz w:val="28"/>
          <w:szCs w:val="28"/>
        </w:rPr>
        <w:t>-СП 31.13330.2021. «Водоснабжение. Наружные сети и сооружения».</w:t>
      </w:r>
    </w:p>
    <w:p w:rsidR="00804AAE" w:rsidRPr="00936463" w:rsidRDefault="00804AAE" w:rsidP="00F03F62">
      <w:pPr>
        <w:pStyle w:val="affd"/>
        <w:spacing w:line="240" w:lineRule="auto"/>
        <w:ind w:left="-284" w:firstLine="993"/>
        <w:rPr>
          <w:sz w:val="28"/>
          <w:szCs w:val="28"/>
        </w:rPr>
      </w:pPr>
      <w:r w:rsidRPr="00936463">
        <w:rPr>
          <w:sz w:val="28"/>
          <w:szCs w:val="28"/>
        </w:rPr>
        <w:t xml:space="preserve">-СП 30.13330.2020* «Внутренний водопровод и канализация зданий» (Официальное издание) </w:t>
      </w:r>
    </w:p>
    <w:p w:rsidR="00804AAE" w:rsidRPr="00936463" w:rsidRDefault="00804AAE" w:rsidP="00F03F62">
      <w:pPr>
        <w:pStyle w:val="affd"/>
        <w:spacing w:line="240" w:lineRule="auto"/>
        <w:ind w:left="-284" w:firstLine="993"/>
        <w:rPr>
          <w:sz w:val="28"/>
          <w:szCs w:val="28"/>
        </w:rPr>
      </w:pPr>
      <w:r w:rsidRPr="00936463">
        <w:rPr>
          <w:sz w:val="28"/>
          <w:szCs w:val="28"/>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804AAE" w:rsidRPr="00936463" w:rsidRDefault="00804AAE" w:rsidP="00F03F62">
      <w:pPr>
        <w:pStyle w:val="affd"/>
        <w:spacing w:line="240" w:lineRule="auto"/>
        <w:ind w:left="-284" w:firstLine="993"/>
        <w:rPr>
          <w:sz w:val="28"/>
          <w:szCs w:val="28"/>
        </w:rPr>
      </w:pPr>
      <w:bookmarkStart w:id="26" w:name="_Toc393845718"/>
      <w:bookmarkStart w:id="27" w:name="_Toc395494192"/>
      <w:bookmarkStart w:id="28" w:name="_Toc395494221"/>
      <w:bookmarkStart w:id="29" w:name="_Toc412736333"/>
      <w:bookmarkStart w:id="30" w:name="_Toc5357813"/>
      <w:bookmarkStart w:id="31" w:name="_Toc5547696"/>
      <w:bookmarkStart w:id="32" w:name="_Toc5547827"/>
      <w:bookmarkStart w:id="33" w:name="_Toc5548177"/>
      <w:bookmarkStart w:id="34" w:name="_Toc7864639"/>
      <w:bookmarkStart w:id="35" w:name="_Toc8940091"/>
      <w:bookmarkStart w:id="36" w:name="_Toc25557181"/>
      <w:r w:rsidRPr="00936463">
        <w:rPr>
          <w:sz w:val="28"/>
          <w:szCs w:val="28"/>
        </w:rPr>
        <w:t>Цели схемы</w:t>
      </w:r>
      <w:bookmarkEnd w:id="26"/>
      <w:bookmarkEnd w:id="27"/>
      <w:bookmarkEnd w:id="28"/>
      <w:bookmarkEnd w:id="29"/>
      <w:bookmarkEnd w:id="30"/>
      <w:bookmarkEnd w:id="31"/>
      <w:bookmarkEnd w:id="32"/>
      <w:bookmarkEnd w:id="33"/>
      <w:bookmarkEnd w:id="34"/>
      <w:bookmarkEnd w:id="35"/>
      <w:bookmarkEnd w:id="36"/>
    </w:p>
    <w:p w:rsidR="00804AAE" w:rsidRPr="00936463" w:rsidRDefault="00804AAE" w:rsidP="00F03F62">
      <w:pPr>
        <w:pStyle w:val="a0"/>
        <w:spacing w:line="240" w:lineRule="auto"/>
        <w:ind w:left="-284" w:firstLine="993"/>
        <w:rPr>
          <w:sz w:val="28"/>
          <w:szCs w:val="28"/>
        </w:rPr>
      </w:pPr>
      <w:r w:rsidRPr="00936463">
        <w:rPr>
          <w:sz w:val="28"/>
          <w:szCs w:val="28"/>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назначения; </w:t>
      </w:r>
    </w:p>
    <w:p w:rsidR="00804AAE" w:rsidRPr="00936463" w:rsidRDefault="00804AAE" w:rsidP="00FB5747">
      <w:pPr>
        <w:pStyle w:val="a0"/>
        <w:spacing w:line="240" w:lineRule="auto"/>
        <w:ind w:left="-284" w:firstLine="0"/>
        <w:rPr>
          <w:sz w:val="28"/>
          <w:szCs w:val="28"/>
        </w:rPr>
      </w:pPr>
      <w:r w:rsidRPr="00936463">
        <w:rPr>
          <w:sz w:val="28"/>
          <w:szCs w:val="28"/>
        </w:rPr>
        <w:t xml:space="preserve">обеспечение качества питьевой воды, поступающей к потребителям; </w:t>
      </w:r>
    </w:p>
    <w:p w:rsidR="00804AAE" w:rsidRPr="00936463" w:rsidRDefault="00804AAE" w:rsidP="00FB5747">
      <w:pPr>
        <w:pStyle w:val="a0"/>
        <w:spacing w:line="240" w:lineRule="auto"/>
        <w:ind w:left="-284" w:firstLine="0"/>
        <w:rPr>
          <w:sz w:val="28"/>
          <w:szCs w:val="28"/>
        </w:rPr>
      </w:pPr>
      <w:r w:rsidRPr="00936463">
        <w:rPr>
          <w:sz w:val="28"/>
          <w:szCs w:val="28"/>
        </w:rPr>
        <w:t xml:space="preserve">снижение вредного воздействия на окружающую среду. </w:t>
      </w:r>
    </w:p>
    <w:p w:rsidR="00804AAE" w:rsidRPr="00936463" w:rsidRDefault="00804AAE" w:rsidP="00FB5747">
      <w:pPr>
        <w:pStyle w:val="affd"/>
        <w:spacing w:line="240" w:lineRule="auto"/>
        <w:ind w:left="-284" w:firstLine="0"/>
        <w:rPr>
          <w:sz w:val="28"/>
          <w:szCs w:val="28"/>
        </w:rPr>
      </w:pPr>
      <w:bookmarkStart w:id="37" w:name="_Toc393845719"/>
      <w:bookmarkStart w:id="38" w:name="_Toc395494193"/>
      <w:bookmarkStart w:id="39" w:name="_Toc395494222"/>
      <w:bookmarkStart w:id="40" w:name="_Toc412736334"/>
      <w:bookmarkStart w:id="41" w:name="_Toc5357814"/>
      <w:bookmarkStart w:id="42" w:name="_Toc5547697"/>
      <w:bookmarkStart w:id="43" w:name="_Toc5547828"/>
      <w:bookmarkStart w:id="44" w:name="_Toc5548178"/>
      <w:bookmarkStart w:id="45" w:name="_Toc7864640"/>
      <w:bookmarkStart w:id="46" w:name="_Toc8940092"/>
      <w:r w:rsidRPr="00936463">
        <w:rPr>
          <w:sz w:val="28"/>
          <w:szCs w:val="28"/>
        </w:rPr>
        <w:t>Способ достижения цели</w:t>
      </w:r>
      <w:bookmarkEnd w:id="37"/>
      <w:bookmarkEnd w:id="38"/>
      <w:bookmarkEnd w:id="39"/>
      <w:bookmarkEnd w:id="40"/>
      <w:bookmarkEnd w:id="41"/>
      <w:bookmarkEnd w:id="42"/>
      <w:bookmarkEnd w:id="43"/>
      <w:bookmarkEnd w:id="44"/>
      <w:bookmarkEnd w:id="45"/>
      <w:bookmarkEnd w:id="46"/>
    </w:p>
    <w:p w:rsidR="00804AAE" w:rsidRPr="00936463" w:rsidRDefault="00804AAE" w:rsidP="00FB5747">
      <w:pPr>
        <w:pStyle w:val="a0"/>
        <w:spacing w:line="240" w:lineRule="auto"/>
        <w:ind w:left="-284" w:firstLine="0"/>
        <w:rPr>
          <w:sz w:val="28"/>
          <w:szCs w:val="28"/>
        </w:rPr>
      </w:pPr>
      <w:r w:rsidRPr="00936463">
        <w:rPr>
          <w:sz w:val="28"/>
          <w:szCs w:val="28"/>
        </w:rPr>
        <w:t xml:space="preserve">модернизация объектов инженерной инфраструктуры путем внедрения ресурсо- и энергосберегающих технологий; </w:t>
      </w:r>
    </w:p>
    <w:p w:rsidR="00804AAE" w:rsidRPr="00936463" w:rsidRDefault="00804AAE" w:rsidP="00FB5747">
      <w:pPr>
        <w:pStyle w:val="a0"/>
        <w:spacing w:line="240" w:lineRule="auto"/>
        <w:ind w:left="-284" w:firstLine="0"/>
        <w:rPr>
          <w:sz w:val="28"/>
          <w:szCs w:val="28"/>
        </w:rPr>
      </w:pPr>
      <w:r w:rsidRPr="00936463">
        <w:rPr>
          <w:sz w:val="28"/>
          <w:szCs w:val="28"/>
        </w:rPr>
        <w:t xml:space="preserve">установка приборов учета; </w:t>
      </w:r>
    </w:p>
    <w:p w:rsidR="00804AAE" w:rsidRPr="00936463" w:rsidRDefault="00804AAE" w:rsidP="00FB5747">
      <w:pPr>
        <w:pStyle w:val="a0"/>
        <w:spacing w:line="240" w:lineRule="auto"/>
        <w:ind w:left="-284" w:firstLine="0"/>
        <w:rPr>
          <w:sz w:val="28"/>
          <w:szCs w:val="28"/>
        </w:rPr>
      </w:pPr>
      <w:r w:rsidRPr="00936463">
        <w:rPr>
          <w:sz w:val="28"/>
          <w:szCs w:val="28"/>
        </w:rPr>
        <w:t>подсчет запасов воды;</w:t>
      </w:r>
    </w:p>
    <w:p w:rsidR="00804AAE" w:rsidRPr="00936463" w:rsidRDefault="00804AAE" w:rsidP="00FB5747">
      <w:pPr>
        <w:pStyle w:val="a0"/>
        <w:spacing w:line="240" w:lineRule="auto"/>
        <w:ind w:left="-284" w:firstLine="0"/>
        <w:rPr>
          <w:sz w:val="28"/>
          <w:szCs w:val="28"/>
        </w:rPr>
      </w:pPr>
      <w:r w:rsidRPr="00936463">
        <w:rPr>
          <w:sz w:val="28"/>
          <w:szCs w:val="28"/>
        </w:rPr>
        <w:t>проектирование ЗСО объектов водоснабжения (с утверждением в ТКЗ);</w:t>
      </w:r>
    </w:p>
    <w:p w:rsidR="00804AAE" w:rsidRPr="00936463" w:rsidRDefault="00804AAE" w:rsidP="005E73BD">
      <w:pPr>
        <w:pStyle w:val="affd"/>
        <w:spacing w:line="240" w:lineRule="auto"/>
        <w:ind w:firstLine="993"/>
        <w:rPr>
          <w:sz w:val="28"/>
          <w:szCs w:val="28"/>
        </w:rPr>
      </w:pPr>
      <w:bookmarkStart w:id="47" w:name="_Toc393845720"/>
      <w:bookmarkStart w:id="48" w:name="_Toc395494194"/>
      <w:bookmarkStart w:id="49" w:name="_Toc395494223"/>
      <w:r w:rsidRPr="00936463">
        <w:rPr>
          <w:sz w:val="28"/>
          <w:szCs w:val="28"/>
        </w:rPr>
        <w:t xml:space="preserve">Финансирование мероприятий планируется проводить за счет средств бюджетных источников. </w:t>
      </w:r>
    </w:p>
    <w:p w:rsidR="00804AAE" w:rsidRPr="00936463" w:rsidRDefault="00804AAE" w:rsidP="005E73BD">
      <w:pPr>
        <w:pStyle w:val="affd"/>
        <w:spacing w:line="240" w:lineRule="auto"/>
        <w:ind w:firstLine="993"/>
        <w:rPr>
          <w:sz w:val="28"/>
          <w:szCs w:val="28"/>
        </w:rPr>
      </w:pPr>
      <w:bookmarkStart w:id="50" w:name="_Toc412736335"/>
      <w:bookmarkStart w:id="51" w:name="_Toc5357815"/>
      <w:bookmarkStart w:id="52" w:name="_Toc5547698"/>
      <w:bookmarkStart w:id="53" w:name="_Toc5547829"/>
      <w:bookmarkStart w:id="54" w:name="_Toc5548179"/>
      <w:bookmarkStart w:id="55" w:name="_Toc7864641"/>
      <w:bookmarkStart w:id="56" w:name="_Toc8940093"/>
      <w:bookmarkStart w:id="57" w:name="_Toc25557182"/>
      <w:r w:rsidRPr="00936463">
        <w:rPr>
          <w:sz w:val="28"/>
          <w:szCs w:val="28"/>
        </w:rPr>
        <w:t>Ожидаемые результаты от реализации мероприятий схемы</w:t>
      </w:r>
      <w:bookmarkEnd w:id="47"/>
      <w:bookmarkEnd w:id="48"/>
      <w:bookmarkEnd w:id="49"/>
      <w:bookmarkEnd w:id="50"/>
      <w:bookmarkEnd w:id="51"/>
      <w:bookmarkEnd w:id="52"/>
      <w:bookmarkEnd w:id="53"/>
      <w:bookmarkEnd w:id="54"/>
      <w:bookmarkEnd w:id="55"/>
      <w:bookmarkEnd w:id="56"/>
      <w:bookmarkEnd w:id="57"/>
      <w:r w:rsidRPr="00936463">
        <w:rPr>
          <w:sz w:val="28"/>
          <w:szCs w:val="28"/>
        </w:rPr>
        <w:t xml:space="preserve"> </w:t>
      </w:r>
    </w:p>
    <w:p w:rsidR="00804AAE" w:rsidRPr="00936463" w:rsidRDefault="00804AAE" w:rsidP="005E73BD">
      <w:pPr>
        <w:pStyle w:val="a0"/>
        <w:spacing w:before="0" w:after="0" w:line="240" w:lineRule="auto"/>
        <w:ind w:left="0" w:firstLine="0"/>
        <w:rPr>
          <w:sz w:val="28"/>
          <w:szCs w:val="28"/>
        </w:rPr>
      </w:pPr>
      <w:r w:rsidRPr="00936463">
        <w:rPr>
          <w:sz w:val="28"/>
          <w:szCs w:val="28"/>
        </w:rPr>
        <w:t xml:space="preserve">Создание современной коммунальной инфраструктуры Муниципального образования Темкинское сельское поселение Темкинского района Смоленской области. Обеспечение качества предоставления коммунальных услуг. </w:t>
      </w:r>
    </w:p>
    <w:p w:rsidR="00804AAE" w:rsidRPr="00936463" w:rsidRDefault="00804AAE" w:rsidP="00FB5747">
      <w:pPr>
        <w:pStyle w:val="a0"/>
        <w:spacing w:line="240" w:lineRule="auto"/>
        <w:ind w:left="-284" w:firstLine="0"/>
        <w:rPr>
          <w:sz w:val="28"/>
          <w:szCs w:val="28"/>
        </w:rPr>
      </w:pPr>
      <w:r w:rsidRPr="00936463">
        <w:rPr>
          <w:sz w:val="28"/>
          <w:szCs w:val="28"/>
        </w:rPr>
        <w:t xml:space="preserve">Снижение уровня износа объектов водоснабжения и водоотведения. </w:t>
      </w:r>
    </w:p>
    <w:p w:rsidR="005E73BD" w:rsidRDefault="00804AAE" w:rsidP="005E73BD">
      <w:pPr>
        <w:pStyle w:val="a0"/>
        <w:spacing w:line="240" w:lineRule="auto"/>
        <w:ind w:left="-284" w:firstLine="0"/>
        <w:rPr>
          <w:sz w:val="28"/>
          <w:szCs w:val="28"/>
        </w:rPr>
      </w:pPr>
      <w:r w:rsidRPr="00936463">
        <w:rPr>
          <w:sz w:val="28"/>
          <w:szCs w:val="28"/>
        </w:rPr>
        <w:t xml:space="preserve">Улучшение экологической ситуации на территории муниципального образования Темкинского сельского поселения Темкинского района Смоленской области. </w:t>
      </w:r>
    </w:p>
    <w:p w:rsidR="00804AAE" w:rsidRPr="005E73BD" w:rsidRDefault="00804AAE" w:rsidP="005E73BD">
      <w:pPr>
        <w:pStyle w:val="a0"/>
        <w:spacing w:line="240" w:lineRule="auto"/>
        <w:ind w:left="-284" w:firstLine="0"/>
        <w:rPr>
          <w:sz w:val="28"/>
          <w:szCs w:val="28"/>
        </w:rPr>
      </w:pPr>
      <w:r w:rsidRPr="005E73BD">
        <w:rPr>
          <w:sz w:val="28"/>
          <w:szCs w:val="28"/>
        </w:rPr>
        <w:lastRenderedPageBreak/>
        <w:t xml:space="preserve">Создание благоприятных условий для привлечения средств бюджетных и внебюджетных источников с целью финансирования проектов модернизации и строительства объектов водоснабжения. </w:t>
      </w:r>
    </w:p>
    <w:p w:rsidR="00804AAE" w:rsidRPr="00936463" w:rsidRDefault="00804AAE" w:rsidP="00F03F62">
      <w:pPr>
        <w:pStyle w:val="1"/>
        <w:spacing w:before="0" w:after="0" w:line="240" w:lineRule="auto"/>
        <w:ind w:firstLine="993"/>
        <w:jc w:val="center"/>
        <w:rPr>
          <w:rFonts w:ascii="Times New Roman" w:hAnsi="Times New Roman"/>
          <w:kern w:val="0"/>
          <w:sz w:val="28"/>
          <w:szCs w:val="28"/>
        </w:rPr>
      </w:pPr>
      <w:bookmarkStart w:id="58" w:name="_Toc62733035"/>
      <w:r w:rsidRPr="00936463">
        <w:rPr>
          <w:rFonts w:ascii="Times New Roman" w:hAnsi="Times New Roman"/>
          <w:kern w:val="0"/>
          <w:sz w:val="28"/>
          <w:szCs w:val="28"/>
        </w:rPr>
        <w:t>Общие сведения о муниципальном образовании Темкинское сельское поселение Темкинского района Смоленской области.</w:t>
      </w:r>
      <w:bookmarkEnd w:id="58"/>
    </w:p>
    <w:p w:rsidR="00804AAE" w:rsidRPr="00936463" w:rsidRDefault="00804AAE" w:rsidP="00F03F62">
      <w:pPr>
        <w:pStyle w:val="affd"/>
        <w:spacing w:line="240" w:lineRule="auto"/>
        <w:ind w:left="-284" w:firstLine="993"/>
        <w:rPr>
          <w:sz w:val="28"/>
          <w:szCs w:val="28"/>
        </w:rPr>
      </w:pPr>
      <w:r w:rsidRPr="00936463">
        <w:rPr>
          <w:sz w:val="28"/>
          <w:szCs w:val="28"/>
        </w:rPr>
        <w:t>Территория с. Темкино располагается на Смоленской возвышенности, которая является частью Московско-Смоленской возвышенности. Территориально возвышенность расположена от города Орши в Белоруссии до Можайского района Московской области, в основном в Смоленской области.</w:t>
      </w:r>
      <w:r w:rsidRPr="00936463">
        <w:rPr>
          <w:rFonts w:eastAsia="Calibri"/>
          <w:sz w:val="28"/>
          <w:szCs w:val="28"/>
        </w:rPr>
        <w:t xml:space="preserve"> </w:t>
      </w:r>
      <w:r w:rsidRPr="00936463">
        <w:rPr>
          <w:sz w:val="28"/>
          <w:szCs w:val="28"/>
        </w:rPr>
        <w:t xml:space="preserve">Наивысшая точка: 314 метров над уровнем моря (недалеко от деревни Марьино Вяземского района Смоленской области). </w:t>
      </w:r>
    </w:p>
    <w:p w:rsidR="00804AAE" w:rsidRPr="00936463" w:rsidRDefault="00804AAE" w:rsidP="00F03F62">
      <w:pPr>
        <w:pStyle w:val="affd"/>
        <w:spacing w:line="240" w:lineRule="auto"/>
        <w:ind w:left="-284" w:firstLine="993"/>
        <w:rPr>
          <w:sz w:val="28"/>
          <w:szCs w:val="28"/>
        </w:rPr>
      </w:pPr>
      <w:r w:rsidRPr="00936463">
        <w:rPr>
          <w:sz w:val="28"/>
          <w:szCs w:val="28"/>
        </w:rPr>
        <w:t>На территории с. Темкино возвышенность сложена известняками, глинами, мергелями карбона. Четвертичные отложения имеют мощность 20–80 м. Они представлены различными по составу песками, суглинками, супесями, моренами, глинами.</w:t>
      </w:r>
    </w:p>
    <w:p w:rsidR="00804AAE" w:rsidRPr="00936463" w:rsidRDefault="00804AAE" w:rsidP="00F03F62">
      <w:pPr>
        <w:pStyle w:val="affd"/>
        <w:spacing w:line="240" w:lineRule="auto"/>
        <w:ind w:left="-284" w:firstLine="993"/>
        <w:rPr>
          <w:sz w:val="28"/>
          <w:szCs w:val="28"/>
        </w:rPr>
      </w:pPr>
      <w:r w:rsidRPr="00936463">
        <w:rPr>
          <w:sz w:val="28"/>
          <w:szCs w:val="28"/>
        </w:rPr>
        <w:t>Климат с. Темкино умеренно-континентальный с сравнительно теплым летом и умеренно холодной зимой, отличается непостоянством погодных условий: оттепели зимой, частые дожди и холода летом, поздние весенние заморозки.</w:t>
      </w:r>
    </w:p>
    <w:p w:rsidR="00804AAE" w:rsidRPr="00936463" w:rsidRDefault="00804AAE" w:rsidP="00F03F62">
      <w:pPr>
        <w:pStyle w:val="affd"/>
        <w:spacing w:line="240" w:lineRule="auto"/>
        <w:ind w:left="-284" w:firstLine="993"/>
        <w:rPr>
          <w:sz w:val="28"/>
          <w:szCs w:val="28"/>
        </w:rPr>
      </w:pPr>
      <w:r w:rsidRPr="00936463">
        <w:rPr>
          <w:sz w:val="28"/>
          <w:szCs w:val="28"/>
        </w:rPr>
        <w:t>Продолжительность безморозного периода 140-135 дней.</w:t>
      </w:r>
    </w:p>
    <w:p w:rsidR="00804AAE" w:rsidRPr="00936463" w:rsidRDefault="00804AAE" w:rsidP="00F03F62">
      <w:pPr>
        <w:pStyle w:val="affd"/>
        <w:spacing w:line="240" w:lineRule="auto"/>
        <w:ind w:left="-284" w:firstLine="993"/>
        <w:rPr>
          <w:sz w:val="28"/>
          <w:szCs w:val="28"/>
        </w:rPr>
      </w:pPr>
      <w:r w:rsidRPr="00936463">
        <w:rPr>
          <w:sz w:val="28"/>
          <w:szCs w:val="28"/>
        </w:rPr>
        <w:t>Средняя дата последних весенних заморозков – 10.05, первых осенних – 25.09.</w:t>
      </w:r>
    </w:p>
    <w:p w:rsidR="00804AAE" w:rsidRPr="00936463" w:rsidRDefault="00804AAE" w:rsidP="00F03F62">
      <w:pPr>
        <w:pStyle w:val="affd"/>
        <w:spacing w:line="240" w:lineRule="auto"/>
        <w:ind w:left="-284" w:firstLine="993"/>
        <w:rPr>
          <w:sz w:val="28"/>
          <w:szCs w:val="28"/>
        </w:rPr>
      </w:pPr>
      <w:r w:rsidRPr="00936463">
        <w:rPr>
          <w:sz w:val="28"/>
          <w:szCs w:val="28"/>
        </w:rPr>
        <w:t>Наиболее богаты осадками летние месяцы. Максимум осадков приходится на июль /94мм/, минимум - на февраль /28мм/.</w:t>
      </w:r>
    </w:p>
    <w:p w:rsidR="00804AAE" w:rsidRPr="00936463" w:rsidRDefault="00804AAE" w:rsidP="00F03F62">
      <w:pPr>
        <w:pStyle w:val="affd"/>
        <w:spacing w:line="240" w:lineRule="auto"/>
        <w:ind w:left="-284" w:firstLine="993"/>
        <w:rPr>
          <w:sz w:val="28"/>
          <w:szCs w:val="28"/>
        </w:rPr>
      </w:pPr>
      <w:r w:rsidRPr="00936463">
        <w:rPr>
          <w:sz w:val="28"/>
          <w:szCs w:val="28"/>
        </w:rPr>
        <w:t xml:space="preserve"> В летний период выпадает 40% годовой нормы осадков, за весенний – 14%, осенний – 18% и зимний – 28%.</w:t>
      </w:r>
    </w:p>
    <w:p w:rsidR="00804AAE" w:rsidRPr="00936463" w:rsidRDefault="00804AAE" w:rsidP="00F03F62">
      <w:pPr>
        <w:pStyle w:val="affd"/>
        <w:spacing w:line="240" w:lineRule="auto"/>
        <w:ind w:left="-284" w:firstLine="993"/>
        <w:rPr>
          <w:sz w:val="28"/>
          <w:szCs w:val="28"/>
        </w:rPr>
      </w:pPr>
      <w:r w:rsidRPr="00936463">
        <w:rPr>
          <w:sz w:val="28"/>
          <w:szCs w:val="28"/>
        </w:rPr>
        <w:t>Средняя годовая испаряемость составляет 407мм. Наибольшее испарение наблюдается в мае – июне и наибольшее в декабре и январе. За зиму испаряется 10% годового количества осадков, за три летних месяца около 52%.</w:t>
      </w:r>
    </w:p>
    <w:p w:rsidR="00804AAE" w:rsidRPr="00936463" w:rsidRDefault="00804AAE" w:rsidP="00F03F62">
      <w:pPr>
        <w:pStyle w:val="affd"/>
        <w:spacing w:line="240" w:lineRule="auto"/>
        <w:ind w:left="-284" w:firstLine="993"/>
        <w:rPr>
          <w:sz w:val="28"/>
          <w:szCs w:val="28"/>
        </w:rPr>
      </w:pPr>
      <w:r w:rsidRPr="00936463">
        <w:rPr>
          <w:sz w:val="28"/>
          <w:szCs w:val="28"/>
        </w:rPr>
        <w:t xml:space="preserve">Первый снег выпадает в конце октября – начале ноября. Средняя дата образования устойчивого снежного покрова 05.12. Высота снежного покрова достигает 40-80см. </w:t>
      </w:r>
    </w:p>
    <w:p w:rsidR="00804AAE" w:rsidRPr="00936463" w:rsidRDefault="00804AAE" w:rsidP="00F03F62">
      <w:pPr>
        <w:pStyle w:val="affd"/>
        <w:spacing w:line="240" w:lineRule="auto"/>
        <w:ind w:left="-284" w:firstLine="993"/>
        <w:rPr>
          <w:sz w:val="28"/>
          <w:szCs w:val="28"/>
        </w:rPr>
      </w:pPr>
      <w:r w:rsidRPr="00936463">
        <w:rPr>
          <w:sz w:val="28"/>
          <w:szCs w:val="28"/>
        </w:rPr>
        <w:t>Средняя дата разрушения устойчивого снежного покрова 07.04. число дней в году со снежным покровом равно 129.</w:t>
      </w:r>
    </w:p>
    <w:p w:rsidR="00804AAE" w:rsidRPr="00936463" w:rsidRDefault="00804AAE" w:rsidP="00F03F62">
      <w:pPr>
        <w:pStyle w:val="affd"/>
        <w:spacing w:line="240" w:lineRule="auto"/>
        <w:ind w:left="-284" w:firstLine="993"/>
        <w:rPr>
          <w:sz w:val="28"/>
          <w:szCs w:val="28"/>
        </w:rPr>
      </w:pPr>
      <w:r w:rsidRPr="00936463">
        <w:rPr>
          <w:sz w:val="28"/>
          <w:szCs w:val="28"/>
        </w:rPr>
        <w:t>Наибольшая глубина промерзания почвы наблюдается в конце марта – начале апреля и равна 95см.</w:t>
      </w:r>
    </w:p>
    <w:p w:rsidR="00804AAE" w:rsidRPr="00936463" w:rsidRDefault="00804AAE" w:rsidP="00F03F62">
      <w:pPr>
        <w:pStyle w:val="affd"/>
        <w:spacing w:line="240" w:lineRule="auto"/>
        <w:ind w:left="-284" w:firstLine="993"/>
        <w:rPr>
          <w:sz w:val="28"/>
          <w:szCs w:val="28"/>
        </w:rPr>
      </w:pPr>
      <w:r w:rsidRPr="00936463">
        <w:rPr>
          <w:sz w:val="28"/>
          <w:szCs w:val="28"/>
        </w:rPr>
        <w:t>Полное оттаивание почвы происходит в первой декаде апреля, и к середине мая пахотный слой прогревается до +10, в июле под естественный покров – до +17.</w:t>
      </w:r>
    </w:p>
    <w:p w:rsidR="00804AAE" w:rsidRPr="00936463" w:rsidRDefault="00804AAE" w:rsidP="00F03F62">
      <w:pPr>
        <w:pStyle w:val="affd"/>
        <w:spacing w:line="240" w:lineRule="auto"/>
        <w:ind w:left="-284" w:firstLine="993"/>
        <w:rPr>
          <w:sz w:val="28"/>
          <w:szCs w:val="28"/>
        </w:rPr>
      </w:pPr>
      <w:r w:rsidRPr="00936463">
        <w:rPr>
          <w:sz w:val="28"/>
          <w:szCs w:val="28"/>
        </w:rPr>
        <w:t>Продолжительность периода с устойчивым промерзанием почвы составляет в среднем 147 дней.</w:t>
      </w:r>
    </w:p>
    <w:p w:rsidR="00804AAE" w:rsidRPr="00936463" w:rsidRDefault="00804AAE" w:rsidP="00F03F62">
      <w:pPr>
        <w:pStyle w:val="affd"/>
        <w:spacing w:line="240" w:lineRule="auto"/>
        <w:ind w:left="-284" w:firstLine="993"/>
        <w:rPr>
          <w:sz w:val="28"/>
          <w:szCs w:val="28"/>
        </w:rPr>
      </w:pPr>
      <w:r w:rsidRPr="00936463">
        <w:rPr>
          <w:sz w:val="28"/>
          <w:szCs w:val="28"/>
        </w:rPr>
        <w:t>В летний период преобладают северо-западные ветры, а также северные и западные умеренные ветры.</w:t>
      </w:r>
    </w:p>
    <w:p w:rsidR="00804AAE" w:rsidRPr="00936463" w:rsidRDefault="00804AAE" w:rsidP="00F03F62">
      <w:pPr>
        <w:pStyle w:val="affd"/>
        <w:spacing w:line="240" w:lineRule="auto"/>
        <w:ind w:left="-284" w:firstLine="993"/>
        <w:rPr>
          <w:sz w:val="28"/>
          <w:szCs w:val="28"/>
        </w:rPr>
      </w:pPr>
      <w:r w:rsidRPr="00936463">
        <w:rPr>
          <w:sz w:val="28"/>
          <w:szCs w:val="28"/>
        </w:rPr>
        <w:t>В осенне-зимний период преобладают ветры юго-западного направления.</w:t>
      </w:r>
    </w:p>
    <w:p w:rsidR="00804AAE" w:rsidRPr="00936463" w:rsidRDefault="00804AAE" w:rsidP="00F03F62">
      <w:pPr>
        <w:pStyle w:val="affd"/>
        <w:spacing w:line="240" w:lineRule="auto"/>
        <w:ind w:left="-284" w:firstLine="993"/>
        <w:rPr>
          <w:sz w:val="28"/>
          <w:szCs w:val="28"/>
        </w:rPr>
      </w:pPr>
      <w:r w:rsidRPr="00936463">
        <w:rPr>
          <w:sz w:val="28"/>
          <w:szCs w:val="28"/>
        </w:rPr>
        <w:t>Восточные ветры во все сезоны года имеют относительно небольшую повторяемость. Средняя скорость ветра до 4,3м/с. Сильные ветра со скоростью 15м/с имеют сравнительно частую повторяемость и, как правило, больше наблюдаются зимой и в переходные периоды года, характерны они для южных, юго-западных и северо-западных румбов.</w:t>
      </w:r>
    </w:p>
    <w:p w:rsidR="00804AAE" w:rsidRPr="00936463" w:rsidRDefault="00804AAE" w:rsidP="00F03F62">
      <w:pPr>
        <w:pStyle w:val="affd"/>
        <w:spacing w:line="240" w:lineRule="auto"/>
        <w:ind w:left="-284" w:firstLine="993"/>
        <w:rPr>
          <w:sz w:val="28"/>
          <w:szCs w:val="28"/>
        </w:rPr>
      </w:pPr>
      <w:r w:rsidRPr="00936463">
        <w:rPr>
          <w:sz w:val="28"/>
          <w:szCs w:val="28"/>
        </w:rPr>
        <w:lastRenderedPageBreak/>
        <w:t>Среднегодовая относительная влажность воздуха составляет 70%, достигая максимума /87%/ в декабре и минимума /53%/ в мае. Число дней в году с туманом в пределах 57-77 дней, в т.ч. за холодный период – 41 день.</w:t>
      </w:r>
    </w:p>
    <w:p w:rsidR="00804AAE" w:rsidRPr="00936463" w:rsidRDefault="00804AAE" w:rsidP="00F03F62">
      <w:pPr>
        <w:pStyle w:val="affd"/>
        <w:spacing w:line="240" w:lineRule="auto"/>
        <w:ind w:left="-284" w:firstLine="993"/>
        <w:rPr>
          <w:sz w:val="28"/>
          <w:szCs w:val="28"/>
        </w:rPr>
      </w:pPr>
      <w:r w:rsidRPr="00936463">
        <w:rPr>
          <w:sz w:val="28"/>
          <w:szCs w:val="28"/>
        </w:rPr>
        <w:t>Годовая облачность достигает 67-77%. Число ясных дней невелико – до 93 дней в году, пасмурных – около 160 дней.</w:t>
      </w:r>
    </w:p>
    <w:p w:rsidR="00804AAE" w:rsidRPr="00936463" w:rsidRDefault="00804AAE" w:rsidP="00F03F62">
      <w:pPr>
        <w:pStyle w:val="affd"/>
        <w:spacing w:line="240" w:lineRule="auto"/>
        <w:ind w:left="-284" w:firstLine="993"/>
        <w:rPr>
          <w:sz w:val="28"/>
          <w:szCs w:val="28"/>
        </w:rPr>
      </w:pPr>
      <w:r w:rsidRPr="00936463">
        <w:rPr>
          <w:sz w:val="28"/>
          <w:szCs w:val="28"/>
        </w:rPr>
        <w:t>Число дней в году с температурой воздуха выше +10 равно 210 дней.</w:t>
      </w:r>
    </w:p>
    <w:p w:rsidR="00804AAE" w:rsidRPr="00936463" w:rsidRDefault="00804AAE" w:rsidP="00F03F62">
      <w:pPr>
        <w:pStyle w:val="affd"/>
        <w:spacing w:line="240" w:lineRule="auto"/>
        <w:ind w:left="-284" w:firstLine="993"/>
        <w:rPr>
          <w:sz w:val="28"/>
          <w:szCs w:val="28"/>
        </w:rPr>
      </w:pPr>
      <w:r w:rsidRPr="00936463">
        <w:rPr>
          <w:sz w:val="28"/>
          <w:szCs w:val="28"/>
        </w:rPr>
        <w:t>Прогнозная численность населения в МО Темкинское сельское поселение Темкинского района увеличится.</w:t>
      </w:r>
    </w:p>
    <w:p w:rsidR="00804AAE" w:rsidRPr="00936463" w:rsidRDefault="00804AAE" w:rsidP="00F03F62">
      <w:pPr>
        <w:pStyle w:val="affd"/>
        <w:spacing w:line="240" w:lineRule="auto"/>
        <w:ind w:left="-284" w:firstLine="993"/>
        <w:rPr>
          <w:sz w:val="28"/>
          <w:szCs w:val="28"/>
        </w:rPr>
      </w:pPr>
      <w:r w:rsidRPr="00936463">
        <w:rPr>
          <w:sz w:val="28"/>
          <w:szCs w:val="28"/>
        </w:rPr>
        <w:t xml:space="preserve">Изменение численности населения –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 </w:t>
      </w:r>
    </w:p>
    <w:p w:rsidR="00804AAE" w:rsidRPr="00936463" w:rsidRDefault="00804AAE" w:rsidP="00F03F62">
      <w:pPr>
        <w:pStyle w:val="affd"/>
        <w:spacing w:line="240" w:lineRule="auto"/>
        <w:ind w:left="-284" w:firstLine="993"/>
        <w:rPr>
          <w:sz w:val="28"/>
          <w:szCs w:val="28"/>
          <w:lang w:bidi="en-US"/>
        </w:rPr>
      </w:pPr>
      <w:r w:rsidRPr="00936463">
        <w:rPr>
          <w:sz w:val="28"/>
          <w:szCs w:val="28"/>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 Миграционный прирост остается основным источником, способствующим замедлению общей убыли населения.</w:t>
      </w:r>
    </w:p>
    <w:p w:rsidR="00804AAE" w:rsidRPr="00936463" w:rsidRDefault="00804AAE" w:rsidP="00D601E9">
      <w:pPr>
        <w:pStyle w:val="1"/>
        <w:pageBreakBefore/>
        <w:spacing w:line="240" w:lineRule="auto"/>
        <w:ind w:left="-284" w:firstLine="0"/>
        <w:jc w:val="center"/>
        <w:rPr>
          <w:rStyle w:val="S0"/>
          <w:rFonts w:ascii="Times New Roman" w:eastAsia="Calibri" w:hAnsi="Times New Roman"/>
          <w:kern w:val="0"/>
          <w:sz w:val="28"/>
          <w:szCs w:val="28"/>
        </w:rPr>
      </w:pPr>
      <w:bookmarkStart w:id="59" w:name="_Toc62733036"/>
      <w:r w:rsidRPr="00936463">
        <w:rPr>
          <w:rStyle w:val="S0"/>
          <w:rFonts w:ascii="Times New Roman" w:eastAsia="Calibri" w:hAnsi="Times New Roman"/>
          <w:kern w:val="0"/>
          <w:sz w:val="28"/>
          <w:szCs w:val="28"/>
        </w:rPr>
        <w:lastRenderedPageBreak/>
        <w:t>Глава 1 - СХЕМА ВОДОСНАБЖЕНИЯ МУНИЦИПАЛЬНОГО ОБРАЗОВАНИЯ Темкинского сельского поселения Темкинского района</w:t>
      </w:r>
      <w:bookmarkEnd w:id="59"/>
      <w:r w:rsidRPr="00936463">
        <w:rPr>
          <w:rStyle w:val="S0"/>
          <w:rFonts w:ascii="Times New Roman" w:eastAsia="Calibri" w:hAnsi="Times New Roman"/>
          <w:kern w:val="0"/>
          <w:sz w:val="28"/>
          <w:szCs w:val="28"/>
        </w:rPr>
        <w:t xml:space="preserve"> Смоленской области</w:t>
      </w:r>
    </w:p>
    <w:p w:rsidR="00804AAE" w:rsidRPr="00936463" w:rsidRDefault="00804AAE" w:rsidP="00D601E9">
      <w:pPr>
        <w:pStyle w:val="a8"/>
        <w:autoSpaceDE w:val="0"/>
        <w:autoSpaceDN w:val="0"/>
        <w:adjustRightInd w:val="0"/>
        <w:ind w:left="-284"/>
        <w:jc w:val="center"/>
        <w:outlineLvl w:val="0"/>
        <w:rPr>
          <w:rFonts w:ascii="Times New Roman" w:hAnsi="Times New Roman"/>
          <w:b/>
          <w:sz w:val="28"/>
          <w:szCs w:val="28"/>
        </w:rPr>
      </w:pPr>
      <w:bookmarkStart w:id="60" w:name="_Toc62733037"/>
      <w:r w:rsidRPr="00936463">
        <w:rPr>
          <w:rFonts w:ascii="Times New Roman" w:hAnsi="Times New Roman"/>
          <w:b/>
          <w:sz w:val="28"/>
          <w:szCs w:val="28"/>
        </w:rPr>
        <w:t>1.1 Технико-экономическое состояние централизованных систем водоснабжения</w:t>
      </w:r>
      <w:bookmarkEnd w:id="60"/>
    </w:p>
    <w:p w:rsidR="00804AAE" w:rsidRPr="00936463" w:rsidRDefault="00804AAE" w:rsidP="00C17E0E">
      <w:pPr>
        <w:pStyle w:val="afffd"/>
        <w:rPr>
          <w:snapToGrid w:val="0"/>
        </w:rPr>
      </w:pPr>
      <w:bookmarkStart w:id="61" w:name="_Toc62733038"/>
      <w:r w:rsidRPr="00936463">
        <w:rPr>
          <w:snapToGrid w:val="0"/>
        </w:rPr>
        <w:t xml:space="preserve">1.1.1 Описание системы и структуры водоснабжения муниципального образования </w:t>
      </w:r>
      <w:r w:rsidRPr="00936463">
        <w:rPr>
          <w:rStyle w:val="S0"/>
          <w:sz w:val="28"/>
          <w:szCs w:val="28"/>
        </w:rPr>
        <w:t>Темкинского сельского поселения Темкинского района Смоленской области</w:t>
      </w:r>
      <w:r w:rsidRPr="00936463">
        <w:rPr>
          <w:snapToGrid w:val="0"/>
        </w:rPr>
        <w:t xml:space="preserve"> и деление территории округа на эксплуатационные зоны</w:t>
      </w:r>
      <w:bookmarkEnd w:id="61"/>
    </w:p>
    <w:p w:rsidR="00804AAE" w:rsidRPr="00936463" w:rsidRDefault="00804AAE" w:rsidP="00F03F62">
      <w:pPr>
        <w:pStyle w:val="affd"/>
        <w:spacing w:line="240" w:lineRule="auto"/>
        <w:ind w:left="-284" w:firstLine="993"/>
        <w:rPr>
          <w:sz w:val="28"/>
          <w:szCs w:val="28"/>
        </w:rPr>
      </w:pPr>
      <w:r w:rsidRPr="00936463">
        <w:rPr>
          <w:sz w:val="28"/>
          <w:szCs w:val="28"/>
        </w:rPr>
        <w:t>Водоснабжение на территории с. Темкино осуществляется из подземных источников.</w:t>
      </w:r>
      <w:r w:rsidRPr="00936463">
        <w:rPr>
          <w:b/>
          <w:sz w:val="28"/>
          <w:szCs w:val="28"/>
        </w:rPr>
        <w:t xml:space="preserve"> </w:t>
      </w:r>
      <w:r w:rsidRPr="00936463">
        <w:rPr>
          <w:sz w:val="28"/>
          <w:szCs w:val="28"/>
        </w:rPr>
        <w:t>Охват централизованным водоснабжением 100 %. Подземные воды в большей степени используются на хозяйственно-питьевые нужды, производственно-технические нужды.</w:t>
      </w:r>
    </w:p>
    <w:p w:rsidR="00804AAE" w:rsidRPr="00936463" w:rsidRDefault="00804AAE" w:rsidP="00F03F62">
      <w:pPr>
        <w:pStyle w:val="affd"/>
        <w:spacing w:line="240" w:lineRule="auto"/>
        <w:ind w:left="-284" w:firstLine="993"/>
        <w:rPr>
          <w:sz w:val="28"/>
          <w:szCs w:val="28"/>
        </w:rPr>
      </w:pPr>
      <w:r w:rsidRPr="00936463">
        <w:rPr>
          <w:sz w:val="28"/>
          <w:szCs w:val="28"/>
        </w:rPr>
        <w:t>Общее водопотребление по селу составляет 0,71 тыс. куб. м. в сутки. Населением используется 0,58 тыс. куб. м. воды в сутки.</w:t>
      </w:r>
    </w:p>
    <w:p w:rsidR="00804AAE" w:rsidRPr="00936463" w:rsidRDefault="00804AAE" w:rsidP="00F03F62">
      <w:pPr>
        <w:pStyle w:val="affd"/>
        <w:spacing w:line="240" w:lineRule="auto"/>
        <w:ind w:left="-284" w:firstLine="993"/>
        <w:rPr>
          <w:sz w:val="28"/>
          <w:szCs w:val="28"/>
        </w:rPr>
      </w:pPr>
      <w:r w:rsidRPr="00936463">
        <w:rPr>
          <w:sz w:val="28"/>
          <w:szCs w:val="28"/>
        </w:rPr>
        <w:t xml:space="preserve">Протяженность водопроводных сетей составляет 25,1 км, диаметром труб от 20 до 250 мм. Материал труб – металл, чугун, полипропилен. </w:t>
      </w:r>
    </w:p>
    <w:p w:rsidR="00804AAE" w:rsidRPr="00936463" w:rsidRDefault="00804AAE" w:rsidP="00F03F62">
      <w:pPr>
        <w:pStyle w:val="affd"/>
        <w:spacing w:line="240" w:lineRule="auto"/>
        <w:ind w:left="-284" w:firstLine="993"/>
        <w:rPr>
          <w:sz w:val="28"/>
          <w:szCs w:val="28"/>
        </w:rPr>
      </w:pPr>
      <w:r w:rsidRPr="00936463">
        <w:rPr>
          <w:sz w:val="28"/>
          <w:szCs w:val="28"/>
        </w:rPr>
        <w:t>На балансе находятся одни очистные сооружения, расположенные в северо – восточной части с. Темкино. Мощность очистных сооружений составляет 400 м</w:t>
      </w:r>
      <w:r w:rsidRPr="00936463">
        <w:rPr>
          <w:sz w:val="28"/>
          <w:szCs w:val="28"/>
          <w:vertAlign w:val="superscript"/>
        </w:rPr>
        <w:t xml:space="preserve">3 </w:t>
      </w:r>
      <w:r w:rsidRPr="00936463">
        <w:rPr>
          <w:sz w:val="28"/>
          <w:szCs w:val="28"/>
        </w:rPr>
        <w:t>в сутки.</w:t>
      </w:r>
    </w:p>
    <w:p w:rsidR="00804AAE" w:rsidRPr="00936463" w:rsidRDefault="00804AAE" w:rsidP="00F03F62">
      <w:pPr>
        <w:pStyle w:val="affd"/>
        <w:spacing w:line="240" w:lineRule="auto"/>
        <w:ind w:left="-284" w:firstLine="993"/>
        <w:rPr>
          <w:sz w:val="28"/>
          <w:szCs w:val="28"/>
        </w:rPr>
      </w:pPr>
      <w:r w:rsidRPr="00936463">
        <w:rPr>
          <w:sz w:val="28"/>
          <w:szCs w:val="28"/>
        </w:rPr>
        <w:t>Качество воды соответствует СанПиН 1.2.3685-21 «Гигиенические нормативы и требования к обеспечению безопасности и (или) безвредности для человека факторов среды обитания». В эпидемиологическом отношении вода безопасна.</w:t>
      </w:r>
    </w:p>
    <w:p w:rsidR="00804AAE" w:rsidRPr="00936463" w:rsidRDefault="00804AAE" w:rsidP="00F03F62">
      <w:pPr>
        <w:pStyle w:val="affd"/>
        <w:spacing w:line="240" w:lineRule="auto"/>
        <w:ind w:left="-284" w:firstLine="993"/>
        <w:rPr>
          <w:sz w:val="28"/>
          <w:szCs w:val="28"/>
        </w:rPr>
      </w:pPr>
      <w:r w:rsidRPr="00936463">
        <w:rPr>
          <w:sz w:val="28"/>
          <w:szCs w:val="28"/>
        </w:rPr>
        <w:t xml:space="preserve">Таблица 1 - Характеристика водозаборных узлов муниципального образования </w:t>
      </w:r>
      <w:r w:rsidRPr="00936463">
        <w:rPr>
          <w:rStyle w:val="S0"/>
          <w:sz w:val="28"/>
          <w:szCs w:val="28"/>
        </w:rPr>
        <w:t>Темкинского сельского поселения Темкинского района Смоленской области.</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714"/>
        <w:gridCol w:w="1557"/>
        <w:gridCol w:w="1699"/>
        <w:gridCol w:w="3401"/>
        <w:gridCol w:w="1278"/>
        <w:gridCol w:w="1772"/>
      </w:tblGrid>
      <w:tr w:rsidR="00F95B59" w:rsidRPr="00936463" w:rsidTr="00F95B59">
        <w:trPr>
          <w:trHeight w:val="20"/>
          <w:tblHeader/>
        </w:trPr>
        <w:tc>
          <w:tcPr>
            <w:tcW w:w="343" w:type="pct"/>
            <w:shd w:val="clear" w:color="auto" w:fill="D9D9D9"/>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№п/п</w:t>
            </w:r>
          </w:p>
        </w:tc>
        <w:tc>
          <w:tcPr>
            <w:tcW w:w="747" w:type="pct"/>
            <w:shd w:val="clear" w:color="auto" w:fill="D9D9D9"/>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Наименование</w:t>
            </w:r>
          </w:p>
          <w:p w:rsidR="00804AAE" w:rsidRPr="00140A11" w:rsidRDefault="00804AAE" w:rsidP="00005105">
            <w:pPr>
              <w:pStyle w:val="a8"/>
              <w:jc w:val="center"/>
              <w:rPr>
                <w:rFonts w:ascii="Times New Roman" w:hAnsi="Times New Roman"/>
              </w:rPr>
            </w:pPr>
            <w:r w:rsidRPr="00140A11">
              <w:rPr>
                <w:rFonts w:ascii="Times New Roman" w:hAnsi="Times New Roman"/>
              </w:rPr>
              <w:t>объекта</w:t>
            </w:r>
          </w:p>
        </w:tc>
        <w:tc>
          <w:tcPr>
            <w:tcW w:w="815" w:type="pct"/>
            <w:shd w:val="clear" w:color="auto" w:fill="D9D9D9"/>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Место</w:t>
            </w:r>
          </w:p>
          <w:p w:rsidR="00804AAE" w:rsidRPr="00140A11" w:rsidRDefault="00195B7D" w:rsidP="00005105">
            <w:pPr>
              <w:pStyle w:val="a8"/>
              <w:jc w:val="center"/>
              <w:rPr>
                <w:rFonts w:ascii="Times New Roman" w:hAnsi="Times New Roman"/>
                <w:lang w:val="en-US"/>
              </w:rPr>
            </w:pPr>
            <w:r w:rsidRPr="00140A11">
              <w:rPr>
                <w:rFonts w:ascii="Times New Roman" w:hAnsi="Times New Roman"/>
              </w:rPr>
              <w:t>р</w:t>
            </w:r>
            <w:r w:rsidR="00D601E9" w:rsidRPr="00140A11">
              <w:rPr>
                <w:rFonts w:ascii="Times New Roman" w:hAnsi="Times New Roman"/>
              </w:rPr>
              <w:t>асположении</w:t>
            </w:r>
          </w:p>
        </w:tc>
        <w:tc>
          <w:tcPr>
            <w:tcW w:w="1632" w:type="pct"/>
            <w:shd w:val="clear" w:color="auto" w:fill="D9D9D9"/>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Собственник</w:t>
            </w:r>
          </w:p>
          <w:p w:rsidR="00804AAE" w:rsidRPr="00140A11" w:rsidRDefault="00804AAE" w:rsidP="00005105">
            <w:pPr>
              <w:pStyle w:val="a8"/>
              <w:jc w:val="center"/>
              <w:rPr>
                <w:rFonts w:ascii="Times New Roman" w:hAnsi="Times New Roman"/>
              </w:rPr>
            </w:pPr>
            <w:r w:rsidRPr="00140A11">
              <w:rPr>
                <w:rFonts w:ascii="Times New Roman" w:hAnsi="Times New Roman"/>
              </w:rPr>
              <w:t>объекта</w:t>
            </w:r>
          </w:p>
        </w:tc>
        <w:tc>
          <w:tcPr>
            <w:tcW w:w="613" w:type="pct"/>
            <w:shd w:val="clear" w:color="auto" w:fill="D9D9D9"/>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 xml:space="preserve">Год ввода в </w:t>
            </w:r>
            <w:r w:rsidR="00F95B59" w:rsidRPr="00140A11">
              <w:rPr>
                <w:rFonts w:ascii="Times New Roman" w:hAnsi="Times New Roman"/>
              </w:rPr>
              <w:t xml:space="preserve">               </w:t>
            </w:r>
            <w:r w:rsidRPr="00140A11">
              <w:rPr>
                <w:rFonts w:ascii="Times New Roman" w:hAnsi="Times New Roman"/>
              </w:rPr>
              <w:t>эксплуатацию</w:t>
            </w:r>
          </w:p>
        </w:tc>
        <w:tc>
          <w:tcPr>
            <w:tcW w:w="850" w:type="pct"/>
            <w:shd w:val="clear" w:color="auto" w:fill="D9D9D9"/>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Эксплуатирующая</w:t>
            </w:r>
          </w:p>
          <w:p w:rsidR="00804AAE" w:rsidRPr="00140A11" w:rsidRDefault="00804AAE" w:rsidP="00005105">
            <w:pPr>
              <w:pStyle w:val="a8"/>
              <w:jc w:val="center"/>
              <w:rPr>
                <w:rFonts w:ascii="Times New Roman" w:hAnsi="Times New Roman"/>
              </w:rPr>
            </w:pPr>
            <w:r w:rsidRPr="00140A11">
              <w:rPr>
                <w:rFonts w:ascii="Times New Roman" w:hAnsi="Times New Roman"/>
              </w:rPr>
              <w:t>организация</w:t>
            </w:r>
          </w:p>
        </w:tc>
      </w:tr>
      <w:tr w:rsidR="00F95B59" w:rsidRPr="00936463" w:rsidTr="00F95B59">
        <w:trPr>
          <w:trHeight w:val="20"/>
        </w:trPr>
        <w:tc>
          <w:tcPr>
            <w:tcW w:w="343" w:type="pct"/>
            <w:shd w:val="clear" w:color="auto" w:fill="auto"/>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1</w:t>
            </w:r>
          </w:p>
        </w:tc>
        <w:tc>
          <w:tcPr>
            <w:tcW w:w="747"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Водозаборная скважина №1</w:t>
            </w:r>
          </w:p>
          <w:p w:rsidR="00804AAE" w:rsidRPr="00140A11" w:rsidRDefault="00804AAE" w:rsidP="00005105">
            <w:pPr>
              <w:pStyle w:val="a8"/>
              <w:jc w:val="center"/>
              <w:rPr>
                <w:rFonts w:ascii="Times New Roman" w:hAnsi="Times New Roman"/>
              </w:rPr>
            </w:pPr>
          </w:p>
        </w:tc>
        <w:tc>
          <w:tcPr>
            <w:tcW w:w="815"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с. Темкино</w:t>
            </w:r>
          </w:p>
          <w:p w:rsidR="00804AAE" w:rsidRPr="00140A11" w:rsidRDefault="00804AAE" w:rsidP="00005105">
            <w:pPr>
              <w:pStyle w:val="a8"/>
              <w:jc w:val="center"/>
              <w:rPr>
                <w:rFonts w:ascii="Times New Roman" w:hAnsi="Times New Roman"/>
              </w:rPr>
            </w:pPr>
            <w:r w:rsidRPr="00140A11">
              <w:rPr>
                <w:rFonts w:ascii="Times New Roman" w:hAnsi="Times New Roman"/>
              </w:rPr>
              <w:t>ул.Дзержинского</w:t>
            </w:r>
          </w:p>
        </w:tc>
        <w:tc>
          <w:tcPr>
            <w:tcW w:w="1632"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 xml:space="preserve">Муниципальное </w:t>
            </w:r>
            <w:r w:rsidR="00F95B59" w:rsidRPr="00140A11">
              <w:rPr>
                <w:rFonts w:ascii="Times New Roman" w:hAnsi="Times New Roman"/>
              </w:rPr>
              <w:t xml:space="preserve">                         </w:t>
            </w:r>
            <w:r w:rsidRPr="00140A11">
              <w:rPr>
                <w:rFonts w:ascii="Times New Roman" w:hAnsi="Times New Roman"/>
              </w:rPr>
              <w:t xml:space="preserve">образование Темкинское </w:t>
            </w:r>
            <w:r w:rsidR="00F95B59" w:rsidRPr="00140A11">
              <w:rPr>
                <w:rFonts w:ascii="Times New Roman" w:hAnsi="Times New Roman"/>
              </w:rPr>
              <w:t xml:space="preserve">        </w:t>
            </w:r>
            <w:r w:rsidRPr="00140A11">
              <w:rPr>
                <w:rFonts w:ascii="Times New Roman" w:hAnsi="Times New Roman"/>
              </w:rPr>
              <w:t>сельское поселение Темкинского района Смоленской области</w:t>
            </w:r>
          </w:p>
        </w:tc>
        <w:tc>
          <w:tcPr>
            <w:tcW w:w="613"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1990</w:t>
            </w:r>
          </w:p>
        </w:tc>
        <w:tc>
          <w:tcPr>
            <w:tcW w:w="850"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ООО «Коммунальное хозяйство»</w:t>
            </w:r>
          </w:p>
        </w:tc>
      </w:tr>
      <w:tr w:rsidR="00F95B59" w:rsidRPr="00936463" w:rsidTr="00F95B59">
        <w:trPr>
          <w:trHeight w:val="20"/>
        </w:trPr>
        <w:tc>
          <w:tcPr>
            <w:tcW w:w="343" w:type="pct"/>
            <w:shd w:val="clear" w:color="auto" w:fill="auto"/>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2</w:t>
            </w:r>
          </w:p>
        </w:tc>
        <w:tc>
          <w:tcPr>
            <w:tcW w:w="747"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Водозаборная скважина №2</w:t>
            </w:r>
          </w:p>
          <w:p w:rsidR="00804AAE" w:rsidRPr="00140A11" w:rsidRDefault="00804AAE" w:rsidP="00005105">
            <w:pPr>
              <w:pStyle w:val="a8"/>
              <w:jc w:val="center"/>
              <w:rPr>
                <w:rFonts w:ascii="Times New Roman" w:hAnsi="Times New Roman"/>
              </w:rPr>
            </w:pPr>
          </w:p>
        </w:tc>
        <w:tc>
          <w:tcPr>
            <w:tcW w:w="815"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с. Темкино</w:t>
            </w:r>
          </w:p>
          <w:p w:rsidR="00804AAE" w:rsidRPr="00140A11" w:rsidRDefault="00804AAE" w:rsidP="00005105">
            <w:pPr>
              <w:pStyle w:val="a8"/>
              <w:jc w:val="center"/>
              <w:rPr>
                <w:rFonts w:ascii="Times New Roman" w:hAnsi="Times New Roman"/>
              </w:rPr>
            </w:pPr>
            <w:r w:rsidRPr="00140A11">
              <w:rPr>
                <w:rFonts w:ascii="Times New Roman" w:hAnsi="Times New Roman"/>
              </w:rPr>
              <w:t>ул.Комсомольская</w:t>
            </w:r>
          </w:p>
        </w:tc>
        <w:tc>
          <w:tcPr>
            <w:tcW w:w="1632"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 xml:space="preserve">Муниципальное образование </w:t>
            </w:r>
            <w:r w:rsidR="00F95B59" w:rsidRPr="00140A11">
              <w:rPr>
                <w:rFonts w:ascii="Times New Roman" w:hAnsi="Times New Roman"/>
              </w:rPr>
              <w:t xml:space="preserve">                            </w:t>
            </w:r>
            <w:r w:rsidRPr="00140A11">
              <w:rPr>
                <w:rFonts w:ascii="Times New Roman" w:hAnsi="Times New Roman"/>
              </w:rPr>
              <w:t>Темкинское сельское поселение Темкинского района Смоленской области</w:t>
            </w:r>
          </w:p>
        </w:tc>
        <w:tc>
          <w:tcPr>
            <w:tcW w:w="613"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1989</w:t>
            </w:r>
          </w:p>
        </w:tc>
        <w:tc>
          <w:tcPr>
            <w:tcW w:w="850"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ООО «Коммунальное хозяйство»</w:t>
            </w:r>
          </w:p>
        </w:tc>
      </w:tr>
      <w:tr w:rsidR="00F95B59" w:rsidRPr="00936463" w:rsidTr="00F95B59">
        <w:trPr>
          <w:trHeight w:val="20"/>
        </w:trPr>
        <w:tc>
          <w:tcPr>
            <w:tcW w:w="343" w:type="pct"/>
            <w:shd w:val="clear" w:color="auto" w:fill="auto"/>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3</w:t>
            </w:r>
          </w:p>
        </w:tc>
        <w:tc>
          <w:tcPr>
            <w:tcW w:w="747"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Водозаборная скважина №3</w:t>
            </w:r>
          </w:p>
          <w:p w:rsidR="00804AAE" w:rsidRPr="00140A11" w:rsidRDefault="00804AAE" w:rsidP="00005105">
            <w:pPr>
              <w:pStyle w:val="a8"/>
              <w:jc w:val="center"/>
              <w:rPr>
                <w:rFonts w:ascii="Times New Roman" w:hAnsi="Times New Roman"/>
              </w:rPr>
            </w:pPr>
          </w:p>
        </w:tc>
        <w:tc>
          <w:tcPr>
            <w:tcW w:w="815"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Темкинский район</w:t>
            </w:r>
          </w:p>
          <w:p w:rsidR="00804AAE" w:rsidRPr="00140A11" w:rsidRDefault="00804AAE" w:rsidP="00005105">
            <w:pPr>
              <w:pStyle w:val="a8"/>
              <w:jc w:val="center"/>
              <w:rPr>
                <w:rFonts w:ascii="Times New Roman" w:hAnsi="Times New Roman"/>
              </w:rPr>
            </w:pPr>
            <w:r w:rsidRPr="00140A11">
              <w:rPr>
                <w:rFonts w:ascii="Times New Roman" w:hAnsi="Times New Roman"/>
              </w:rPr>
              <w:t>(ур.Тишенки)</w:t>
            </w:r>
          </w:p>
        </w:tc>
        <w:tc>
          <w:tcPr>
            <w:tcW w:w="1632"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Муниципальное образование Темкинское сельское поселение Темкинского района Смоленской области</w:t>
            </w:r>
          </w:p>
        </w:tc>
        <w:tc>
          <w:tcPr>
            <w:tcW w:w="613"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2019</w:t>
            </w:r>
            <w:r w:rsidR="00F95B59" w:rsidRPr="00140A11">
              <w:rPr>
                <w:rFonts w:ascii="Times New Roman" w:hAnsi="Times New Roman"/>
              </w:rPr>
              <w:t xml:space="preserve">                         </w:t>
            </w:r>
            <w:r w:rsidRPr="00140A11">
              <w:rPr>
                <w:rFonts w:ascii="Times New Roman" w:hAnsi="Times New Roman"/>
              </w:rPr>
              <w:t xml:space="preserve">(после </w:t>
            </w:r>
            <w:r w:rsidR="00F95B59" w:rsidRPr="00140A11">
              <w:rPr>
                <w:rFonts w:ascii="Times New Roman" w:hAnsi="Times New Roman"/>
              </w:rPr>
              <w:t xml:space="preserve">                                                </w:t>
            </w:r>
            <w:r w:rsidRPr="00140A11">
              <w:rPr>
                <w:rFonts w:ascii="Times New Roman" w:hAnsi="Times New Roman"/>
              </w:rPr>
              <w:t>реконструкции)</w:t>
            </w:r>
          </w:p>
        </w:tc>
        <w:tc>
          <w:tcPr>
            <w:tcW w:w="850"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ООО «Коммунальное хозяйство»</w:t>
            </w:r>
          </w:p>
        </w:tc>
      </w:tr>
      <w:tr w:rsidR="00F95B59" w:rsidRPr="00936463" w:rsidTr="00F95B59">
        <w:trPr>
          <w:trHeight w:val="20"/>
        </w:trPr>
        <w:tc>
          <w:tcPr>
            <w:tcW w:w="343" w:type="pct"/>
            <w:shd w:val="clear" w:color="auto" w:fill="auto"/>
            <w:vAlign w:val="center"/>
          </w:tcPr>
          <w:p w:rsidR="00804AAE" w:rsidRPr="00140A11" w:rsidRDefault="00804AAE" w:rsidP="00005105">
            <w:pPr>
              <w:pStyle w:val="a8"/>
              <w:jc w:val="center"/>
              <w:rPr>
                <w:rFonts w:ascii="Times New Roman" w:hAnsi="Times New Roman"/>
              </w:rPr>
            </w:pPr>
            <w:r w:rsidRPr="00140A11">
              <w:rPr>
                <w:rFonts w:ascii="Times New Roman" w:hAnsi="Times New Roman"/>
              </w:rPr>
              <w:t>4</w:t>
            </w:r>
          </w:p>
        </w:tc>
        <w:tc>
          <w:tcPr>
            <w:tcW w:w="747"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Водозаборная скважина №4</w:t>
            </w:r>
          </w:p>
        </w:tc>
        <w:tc>
          <w:tcPr>
            <w:tcW w:w="815"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с.Темкино ул.Космонавтов</w:t>
            </w:r>
          </w:p>
        </w:tc>
        <w:tc>
          <w:tcPr>
            <w:tcW w:w="1632"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Муниципальное образование Темкинское сельское поселение Темкинского района Смоленской</w:t>
            </w:r>
          </w:p>
        </w:tc>
        <w:tc>
          <w:tcPr>
            <w:tcW w:w="613"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2021</w:t>
            </w:r>
          </w:p>
        </w:tc>
        <w:tc>
          <w:tcPr>
            <w:tcW w:w="850" w:type="pct"/>
            <w:shd w:val="clear" w:color="auto" w:fill="auto"/>
          </w:tcPr>
          <w:p w:rsidR="00804AAE" w:rsidRPr="00140A11" w:rsidRDefault="00804AAE" w:rsidP="00005105">
            <w:pPr>
              <w:pStyle w:val="a8"/>
              <w:jc w:val="center"/>
              <w:rPr>
                <w:rFonts w:ascii="Times New Roman" w:hAnsi="Times New Roman"/>
              </w:rPr>
            </w:pPr>
            <w:r w:rsidRPr="00140A11">
              <w:rPr>
                <w:rFonts w:ascii="Times New Roman" w:hAnsi="Times New Roman"/>
              </w:rPr>
              <w:t>ООО «Коммунальное хозяйство»</w:t>
            </w:r>
          </w:p>
        </w:tc>
      </w:tr>
    </w:tbl>
    <w:p w:rsidR="00804AAE" w:rsidRPr="00936463" w:rsidRDefault="00804AAE" w:rsidP="00FB5747">
      <w:pPr>
        <w:pStyle w:val="affd"/>
        <w:spacing w:line="240" w:lineRule="auto"/>
        <w:ind w:firstLine="0"/>
        <w:rPr>
          <w:sz w:val="28"/>
          <w:szCs w:val="28"/>
        </w:rPr>
      </w:pPr>
      <w:r w:rsidRPr="00936463">
        <w:rPr>
          <w:sz w:val="28"/>
          <w:szCs w:val="28"/>
        </w:rPr>
        <w:t>Водоснабжение населения, объектов социально-бытового обслуживания, организаций осуществляют: ООО «Коммунальное хозяйство», для которых установлены тарифы на холодное водоснабжение. Договоры с населением на предоставление коммунальных услуг заключаются организацией самостоятельно.</w:t>
      </w:r>
    </w:p>
    <w:p w:rsidR="00804AAE" w:rsidRPr="00936463" w:rsidRDefault="00804AAE" w:rsidP="00C17E0E">
      <w:pPr>
        <w:pStyle w:val="afffd"/>
        <w:rPr>
          <w:snapToGrid w:val="0"/>
        </w:rPr>
      </w:pPr>
      <w:bookmarkStart w:id="62" w:name="_Toc62733039"/>
      <w:r w:rsidRPr="00936463">
        <w:rPr>
          <w:snapToGrid w:val="0"/>
        </w:rPr>
        <w:lastRenderedPageBreak/>
        <w:t xml:space="preserve">1.1.2. Описание территорий </w:t>
      </w:r>
      <w:r w:rsidRPr="00936463">
        <w:t>Муниципального образования Темкинского сельского поселения Темкинского района Смоленской области</w:t>
      </w:r>
      <w:r w:rsidRPr="00936463">
        <w:rPr>
          <w:snapToGrid w:val="0"/>
        </w:rPr>
        <w:t>, не охваченных централизованными системами водоснабжения</w:t>
      </w:r>
      <w:bookmarkEnd w:id="62"/>
    </w:p>
    <w:p w:rsidR="00804AAE" w:rsidRPr="00936463" w:rsidRDefault="00804AAE" w:rsidP="00F03F62">
      <w:pPr>
        <w:pStyle w:val="affd"/>
        <w:spacing w:line="240" w:lineRule="auto"/>
        <w:ind w:left="-284" w:firstLine="993"/>
        <w:rPr>
          <w:snapToGrid w:val="0"/>
          <w:sz w:val="28"/>
          <w:szCs w:val="28"/>
        </w:rPr>
      </w:pPr>
      <w:bookmarkStart w:id="63" w:name="_Hlk149007517"/>
      <w:r w:rsidRPr="00936463">
        <w:rPr>
          <w:snapToGrid w:val="0"/>
          <w:sz w:val="28"/>
          <w:szCs w:val="28"/>
        </w:rPr>
        <w:t xml:space="preserve">В настоящее время в </w:t>
      </w:r>
      <w:r w:rsidRPr="00936463">
        <w:rPr>
          <w:sz w:val="28"/>
          <w:szCs w:val="28"/>
        </w:rPr>
        <w:t>муниципальном образовании Темкинского сельского поселения Темкинского района Смоленской области</w:t>
      </w:r>
      <w:r w:rsidRPr="00936463">
        <w:rPr>
          <w:snapToGrid w:val="0"/>
          <w:sz w:val="28"/>
          <w:szCs w:val="28"/>
        </w:rPr>
        <w:t xml:space="preserve"> нет территорий не имеющих централизованной системы водоснабжения. При этом одновременно есть водоснабжение из шахтных колодцев. Имеется малое количество индивидуальных жилых домов, оборудованных индивидуальными системами водоснабжения.</w:t>
      </w:r>
      <w:bookmarkEnd w:id="63"/>
      <w:r w:rsidRPr="00936463">
        <w:rPr>
          <w:snapToGrid w:val="0"/>
          <w:sz w:val="28"/>
          <w:szCs w:val="28"/>
        </w:rPr>
        <w:t xml:space="preserve"> </w:t>
      </w:r>
    </w:p>
    <w:p w:rsidR="00804AAE" w:rsidRPr="00F03F62" w:rsidRDefault="00804AAE" w:rsidP="00C17E0E">
      <w:pPr>
        <w:pStyle w:val="afffd"/>
        <w:rPr>
          <w:snapToGrid w:val="0"/>
        </w:rPr>
      </w:pPr>
      <w:r w:rsidRPr="00936463">
        <w:rPr>
          <w:snapToGrid w:val="0"/>
        </w:rPr>
        <w:t xml:space="preserve"> </w:t>
      </w:r>
      <w:bookmarkStart w:id="64" w:name="_Toc62733040"/>
      <w:r w:rsidRPr="00936463">
        <w:rPr>
          <w:snapToGrid w:val="0"/>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систем холодного водоснабжения соответственно) и перечень централизованных систем водоснабжения</w:t>
      </w:r>
      <w:bookmarkEnd w:id="64"/>
    </w:p>
    <w:p w:rsidR="00804AAE" w:rsidRPr="00936463" w:rsidRDefault="00804AAE" w:rsidP="00F03F62">
      <w:pPr>
        <w:pStyle w:val="affd"/>
        <w:spacing w:line="240" w:lineRule="auto"/>
        <w:ind w:left="-284" w:firstLine="851"/>
        <w:rPr>
          <w:rStyle w:val="apple-converted-space"/>
          <w:sz w:val="28"/>
          <w:szCs w:val="28"/>
        </w:rPr>
      </w:pPr>
      <w:r w:rsidRPr="00936463">
        <w:rPr>
          <w:rStyle w:val="apple-converted-space"/>
          <w:sz w:val="28"/>
          <w:szCs w:val="28"/>
        </w:rPr>
        <w:t xml:space="preserve">Централизованные источники водоснабжения имеются в с. Темкино. Централизованная система водоснабжения </w:t>
      </w:r>
      <w:r w:rsidRPr="00936463">
        <w:rPr>
          <w:sz w:val="28"/>
          <w:szCs w:val="28"/>
        </w:rPr>
        <w:t>муниципального образования Темкинского сельского поселения Темкинского района Смоленской области</w:t>
      </w:r>
      <w:r w:rsidRPr="00936463">
        <w:rPr>
          <w:rStyle w:val="apple-converted-space"/>
          <w:sz w:val="28"/>
          <w:szCs w:val="28"/>
        </w:rPr>
        <w:t xml:space="preserve"> представляет подъем и транспортировку до потребителя питьевой воды. Нецентрализованное водоснабжение предназначено для удовлетворения потребностей в воде без транспортировки по трубопроводам. </w:t>
      </w:r>
    </w:p>
    <w:p w:rsidR="00804AAE" w:rsidRPr="00936463" w:rsidRDefault="00804AAE" w:rsidP="00F03F62">
      <w:pPr>
        <w:pStyle w:val="aff5"/>
        <w:spacing w:line="240" w:lineRule="auto"/>
        <w:ind w:left="-284" w:firstLine="851"/>
        <w:rPr>
          <w:rStyle w:val="apple-converted-space"/>
          <w:rFonts w:ascii="Times New Roman" w:eastAsia="Arial" w:hAnsi="Times New Roman" w:cs="Times New Roman"/>
          <w:noProof/>
          <w:snapToGrid/>
          <w:sz w:val="28"/>
          <w:szCs w:val="28"/>
          <w:lang w:eastAsia="ru-RU" w:bidi="ru-RU"/>
        </w:rPr>
      </w:pPr>
      <w:r w:rsidRPr="00936463">
        <w:rPr>
          <w:rStyle w:val="apple-converted-space"/>
          <w:rFonts w:ascii="Times New Roman" w:eastAsia="Arial" w:hAnsi="Times New Roman" w:cs="Times New Roman"/>
          <w:noProof/>
          <w:snapToGrid/>
          <w:sz w:val="28"/>
          <w:szCs w:val="28"/>
          <w:lang w:eastAsia="ru-RU" w:bidi="ru-RU"/>
        </w:rPr>
        <w:t xml:space="preserve">Технологические зоны водоснабжения определяются для каждого водопроводного сооружения. </w:t>
      </w:r>
    </w:p>
    <w:p w:rsidR="00804AAE" w:rsidRPr="00936463" w:rsidRDefault="00804AAE" w:rsidP="00C17E0E">
      <w:pPr>
        <w:pStyle w:val="afffd"/>
        <w:rPr>
          <w:shd w:val="clear" w:color="auto" w:fill="FFFFFF"/>
        </w:rPr>
      </w:pPr>
      <w:bookmarkStart w:id="65" w:name="_Toc62733041"/>
      <w:r w:rsidRPr="00936463">
        <w:rPr>
          <w:rStyle w:val="apple-converted-space"/>
          <w:shd w:val="clear" w:color="auto" w:fill="FFFFFF"/>
        </w:rPr>
        <w:t>1.1.3.1 Описание результатов технического обследования централизованных систем водоснабжения</w:t>
      </w:r>
      <w:bookmarkEnd w:id="65"/>
    </w:p>
    <w:p w:rsidR="00804AAE" w:rsidRPr="00936463" w:rsidRDefault="00804AAE" w:rsidP="00F03F62">
      <w:pPr>
        <w:pStyle w:val="affd"/>
        <w:spacing w:line="240" w:lineRule="auto"/>
        <w:ind w:left="-284" w:firstLine="993"/>
        <w:rPr>
          <w:sz w:val="28"/>
          <w:szCs w:val="28"/>
        </w:rPr>
      </w:pPr>
      <w:r w:rsidRPr="00936463">
        <w:rPr>
          <w:sz w:val="28"/>
          <w:szCs w:val="28"/>
        </w:rPr>
        <w:t>Техническое обследование централизованных систем водоснабжения за последние годы не проводилось.</w:t>
      </w:r>
    </w:p>
    <w:p w:rsidR="00804AAE" w:rsidRPr="00936463" w:rsidRDefault="00804AAE" w:rsidP="00C17E0E">
      <w:pPr>
        <w:pStyle w:val="afffd"/>
      </w:pPr>
      <w:bookmarkStart w:id="66" w:name="_Toc62733042"/>
      <w:r w:rsidRPr="00936463">
        <w:t>1.1.3.2 Описание состояния существующих источников водоснабжения и водозаборных сооружений</w:t>
      </w:r>
      <w:bookmarkEnd w:id="66"/>
    </w:p>
    <w:p w:rsidR="00804AAE" w:rsidRPr="00936463" w:rsidRDefault="00804AAE" w:rsidP="00F03F62">
      <w:pPr>
        <w:pStyle w:val="affd"/>
        <w:spacing w:line="240" w:lineRule="auto"/>
        <w:ind w:left="-284" w:firstLine="993"/>
        <w:rPr>
          <w:sz w:val="28"/>
          <w:szCs w:val="28"/>
        </w:rPr>
      </w:pPr>
      <w:r w:rsidRPr="00936463">
        <w:rPr>
          <w:sz w:val="28"/>
          <w:szCs w:val="28"/>
        </w:rPr>
        <w:t>Водоснабжение на территории с. Темкино осуществляется из подземных источников.</w:t>
      </w:r>
      <w:r w:rsidRPr="00936463">
        <w:rPr>
          <w:b/>
          <w:bCs/>
          <w:sz w:val="28"/>
          <w:szCs w:val="28"/>
        </w:rPr>
        <w:t xml:space="preserve"> </w:t>
      </w:r>
      <w:r w:rsidRPr="00936463">
        <w:rPr>
          <w:bCs/>
          <w:sz w:val="28"/>
          <w:szCs w:val="28"/>
        </w:rPr>
        <w:t xml:space="preserve">Охват централизованным водоснабжением 100 %. </w:t>
      </w:r>
    </w:p>
    <w:p w:rsidR="00804AAE" w:rsidRPr="00936463" w:rsidRDefault="00804AAE" w:rsidP="00F03F62">
      <w:pPr>
        <w:pStyle w:val="affd"/>
        <w:spacing w:line="240" w:lineRule="auto"/>
        <w:ind w:left="-284" w:firstLine="993"/>
        <w:rPr>
          <w:sz w:val="28"/>
          <w:szCs w:val="28"/>
        </w:rPr>
      </w:pPr>
      <w:r w:rsidRPr="00936463">
        <w:rPr>
          <w:sz w:val="28"/>
          <w:szCs w:val="28"/>
        </w:rPr>
        <w:t>Скважный водозабор, состоящий из одиночных скважин, обеспечивает потребности хозяйственно-питьевого водоснабжения населения с. Темкино. Производительность каждой артскважины от 16 до 25 куб.</w:t>
      </w:r>
    </w:p>
    <w:p w:rsidR="00804AAE" w:rsidRPr="00936463" w:rsidRDefault="00804AAE" w:rsidP="00F03F62">
      <w:pPr>
        <w:pStyle w:val="affd"/>
        <w:spacing w:line="240" w:lineRule="auto"/>
        <w:ind w:left="-284" w:firstLine="993"/>
        <w:rPr>
          <w:sz w:val="28"/>
          <w:szCs w:val="28"/>
        </w:rPr>
      </w:pPr>
      <w:r w:rsidRPr="00936463">
        <w:rPr>
          <w:sz w:val="28"/>
          <w:szCs w:val="28"/>
        </w:rPr>
        <w:t xml:space="preserve">На скважинах установлены современные насосы ЭЦВ 8-25-110, ЭЦВ 6-16-90 которые управляются с помощью частотных преобразователей. </w:t>
      </w:r>
    </w:p>
    <w:p w:rsidR="00804AAE" w:rsidRPr="00936463" w:rsidRDefault="00804AAE" w:rsidP="00F03F62">
      <w:pPr>
        <w:pStyle w:val="affd"/>
        <w:spacing w:line="240" w:lineRule="auto"/>
        <w:ind w:left="-284" w:firstLine="993"/>
        <w:rPr>
          <w:sz w:val="28"/>
          <w:szCs w:val="28"/>
        </w:rPr>
      </w:pPr>
      <w:r w:rsidRPr="00936463">
        <w:rPr>
          <w:sz w:val="28"/>
          <w:szCs w:val="28"/>
        </w:rPr>
        <w:t>Согласно ФЗ №416 от 7.12.2011 «О водоснабжении и водоотведении»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холодное водоснабжение обязана проводить техническое обследование при разработке плана мероприятий по приведению качества питьевой воды, в соответствие с установленными требованиями.</w:t>
      </w:r>
    </w:p>
    <w:p w:rsidR="00804AAE" w:rsidRPr="00936463" w:rsidRDefault="00804AAE" w:rsidP="00F03F62">
      <w:pPr>
        <w:pStyle w:val="affd"/>
        <w:spacing w:line="240" w:lineRule="auto"/>
        <w:ind w:left="-284" w:firstLine="993"/>
        <w:rPr>
          <w:sz w:val="28"/>
          <w:szCs w:val="28"/>
        </w:rPr>
      </w:pPr>
      <w:r w:rsidRPr="00936463">
        <w:rPr>
          <w:sz w:val="28"/>
          <w:szCs w:val="28"/>
        </w:rPr>
        <w:t>Необходимо проведение технического обследования и, при необходимости, восстановления технической документации.</w:t>
      </w:r>
    </w:p>
    <w:p w:rsidR="00804AAE" w:rsidRPr="00936463" w:rsidRDefault="00804AAE" w:rsidP="00F03F62">
      <w:pPr>
        <w:pStyle w:val="affd"/>
        <w:spacing w:line="240" w:lineRule="auto"/>
        <w:ind w:left="-284" w:firstLine="993"/>
        <w:rPr>
          <w:sz w:val="28"/>
          <w:szCs w:val="28"/>
        </w:rPr>
      </w:pPr>
      <w:r w:rsidRPr="00936463">
        <w:rPr>
          <w:sz w:val="28"/>
          <w:szCs w:val="28"/>
        </w:rPr>
        <w:t xml:space="preserve">При применении частотного преобразователя регулируется подача воды в соответствии с реальным расходом (с датчиком давления). </w:t>
      </w:r>
    </w:p>
    <w:p w:rsidR="00804AAE" w:rsidRPr="00936463" w:rsidRDefault="00804AAE" w:rsidP="00F03F62">
      <w:pPr>
        <w:pStyle w:val="affd"/>
        <w:spacing w:line="240" w:lineRule="auto"/>
        <w:ind w:left="-284" w:firstLine="993"/>
        <w:rPr>
          <w:sz w:val="28"/>
          <w:szCs w:val="28"/>
        </w:rPr>
      </w:pPr>
      <w:r w:rsidRPr="00936463">
        <w:rPr>
          <w:sz w:val="28"/>
          <w:szCs w:val="28"/>
        </w:rPr>
        <w:t>Для повышения энергоэффективности подачи воды необходимо провести следующие мероприятия:</w:t>
      </w:r>
    </w:p>
    <w:p w:rsidR="00804AAE" w:rsidRPr="00936463" w:rsidRDefault="00804AAE" w:rsidP="00F95B59">
      <w:pPr>
        <w:pStyle w:val="affd"/>
        <w:spacing w:line="240" w:lineRule="auto"/>
        <w:ind w:left="-284" w:firstLine="0"/>
        <w:rPr>
          <w:sz w:val="28"/>
          <w:szCs w:val="28"/>
        </w:rPr>
      </w:pPr>
      <w:r w:rsidRPr="00936463">
        <w:rPr>
          <w:sz w:val="28"/>
          <w:szCs w:val="28"/>
        </w:rPr>
        <w:lastRenderedPageBreak/>
        <w:t>- провести техническое обследование существующих источников водо-снабжения;</w:t>
      </w:r>
    </w:p>
    <w:p w:rsidR="00804AAE" w:rsidRPr="00936463" w:rsidRDefault="00804AAE" w:rsidP="00F95B59">
      <w:pPr>
        <w:pStyle w:val="affd"/>
        <w:spacing w:line="240" w:lineRule="auto"/>
        <w:ind w:left="-284" w:firstLine="0"/>
        <w:rPr>
          <w:sz w:val="28"/>
          <w:szCs w:val="28"/>
        </w:rPr>
      </w:pPr>
      <w:r w:rsidRPr="00936463">
        <w:rPr>
          <w:sz w:val="28"/>
          <w:szCs w:val="28"/>
        </w:rPr>
        <w:t xml:space="preserve">- по результатам технического обследования, при необходимости, заменить существующее насосное оборудование на оборудование с более высоким КПД; </w:t>
      </w:r>
    </w:p>
    <w:p w:rsidR="00804AAE" w:rsidRPr="00936463" w:rsidRDefault="00804AAE" w:rsidP="00F03F62">
      <w:pPr>
        <w:pStyle w:val="affd"/>
        <w:spacing w:line="240" w:lineRule="auto"/>
        <w:ind w:left="-284" w:firstLine="0"/>
        <w:rPr>
          <w:sz w:val="28"/>
          <w:szCs w:val="28"/>
        </w:rPr>
      </w:pPr>
      <w:r w:rsidRPr="00936463">
        <w:rPr>
          <w:sz w:val="28"/>
          <w:szCs w:val="28"/>
        </w:rPr>
        <w:t xml:space="preserve">- по результатам технического обследования, при необходимости, провести ремонт магистральных и разводящих сетей, с целью сокращения потерь воды и стабилизации гидравлической характеристики сети. </w:t>
      </w:r>
    </w:p>
    <w:p w:rsidR="00804AAE" w:rsidRPr="00936463" w:rsidRDefault="00804AAE" w:rsidP="00C17E0E">
      <w:pPr>
        <w:pStyle w:val="afffd"/>
      </w:pPr>
      <w:bookmarkStart w:id="67" w:name="_Toc62733043"/>
      <w:r w:rsidRPr="00936463">
        <w:t>1.1.3.3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67"/>
    </w:p>
    <w:p w:rsidR="00804AAE" w:rsidRPr="00936463" w:rsidRDefault="00804AAE" w:rsidP="00F03F62">
      <w:pPr>
        <w:pStyle w:val="affd"/>
        <w:spacing w:line="240" w:lineRule="auto"/>
        <w:ind w:left="-284" w:firstLine="993"/>
        <w:rPr>
          <w:sz w:val="28"/>
          <w:szCs w:val="28"/>
        </w:rPr>
      </w:pPr>
      <w:r w:rsidRPr="00936463">
        <w:rPr>
          <w:sz w:val="28"/>
          <w:szCs w:val="28"/>
        </w:rPr>
        <w:t xml:space="preserve">В декабре 2020 года введена в эксплуатацию станция обезжелезивания. На которой установлены фильтры и напорная аэрация, а также осуществляется обеззараживание ультрафиолетом. </w:t>
      </w:r>
    </w:p>
    <w:p w:rsidR="00804AAE" w:rsidRPr="00936463" w:rsidRDefault="00804AAE" w:rsidP="00F03F62">
      <w:pPr>
        <w:pStyle w:val="affd"/>
        <w:spacing w:line="240" w:lineRule="auto"/>
        <w:ind w:left="-284" w:firstLine="993"/>
        <w:rPr>
          <w:sz w:val="28"/>
          <w:szCs w:val="28"/>
        </w:rPr>
      </w:pPr>
      <w:r w:rsidRPr="00936463">
        <w:rPr>
          <w:sz w:val="28"/>
          <w:szCs w:val="28"/>
        </w:rPr>
        <w:t>По химическому составу подземные воды на водозаборном участке гидрокарбонатного типа, по катионному составу разнообразные – магниево-кальциевые, кальциево-магниевые, магниево-натриевые, либо трехкомпонентные. Концентрация нормируемых микрокомпонентов в целом находятся в пределах существующих норм. По микробиологическим, радиологическим показателям подземные воды отвечают требованиям СанПиН 1.2.3685-21 «Гигиенические нормативы и требования к обеспечению безопасности и (или) безвредности для человека факторов среды обитания».</w:t>
      </w:r>
    </w:p>
    <w:p w:rsidR="00804AAE" w:rsidRPr="00936463" w:rsidRDefault="00804AAE" w:rsidP="00F03F62">
      <w:pPr>
        <w:pStyle w:val="affd"/>
        <w:spacing w:line="240" w:lineRule="auto"/>
        <w:ind w:left="-284" w:firstLine="993"/>
        <w:rPr>
          <w:sz w:val="28"/>
          <w:szCs w:val="28"/>
        </w:rPr>
      </w:pPr>
      <w:r w:rsidRPr="00936463">
        <w:rPr>
          <w:sz w:val="28"/>
          <w:szCs w:val="28"/>
        </w:rPr>
        <w:t>Качество воды относится по большему перечню показателей ко второму классу согласно СанПиН 1.2.3685-21 «Гигиенические нормативы и требования к обеспечению безопасности и (или) безвредности для человека факторов среды обитания».</w:t>
      </w:r>
    </w:p>
    <w:p w:rsidR="00804AAE" w:rsidRPr="00936463" w:rsidRDefault="00804AAE" w:rsidP="00FB5747">
      <w:pPr>
        <w:shd w:val="clear" w:color="auto" w:fill="FFFFFF"/>
        <w:suppressAutoHyphens/>
        <w:spacing w:after="0" w:line="240" w:lineRule="auto"/>
        <w:ind w:firstLine="992"/>
        <w:rPr>
          <w:rFonts w:ascii="Times New Roman" w:hAnsi="Times New Roman" w:cs="Times New Roman"/>
          <w:bCs/>
          <w:sz w:val="28"/>
          <w:szCs w:val="28"/>
        </w:rPr>
      </w:pPr>
      <w:r w:rsidRPr="00936463">
        <w:rPr>
          <w:rFonts w:ascii="Times New Roman" w:hAnsi="Times New Roman" w:cs="Times New Roman"/>
          <w:bCs/>
          <w:sz w:val="28"/>
          <w:szCs w:val="28"/>
        </w:rPr>
        <w:t>На балансе находятся одни очистные сооружения, расположенные в северо – восточной части с. Темкино. Мощность очистных сооружений составляет 400 м</w:t>
      </w:r>
      <w:r w:rsidRPr="00936463">
        <w:rPr>
          <w:rFonts w:ascii="Times New Roman" w:hAnsi="Times New Roman" w:cs="Times New Roman"/>
          <w:bCs/>
          <w:sz w:val="28"/>
          <w:szCs w:val="28"/>
          <w:vertAlign w:val="superscript"/>
        </w:rPr>
        <w:t xml:space="preserve">3 </w:t>
      </w:r>
      <w:r w:rsidRPr="00936463">
        <w:rPr>
          <w:rFonts w:ascii="Times New Roman" w:hAnsi="Times New Roman" w:cs="Times New Roman"/>
          <w:bCs/>
          <w:sz w:val="28"/>
          <w:szCs w:val="28"/>
        </w:rPr>
        <w:t>в сутки.</w:t>
      </w:r>
    </w:p>
    <w:p w:rsidR="00804AAE" w:rsidRPr="00936463" w:rsidRDefault="00804AAE" w:rsidP="00FB5747">
      <w:pPr>
        <w:pStyle w:val="affd"/>
        <w:spacing w:line="240" w:lineRule="auto"/>
        <w:ind w:firstLine="992"/>
        <w:rPr>
          <w:sz w:val="28"/>
          <w:szCs w:val="28"/>
        </w:rPr>
      </w:pPr>
      <w:r w:rsidRPr="00936463">
        <w:rPr>
          <w:sz w:val="28"/>
          <w:szCs w:val="28"/>
        </w:rPr>
        <w:t>Качество воды соответствует СанПиН 1.2.3685-21 «Гигиенические нормативы и требования к обеспечению безопасности и (или) безвредности для человека факторов среды обитания». В эпидемиологическом отношении вода безопасна.</w:t>
      </w:r>
    </w:p>
    <w:p w:rsidR="00804AAE" w:rsidRDefault="00804AAE" w:rsidP="00FB5747">
      <w:pPr>
        <w:pStyle w:val="affd"/>
        <w:spacing w:line="240" w:lineRule="auto"/>
        <w:ind w:firstLine="992"/>
        <w:rPr>
          <w:sz w:val="28"/>
          <w:szCs w:val="28"/>
        </w:rPr>
      </w:pPr>
      <w:r w:rsidRPr="00936463">
        <w:rPr>
          <w:sz w:val="28"/>
          <w:szCs w:val="28"/>
        </w:rPr>
        <w:t xml:space="preserve">Технология ультрафиолетового обеззараживания воды основана на бактерицидном действии УФ излучения. Ультрафиолетовое излучение с высокой обеззараживающей эффективностью по отношению к бактериям и вирусам. Максимум бактерицидной чувствительности микроорганизмов приходится на длину волны 265 нм. УФ излучение – это физический метод обеззараживания, основанный на фотохимических реакциях, которые приводят к необратимым повреждениям ДНК и РНК микроорганизмов. В результате микроорганизм теряет способность к размножению (инактивируется). </w:t>
      </w:r>
    </w:p>
    <w:p w:rsidR="00005105" w:rsidRPr="00936463" w:rsidRDefault="00005105" w:rsidP="00FB5747">
      <w:pPr>
        <w:pStyle w:val="affd"/>
        <w:spacing w:line="240" w:lineRule="auto"/>
        <w:ind w:firstLine="992"/>
        <w:rPr>
          <w:sz w:val="28"/>
          <w:szCs w:val="28"/>
        </w:rPr>
      </w:pPr>
    </w:p>
    <w:p w:rsidR="00804AAE" w:rsidRPr="00936463" w:rsidRDefault="00804AAE" w:rsidP="00F03F62">
      <w:pPr>
        <w:pStyle w:val="affd"/>
        <w:spacing w:line="240" w:lineRule="auto"/>
        <w:ind w:firstLine="993"/>
        <w:rPr>
          <w:sz w:val="28"/>
          <w:szCs w:val="28"/>
        </w:rPr>
      </w:pPr>
      <w:r w:rsidRPr="00936463">
        <w:rPr>
          <w:sz w:val="28"/>
          <w:szCs w:val="28"/>
        </w:rPr>
        <w:t>Основные преимущества УФ технологии:</w:t>
      </w:r>
    </w:p>
    <w:p w:rsidR="00804AAE" w:rsidRPr="00936463" w:rsidRDefault="00804AAE" w:rsidP="00005105">
      <w:pPr>
        <w:pStyle w:val="a0"/>
        <w:spacing w:before="0" w:after="0" w:line="240" w:lineRule="auto"/>
        <w:ind w:left="0" w:hanging="284"/>
        <w:rPr>
          <w:sz w:val="28"/>
          <w:szCs w:val="28"/>
        </w:rPr>
      </w:pPr>
      <w:r w:rsidRPr="00936463">
        <w:rPr>
          <w:sz w:val="28"/>
          <w:szCs w:val="28"/>
        </w:rPr>
        <w:t>высокая эффективность обеззараживания в отношении широкого спектра микроорганизмов, в том числе устойчивых к хлорированию микроорганизмов, таких как вирусы и цисты простейших;</w:t>
      </w:r>
    </w:p>
    <w:p w:rsidR="00804AAE" w:rsidRPr="00936463" w:rsidRDefault="00804AAE" w:rsidP="00005105">
      <w:pPr>
        <w:pStyle w:val="a0"/>
        <w:spacing w:before="0" w:after="0" w:line="240" w:lineRule="auto"/>
        <w:ind w:left="0" w:hanging="142"/>
        <w:rPr>
          <w:sz w:val="28"/>
          <w:szCs w:val="28"/>
        </w:rPr>
      </w:pPr>
      <w:r w:rsidRPr="00936463">
        <w:rPr>
          <w:sz w:val="28"/>
          <w:szCs w:val="28"/>
        </w:rPr>
        <w:t>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804AAE" w:rsidRPr="00936463" w:rsidRDefault="00804AAE" w:rsidP="00005105">
      <w:pPr>
        <w:pStyle w:val="a0"/>
        <w:spacing w:before="0" w:after="0" w:line="240" w:lineRule="auto"/>
        <w:ind w:left="0" w:hanging="142"/>
        <w:rPr>
          <w:sz w:val="28"/>
          <w:szCs w:val="28"/>
        </w:rPr>
      </w:pPr>
      <w:r w:rsidRPr="00936463">
        <w:rPr>
          <w:sz w:val="28"/>
          <w:szCs w:val="28"/>
        </w:rPr>
        <w:lastRenderedPageBreak/>
        <w:t>низкие капитальные затраты, энергопотребление и эксплуатационные расходы;</w:t>
      </w:r>
    </w:p>
    <w:p w:rsidR="00804AAE" w:rsidRPr="00936463" w:rsidRDefault="00804AAE" w:rsidP="00005105">
      <w:pPr>
        <w:pStyle w:val="a0"/>
        <w:spacing w:before="0" w:after="0" w:line="240" w:lineRule="auto"/>
        <w:ind w:left="0" w:hanging="142"/>
        <w:rPr>
          <w:sz w:val="28"/>
          <w:szCs w:val="28"/>
        </w:rPr>
      </w:pPr>
      <w:r w:rsidRPr="00936463">
        <w:rPr>
          <w:sz w:val="28"/>
          <w:szCs w:val="28"/>
        </w:rPr>
        <w:t>УФ установки компактны и просты в эксплуатации, не требуют специальных мер безопасности.</w:t>
      </w:r>
    </w:p>
    <w:p w:rsidR="00804AAE" w:rsidRPr="00936463" w:rsidRDefault="00804AAE" w:rsidP="00F03F62">
      <w:pPr>
        <w:pStyle w:val="affd"/>
        <w:spacing w:line="240" w:lineRule="auto"/>
        <w:ind w:left="-284" w:firstLine="993"/>
        <w:rPr>
          <w:sz w:val="28"/>
          <w:szCs w:val="28"/>
        </w:rPr>
      </w:pPr>
      <w:r w:rsidRPr="00936463">
        <w:rPr>
          <w:sz w:val="28"/>
          <w:szCs w:val="28"/>
        </w:rPr>
        <w:t>Основными промышленно применяемыми источниками УФ излучения являются ртутные лампы высокого давления и ртутные лампы низкого давления, в том числе их новое поколение – амальгамные. Поэтому требуемое количество УФ оборудования, а также тип и количество используемых в нем УФ ламп, зависит не только от требуемой дозы УФ облучения, расхода и физико-химических показателей качества обрабатываемой среды, но и от условий размещения и эксплуатации. На станции обезжелезивания установлены УОВ-УФТ-А-1-350- Ø114-</w:t>
      </w:r>
      <w:r w:rsidRPr="00936463">
        <w:rPr>
          <w:sz w:val="28"/>
          <w:szCs w:val="28"/>
          <w:lang w:val="en-US"/>
        </w:rPr>
        <w:t>G</w:t>
      </w:r>
      <w:r w:rsidRPr="00936463">
        <w:rPr>
          <w:sz w:val="28"/>
          <w:szCs w:val="28"/>
        </w:rPr>
        <w:t>2. А также блок ситемы контроля БСК-2 для установок обеззараживания воды под воздействием ультрафиолетового излучения.</w:t>
      </w:r>
    </w:p>
    <w:p w:rsidR="00804AAE" w:rsidRPr="00936463" w:rsidRDefault="00804AAE" w:rsidP="00F03F62">
      <w:pPr>
        <w:pStyle w:val="affd"/>
        <w:spacing w:line="240" w:lineRule="auto"/>
        <w:ind w:left="-284" w:firstLine="993"/>
        <w:rPr>
          <w:sz w:val="28"/>
          <w:szCs w:val="28"/>
        </w:rPr>
      </w:pPr>
      <w:r w:rsidRPr="00936463">
        <w:rPr>
          <w:sz w:val="28"/>
          <w:szCs w:val="28"/>
        </w:rPr>
        <w:t>Необходимость строительства и состав очистных сооружений определяется по результатам протоколов лабораторных исследований на соответствие требованиям нормативной документации качества подаваемой потребителям воды на стадии проектных работ.</w:t>
      </w:r>
    </w:p>
    <w:p w:rsidR="00804AAE" w:rsidRPr="00936463" w:rsidRDefault="00804AAE" w:rsidP="00F03F62">
      <w:pPr>
        <w:pStyle w:val="affd"/>
        <w:spacing w:line="240" w:lineRule="auto"/>
        <w:ind w:left="-284" w:firstLine="993"/>
        <w:rPr>
          <w:sz w:val="28"/>
          <w:szCs w:val="28"/>
        </w:rPr>
      </w:pPr>
      <w:r w:rsidRPr="00936463">
        <w:rPr>
          <w:sz w:val="28"/>
          <w:szCs w:val="28"/>
        </w:rPr>
        <w:t>Качество воды определяется по ряду показателей и соответствует показателям СанПиН 1.2.3685-21 «Гигиенические нормативы и требования к обеспечению безопасности и (или) безвредности для человека факторов среды обитания» «Питьевая вода. Гигиенические требования к качеству воды централизованных систем питьевого водоснабжения. Контроль качества».</w:t>
      </w:r>
    </w:p>
    <w:p w:rsidR="00804AAE" w:rsidRPr="00936463" w:rsidRDefault="00804AAE" w:rsidP="00F03F62">
      <w:pPr>
        <w:pStyle w:val="affd"/>
        <w:spacing w:line="240" w:lineRule="auto"/>
        <w:ind w:left="-284" w:firstLine="993"/>
        <w:rPr>
          <w:sz w:val="28"/>
          <w:szCs w:val="28"/>
        </w:rPr>
      </w:pPr>
      <w:r w:rsidRPr="00936463">
        <w:rPr>
          <w:sz w:val="28"/>
          <w:szCs w:val="28"/>
        </w:rPr>
        <w:t>Качество питьевой воды должно соответствовать гигиеническим нормам перед ее поступлением в распределительную сеть, а также в точках водоразбора в наружной и внутренней сети.</w:t>
      </w:r>
    </w:p>
    <w:p w:rsidR="00804AAE" w:rsidRPr="00936463" w:rsidRDefault="00804AAE" w:rsidP="00F03F62">
      <w:pPr>
        <w:pStyle w:val="affd"/>
        <w:spacing w:line="240" w:lineRule="auto"/>
        <w:ind w:left="-284" w:firstLine="993"/>
        <w:rPr>
          <w:sz w:val="28"/>
          <w:szCs w:val="28"/>
        </w:rPr>
      </w:pPr>
      <w:r w:rsidRPr="00936463">
        <w:rPr>
          <w:sz w:val="28"/>
          <w:szCs w:val="28"/>
        </w:rPr>
        <w:t>Характеристики основных показателей загрязнения хозяйственно-питьевой воды:</w:t>
      </w:r>
    </w:p>
    <w:p w:rsidR="00804AAE" w:rsidRPr="00936463" w:rsidRDefault="00804AAE" w:rsidP="00140A11">
      <w:pPr>
        <w:pStyle w:val="a0"/>
        <w:spacing w:line="240" w:lineRule="auto"/>
        <w:ind w:left="-284" w:firstLine="0"/>
        <w:rPr>
          <w:sz w:val="28"/>
          <w:szCs w:val="28"/>
        </w:rPr>
      </w:pPr>
      <w:r w:rsidRPr="00936463">
        <w:rPr>
          <w:sz w:val="28"/>
          <w:szCs w:val="28"/>
        </w:rPr>
        <w:t xml:space="preserve">Водородный показатель - pH - является показателем щёлочности или кислотности воды; </w:t>
      </w:r>
    </w:p>
    <w:p w:rsidR="00804AAE" w:rsidRPr="00936463" w:rsidRDefault="00804AAE" w:rsidP="00140A11">
      <w:pPr>
        <w:pStyle w:val="a0"/>
        <w:spacing w:line="240" w:lineRule="auto"/>
        <w:ind w:left="-284" w:firstLine="0"/>
        <w:rPr>
          <w:sz w:val="28"/>
          <w:szCs w:val="28"/>
        </w:rPr>
      </w:pPr>
      <w:r w:rsidRPr="00936463">
        <w:rPr>
          <w:sz w:val="28"/>
          <w:szCs w:val="28"/>
        </w:rPr>
        <w:t>Жёсткость - свидетельствует о наличии солей кальция и магния, эти соли не являются особо вредными для организма, но наличие их в больших количествах нежелательно;</w:t>
      </w:r>
    </w:p>
    <w:p w:rsidR="00804AAE" w:rsidRPr="00936463" w:rsidRDefault="00804AAE" w:rsidP="00140A11">
      <w:pPr>
        <w:pStyle w:val="a0"/>
        <w:spacing w:line="240" w:lineRule="auto"/>
        <w:ind w:left="-284" w:firstLine="0"/>
        <w:rPr>
          <w:sz w:val="28"/>
          <w:szCs w:val="28"/>
        </w:rPr>
      </w:pPr>
      <w:r w:rsidRPr="00936463">
        <w:rPr>
          <w:sz w:val="28"/>
          <w:szCs w:val="28"/>
        </w:rPr>
        <w:t xml:space="preserve">Окисляемость перманганатная - важная гигиеническая характеристика воды, свидетельствует о наличии органических веществ, величина не постоянная, внезапное повышение окисляемости говорит о загрязнении воды; </w:t>
      </w:r>
    </w:p>
    <w:p w:rsidR="00804AAE" w:rsidRPr="00936463" w:rsidRDefault="00804AAE" w:rsidP="00140A11">
      <w:pPr>
        <w:pStyle w:val="a0"/>
        <w:spacing w:line="240" w:lineRule="auto"/>
        <w:ind w:left="-284" w:firstLine="0"/>
        <w:rPr>
          <w:sz w:val="28"/>
          <w:szCs w:val="28"/>
        </w:rPr>
      </w:pPr>
      <w:r w:rsidRPr="00936463">
        <w:rPr>
          <w:sz w:val="28"/>
          <w:szCs w:val="28"/>
        </w:rPr>
        <w:t>Аммиак - в цикле естественного тления белковых тел в природе, а также в деятельности человека, как побочный результат промышленного цикла может быть загрязнение воды аммиаком. Аммиак (NH</w:t>
      </w:r>
      <w:r w:rsidRPr="00936463">
        <w:rPr>
          <w:sz w:val="28"/>
          <w:szCs w:val="28"/>
          <w:vertAlign w:val="subscript"/>
        </w:rPr>
        <w:t>3</w:t>
      </w:r>
      <w:r w:rsidRPr="00936463">
        <w:rPr>
          <w:sz w:val="28"/>
          <w:szCs w:val="28"/>
        </w:rPr>
        <w:t>) – это хорошо растворяющийся в воде газ, сильно отравляющий воду и окружающую среду;</w:t>
      </w:r>
    </w:p>
    <w:p w:rsidR="00804AAE" w:rsidRPr="00936463" w:rsidRDefault="00804AAE" w:rsidP="00FB5747">
      <w:pPr>
        <w:pStyle w:val="a0"/>
        <w:spacing w:before="0" w:after="0" w:line="240" w:lineRule="auto"/>
        <w:ind w:left="0" w:firstLine="0"/>
        <w:rPr>
          <w:sz w:val="28"/>
          <w:szCs w:val="28"/>
        </w:rPr>
      </w:pPr>
      <w:r w:rsidRPr="00936463">
        <w:rPr>
          <w:sz w:val="28"/>
          <w:szCs w:val="28"/>
        </w:rPr>
        <w:t>Сухой остаток (минерализация) - показывает общее количество солей и придает воде определенные вкусовые качества, как высокая минерализация (более 1000 мг/л), так и очень малая минерализация (до 100 мг/л) ухудшают вкус воды, а лишенная солей вода считается вредной, так как она понижает осмотическое давление внутри клетки;</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Мутность - показывает наличие в воде взвешенных частиц песка, глины; </w:t>
      </w:r>
    </w:p>
    <w:p w:rsidR="00804AAE" w:rsidRPr="00936463" w:rsidRDefault="00804AAE" w:rsidP="00FB5747">
      <w:pPr>
        <w:pStyle w:val="a0"/>
        <w:spacing w:before="0" w:after="0" w:line="240" w:lineRule="auto"/>
        <w:ind w:left="0" w:firstLine="0"/>
        <w:rPr>
          <w:sz w:val="28"/>
          <w:szCs w:val="28"/>
        </w:rPr>
      </w:pPr>
      <w:r w:rsidRPr="00936463">
        <w:rPr>
          <w:sz w:val="28"/>
          <w:szCs w:val="28"/>
        </w:rPr>
        <w:lastRenderedPageBreak/>
        <w:t xml:space="preserve">Цветность - обусловлена наличием в воде растворенных органических веществ;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Железо, марганец - их присутствие в воде носит природный характер, а наличие железа в питьевой воде может быть вызвано плохим состоянием водопроводов;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Кремний - является постоянным компонентом химического состава природной воды и из-за низкой растворимости присутствует в воде в малых количествах;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Азотная группа (аммоний, нитраты, нитриты) - образуются в результате разложения белковых соединений, свидетельствуют о загрязнении исходной воды;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Фториды - попадают в организм человека главным образом с водой, оптимальное содержание от 0,7 до 1,2 мг/л, в нашей воде их мало, недостаток фтора в воде вызывает кариес зубов, а избыток разрушает зубы, вызывая другое заболевание - флюороз. </w:t>
      </w:r>
    </w:p>
    <w:p w:rsidR="00804AAE" w:rsidRPr="00936463" w:rsidRDefault="00804AAE" w:rsidP="005E73BD">
      <w:pPr>
        <w:pStyle w:val="affd"/>
        <w:spacing w:line="240" w:lineRule="auto"/>
        <w:ind w:firstLine="0"/>
        <w:rPr>
          <w:rStyle w:val="apple-converted-space"/>
          <w:sz w:val="28"/>
          <w:szCs w:val="28"/>
          <w:shd w:val="clear" w:color="auto" w:fill="FFFFFF"/>
        </w:rPr>
      </w:pPr>
      <w:r w:rsidRPr="00936463">
        <w:rPr>
          <w:sz w:val="28"/>
          <w:szCs w:val="28"/>
        </w:rPr>
        <w:t xml:space="preserve"> По исследуемым показателям данные пробы соответствуют требованиям СанПиН 1.2.3685-21 «Гигиенические нормативы и требования к обеспечению безопасности и (или) безвредности для человека факторов среды обитания».</w:t>
      </w:r>
    </w:p>
    <w:p w:rsidR="00804AAE" w:rsidRPr="00936463" w:rsidRDefault="00804AAE" w:rsidP="005E73BD">
      <w:pPr>
        <w:pStyle w:val="afffd"/>
        <w:spacing w:before="0" w:after="0"/>
        <w:rPr>
          <w:rStyle w:val="apple-converted-space"/>
          <w:shd w:val="clear" w:color="auto" w:fill="FFFFFF"/>
        </w:rPr>
      </w:pPr>
      <w:bookmarkStart w:id="68" w:name="_Toc62733044"/>
      <w:r w:rsidRPr="00936463">
        <w:rPr>
          <w:rStyle w:val="apple-converted-space"/>
          <w:shd w:val="clear" w:color="auto" w:fill="FFFFFF"/>
        </w:rPr>
        <w:t>1.1.3.4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68"/>
      <w:r w:rsidRPr="00936463">
        <w:rPr>
          <w:rStyle w:val="apple-converted-space"/>
          <w:shd w:val="clear" w:color="auto" w:fill="FFFFFF"/>
        </w:rPr>
        <w:t>.</w:t>
      </w:r>
    </w:p>
    <w:p w:rsidR="00804AAE" w:rsidRPr="00936463" w:rsidRDefault="00804AAE" w:rsidP="00140A11">
      <w:pPr>
        <w:pStyle w:val="affd"/>
        <w:spacing w:line="240" w:lineRule="auto"/>
        <w:ind w:left="-284" w:firstLine="993"/>
        <w:rPr>
          <w:sz w:val="28"/>
          <w:szCs w:val="28"/>
        </w:rPr>
      </w:pPr>
      <w:r w:rsidRPr="00936463">
        <w:rPr>
          <w:sz w:val="28"/>
          <w:szCs w:val="28"/>
        </w:rPr>
        <w:t>Основным условием эффективной и надежной эксплуатации насосного оборудования является согласованная работа насоса в системе. Это условие выполняется в том случае, если рабочая точка, определяемая пересечением характеристики системы и насоса, находится в пределах рабочего диапазона насоса, т.е. в области максимального КПД.</w:t>
      </w:r>
    </w:p>
    <w:p w:rsidR="00804AAE" w:rsidRPr="00936463" w:rsidRDefault="00804AAE" w:rsidP="00140A11">
      <w:pPr>
        <w:pStyle w:val="affd"/>
        <w:spacing w:line="240" w:lineRule="auto"/>
        <w:ind w:left="-284" w:firstLine="993"/>
        <w:rPr>
          <w:sz w:val="28"/>
          <w:szCs w:val="28"/>
        </w:rPr>
      </w:pPr>
      <w:r w:rsidRPr="00936463">
        <w:rPr>
          <w:sz w:val="28"/>
          <w:szCs w:val="28"/>
        </w:rPr>
        <w:t>Среди основных причин неэффективной эксплуатации насосного оборудования можно выделить две основные:</w:t>
      </w:r>
    </w:p>
    <w:p w:rsidR="00804AAE" w:rsidRPr="00936463" w:rsidRDefault="00804AAE" w:rsidP="00140A11">
      <w:pPr>
        <w:pStyle w:val="affd"/>
        <w:spacing w:line="240" w:lineRule="auto"/>
        <w:ind w:left="-284" w:firstLine="993"/>
        <w:rPr>
          <w:sz w:val="28"/>
          <w:szCs w:val="28"/>
        </w:rPr>
      </w:pPr>
      <w:r w:rsidRPr="00936463">
        <w:rPr>
          <w:sz w:val="28"/>
          <w:szCs w:val="28"/>
        </w:rPr>
        <w:t>Переразмеривание насосов, т.е. установка насосов с параметрами подачи и напора большими, чем требуется для обеспечения работы насосной системы.</w:t>
      </w:r>
    </w:p>
    <w:p w:rsidR="00804AAE" w:rsidRPr="00936463" w:rsidRDefault="00804AAE" w:rsidP="00140A11">
      <w:pPr>
        <w:pStyle w:val="affd"/>
        <w:spacing w:line="240" w:lineRule="auto"/>
        <w:ind w:left="-284" w:firstLine="993"/>
        <w:rPr>
          <w:sz w:val="28"/>
          <w:szCs w:val="28"/>
        </w:rPr>
      </w:pPr>
      <w:r w:rsidRPr="00936463">
        <w:rPr>
          <w:sz w:val="28"/>
          <w:szCs w:val="28"/>
        </w:rPr>
        <w:t>Регулирование режима работы насоса при помощи задвижек.</w:t>
      </w:r>
    </w:p>
    <w:p w:rsidR="00804AAE" w:rsidRPr="00936463" w:rsidRDefault="00804AAE" w:rsidP="00140A11">
      <w:pPr>
        <w:pStyle w:val="affd"/>
        <w:spacing w:line="240" w:lineRule="auto"/>
        <w:ind w:left="-284" w:firstLine="993"/>
        <w:rPr>
          <w:sz w:val="28"/>
          <w:szCs w:val="28"/>
        </w:rPr>
      </w:pPr>
      <w:r w:rsidRPr="00936463">
        <w:rPr>
          <w:sz w:val="28"/>
          <w:szCs w:val="28"/>
        </w:rPr>
        <w:t>Для оптимизации энергопотребления существует множество способов, основные из которых приведены в таблице.</w:t>
      </w:r>
    </w:p>
    <w:p w:rsidR="00140A11" w:rsidRPr="00936463" w:rsidRDefault="00804AAE" w:rsidP="005E73BD">
      <w:pPr>
        <w:pStyle w:val="affd"/>
        <w:spacing w:line="240" w:lineRule="auto"/>
        <w:ind w:left="-284" w:firstLine="993"/>
        <w:rPr>
          <w:sz w:val="28"/>
          <w:szCs w:val="28"/>
        </w:rPr>
      </w:pPr>
      <w:r w:rsidRPr="00936463">
        <w:rPr>
          <w:sz w:val="28"/>
          <w:szCs w:val="28"/>
        </w:rPr>
        <w:t>Эффективность того или иного способа регулирования во многом определяется характеристикой системы и графиком ее изменения во времени. В каждом случае необходимо принимать решение в зависимости от конкретных особенностей условий эксплуатации.</w:t>
      </w:r>
    </w:p>
    <w:p w:rsidR="00804AAE" w:rsidRPr="00A326A8" w:rsidRDefault="00804AAE" w:rsidP="00FB5747">
      <w:pPr>
        <w:shd w:val="clear" w:color="auto" w:fill="FFFFFF"/>
        <w:spacing w:after="0"/>
        <w:contextualSpacing/>
        <w:mirrorIndents/>
        <w:jc w:val="right"/>
        <w:rPr>
          <w:rFonts w:ascii="Times New Roman" w:eastAsia="Times New Roman" w:hAnsi="Times New Roman" w:cs="Times New Roman"/>
          <w:lang w:eastAsia="ru-RU"/>
        </w:rPr>
      </w:pPr>
      <w:r w:rsidRPr="00A326A8">
        <w:rPr>
          <w:rFonts w:ascii="Times New Roman" w:eastAsia="Times New Roman" w:hAnsi="Times New Roman" w:cs="Times New Roman"/>
          <w:lang w:eastAsia="ru-RU"/>
        </w:rPr>
        <w:t>Таблица 2− Методы снижения энергопотребления насосных систем</w:t>
      </w:r>
    </w:p>
    <w:tbl>
      <w:tblPr>
        <w:tblW w:w="5000" w:type="pct"/>
        <w:tblLook w:val="04A0"/>
      </w:tblPr>
      <w:tblGrid>
        <w:gridCol w:w="5210"/>
        <w:gridCol w:w="5211"/>
      </w:tblGrid>
      <w:tr w:rsidR="00804AAE" w:rsidRPr="00A326A8" w:rsidTr="009F39F9">
        <w:trPr>
          <w:trHeight w:val="20"/>
          <w:tblHeader/>
        </w:trPr>
        <w:tc>
          <w:tcPr>
            <w:tcW w:w="250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Методы снижения энергопотребления насосных систем</w:t>
            </w:r>
          </w:p>
        </w:tc>
        <w:tc>
          <w:tcPr>
            <w:tcW w:w="2500" w:type="pct"/>
            <w:tcBorders>
              <w:top w:val="single" w:sz="8" w:space="0" w:color="auto"/>
              <w:left w:val="nil"/>
              <w:bottom w:val="single" w:sz="8" w:space="0" w:color="auto"/>
              <w:right w:val="single" w:sz="8" w:space="0" w:color="auto"/>
            </w:tcBorders>
            <w:shd w:val="clear" w:color="000000" w:fill="D9D9D9"/>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Снижение энергопотребления</w:t>
            </w:r>
          </w:p>
        </w:tc>
      </w:tr>
      <w:tr w:rsidR="00804AAE" w:rsidRPr="00A326A8" w:rsidTr="009F39F9">
        <w:trPr>
          <w:trHeight w:val="20"/>
        </w:trPr>
        <w:tc>
          <w:tcPr>
            <w:tcW w:w="2500" w:type="pct"/>
            <w:tcBorders>
              <w:top w:val="nil"/>
              <w:left w:val="single" w:sz="8" w:space="0" w:color="auto"/>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Замена регулирования подачи задвижкой на регулирование частотой вращения</w:t>
            </w:r>
          </w:p>
        </w:tc>
        <w:tc>
          <w:tcPr>
            <w:tcW w:w="2500" w:type="pct"/>
            <w:tcBorders>
              <w:top w:val="nil"/>
              <w:left w:val="nil"/>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10 - 60%</w:t>
            </w:r>
          </w:p>
        </w:tc>
      </w:tr>
      <w:tr w:rsidR="00804AAE" w:rsidRPr="00A326A8" w:rsidTr="009F39F9">
        <w:trPr>
          <w:trHeight w:val="20"/>
        </w:trPr>
        <w:tc>
          <w:tcPr>
            <w:tcW w:w="2500" w:type="pct"/>
            <w:tcBorders>
              <w:top w:val="nil"/>
              <w:left w:val="single" w:sz="8" w:space="0" w:color="auto"/>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Снижение частоты вращения насосов, при неизменных параметрах сети</w:t>
            </w:r>
          </w:p>
        </w:tc>
        <w:tc>
          <w:tcPr>
            <w:tcW w:w="2500" w:type="pct"/>
            <w:tcBorders>
              <w:top w:val="nil"/>
              <w:left w:val="nil"/>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5 - 40%</w:t>
            </w:r>
          </w:p>
        </w:tc>
      </w:tr>
      <w:tr w:rsidR="00804AAE" w:rsidRPr="00A326A8" w:rsidTr="009F39F9">
        <w:trPr>
          <w:trHeight w:val="20"/>
        </w:trPr>
        <w:tc>
          <w:tcPr>
            <w:tcW w:w="2500" w:type="pct"/>
            <w:tcBorders>
              <w:top w:val="nil"/>
              <w:left w:val="single" w:sz="8" w:space="0" w:color="auto"/>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Регулирование путем изменения количества параллельно работающих насосов.</w:t>
            </w:r>
          </w:p>
        </w:tc>
        <w:tc>
          <w:tcPr>
            <w:tcW w:w="2500" w:type="pct"/>
            <w:tcBorders>
              <w:top w:val="nil"/>
              <w:left w:val="nil"/>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10 - 30%</w:t>
            </w:r>
          </w:p>
        </w:tc>
      </w:tr>
      <w:tr w:rsidR="00804AAE" w:rsidRPr="00A326A8" w:rsidTr="009F39F9">
        <w:trPr>
          <w:trHeight w:val="20"/>
        </w:trPr>
        <w:tc>
          <w:tcPr>
            <w:tcW w:w="2500" w:type="pct"/>
            <w:tcBorders>
              <w:top w:val="nil"/>
              <w:left w:val="single" w:sz="8" w:space="0" w:color="auto"/>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 xml:space="preserve">Использование дополнительных резервуаров для </w:t>
            </w:r>
            <w:r w:rsidRPr="00140A11">
              <w:rPr>
                <w:rFonts w:ascii="Times New Roman" w:hAnsi="Times New Roman"/>
                <w:lang w:eastAsia="ru-RU"/>
              </w:rPr>
              <w:lastRenderedPageBreak/>
              <w:t>работы во время пиковых нагрузок</w:t>
            </w:r>
          </w:p>
        </w:tc>
        <w:tc>
          <w:tcPr>
            <w:tcW w:w="2500" w:type="pct"/>
            <w:tcBorders>
              <w:top w:val="nil"/>
              <w:left w:val="nil"/>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lastRenderedPageBreak/>
              <w:t>10 - 20%</w:t>
            </w:r>
          </w:p>
        </w:tc>
      </w:tr>
      <w:tr w:rsidR="00804AAE" w:rsidRPr="00A326A8" w:rsidTr="009F39F9">
        <w:trPr>
          <w:trHeight w:val="20"/>
        </w:trPr>
        <w:tc>
          <w:tcPr>
            <w:tcW w:w="2500" w:type="pct"/>
            <w:tcBorders>
              <w:top w:val="nil"/>
              <w:left w:val="single" w:sz="8" w:space="0" w:color="auto"/>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lastRenderedPageBreak/>
              <w:t>Замена насосов на более эффективные</w:t>
            </w:r>
          </w:p>
        </w:tc>
        <w:tc>
          <w:tcPr>
            <w:tcW w:w="2500" w:type="pct"/>
            <w:tcBorders>
              <w:top w:val="nil"/>
              <w:left w:val="nil"/>
              <w:bottom w:val="single" w:sz="8" w:space="0" w:color="auto"/>
              <w:right w:val="single" w:sz="8" w:space="0" w:color="auto"/>
            </w:tcBorders>
            <w:shd w:val="clear" w:color="000000" w:fill="FFFFFF"/>
            <w:vAlign w:val="center"/>
            <w:hideMark/>
          </w:tcPr>
          <w:p w:rsidR="00804AAE" w:rsidRPr="00140A11" w:rsidRDefault="00804AAE" w:rsidP="00005105">
            <w:pPr>
              <w:pStyle w:val="a8"/>
              <w:jc w:val="center"/>
              <w:rPr>
                <w:rFonts w:ascii="Times New Roman" w:hAnsi="Times New Roman"/>
                <w:lang w:eastAsia="ru-RU"/>
              </w:rPr>
            </w:pPr>
            <w:r w:rsidRPr="00140A11">
              <w:rPr>
                <w:rFonts w:ascii="Times New Roman" w:hAnsi="Times New Roman"/>
                <w:lang w:eastAsia="ru-RU"/>
              </w:rPr>
              <w:t>1 - 2%</w:t>
            </w:r>
          </w:p>
        </w:tc>
      </w:tr>
    </w:tbl>
    <w:p w:rsidR="00804AAE" w:rsidRPr="00936463" w:rsidRDefault="00804AAE" w:rsidP="00140A11">
      <w:pPr>
        <w:pStyle w:val="affd"/>
        <w:spacing w:line="240" w:lineRule="auto"/>
        <w:ind w:left="-284" w:firstLine="993"/>
        <w:rPr>
          <w:sz w:val="28"/>
          <w:szCs w:val="28"/>
        </w:rPr>
      </w:pPr>
      <w:r w:rsidRPr="00936463">
        <w:rPr>
          <w:sz w:val="28"/>
          <w:szCs w:val="28"/>
        </w:rPr>
        <w:t>Задачи снижения энергопотребления насосного оборудования решаются, прежде всего, путем обеспечения согласованной работы насоса и системы. Проблема избыточного энергопотребления насосных систем, находящихся в эксплуатации, может быть успешно решена за счет модернизации, направленной на обеспечение этого требования.</w:t>
      </w:r>
    </w:p>
    <w:p w:rsidR="00804AAE" w:rsidRPr="00936463" w:rsidRDefault="00804AAE" w:rsidP="00140A11">
      <w:pPr>
        <w:pStyle w:val="affd"/>
        <w:spacing w:line="240" w:lineRule="auto"/>
        <w:ind w:left="-284" w:firstLine="993"/>
        <w:rPr>
          <w:sz w:val="28"/>
          <w:szCs w:val="28"/>
        </w:rPr>
      </w:pPr>
      <w:r w:rsidRPr="00936463">
        <w:rPr>
          <w:sz w:val="28"/>
          <w:szCs w:val="28"/>
        </w:rPr>
        <w:t>В свою очередь, любые мероприятия по модернизации должны опираться на достоверные данные о работе насосного оборудования и характеристиках системы. В каждом случае необходимо рассматривать несколько вариантов, а в качестве инструмента по выбору оптимального варианта использовать метод оценки стоимости жизненного цикла насосного оборудования.</w:t>
      </w:r>
    </w:p>
    <w:p w:rsidR="00804AAE" w:rsidRPr="00936463" w:rsidRDefault="00804AAE" w:rsidP="00C17E0E">
      <w:pPr>
        <w:pStyle w:val="afffd"/>
      </w:pPr>
      <w:bookmarkStart w:id="69" w:name="_Toc62733045"/>
      <w:r w:rsidRPr="00936463">
        <w:t xml:space="preserve">1.1.3.5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w:t>
      </w:r>
      <w:r w:rsidR="005E73BD">
        <w:t xml:space="preserve">                                   </w:t>
      </w:r>
      <w:r w:rsidRPr="00936463">
        <w:t>транспортировки по этим сетям</w:t>
      </w:r>
      <w:bookmarkEnd w:id="69"/>
    </w:p>
    <w:p w:rsidR="00804AAE" w:rsidRPr="00936463" w:rsidRDefault="00804AAE" w:rsidP="00140A11">
      <w:pPr>
        <w:pStyle w:val="affd"/>
        <w:spacing w:line="240" w:lineRule="auto"/>
        <w:ind w:left="-284" w:firstLine="993"/>
        <w:rPr>
          <w:sz w:val="28"/>
          <w:szCs w:val="28"/>
        </w:rPr>
      </w:pPr>
      <w:r w:rsidRPr="00936463">
        <w:rPr>
          <w:sz w:val="28"/>
          <w:szCs w:val="28"/>
        </w:rPr>
        <w:t>Подача воды в систему водоснабжения осуществляется от действующих водозаборных скважин. По закальцованым и частично тупиковым водопроводным сетям, вода поступает к потребителям. Сети водоснабжения (70%) введены в эксплуатацию после реконструкции в 2019 году.</w:t>
      </w:r>
    </w:p>
    <w:p w:rsidR="00804AAE" w:rsidRPr="00936463" w:rsidRDefault="00804AAE" w:rsidP="00140A11">
      <w:pPr>
        <w:pStyle w:val="affd"/>
        <w:spacing w:line="240" w:lineRule="auto"/>
        <w:ind w:left="-284" w:firstLine="993"/>
        <w:rPr>
          <w:sz w:val="28"/>
          <w:szCs w:val="28"/>
        </w:rPr>
      </w:pPr>
      <w:r w:rsidRPr="00936463">
        <w:rPr>
          <w:sz w:val="28"/>
          <w:szCs w:val="28"/>
        </w:rPr>
        <w:t>Система водоснабжения хозяйственно-питьевая и противопожарная.</w:t>
      </w:r>
    </w:p>
    <w:p w:rsidR="00804AAE" w:rsidRPr="00936463" w:rsidRDefault="00804AAE" w:rsidP="00140A11">
      <w:pPr>
        <w:pStyle w:val="affd"/>
        <w:spacing w:line="240" w:lineRule="auto"/>
        <w:ind w:left="-284" w:firstLine="993"/>
        <w:rPr>
          <w:bCs/>
          <w:sz w:val="28"/>
          <w:szCs w:val="28"/>
        </w:rPr>
      </w:pPr>
      <w:r w:rsidRPr="00936463">
        <w:rPr>
          <w:bCs/>
          <w:sz w:val="28"/>
          <w:szCs w:val="28"/>
        </w:rPr>
        <w:t xml:space="preserve">Протяженность водопроводных сетей составляет 25,1 км, диаметром труб от 20 до 250 мм. Материал труб – металл, чугун, полипропилен. </w:t>
      </w:r>
    </w:p>
    <w:p w:rsidR="00804AAE" w:rsidRPr="00936463" w:rsidRDefault="00804AAE" w:rsidP="00140A11">
      <w:pPr>
        <w:pStyle w:val="affd"/>
        <w:spacing w:line="240" w:lineRule="auto"/>
        <w:ind w:left="-284" w:firstLine="993"/>
        <w:rPr>
          <w:rFonts w:eastAsia="Times New Roman"/>
          <w:sz w:val="28"/>
          <w:szCs w:val="28"/>
          <w:lang w:eastAsia="ru-RU"/>
        </w:rPr>
      </w:pPr>
      <w:r w:rsidRPr="00936463">
        <w:rPr>
          <w:rFonts w:eastAsia="Times New Roman"/>
          <w:sz w:val="28"/>
          <w:szCs w:val="28"/>
          <w:lang w:eastAsia="ru-RU"/>
        </w:rPr>
        <w:t xml:space="preserve">Из-за выхода из строя водоразборных колонок и образования протечек, 10% от отпущенной воды ежегодно теряется из-за утечек и неучтенных расходов воды в сетях коммунальных водопроводов. </w:t>
      </w:r>
    </w:p>
    <w:p w:rsidR="00804AAE" w:rsidRPr="00936463" w:rsidRDefault="00804AAE" w:rsidP="00140A11">
      <w:pPr>
        <w:pStyle w:val="affd"/>
        <w:spacing w:line="240" w:lineRule="auto"/>
        <w:ind w:left="-284" w:firstLine="993"/>
        <w:rPr>
          <w:rFonts w:eastAsia="Times New Roman"/>
          <w:sz w:val="28"/>
          <w:szCs w:val="28"/>
          <w:lang w:eastAsia="ru-RU"/>
        </w:rPr>
      </w:pPr>
      <w:r w:rsidRPr="00936463">
        <w:rPr>
          <w:rFonts w:eastAsia="Times New Roman"/>
          <w:sz w:val="28"/>
          <w:szCs w:val="28"/>
          <w:lang w:eastAsia="ru-RU"/>
        </w:rPr>
        <w:t>Качество подаваемой воды соответствует требованиям нормативных документов, отбор проб производится.</w:t>
      </w:r>
    </w:p>
    <w:p w:rsidR="00804AAE" w:rsidRPr="00936463" w:rsidRDefault="00804AAE" w:rsidP="00140A11">
      <w:pPr>
        <w:pStyle w:val="affd"/>
        <w:spacing w:line="240" w:lineRule="auto"/>
        <w:ind w:left="-284" w:firstLine="993"/>
        <w:rPr>
          <w:rFonts w:eastAsia="Times New Roman"/>
          <w:sz w:val="28"/>
          <w:szCs w:val="28"/>
          <w:lang w:eastAsia="ru-RU"/>
        </w:rPr>
      </w:pPr>
      <w:r w:rsidRPr="00936463">
        <w:rPr>
          <w:rFonts w:eastAsia="Times New Roman"/>
          <w:sz w:val="28"/>
          <w:szCs w:val="28"/>
          <w:lang w:eastAsia="ru-RU"/>
        </w:rPr>
        <w:t>Наибольшее количество технологических сбоев происходит на стальных трубопроводах. Металлические трубопроводы водоснабжения характеризуются высоким износом.</w:t>
      </w:r>
    </w:p>
    <w:p w:rsidR="00804AAE" w:rsidRPr="00936463" w:rsidRDefault="00804AAE" w:rsidP="00140A11">
      <w:pPr>
        <w:pStyle w:val="affd"/>
        <w:spacing w:line="240" w:lineRule="auto"/>
        <w:ind w:left="-284" w:firstLine="993"/>
        <w:rPr>
          <w:rFonts w:eastAsia="Times New Roman"/>
          <w:sz w:val="28"/>
          <w:szCs w:val="28"/>
          <w:lang w:eastAsia="ru-RU"/>
        </w:rPr>
      </w:pPr>
      <w:r w:rsidRPr="00936463">
        <w:rPr>
          <w:rFonts w:eastAsia="Times New Roman"/>
          <w:sz w:val="28"/>
          <w:szCs w:val="28"/>
          <w:lang w:eastAsia="ru-RU"/>
        </w:rPr>
        <w:t xml:space="preserve">Современные материалы (полиэтилен)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не изменяются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A326A8" w:rsidRDefault="00140A11" w:rsidP="00A326A8">
      <w:pPr>
        <w:pStyle w:val="affd"/>
        <w:spacing w:line="240" w:lineRule="auto"/>
        <w:ind w:left="-284" w:firstLine="0"/>
        <w:rPr>
          <w:sz w:val="28"/>
          <w:szCs w:val="28"/>
        </w:rPr>
      </w:pPr>
      <w:r>
        <w:rPr>
          <w:sz w:val="28"/>
          <w:szCs w:val="28"/>
        </w:rPr>
        <w:t xml:space="preserve">              </w:t>
      </w:r>
      <w:r w:rsidR="00804AAE" w:rsidRPr="00936463">
        <w:rPr>
          <w:sz w:val="28"/>
          <w:szCs w:val="28"/>
        </w:rPr>
        <w:t xml:space="preserve">Функционирование и эксплуатация водопроводных сетей систем централизованного водоснабжения осуществляется на основании «Правил </w:t>
      </w:r>
      <w:r w:rsidR="00804AAE" w:rsidRPr="00936463">
        <w:rPr>
          <w:sz w:val="28"/>
          <w:szCs w:val="28"/>
        </w:rPr>
        <w:lastRenderedPageBreak/>
        <w:t>технической эксплуатации систем и сооружений коммунального водоснабжения и канализации», утвержденных приказом Госстроя РФ №168 от 30.12.1999. Для контроля качества воды в процессе ее транспортировки производится постоянный мониторинг на соответствие требованиям СанПиН 1.2.3685-21 «Гигиенические нормативы и требования к обеспечению безопасности и (или) безвредности для человека факторов среды обитания» «Питьевая вода. Гигиенические требования к качеству воды централизованных систем питьевого водоснабжения. Контроль качества».</w:t>
      </w:r>
      <w:bookmarkStart w:id="70" w:name="_Toc62733046"/>
    </w:p>
    <w:p w:rsidR="00804AAE" w:rsidRPr="00A326A8" w:rsidRDefault="00804AAE" w:rsidP="00140A11">
      <w:pPr>
        <w:pStyle w:val="affd"/>
        <w:spacing w:line="240" w:lineRule="auto"/>
        <w:ind w:left="-284" w:firstLine="0"/>
        <w:jc w:val="center"/>
        <w:rPr>
          <w:rStyle w:val="apple-converted-space"/>
          <w:b/>
          <w:sz w:val="28"/>
          <w:szCs w:val="28"/>
        </w:rPr>
      </w:pPr>
      <w:r w:rsidRPr="00A326A8">
        <w:rPr>
          <w:rStyle w:val="apple-converted-space"/>
          <w:b/>
          <w:sz w:val="28"/>
          <w:szCs w:val="28"/>
        </w:rPr>
        <w:t xml:space="preserve">1.1.3.6 Описание существующих технических и технологических проблем, возникающих при водоснабжении населенного пункта </w:t>
      </w:r>
      <w:r w:rsidRPr="00A326A8">
        <w:rPr>
          <w:b/>
          <w:sz w:val="28"/>
          <w:szCs w:val="28"/>
        </w:rPr>
        <w:t>муниципального образования Темкинского сельского поселения Темкинского района Смоленской</w:t>
      </w:r>
      <w:r w:rsidRPr="00A326A8">
        <w:rPr>
          <w:rStyle w:val="apple-converted-space"/>
          <w:b/>
          <w:sz w:val="28"/>
          <w:szCs w:val="28"/>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70"/>
    </w:p>
    <w:p w:rsidR="00804AAE" w:rsidRPr="00936463" w:rsidRDefault="00804AAE" w:rsidP="00140A11">
      <w:pPr>
        <w:pStyle w:val="affd"/>
        <w:spacing w:line="240" w:lineRule="auto"/>
        <w:ind w:left="-284" w:firstLine="993"/>
        <w:rPr>
          <w:sz w:val="28"/>
          <w:szCs w:val="28"/>
        </w:rPr>
      </w:pPr>
      <w:r w:rsidRPr="00936463">
        <w:rPr>
          <w:sz w:val="28"/>
          <w:szCs w:val="28"/>
        </w:rPr>
        <w:t>Вся территория муниципального образования Темкинского сельского поселения Темкинского района охвачена централизованным водоснабжением. На территории поселения небольшая часть водопровода (5км) требуют реконструкции (увеличение диаметра трубопровода в связи с большим подключением новых потребителей). Тем не менее, вода, подаваемая в водопроводную сеть удовлетворяет требованиям СанПиН 1.2.3685-21 «Гигиенические нормативы и требования к обеспечению безопасности и (или) безвредности для человека факторов среды обитания» «Питьевая вода. Гигиенические требования к качеству воды централизованных систем питьевого водоснабжения. Контроль качества».</w:t>
      </w:r>
    </w:p>
    <w:p w:rsidR="00804AAE" w:rsidRPr="00936463" w:rsidRDefault="00804AAE" w:rsidP="00A326A8">
      <w:pPr>
        <w:pStyle w:val="affd"/>
        <w:spacing w:line="240" w:lineRule="auto"/>
        <w:ind w:firstLine="0"/>
        <w:rPr>
          <w:sz w:val="28"/>
          <w:szCs w:val="28"/>
        </w:rPr>
      </w:pPr>
      <w:r w:rsidRPr="00936463">
        <w:rPr>
          <w:sz w:val="28"/>
          <w:szCs w:val="28"/>
        </w:rPr>
        <w:t xml:space="preserve">Основными проблемами системы водоснабжения являются: </w:t>
      </w:r>
    </w:p>
    <w:p w:rsidR="00804AAE" w:rsidRPr="00A326A8" w:rsidRDefault="00804AAE" w:rsidP="00A326A8">
      <w:pPr>
        <w:pStyle w:val="a0"/>
        <w:spacing w:before="0" w:after="0" w:line="240" w:lineRule="auto"/>
        <w:ind w:left="0" w:firstLine="0"/>
        <w:rPr>
          <w:sz w:val="28"/>
          <w:szCs w:val="28"/>
        </w:rPr>
      </w:pPr>
      <w:r w:rsidRPr="00936463">
        <w:rPr>
          <w:sz w:val="28"/>
          <w:szCs w:val="28"/>
        </w:rPr>
        <w:t>Техническое обследование существующих централизованных систем холодного водоснабжения не производилось либо отсутствуют данные о результатах такового обследования. Для более полной картины текущего состояния объектов и сетей водоснабжения необходимо производство технического обследования организацией, обеспечивающей холодное водоснабжение;</w:t>
      </w:r>
    </w:p>
    <w:p w:rsidR="00804AAE" w:rsidRPr="00936463" w:rsidRDefault="00804AAE" w:rsidP="00C17E0E">
      <w:pPr>
        <w:pStyle w:val="afffd"/>
      </w:pPr>
      <w:bookmarkStart w:id="71" w:name="_Toc62733047"/>
      <w:r w:rsidRPr="00936463">
        <w:t>1.1.4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71"/>
    </w:p>
    <w:p w:rsidR="00804AAE" w:rsidRPr="00936463" w:rsidRDefault="00804AAE" w:rsidP="00140A11">
      <w:pPr>
        <w:pStyle w:val="affd"/>
        <w:spacing w:line="240" w:lineRule="auto"/>
        <w:ind w:left="-284" w:firstLine="993"/>
        <w:rPr>
          <w:sz w:val="28"/>
          <w:szCs w:val="28"/>
        </w:rPr>
      </w:pPr>
      <w:r w:rsidRPr="00936463">
        <w:rPr>
          <w:sz w:val="28"/>
          <w:szCs w:val="28"/>
        </w:rPr>
        <w:t xml:space="preserve">Территория муниципального образования Темкинского сельского поселения Темкинского района Смоленской области не относится к территории распространения вечномерзлых грунтов. </w:t>
      </w:r>
    </w:p>
    <w:p w:rsidR="00804AAE" w:rsidRPr="00936463" w:rsidRDefault="00804AAE" w:rsidP="00140A11">
      <w:pPr>
        <w:pStyle w:val="affd"/>
        <w:spacing w:line="240" w:lineRule="auto"/>
        <w:ind w:left="-284" w:firstLine="993"/>
        <w:rPr>
          <w:sz w:val="28"/>
          <w:szCs w:val="28"/>
        </w:rPr>
      </w:pPr>
      <w:r w:rsidRPr="00936463">
        <w:rPr>
          <w:sz w:val="28"/>
          <w:szCs w:val="28"/>
        </w:rPr>
        <w:t>Информация о существующих технических и технологических решений по предотвращению замерзания воды отсутствует.</w:t>
      </w:r>
    </w:p>
    <w:p w:rsidR="00804AAE" w:rsidRPr="00936463" w:rsidRDefault="00804AAE" w:rsidP="00140A11">
      <w:pPr>
        <w:pStyle w:val="affd"/>
        <w:spacing w:line="240" w:lineRule="auto"/>
        <w:ind w:left="-284" w:firstLine="993"/>
        <w:rPr>
          <w:sz w:val="28"/>
          <w:szCs w:val="28"/>
        </w:rPr>
      </w:pPr>
      <w:r w:rsidRPr="00936463">
        <w:rPr>
          <w:sz w:val="28"/>
          <w:szCs w:val="28"/>
        </w:rPr>
        <w:t>Для предупреждения замерзания водопроводных труб необходимо:</w:t>
      </w:r>
    </w:p>
    <w:p w:rsidR="00804AAE" w:rsidRPr="00936463" w:rsidRDefault="00804AAE" w:rsidP="00A326A8">
      <w:pPr>
        <w:pStyle w:val="a0"/>
        <w:spacing w:line="240" w:lineRule="auto"/>
        <w:ind w:left="-284" w:firstLine="0"/>
        <w:rPr>
          <w:rFonts w:eastAsia="Arial"/>
          <w:sz w:val="28"/>
          <w:szCs w:val="28"/>
        </w:rPr>
      </w:pPr>
      <w:r w:rsidRPr="00936463">
        <w:rPr>
          <w:rFonts w:eastAsia="Arial"/>
          <w:sz w:val="28"/>
          <w:szCs w:val="28"/>
        </w:rPr>
        <w:t>обеспечивать непрерывное движение воды в трубопроводах; принимать время остановки водопровода для ликвидации повреждении или аварии не более определенного теплотехническим расчетом; снижать до минимума тепловые потери трубопроводов; предусматривать подогрев воды или трубопроводов; обеспечивать контроль за гидравлическими и тепловыми режимами водопровода; применять оборудование, устойчивое против замерзания; предусматривать оборудование водоводов системой автоматической защиты от замерзания.</w:t>
      </w:r>
    </w:p>
    <w:p w:rsidR="00804AAE" w:rsidRPr="00936463" w:rsidRDefault="00804AAE" w:rsidP="00C17E0E">
      <w:pPr>
        <w:pStyle w:val="afffd"/>
        <w:rPr>
          <w:rStyle w:val="affff"/>
          <w:i w:val="0"/>
          <w:iCs w:val="0"/>
        </w:rPr>
      </w:pPr>
      <w:bookmarkStart w:id="72" w:name="_Toc62733048"/>
      <w:r w:rsidRPr="00936463">
        <w:rPr>
          <w:rStyle w:val="affff"/>
          <w:i w:val="0"/>
          <w:iCs w:val="0"/>
        </w:rPr>
        <w:lastRenderedPageBreak/>
        <w:t xml:space="preserve">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w:t>
      </w:r>
      <w:r w:rsidR="00140A11">
        <w:rPr>
          <w:rStyle w:val="affff"/>
          <w:i w:val="0"/>
          <w:iCs w:val="0"/>
        </w:rPr>
        <w:t xml:space="preserve">                                                                          </w:t>
      </w:r>
      <w:r w:rsidRPr="00936463">
        <w:rPr>
          <w:rStyle w:val="affff"/>
          <w:i w:val="0"/>
          <w:iCs w:val="0"/>
        </w:rPr>
        <w:t>(границ зон, в которых расположены такие объекты)</w:t>
      </w:r>
      <w:bookmarkEnd w:id="72"/>
    </w:p>
    <w:p w:rsidR="00804AAE" w:rsidRPr="00936463" w:rsidRDefault="00804AAE" w:rsidP="00140A11">
      <w:pPr>
        <w:pStyle w:val="affd"/>
        <w:spacing w:line="240" w:lineRule="auto"/>
        <w:ind w:left="-284" w:firstLine="993"/>
        <w:rPr>
          <w:sz w:val="28"/>
          <w:szCs w:val="28"/>
        </w:rPr>
      </w:pPr>
      <w:r w:rsidRPr="00936463">
        <w:rPr>
          <w:sz w:val="28"/>
          <w:szCs w:val="28"/>
        </w:rPr>
        <w:t>Скважинные водозаборы и водопроводные сети централизованных систем водоснабжения принадлежат на правах собственности муниципальному образованию Темкинское сельское поселение Темкинского района Смоленской области. На территории муниципального образования Темкинского сельского поселения Темкинского района Смоленской области услуги по обеспечению населения, предприятий и организаций питьевой водой оказывает ООО «Коммунальное хозяйство». ООО «Коммунальное хозяйство» осуществляет подачу питьевой воды в необходимом объеме, обслуживают и содержат сети водоснабжения и проводят контроль качества питьевой воды.</w:t>
      </w:r>
    </w:p>
    <w:p w:rsidR="00804AAE" w:rsidRPr="00936463" w:rsidRDefault="00804AAE" w:rsidP="00FB5747">
      <w:pPr>
        <w:autoSpaceDE w:val="0"/>
        <w:autoSpaceDN w:val="0"/>
        <w:adjustRightInd w:val="0"/>
        <w:spacing w:after="0" w:line="240" w:lineRule="auto"/>
        <w:jc w:val="center"/>
        <w:outlineLvl w:val="0"/>
        <w:rPr>
          <w:rFonts w:ascii="Times New Roman" w:hAnsi="Times New Roman" w:cs="Times New Roman"/>
          <w:b/>
          <w:sz w:val="28"/>
          <w:szCs w:val="28"/>
        </w:rPr>
      </w:pPr>
      <w:bookmarkStart w:id="73" w:name="_Toc62733049"/>
      <w:r w:rsidRPr="00936463">
        <w:rPr>
          <w:rFonts w:ascii="Times New Roman" w:hAnsi="Times New Roman" w:cs="Times New Roman"/>
          <w:b/>
          <w:sz w:val="28"/>
          <w:szCs w:val="28"/>
        </w:rPr>
        <w:t>1.2. Направления развития централизованных систем водоснабжения</w:t>
      </w:r>
      <w:bookmarkEnd w:id="73"/>
    </w:p>
    <w:p w:rsidR="00804AAE" w:rsidRPr="00936463" w:rsidRDefault="00804AAE" w:rsidP="00FB5747">
      <w:pPr>
        <w:pStyle w:val="afffd"/>
        <w:spacing w:before="0" w:after="0"/>
      </w:pPr>
      <w:bookmarkStart w:id="74" w:name="_Toc62733050"/>
      <w:r w:rsidRPr="00936463">
        <w:t>1.2.1 Основные направления, принципы, задачи и плановые значения показателей развития централизованных систем водоснабжения</w:t>
      </w:r>
      <w:bookmarkEnd w:id="74"/>
    </w:p>
    <w:p w:rsidR="00804AAE" w:rsidRPr="00936463" w:rsidRDefault="00804AAE" w:rsidP="00140A11">
      <w:pPr>
        <w:pStyle w:val="affd"/>
        <w:spacing w:line="240" w:lineRule="auto"/>
        <w:ind w:firstLine="993"/>
        <w:rPr>
          <w:sz w:val="28"/>
          <w:szCs w:val="28"/>
        </w:rPr>
      </w:pPr>
      <w:r w:rsidRPr="00936463">
        <w:rPr>
          <w:sz w:val="28"/>
          <w:szCs w:val="28"/>
        </w:rPr>
        <w:t>В целях обеспечения всех потребителей водой в необходимом количестве и необходимого качества приоритетными направлениями в области модернизации систем водоснабжения сельского поселения являются:</w:t>
      </w:r>
    </w:p>
    <w:p w:rsidR="00804AAE" w:rsidRPr="00936463" w:rsidRDefault="00804AAE" w:rsidP="00140A11">
      <w:pPr>
        <w:pStyle w:val="a0"/>
        <w:spacing w:before="0" w:after="0" w:line="240" w:lineRule="auto"/>
        <w:ind w:left="0" w:firstLine="0"/>
        <w:rPr>
          <w:sz w:val="28"/>
          <w:szCs w:val="28"/>
        </w:rPr>
      </w:pPr>
      <w:r w:rsidRPr="00936463">
        <w:rPr>
          <w:sz w:val="28"/>
          <w:szCs w:val="28"/>
        </w:rPr>
        <w:t xml:space="preserve"> строительство и обновление основного оборудования объектов и сетей централизованной системы водоснабжения муниципального образования Темкинского сельского поселения Темкинского района Смоленской области, которое необходимо для перспективного развития, внедрения новых технологий транспорта и очистки воды, повышающих качество услуг и эффективность.</w:t>
      </w:r>
    </w:p>
    <w:p w:rsidR="00804AAE" w:rsidRPr="00936463" w:rsidRDefault="00804AAE" w:rsidP="00140A11">
      <w:pPr>
        <w:pStyle w:val="affd"/>
        <w:spacing w:line="240" w:lineRule="auto"/>
        <w:ind w:firstLine="0"/>
        <w:rPr>
          <w:sz w:val="28"/>
          <w:szCs w:val="28"/>
        </w:rPr>
      </w:pPr>
      <w:r w:rsidRPr="00936463">
        <w:rPr>
          <w:sz w:val="28"/>
          <w:szCs w:val="28"/>
        </w:rPr>
        <w:t>Схема водоснабжения сельского поселения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w:t>
      </w:r>
    </w:p>
    <w:p w:rsidR="00804AAE" w:rsidRPr="00936463" w:rsidRDefault="00804AAE" w:rsidP="00005105">
      <w:pPr>
        <w:pStyle w:val="affd"/>
        <w:spacing w:line="240" w:lineRule="auto"/>
        <w:ind w:firstLine="0"/>
        <w:rPr>
          <w:sz w:val="28"/>
          <w:szCs w:val="28"/>
        </w:rPr>
      </w:pPr>
      <w:r w:rsidRPr="00936463">
        <w:rPr>
          <w:sz w:val="28"/>
          <w:szCs w:val="28"/>
        </w:rPr>
        <w:t xml:space="preserve">Принципами развития централизованной системы водоснабжения муниципального образования Темкинского сельского поселения Темкинского района Смоленской области являются: </w:t>
      </w:r>
    </w:p>
    <w:p w:rsidR="00804AAE" w:rsidRPr="00936463" w:rsidRDefault="00804AAE" w:rsidP="00005105">
      <w:pPr>
        <w:pStyle w:val="a0"/>
        <w:spacing w:before="0" w:after="0" w:line="240" w:lineRule="auto"/>
        <w:ind w:left="0" w:firstLine="0"/>
        <w:rPr>
          <w:sz w:val="28"/>
          <w:szCs w:val="28"/>
        </w:rPr>
      </w:pPr>
      <w:r w:rsidRPr="00936463">
        <w:rPr>
          <w:sz w:val="28"/>
          <w:szCs w:val="28"/>
        </w:rPr>
        <w:t>постоянное улучшение качества предоставления услуг водоснабжения потребителям (абонентам);</w:t>
      </w:r>
    </w:p>
    <w:p w:rsidR="00804AAE" w:rsidRPr="00936463" w:rsidRDefault="00804AAE" w:rsidP="00005105">
      <w:pPr>
        <w:pStyle w:val="a0"/>
        <w:spacing w:before="0" w:after="0" w:line="240" w:lineRule="auto"/>
        <w:ind w:left="0" w:firstLine="0"/>
        <w:rPr>
          <w:sz w:val="28"/>
          <w:szCs w:val="28"/>
        </w:rPr>
      </w:pPr>
      <w:r w:rsidRPr="00936463">
        <w:rPr>
          <w:sz w:val="28"/>
          <w:szCs w:val="28"/>
        </w:rPr>
        <w:t>удовлетворение потребности в обеспечении услугой водоснабжения новых объектов капитального строительства;</w:t>
      </w:r>
    </w:p>
    <w:p w:rsidR="00804AAE" w:rsidRPr="00936463" w:rsidRDefault="00804AAE" w:rsidP="00005105">
      <w:pPr>
        <w:pStyle w:val="a0"/>
        <w:spacing w:before="0" w:after="0" w:line="240" w:lineRule="auto"/>
        <w:ind w:left="0" w:firstLine="0"/>
        <w:rPr>
          <w:sz w:val="28"/>
          <w:szCs w:val="28"/>
        </w:rPr>
      </w:pPr>
      <w:r w:rsidRPr="00936463">
        <w:rPr>
          <w:sz w:val="28"/>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804AAE" w:rsidRPr="00936463" w:rsidRDefault="00804AAE" w:rsidP="00005105">
      <w:pPr>
        <w:pStyle w:val="affd"/>
        <w:spacing w:line="240" w:lineRule="auto"/>
        <w:ind w:firstLine="0"/>
        <w:rPr>
          <w:sz w:val="28"/>
          <w:szCs w:val="28"/>
        </w:rPr>
      </w:pPr>
      <w:r w:rsidRPr="00936463">
        <w:rPr>
          <w:sz w:val="28"/>
          <w:szCs w:val="28"/>
        </w:rPr>
        <w:t>Основными задачами, решаемыми в схеме водоснабжения являются:</w:t>
      </w:r>
    </w:p>
    <w:p w:rsidR="00804AAE" w:rsidRPr="00936463" w:rsidRDefault="00804AAE" w:rsidP="00005105">
      <w:pPr>
        <w:pStyle w:val="a0"/>
        <w:spacing w:before="0" w:after="0" w:line="240" w:lineRule="auto"/>
        <w:ind w:left="0" w:firstLine="0"/>
        <w:rPr>
          <w:sz w:val="28"/>
          <w:szCs w:val="28"/>
        </w:rPr>
      </w:pPr>
      <w:r w:rsidRPr="00936463">
        <w:rPr>
          <w:sz w:val="28"/>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Реконструкция сетей и сооружений для водоснабжения осваиваемых и преобразуемых территорий, а также отдельных территорий, не имеющих </w:t>
      </w:r>
      <w:r w:rsidRPr="00936463">
        <w:rPr>
          <w:sz w:val="28"/>
          <w:szCs w:val="28"/>
        </w:rPr>
        <w:lastRenderedPageBreak/>
        <w:t>централизованного водоснабжения с целью обеспечения доступности услуг водоснабжения для всех жителей сельского поселения;</w:t>
      </w:r>
    </w:p>
    <w:p w:rsidR="00804AAE" w:rsidRPr="00936463" w:rsidRDefault="00804AAE" w:rsidP="00005105">
      <w:pPr>
        <w:pStyle w:val="a0"/>
        <w:spacing w:before="0" w:after="0" w:line="240" w:lineRule="auto"/>
        <w:ind w:left="0" w:firstLine="0"/>
        <w:rPr>
          <w:sz w:val="28"/>
          <w:szCs w:val="28"/>
        </w:rPr>
      </w:pPr>
      <w:r w:rsidRPr="00936463">
        <w:rPr>
          <w:sz w:val="28"/>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804AAE" w:rsidRPr="00936463" w:rsidRDefault="00804AAE" w:rsidP="00005105">
      <w:pPr>
        <w:pStyle w:val="a0"/>
        <w:spacing w:before="0" w:after="0" w:line="240" w:lineRule="auto"/>
        <w:ind w:left="0" w:firstLine="0"/>
        <w:rPr>
          <w:sz w:val="28"/>
          <w:szCs w:val="28"/>
        </w:rPr>
      </w:pPr>
      <w:r w:rsidRPr="00936463">
        <w:rPr>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804AAE" w:rsidRPr="00936463" w:rsidRDefault="00804AAE" w:rsidP="00005105">
      <w:pPr>
        <w:pStyle w:val="a0"/>
        <w:spacing w:before="0" w:after="0" w:line="240" w:lineRule="auto"/>
        <w:ind w:left="0" w:firstLine="0"/>
        <w:rPr>
          <w:sz w:val="28"/>
          <w:szCs w:val="28"/>
        </w:rPr>
      </w:pPr>
      <w:r w:rsidRPr="00936463">
        <w:rPr>
          <w:sz w:val="28"/>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улучшение обеспечения населения питьевой водой нормативного качества и в </w:t>
      </w:r>
      <w:r w:rsidRPr="00936463">
        <w:rPr>
          <w:bCs/>
          <w:sz w:val="28"/>
          <w:szCs w:val="28"/>
        </w:rPr>
        <w:t>достаточном количестве, улучшение на этой основе здоровья человека.</w:t>
      </w:r>
    </w:p>
    <w:p w:rsidR="00804AAE" w:rsidRPr="00936463" w:rsidRDefault="00804AAE" w:rsidP="00005105">
      <w:pPr>
        <w:pStyle w:val="a0"/>
        <w:spacing w:before="0" w:after="0" w:line="240" w:lineRule="auto"/>
        <w:ind w:left="0" w:firstLine="0"/>
        <w:rPr>
          <w:sz w:val="28"/>
          <w:szCs w:val="28"/>
        </w:rPr>
      </w:pPr>
      <w:r w:rsidRPr="00936463">
        <w:rPr>
          <w:sz w:val="28"/>
          <w:szCs w:val="28"/>
        </w:rPr>
        <w:t>улучшение экологической обстановки;</w:t>
      </w:r>
    </w:p>
    <w:p w:rsidR="00804AAE" w:rsidRPr="00936463" w:rsidRDefault="00804AAE" w:rsidP="00005105">
      <w:pPr>
        <w:pStyle w:val="a0"/>
        <w:spacing w:before="0" w:after="0" w:line="240" w:lineRule="auto"/>
        <w:ind w:left="0" w:firstLine="0"/>
        <w:rPr>
          <w:sz w:val="28"/>
          <w:szCs w:val="28"/>
        </w:rPr>
      </w:pPr>
      <w:r w:rsidRPr="00936463">
        <w:rPr>
          <w:sz w:val="28"/>
          <w:szCs w:val="28"/>
        </w:rPr>
        <w:t>повышение надежности водоснабжения;</w:t>
      </w:r>
    </w:p>
    <w:p w:rsidR="00804AAE" w:rsidRPr="00936463" w:rsidRDefault="00804AAE" w:rsidP="00005105">
      <w:pPr>
        <w:pStyle w:val="a0"/>
        <w:spacing w:before="0" w:after="0" w:line="240" w:lineRule="auto"/>
        <w:ind w:left="0" w:firstLine="0"/>
        <w:rPr>
          <w:sz w:val="28"/>
          <w:szCs w:val="28"/>
        </w:rPr>
      </w:pPr>
      <w:r w:rsidRPr="00936463">
        <w:rPr>
          <w:sz w:val="28"/>
          <w:szCs w:val="28"/>
        </w:rPr>
        <w:t>экономия электроэнергии.</w:t>
      </w:r>
    </w:p>
    <w:p w:rsidR="00804AAE" w:rsidRPr="00936463" w:rsidRDefault="00804AAE" w:rsidP="00005105">
      <w:pPr>
        <w:pStyle w:val="affd"/>
        <w:spacing w:line="240" w:lineRule="auto"/>
        <w:ind w:firstLine="0"/>
        <w:rPr>
          <w:b/>
          <w:bCs/>
          <w:sz w:val="28"/>
          <w:szCs w:val="28"/>
        </w:rPr>
      </w:pPr>
      <w:r w:rsidRPr="00936463">
        <w:rPr>
          <w:b/>
          <w:bCs/>
          <w:sz w:val="28"/>
          <w:szCs w:val="28"/>
        </w:rPr>
        <w:t xml:space="preserve">Целевые показатели: </w:t>
      </w:r>
    </w:p>
    <w:p w:rsidR="00804AAE" w:rsidRPr="00936463" w:rsidRDefault="00804AAE" w:rsidP="00005105">
      <w:pPr>
        <w:pStyle w:val="affd"/>
        <w:spacing w:line="240" w:lineRule="auto"/>
        <w:ind w:firstLine="0"/>
        <w:rPr>
          <w:sz w:val="28"/>
          <w:szCs w:val="28"/>
        </w:rPr>
      </w:pPr>
      <w:r w:rsidRPr="00936463">
        <w:rPr>
          <w:i/>
          <w:sz w:val="28"/>
          <w:szCs w:val="28"/>
        </w:rPr>
        <w:t>Показатели качества питьевой воды</w:t>
      </w:r>
    </w:p>
    <w:p w:rsidR="00804AAE" w:rsidRPr="00936463" w:rsidRDefault="00C26058" w:rsidP="00005105">
      <w:pPr>
        <w:pStyle w:val="affd"/>
        <w:spacing w:line="240" w:lineRule="auto"/>
        <w:ind w:firstLine="0"/>
        <w:rPr>
          <w:sz w:val="28"/>
          <w:szCs w:val="28"/>
        </w:rPr>
      </w:pPr>
      <w:r>
        <w:rPr>
          <w:sz w:val="28"/>
          <w:szCs w:val="28"/>
        </w:rPr>
        <w:t xml:space="preserve">          </w:t>
      </w:r>
      <w:r w:rsidR="00804AAE" w:rsidRPr="00936463">
        <w:rPr>
          <w:sz w:val="28"/>
          <w:szCs w:val="28"/>
        </w:rPr>
        <w:t>Для поддержания 100% соответствия качества питьевой воды по требованиям нормативных документов:</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Постоянный контроль качества воды поднимаемой артезианскими скважинами после водоподготовки; </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Своевременные мероприятия по санитарной обработке систем водоснабжения (скважин, резервуаров, установок водоподготовки, сетей); </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При проектировании, строительстве и реконструкции сетей использовать трубопроводы из современных материалов не склонных к коррозии; </w:t>
      </w:r>
    </w:p>
    <w:p w:rsidR="00804AAE" w:rsidRPr="00936463" w:rsidRDefault="00804AAE" w:rsidP="00005105">
      <w:pPr>
        <w:pStyle w:val="affd"/>
        <w:spacing w:line="240" w:lineRule="auto"/>
        <w:ind w:firstLine="0"/>
        <w:rPr>
          <w:sz w:val="28"/>
          <w:szCs w:val="28"/>
        </w:rPr>
      </w:pPr>
      <w:r w:rsidRPr="00936463">
        <w:rPr>
          <w:sz w:val="28"/>
          <w:szCs w:val="28"/>
        </w:rPr>
        <w:t>Показатели надежности и бесперебойности водоснабжения:</w:t>
      </w:r>
    </w:p>
    <w:p w:rsidR="00804AAE" w:rsidRPr="00936463" w:rsidRDefault="00804AAE" w:rsidP="00005105">
      <w:pPr>
        <w:pStyle w:val="a0"/>
        <w:spacing w:before="0" w:after="0" w:line="240" w:lineRule="auto"/>
        <w:ind w:left="0" w:firstLine="0"/>
        <w:rPr>
          <w:i/>
          <w:sz w:val="28"/>
          <w:szCs w:val="28"/>
        </w:rPr>
      </w:pPr>
      <w:r w:rsidRPr="00936463">
        <w:rPr>
          <w:sz w:val="28"/>
          <w:szCs w:val="28"/>
        </w:rPr>
        <w:t>При проектировании и строительстве новых сетей использовать принципы кольцевания водопровода;</w:t>
      </w:r>
    </w:p>
    <w:p w:rsidR="00804AAE" w:rsidRPr="00936463" w:rsidRDefault="00804AAE" w:rsidP="00005105">
      <w:pPr>
        <w:pStyle w:val="a0"/>
        <w:spacing w:before="0" w:after="0" w:line="240" w:lineRule="auto"/>
        <w:ind w:left="0" w:firstLine="0"/>
        <w:rPr>
          <w:i/>
          <w:sz w:val="28"/>
          <w:szCs w:val="28"/>
        </w:rPr>
      </w:pPr>
      <w:r w:rsidRPr="00936463">
        <w:rPr>
          <w:sz w:val="28"/>
          <w:szCs w:val="28"/>
        </w:rPr>
        <w:t>Внедрение системы диспетчеризации</w:t>
      </w:r>
    </w:p>
    <w:p w:rsidR="00804AAE" w:rsidRPr="00936463" w:rsidRDefault="00804AAE" w:rsidP="00005105">
      <w:pPr>
        <w:pStyle w:val="affd"/>
        <w:spacing w:line="240" w:lineRule="auto"/>
        <w:ind w:firstLine="0"/>
        <w:rPr>
          <w:sz w:val="28"/>
          <w:szCs w:val="28"/>
        </w:rPr>
      </w:pPr>
      <w:r w:rsidRPr="00936463">
        <w:rPr>
          <w:sz w:val="28"/>
          <w:szCs w:val="28"/>
        </w:rPr>
        <w:t>Показатели качества обслуживания абонентов:</w:t>
      </w:r>
    </w:p>
    <w:p w:rsidR="00804AAE" w:rsidRPr="00936463" w:rsidRDefault="00804AAE" w:rsidP="00005105">
      <w:pPr>
        <w:pStyle w:val="a0"/>
        <w:spacing w:before="0" w:after="0" w:line="240" w:lineRule="auto"/>
        <w:ind w:left="0" w:firstLine="0"/>
        <w:rPr>
          <w:sz w:val="28"/>
          <w:szCs w:val="28"/>
        </w:rPr>
      </w:pPr>
      <w:r w:rsidRPr="00936463">
        <w:rPr>
          <w:sz w:val="28"/>
          <w:szCs w:val="28"/>
        </w:rPr>
        <w:t>Реконструкция сетей централизованного водоснабжения;</w:t>
      </w:r>
    </w:p>
    <w:p w:rsidR="00804AAE" w:rsidRPr="00936463" w:rsidRDefault="00804AAE" w:rsidP="00005105">
      <w:pPr>
        <w:pStyle w:val="a0"/>
        <w:spacing w:before="0" w:after="0" w:line="240" w:lineRule="auto"/>
        <w:ind w:left="0" w:firstLine="0"/>
        <w:rPr>
          <w:sz w:val="28"/>
          <w:szCs w:val="28"/>
        </w:rPr>
      </w:pPr>
      <w:r w:rsidRPr="00936463">
        <w:rPr>
          <w:sz w:val="28"/>
          <w:szCs w:val="28"/>
        </w:rPr>
        <w:t>Увеличение производственных мощностей по мере подключения новых абонентов;</w:t>
      </w:r>
    </w:p>
    <w:p w:rsidR="00804AAE" w:rsidRPr="00936463" w:rsidRDefault="00804AAE" w:rsidP="00005105">
      <w:pPr>
        <w:pStyle w:val="a0"/>
        <w:spacing w:before="0" w:after="0" w:line="240" w:lineRule="auto"/>
        <w:ind w:left="0" w:firstLine="0"/>
        <w:rPr>
          <w:sz w:val="28"/>
          <w:szCs w:val="28"/>
        </w:rPr>
      </w:pPr>
      <w:r w:rsidRPr="00936463">
        <w:rPr>
          <w:sz w:val="28"/>
          <w:szCs w:val="28"/>
        </w:rPr>
        <w:t>Сокращение времени устранения аварий</w:t>
      </w:r>
    </w:p>
    <w:p w:rsidR="00804AAE" w:rsidRPr="00936463" w:rsidRDefault="00804AAE" w:rsidP="00005105">
      <w:pPr>
        <w:pStyle w:val="affd"/>
        <w:spacing w:line="240" w:lineRule="auto"/>
        <w:ind w:firstLine="993"/>
        <w:rPr>
          <w:sz w:val="28"/>
          <w:szCs w:val="28"/>
        </w:rPr>
      </w:pPr>
      <w:r w:rsidRPr="00936463">
        <w:rPr>
          <w:sz w:val="28"/>
          <w:szCs w:val="28"/>
        </w:rPr>
        <w:t>Показатели эффективности использования ресурсов, в том числе сокращения потерь воды при транспортировке:</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Контроль объемов отпуска и потребления воды; </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Замена изношенных и аварийных участков водопровода; </w:t>
      </w:r>
    </w:p>
    <w:p w:rsidR="00804AAE" w:rsidRPr="00936463" w:rsidRDefault="00804AAE" w:rsidP="00005105">
      <w:pPr>
        <w:pStyle w:val="a0"/>
        <w:spacing w:before="0" w:after="0" w:line="240" w:lineRule="auto"/>
        <w:ind w:left="0" w:firstLine="0"/>
        <w:rPr>
          <w:sz w:val="28"/>
          <w:szCs w:val="28"/>
        </w:rPr>
      </w:pPr>
      <w:r w:rsidRPr="00936463">
        <w:rPr>
          <w:sz w:val="28"/>
          <w:szCs w:val="28"/>
        </w:rPr>
        <w:t>Использование современных систем трубопроводов и арматуры, исключающих потери воды из системы;</w:t>
      </w:r>
    </w:p>
    <w:p w:rsidR="00804AAE" w:rsidRPr="00936463" w:rsidRDefault="00804AAE" w:rsidP="00005105">
      <w:pPr>
        <w:pStyle w:val="affd"/>
        <w:spacing w:line="240" w:lineRule="auto"/>
        <w:ind w:firstLine="0"/>
        <w:rPr>
          <w:sz w:val="28"/>
          <w:szCs w:val="28"/>
        </w:rPr>
      </w:pPr>
      <w:r w:rsidRPr="00936463">
        <w:rPr>
          <w:sz w:val="28"/>
          <w:szCs w:val="28"/>
        </w:rPr>
        <w:t>Автоматизация системы учета ресурсов:</w:t>
      </w:r>
    </w:p>
    <w:p w:rsidR="00804AAE" w:rsidRPr="00936463" w:rsidRDefault="00804AAE" w:rsidP="00005105">
      <w:pPr>
        <w:pStyle w:val="a0"/>
        <w:spacing w:before="0" w:after="0" w:line="240" w:lineRule="auto"/>
        <w:ind w:left="0" w:firstLine="0"/>
        <w:rPr>
          <w:sz w:val="28"/>
          <w:szCs w:val="28"/>
        </w:rPr>
      </w:pPr>
      <w:r w:rsidRPr="00936463">
        <w:rPr>
          <w:sz w:val="28"/>
          <w:szCs w:val="28"/>
        </w:rPr>
        <w:t>Обновление основного оборудования объектов водопроводного хозяйства</w:t>
      </w:r>
    </w:p>
    <w:p w:rsidR="00804AAE" w:rsidRPr="00936463" w:rsidRDefault="00804AAE" w:rsidP="00005105">
      <w:pPr>
        <w:pStyle w:val="affd"/>
        <w:spacing w:line="240" w:lineRule="auto"/>
        <w:ind w:firstLine="0"/>
        <w:rPr>
          <w:sz w:val="28"/>
          <w:szCs w:val="28"/>
        </w:rPr>
      </w:pPr>
      <w:r w:rsidRPr="00936463">
        <w:rPr>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04AAE" w:rsidRPr="00936463" w:rsidRDefault="00804AAE" w:rsidP="00005105">
      <w:pPr>
        <w:pStyle w:val="a0"/>
        <w:spacing w:before="0" w:after="0" w:line="240" w:lineRule="auto"/>
        <w:ind w:left="0" w:firstLine="0"/>
        <w:rPr>
          <w:sz w:val="28"/>
          <w:szCs w:val="28"/>
        </w:rPr>
      </w:pPr>
      <w:r w:rsidRPr="00936463">
        <w:rPr>
          <w:sz w:val="28"/>
          <w:szCs w:val="28"/>
        </w:rPr>
        <w:lastRenderedPageBreak/>
        <w:t xml:space="preserve">Прокладка сетей водопровода к территориям существующей застройки, не имеющей централизованного водоснабжения; </w:t>
      </w:r>
    </w:p>
    <w:p w:rsidR="00804AAE" w:rsidRPr="00936463" w:rsidRDefault="00804AAE" w:rsidP="00005105">
      <w:pPr>
        <w:pStyle w:val="a0"/>
        <w:spacing w:before="0" w:after="0" w:line="240" w:lineRule="auto"/>
        <w:ind w:left="0" w:firstLine="0"/>
        <w:rPr>
          <w:sz w:val="28"/>
          <w:szCs w:val="28"/>
        </w:rPr>
      </w:pPr>
      <w:r w:rsidRPr="00936463">
        <w:rPr>
          <w:sz w:val="28"/>
          <w:szCs w:val="28"/>
        </w:rPr>
        <w:t xml:space="preserve">Прокладка сетей водопровода для водоснабжения территорий, предназначенных для объектов капитального строительства; </w:t>
      </w:r>
    </w:p>
    <w:p w:rsidR="00804AAE" w:rsidRPr="00936463" w:rsidRDefault="00804AAE" w:rsidP="00005105">
      <w:pPr>
        <w:spacing w:after="0" w:line="240" w:lineRule="auto"/>
        <w:contextualSpacing/>
        <w:rPr>
          <w:rFonts w:ascii="Times New Roman" w:eastAsia="Times New Roman" w:hAnsi="Times New Roman" w:cs="Times New Roman"/>
          <w:sz w:val="28"/>
          <w:szCs w:val="28"/>
          <w:lang w:eastAsia="ru-RU"/>
        </w:rPr>
      </w:pPr>
      <w:r w:rsidRPr="00936463">
        <w:rPr>
          <w:rFonts w:ascii="Times New Roman" w:eastAsia="Times New Roman" w:hAnsi="Times New Roman" w:cs="Times New Roman"/>
          <w:sz w:val="28"/>
          <w:szCs w:val="28"/>
          <w:lang w:eastAsia="ru-RU"/>
        </w:rPr>
        <w:t xml:space="preserve"> В таблице отражены базовые и целевые показатели системы водоснабжения </w:t>
      </w:r>
      <w:r w:rsidRPr="00936463">
        <w:rPr>
          <w:rFonts w:ascii="Times New Roman" w:hAnsi="Times New Roman" w:cs="Times New Roman"/>
          <w:sz w:val="28"/>
          <w:szCs w:val="28"/>
        </w:rPr>
        <w:t>муниципального образования Темкинского сельского поселения Темкинского района Смоленской области</w:t>
      </w:r>
      <w:r w:rsidRPr="00936463">
        <w:rPr>
          <w:rFonts w:ascii="Times New Roman" w:eastAsia="Times New Roman" w:hAnsi="Times New Roman" w:cs="Times New Roman"/>
          <w:sz w:val="28"/>
          <w:szCs w:val="28"/>
          <w:lang w:eastAsia="ru-RU"/>
        </w:rPr>
        <w:t>.</w:t>
      </w:r>
    </w:p>
    <w:p w:rsidR="00804AAE" w:rsidRPr="005E73BD" w:rsidRDefault="00804AAE" w:rsidP="005E73BD">
      <w:pPr>
        <w:spacing w:after="0" w:line="240" w:lineRule="auto"/>
        <w:contextualSpacing/>
        <w:jc w:val="right"/>
        <w:rPr>
          <w:rFonts w:ascii="Times New Roman" w:eastAsia="Times New Roman" w:hAnsi="Times New Roman" w:cs="Times New Roman"/>
          <w:sz w:val="20"/>
          <w:szCs w:val="20"/>
          <w:lang w:eastAsia="ru-RU"/>
        </w:rPr>
      </w:pPr>
      <w:r w:rsidRPr="005E73BD">
        <w:rPr>
          <w:rFonts w:ascii="Times New Roman" w:eastAsia="Times New Roman" w:hAnsi="Times New Roman" w:cs="Times New Roman"/>
          <w:sz w:val="20"/>
          <w:szCs w:val="20"/>
          <w:lang w:eastAsia="ru-RU"/>
        </w:rPr>
        <w:t>Таблица 3. Целевые и базовые показатели системы водоснабжения</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81"/>
        <w:gridCol w:w="5820"/>
        <w:gridCol w:w="1524"/>
      </w:tblGrid>
      <w:tr w:rsidR="00804AAE" w:rsidRPr="00936463" w:rsidTr="009F39F9">
        <w:trPr>
          <w:trHeight w:val="20"/>
          <w:tblHeader/>
        </w:trPr>
        <w:tc>
          <w:tcPr>
            <w:tcW w:w="1409" w:type="pct"/>
            <w:shd w:val="clear" w:color="auto" w:fill="D9D9D9"/>
            <w:vAlign w:val="bottom"/>
          </w:tcPr>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lang w:eastAsia="ru-RU" w:bidi="ru-RU"/>
              </w:rPr>
              <w:t>Группа</w:t>
            </w:r>
          </w:p>
        </w:tc>
        <w:tc>
          <w:tcPr>
            <w:tcW w:w="3591" w:type="pct"/>
            <w:gridSpan w:val="2"/>
            <w:shd w:val="clear" w:color="auto" w:fill="D9D9D9"/>
            <w:vAlign w:val="bottom"/>
          </w:tcPr>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lang w:eastAsia="ru-RU" w:bidi="ru-RU"/>
              </w:rPr>
              <w:t>Целевые показатели на 2023 год</w:t>
            </w:r>
          </w:p>
        </w:tc>
      </w:tr>
      <w:tr w:rsidR="00804AAE" w:rsidRPr="00936463" w:rsidTr="009F39F9">
        <w:trPr>
          <w:trHeight w:val="20"/>
        </w:trPr>
        <w:tc>
          <w:tcPr>
            <w:tcW w:w="1409" w:type="pct"/>
            <w:vMerge w:val="restart"/>
            <w:shd w:val="clear" w:color="auto" w:fill="FFFFFF"/>
          </w:tcPr>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shd w:val="clear" w:color="auto" w:fill="FFFFFF"/>
                <w:lang w:eastAsia="ru-RU" w:bidi="ru-RU"/>
              </w:rPr>
              <w:t>1. Показатели качества воды</w:t>
            </w: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1. Удельный вес проб воды у потребителя, которые не отвечают гигиеническим нормативам по санитарно- химическим показателям</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0</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 xml:space="preserve">2. Удельный вес проб воды у потребителя, которые не отвечают гигиеническим нормативам по микробиологическим </w:t>
            </w:r>
            <w:r w:rsidRPr="00140A11">
              <w:rPr>
                <w:rFonts w:ascii="Times New Roman" w:eastAsia="Candara" w:hAnsi="Times New Roman"/>
                <w:szCs w:val="20"/>
                <w:shd w:val="clear" w:color="auto" w:fill="FFFFFF"/>
                <w:lang w:bidi="en-US"/>
              </w:rPr>
              <w:t>показателям</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0</w:t>
            </w:r>
          </w:p>
        </w:tc>
      </w:tr>
      <w:tr w:rsidR="00804AAE" w:rsidRPr="00936463" w:rsidTr="009F39F9">
        <w:trPr>
          <w:trHeight w:val="20"/>
        </w:trPr>
        <w:tc>
          <w:tcPr>
            <w:tcW w:w="1409" w:type="pct"/>
            <w:vMerge w:val="restart"/>
            <w:shd w:val="clear" w:color="auto" w:fill="FFFFFF"/>
          </w:tcPr>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shd w:val="clear" w:color="auto" w:fill="FFFFFF"/>
                <w:lang w:eastAsia="ru-RU" w:bidi="ru-RU"/>
              </w:rPr>
              <w:t>2. Показатели надежности и</w:t>
            </w:r>
          </w:p>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shd w:val="clear" w:color="auto" w:fill="FFFFFF"/>
                <w:lang w:eastAsia="ru-RU" w:bidi="ru-RU"/>
              </w:rPr>
              <w:t>бесперебойности</w:t>
            </w:r>
          </w:p>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shd w:val="clear" w:color="auto" w:fill="FFFFFF"/>
                <w:lang w:eastAsia="ru-RU" w:bidi="ru-RU"/>
              </w:rPr>
              <w:t>водоснабжения</w:t>
            </w: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1. Водопроводные сети, нуждающиеся в замене, км</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5</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2. Аварийность на сетях водопровода (ед/км)</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3. Износ водопроводных сетей.%</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10</w:t>
            </w:r>
          </w:p>
        </w:tc>
      </w:tr>
      <w:tr w:rsidR="00804AAE" w:rsidRPr="00936463" w:rsidTr="009F39F9">
        <w:trPr>
          <w:trHeight w:val="20"/>
        </w:trPr>
        <w:tc>
          <w:tcPr>
            <w:tcW w:w="1409" w:type="pct"/>
            <w:vMerge w:val="restart"/>
            <w:shd w:val="clear" w:color="auto" w:fill="FFFFFF"/>
          </w:tcPr>
          <w:p w:rsidR="00804AAE" w:rsidRPr="00140A11" w:rsidRDefault="00804AAE" w:rsidP="00005105">
            <w:pPr>
              <w:pStyle w:val="a8"/>
              <w:jc w:val="center"/>
              <w:rPr>
                <w:rFonts w:ascii="Times New Roman" w:hAnsi="Times New Roman"/>
                <w:lang w:eastAsia="ru-RU" w:bidi="ru-RU"/>
              </w:rPr>
            </w:pPr>
            <w:r w:rsidRPr="00140A11">
              <w:rPr>
                <w:rFonts w:ascii="Times New Roman" w:hAnsi="Times New Roman"/>
                <w:shd w:val="clear" w:color="auto" w:fill="FFFFFF"/>
                <w:lang w:eastAsia="ru-RU" w:bidi="ru-RU"/>
              </w:rPr>
              <w:t>3. Показатели качества обслуживания абонентов</w:t>
            </w:r>
          </w:p>
        </w:tc>
        <w:tc>
          <w:tcPr>
            <w:tcW w:w="2846" w:type="pct"/>
            <w:shd w:val="clear" w:color="auto" w:fill="FFFFFF"/>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1. Количество жалоб абонентов на качество питьевой воды, %</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sz w:val="28"/>
                <w:szCs w:val="28"/>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2. Обеспеченность населения централизованным водоснабжением (в процентах от численности населения),</w:t>
            </w:r>
            <w:r w:rsidRPr="00140A11">
              <w:rPr>
                <w:rFonts w:ascii="Times New Roman" w:eastAsia="Candara" w:hAnsi="Times New Roman"/>
                <w:szCs w:val="20"/>
                <w:shd w:val="clear" w:color="auto" w:fill="FFFFFF"/>
                <w:lang w:eastAsia="ru-RU" w:bidi="ru-RU"/>
              </w:rPr>
              <w:t>%</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100</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sz w:val="28"/>
                <w:szCs w:val="28"/>
                <w:lang w:eastAsia="ru-RU" w:bidi="ru-RU"/>
              </w:rPr>
            </w:pPr>
          </w:p>
        </w:tc>
        <w:tc>
          <w:tcPr>
            <w:tcW w:w="3591" w:type="pct"/>
            <w:gridSpan w:val="2"/>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3. Охват абонентов приборами учета (доля абонентов с приборами учета по отношению к общему числу абонентов, в процентах):</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sz w:val="28"/>
                <w:szCs w:val="28"/>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население</w:t>
            </w:r>
          </w:p>
        </w:tc>
        <w:tc>
          <w:tcPr>
            <w:tcW w:w="745" w:type="pct"/>
            <w:shd w:val="clear" w:color="auto" w:fill="FFFFFF"/>
            <w:vAlign w:val="center"/>
          </w:tcPr>
          <w:p w:rsidR="00804AAE" w:rsidRPr="00140A11" w:rsidRDefault="00804AAE" w:rsidP="00005105">
            <w:pPr>
              <w:pStyle w:val="a8"/>
              <w:jc w:val="center"/>
              <w:rPr>
                <w:rFonts w:ascii="Times New Roman" w:hAnsi="Times New Roman"/>
                <w:sz w:val="20"/>
                <w:szCs w:val="20"/>
              </w:rPr>
            </w:pPr>
            <w:r w:rsidRPr="00140A11">
              <w:rPr>
                <w:rFonts w:ascii="Times New Roman" w:hAnsi="Times New Roman"/>
                <w:sz w:val="20"/>
                <w:szCs w:val="20"/>
              </w:rPr>
              <w:t>20</w:t>
            </w:r>
          </w:p>
        </w:tc>
      </w:tr>
      <w:tr w:rsidR="00804AAE" w:rsidRPr="00936463" w:rsidTr="009F39F9">
        <w:trPr>
          <w:trHeight w:val="20"/>
        </w:trPr>
        <w:tc>
          <w:tcPr>
            <w:tcW w:w="1409" w:type="pct"/>
            <w:vMerge/>
            <w:shd w:val="clear" w:color="auto" w:fill="FFFFFF"/>
          </w:tcPr>
          <w:p w:rsidR="00804AAE" w:rsidRPr="00140A11" w:rsidRDefault="00804AAE" w:rsidP="00005105">
            <w:pPr>
              <w:pStyle w:val="a8"/>
              <w:jc w:val="center"/>
              <w:rPr>
                <w:rFonts w:ascii="Times New Roman" w:eastAsia="Arial Unicode MS" w:hAnsi="Times New Roman"/>
                <w:sz w:val="28"/>
                <w:szCs w:val="28"/>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промышленные объекты</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100</w:t>
            </w:r>
          </w:p>
        </w:tc>
      </w:tr>
      <w:tr w:rsidR="00804AAE" w:rsidRPr="00936463" w:rsidTr="009F39F9">
        <w:trPr>
          <w:trHeight w:val="20"/>
        </w:trPr>
        <w:tc>
          <w:tcPr>
            <w:tcW w:w="1409" w:type="pct"/>
            <w:vMerge/>
            <w:shd w:val="clear" w:color="auto" w:fill="FFFFFF"/>
          </w:tcPr>
          <w:p w:rsidR="00804AAE" w:rsidRPr="00140A11" w:rsidRDefault="00804AAE" w:rsidP="00140A11">
            <w:pPr>
              <w:pStyle w:val="a8"/>
              <w:rPr>
                <w:rFonts w:ascii="Times New Roman" w:eastAsia="Arial Unicode MS" w:hAnsi="Times New Roman"/>
                <w:sz w:val="28"/>
                <w:szCs w:val="28"/>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объекты социально-культурного и бытового назначения</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100</w:t>
            </w:r>
          </w:p>
        </w:tc>
      </w:tr>
      <w:tr w:rsidR="00804AAE" w:rsidRPr="00936463" w:rsidTr="009F39F9">
        <w:trPr>
          <w:trHeight w:val="20"/>
        </w:trPr>
        <w:tc>
          <w:tcPr>
            <w:tcW w:w="1409" w:type="pct"/>
            <w:vMerge w:val="restart"/>
            <w:shd w:val="clear" w:color="auto" w:fill="FFFFFF"/>
            <w:vAlign w:val="bottom"/>
          </w:tcPr>
          <w:p w:rsidR="00804AAE" w:rsidRPr="00140A11" w:rsidRDefault="00804AAE" w:rsidP="00140A11">
            <w:pPr>
              <w:pStyle w:val="a8"/>
              <w:rPr>
                <w:rFonts w:ascii="Times New Roman" w:hAnsi="Times New Roman"/>
                <w:szCs w:val="20"/>
                <w:lang w:eastAsia="ru-RU" w:bidi="ru-RU"/>
              </w:rPr>
            </w:pPr>
            <w:r w:rsidRPr="00140A11">
              <w:rPr>
                <w:rFonts w:ascii="Times New Roman" w:hAnsi="Times New Roman"/>
                <w:szCs w:val="20"/>
                <w:shd w:val="clear" w:color="auto" w:fill="FFFFFF"/>
                <w:lang w:eastAsia="ru-RU" w:bidi="ru-RU"/>
              </w:rPr>
              <w:t>4. Показатели эффективности использования ресурсов, в том числе сокращения потерь воды при транспортировке</w:t>
            </w: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1. Объем неоплаченной воды от общего объема подачи (в процентах)</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23</w:t>
            </w:r>
          </w:p>
        </w:tc>
      </w:tr>
      <w:tr w:rsidR="00804AAE" w:rsidRPr="00936463" w:rsidTr="009F39F9">
        <w:trPr>
          <w:trHeight w:val="20"/>
        </w:trPr>
        <w:tc>
          <w:tcPr>
            <w:tcW w:w="1409" w:type="pct"/>
            <w:vMerge/>
            <w:shd w:val="clear" w:color="auto" w:fill="FFFFFF"/>
            <w:vAlign w:val="bottom"/>
          </w:tcPr>
          <w:p w:rsidR="00804AAE" w:rsidRPr="00140A11" w:rsidRDefault="00804AAE" w:rsidP="00140A11">
            <w:pPr>
              <w:pStyle w:val="a8"/>
              <w:rPr>
                <w:rFonts w:ascii="Times New Roman" w:eastAsia="Arial Unicode MS" w:hAnsi="Times New Roman"/>
                <w:szCs w:val="20"/>
                <w:lang w:eastAsia="ru-RU" w:bidi="ru-RU"/>
              </w:rPr>
            </w:pPr>
          </w:p>
        </w:tc>
        <w:tc>
          <w:tcPr>
            <w:tcW w:w="2846" w:type="pct"/>
            <w:shd w:val="clear" w:color="auto" w:fill="FFFFFF"/>
            <w:vAlign w:val="bottom"/>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2. Потери воды в кубометрах на километр трубопроводов.</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8,95</w:t>
            </w:r>
          </w:p>
        </w:tc>
      </w:tr>
      <w:tr w:rsidR="00804AAE" w:rsidRPr="00936463" w:rsidTr="009F39F9">
        <w:trPr>
          <w:trHeight w:val="20"/>
        </w:trPr>
        <w:tc>
          <w:tcPr>
            <w:tcW w:w="1409" w:type="pct"/>
            <w:vMerge/>
            <w:shd w:val="clear" w:color="auto" w:fill="FFFFFF"/>
            <w:vAlign w:val="bottom"/>
          </w:tcPr>
          <w:p w:rsidR="00804AAE" w:rsidRPr="00140A11" w:rsidRDefault="00804AAE" w:rsidP="00140A11">
            <w:pPr>
              <w:pStyle w:val="a8"/>
              <w:rPr>
                <w:rFonts w:ascii="Times New Roman" w:eastAsia="Arial Unicode MS" w:hAnsi="Times New Roman"/>
                <w:szCs w:val="20"/>
                <w:lang w:eastAsia="ru-RU" w:bidi="ru-RU"/>
              </w:rPr>
            </w:pPr>
          </w:p>
        </w:tc>
        <w:tc>
          <w:tcPr>
            <w:tcW w:w="2846" w:type="pct"/>
            <w:shd w:val="clear" w:color="auto" w:fill="FFFFFF"/>
            <w:vAlign w:val="center"/>
          </w:tcPr>
          <w:p w:rsidR="00804AAE" w:rsidRPr="00140A11" w:rsidRDefault="00804AAE" w:rsidP="00005105">
            <w:pPr>
              <w:pStyle w:val="a8"/>
              <w:jc w:val="center"/>
              <w:rPr>
                <w:rFonts w:ascii="Times New Roman" w:hAnsi="Times New Roman"/>
                <w:szCs w:val="20"/>
                <w:lang w:eastAsia="ru-RU" w:bidi="ru-RU"/>
              </w:rPr>
            </w:pPr>
            <w:r w:rsidRPr="00140A11">
              <w:rPr>
                <w:rFonts w:ascii="Times New Roman" w:hAnsi="Times New Roman"/>
                <w:szCs w:val="20"/>
                <w:shd w:val="clear" w:color="auto" w:fill="FFFFFF"/>
                <w:lang w:eastAsia="ru-RU" w:bidi="ru-RU"/>
              </w:rPr>
              <w:t>3.Объем снижения потребления электроэнергии за период реализации Инвестиционной программы (тыс. кВтч/год)</w:t>
            </w:r>
          </w:p>
        </w:tc>
        <w:tc>
          <w:tcPr>
            <w:tcW w:w="745" w:type="pct"/>
            <w:shd w:val="clear" w:color="auto" w:fill="FFFFFF"/>
            <w:vAlign w:val="center"/>
          </w:tcPr>
          <w:p w:rsidR="00804AAE" w:rsidRPr="00140A11" w:rsidRDefault="00804AAE" w:rsidP="00005105">
            <w:pPr>
              <w:pStyle w:val="a8"/>
              <w:jc w:val="center"/>
              <w:rPr>
                <w:rFonts w:ascii="Times New Roman" w:hAnsi="Times New Roman"/>
                <w:szCs w:val="20"/>
              </w:rPr>
            </w:pPr>
            <w:r w:rsidRPr="00140A11">
              <w:rPr>
                <w:rFonts w:ascii="Times New Roman" w:hAnsi="Times New Roman"/>
                <w:szCs w:val="20"/>
              </w:rPr>
              <w:t>0</w:t>
            </w:r>
          </w:p>
        </w:tc>
      </w:tr>
    </w:tbl>
    <w:p w:rsidR="00C26058" w:rsidRPr="005E73BD" w:rsidRDefault="00005105" w:rsidP="005E73BD">
      <w:pPr>
        <w:spacing w:line="240" w:lineRule="auto"/>
        <w:ind w:left="-284"/>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04AAE" w:rsidRPr="00FB5747">
        <w:rPr>
          <w:rFonts w:ascii="Times New Roman" w:eastAsia="Times New Roman" w:hAnsi="Times New Roman" w:cs="Times New Roman"/>
          <w:sz w:val="20"/>
          <w:szCs w:val="20"/>
          <w:lang w:eastAsia="ru-RU"/>
        </w:rPr>
        <w:t>*-данное значение является средним, допустимым для аналогичных систем централизованного водоснабжения</w:t>
      </w:r>
      <w:r w:rsidR="00C26058" w:rsidRPr="00FB5747">
        <w:rPr>
          <w:rFonts w:ascii="Times New Roman" w:eastAsia="Times New Roman" w:hAnsi="Times New Roman" w:cs="Times New Roman"/>
          <w:sz w:val="20"/>
          <w:szCs w:val="20"/>
          <w:lang w:eastAsia="ru-RU"/>
        </w:rPr>
        <w:t>.</w:t>
      </w:r>
    </w:p>
    <w:p w:rsidR="00804AAE" w:rsidRPr="00936463" w:rsidRDefault="00804AAE" w:rsidP="00C17E0E">
      <w:pPr>
        <w:pStyle w:val="afffd"/>
      </w:pPr>
      <w:bookmarkStart w:id="75" w:name="_Toc62733051"/>
      <w:r w:rsidRPr="00936463">
        <w:t>1.2.2 Различные сценарии развития централизованных систем водоснабжения в зависимости от различных сценариев развития сельского поселения.</w:t>
      </w:r>
      <w:bookmarkEnd w:id="75"/>
    </w:p>
    <w:p w:rsidR="00804AAE" w:rsidRPr="00936463" w:rsidRDefault="00804AAE" w:rsidP="00140A11">
      <w:pPr>
        <w:pStyle w:val="affd"/>
        <w:spacing w:line="240" w:lineRule="auto"/>
        <w:ind w:firstLine="993"/>
        <w:rPr>
          <w:snapToGrid w:val="0"/>
          <w:sz w:val="28"/>
          <w:szCs w:val="28"/>
        </w:rPr>
      </w:pPr>
      <w:r w:rsidRPr="00936463">
        <w:rPr>
          <w:snapToGrid w:val="0"/>
          <w:sz w:val="28"/>
          <w:szCs w:val="28"/>
        </w:rPr>
        <w:t xml:space="preserve">В соответствии с проектом ГП приоритетными направлениями развития Муниципального образования Темкинское сельское поселение Темкинского района являются: </w:t>
      </w:r>
    </w:p>
    <w:p w:rsidR="00804AAE" w:rsidRPr="00936463" w:rsidRDefault="00804AAE" w:rsidP="00140A11">
      <w:pPr>
        <w:pStyle w:val="a0"/>
        <w:spacing w:before="0" w:after="0" w:line="240" w:lineRule="auto"/>
        <w:ind w:left="0" w:firstLine="0"/>
        <w:rPr>
          <w:snapToGrid w:val="0"/>
          <w:sz w:val="28"/>
          <w:szCs w:val="28"/>
        </w:rPr>
      </w:pPr>
      <w:r w:rsidRPr="00936463">
        <w:rPr>
          <w:snapToGrid w:val="0"/>
          <w:sz w:val="28"/>
          <w:szCs w:val="28"/>
        </w:rPr>
        <w:t>поддерживание существующих и строительство новых производств в разных отраслях промышленности (добывающая, лесная и деревоперерабатывающая, пищевая, сельскохозяйственная);</w:t>
      </w:r>
    </w:p>
    <w:p w:rsidR="00804AAE" w:rsidRPr="00936463" w:rsidRDefault="00804AAE" w:rsidP="00140A11">
      <w:pPr>
        <w:pStyle w:val="a0"/>
        <w:spacing w:before="0" w:after="0" w:line="240" w:lineRule="auto"/>
        <w:ind w:left="0" w:firstLine="0"/>
        <w:rPr>
          <w:snapToGrid w:val="0"/>
          <w:sz w:val="28"/>
          <w:szCs w:val="28"/>
        </w:rPr>
      </w:pPr>
      <w:r w:rsidRPr="00936463">
        <w:rPr>
          <w:snapToGrid w:val="0"/>
          <w:sz w:val="28"/>
          <w:szCs w:val="28"/>
        </w:rPr>
        <w:t>развитие коммунальной инфраструктуры;</w:t>
      </w:r>
    </w:p>
    <w:p w:rsidR="00804AAE" w:rsidRPr="00936463" w:rsidRDefault="00804AAE" w:rsidP="00140A11">
      <w:pPr>
        <w:pStyle w:val="a0"/>
        <w:spacing w:before="0" w:after="0" w:line="240" w:lineRule="auto"/>
        <w:ind w:left="0" w:firstLine="0"/>
        <w:rPr>
          <w:snapToGrid w:val="0"/>
          <w:sz w:val="28"/>
          <w:szCs w:val="28"/>
        </w:rPr>
      </w:pPr>
      <w:r w:rsidRPr="00936463">
        <w:rPr>
          <w:snapToGrid w:val="0"/>
          <w:sz w:val="28"/>
          <w:szCs w:val="28"/>
        </w:rPr>
        <w:t>развитие социально-бытовой инфраструктуры;</w:t>
      </w:r>
    </w:p>
    <w:p w:rsidR="00804AAE" w:rsidRPr="00936463" w:rsidRDefault="00804AAE" w:rsidP="00140A11">
      <w:pPr>
        <w:pStyle w:val="a0"/>
        <w:spacing w:before="0" w:after="0" w:line="240" w:lineRule="auto"/>
        <w:ind w:left="0" w:firstLine="0"/>
        <w:rPr>
          <w:snapToGrid w:val="0"/>
          <w:sz w:val="28"/>
          <w:szCs w:val="28"/>
        </w:rPr>
      </w:pPr>
      <w:r w:rsidRPr="00936463">
        <w:rPr>
          <w:snapToGrid w:val="0"/>
          <w:sz w:val="28"/>
          <w:szCs w:val="28"/>
        </w:rPr>
        <w:t>улучшение условий жизни населения;</w:t>
      </w:r>
    </w:p>
    <w:p w:rsidR="00804AAE" w:rsidRPr="00936463" w:rsidRDefault="00804AAE" w:rsidP="00140A11">
      <w:pPr>
        <w:pStyle w:val="a0"/>
        <w:spacing w:before="0" w:after="0" w:line="240" w:lineRule="auto"/>
        <w:ind w:left="0" w:firstLine="0"/>
        <w:rPr>
          <w:snapToGrid w:val="0"/>
          <w:sz w:val="28"/>
          <w:szCs w:val="28"/>
        </w:rPr>
      </w:pPr>
      <w:r w:rsidRPr="00936463">
        <w:rPr>
          <w:snapToGrid w:val="0"/>
          <w:sz w:val="28"/>
          <w:szCs w:val="28"/>
        </w:rPr>
        <w:t>развитие транспортной инфраструктуры.</w:t>
      </w:r>
    </w:p>
    <w:p w:rsidR="00804AAE" w:rsidRPr="00936463" w:rsidRDefault="00804AAE" w:rsidP="00140A11">
      <w:pPr>
        <w:pStyle w:val="affd"/>
        <w:spacing w:line="240" w:lineRule="auto"/>
        <w:ind w:left="-284" w:firstLine="993"/>
        <w:rPr>
          <w:sz w:val="28"/>
          <w:szCs w:val="28"/>
        </w:rPr>
      </w:pPr>
      <w:r w:rsidRPr="00936463">
        <w:rPr>
          <w:sz w:val="28"/>
          <w:szCs w:val="28"/>
        </w:rPr>
        <w:t xml:space="preserve">В системе холодного водоснабжения не планируется серьёзное расширение сети. На расчетный срок при увеличения численности населения и строительства жилья объёмы пользования централизованной системой водоснабжения возрастут. В результате подключения данных объектов возрастёт объём реализации холодной воды. </w:t>
      </w:r>
    </w:p>
    <w:p w:rsidR="00804AAE" w:rsidRPr="00936463" w:rsidRDefault="00804AAE" w:rsidP="00140A11">
      <w:pPr>
        <w:pStyle w:val="affd"/>
        <w:spacing w:line="240" w:lineRule="auto"/>
        <w:ind w:left="-284" w:firstLine="993"/>
        <w:rPr>
          <w:sz w:val="28"/>
          <w:szCs w:val="28"/>
        </w:rPr>
      </w:pPr>
      <w:r w:rsidRPr="00936463">
        <w:rPr>
          <w:sz w:val="28"/>
          <w:szCs w:val="28"/>
        </w:rPr>
        <w:t>Предлааемые мероприятия:</w:t>
      </w:r>
    </w:p>
    <w:p w:rsidR="00804AAE" w:rsidRPr="00936463" w:rsidRDefault="00804AAE" w:rsidP="00140A11">
      <w:pPr>
        <w:pStyle w:val="affd"/>
        <w:spacing w:line="240" w:lineRule="auto"/>
        <w:ind w:left="-284" w:firstLine="993"/>
        <w:rPr>
          <w:sz w:val="28"/>
          <w:szCs w:val="28"/>
        </w:rPr>
      </w:pPr>
      <w:r w:rsidRPr="00936463">
        <w:rPr>
          <w:sz w:val="28"/>
          <w:szCs w:val="28"/>
        </w:rPr>
        <w:lastRenderedPageBreak/>
        <w:t xml:space="preserve"> Принципиальная схема водоснабжения и водоотведения сохраняется на перспективу.</w:t>
      </w:r>
    </w:p>
    <w:p w:rsidR="00804AAE" w:rsidRPr="00936463" w:rsidRDefault="00804AAE" w:rsidP="00140A11">
      <w:pPr>
        <w:pStyle w:val="affd"/>
        <w:spacing w:line="240" w:lineRule="auto"/>
        <w:ind w:left="-284" w:firstLine="993"/>
        <w:rPr>
          <w:sz w:val="28"/>
          <w:szCs w:val="28"/>
        </w:rPr>
      </w:pPr>
      <w:r w:rsidRPr="00936463">
        <w:rPr>
          <w:sz w:val="28"/>
          <w:szCs w:val="28"/>
        </w:rPr>
        <w:t>Для бесперебойного водоснабжения села и обеспечения потребителей водой в полном объеме при максимальном водопотреблении необходимо:</w:t>
      </w:r>
    </w:p>
    <w:p w:rsidR="00804AAE" w:rsidRPr="00936463" w:rsidRDefault="00804AAE" w:rsidP="00A326A8">
      <w:pPr>
        <w:pStyle w:val="a0"/>
        <w:spacing w:line="240" w:lineRule="auto"/>
        <w:ind w:left="-284" w:firstLine="0"/>
        <w:rPr>
          <w:snapToGrid w:val="0"/>
          <w:sz w:val="28"/>
          <w:szCs w:val="28"/>
        </w:rPr>
      </w:pPr>
      <w:r w:rsidRPr="00936463">
        <w:rPr>
          <w:snapToGrid w:val="0"/>
          <w:sz w:val="28"/>
          <w:szCs w:val="28"/>
        </w:rPr>
        <w:t>Проводить мероприятия по поддержанию производительности действующих водозаборов;</w:t>
      </w:r>
    </w:p>
    <w:p w:rsidR="00804AAE" w:rsidRPr="00936463" w:rsidRDefault="00804AAE" w:rsidP="00A326A8">
      <w:pPr>
        <w:pStyle w:val="a0"/>
        <w:spacing w:line="240" w:lineRule="auto"/>
        <w:ind w:left="-284" w:firstLine="0"/>
        <w:rPr>
          <w:snapToGrid w:val="0"/>
          <w:sz w:val="28"/>
          <w:szCs w:val="28"/>
        </w:rPr>
      </w:pPr>
      <w:r w:rsidRPr="00936463">
        <w:rPr>
          <w:snapToGrid w:val="0"/>
          <w:sz w:val="28"/>
          <w:szCs w:val="28"/>
        </w:rPr>
        <w:t>вести модернизацию головных сооружений водопровода;</w:t>
      </w:r>
    </w:p>
    <w:p w:rsidR="00804AAE" w:rsidRPr="00936463" w:rsidRDefault="00804AAE" w:rsidP="00A326A8">
      <w:pPr>
        <w:pStyle w:val="a0"/>
        <w:spacing w:line="240" w:lineRule="auto"/>
        <w:ind w:left="-284" w:firstLine="0"/>
        <w:rPr>
          <w:snapToGrid w:val="0"/>
          <w:sz w:val="28"/>
          <w:szCs w:val="28"/>
        </w:rPr>
      </w:pPr>
      <w:r w:rsidRPr="00936463">
        <w:rPr>
          <w:snapToGrid w:val="0"/>
          <w:sz w:val="28"/>
          <w:szCs w:val="28"/>
        </w:rPr>
        <w:t>вести перекладку изношенных сетей водопровода и строительство новых участков из современных материалов;</w:t>
      </w:r>
    </w:p>
    <w:p w:rsidR="00804AAE" w:rsidRPr="00936463" w:rsidRDefault="00804AAE" w:rsidP="00140A11">
      <w:pPr>
        <w:pStyle w:val="a0"/>
        <w:spacing w:before="0" w:after="0" w:line="240" w:lineRule="auto"/>
        <w:ind w:left="0" w:firstLine="0"/>
        <w:rPr>
          <w:snapToGrid w:val="0"/>
          <w:sz w:val="28"/>
          <w:szCs w:val="28"/>
        </w:rPr>
      </w:pPr>
      <w:r w:rsidRPr="00936463">
        <w:rPr>
          <w:snapToGrid w:val="0"/>
          <w:sz w:val="28"/>
          <w:szCs w:val="28"/>
        </w:rPr>
        <w:t>в соответствии с нормативными документами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804AAE" w:rsidRPr="00936463" w:rsidRDefault="00804AAE" w:rsidP="00140A11">
      <w:pPr>
        <w:pStyle w:val="affd"/>
        <w:spacing w:line="240" w:lineRule="auto"/>
        <w:rPr>
          <w:snapToGrid w:val="0"/>
          <w:sz w:val="28"/>
          <w:szCs w:val="28"/>
        </w:rPr>
      </w:pPr>
      <w:r w:rsidRPr="00936463">
        <w:rPr>
          <w:snapToGrid w:val="0"/>
          <w:sz w:val="28"/>
          <w:szCs w:val="28"/>
        </w:rPr>
        <w:t xml:space="preserve">Планируемую застройку </w:t>
      </w:r>
      <w:r w:rsidRPr="00936463">
        <w:rPr>
          <w:sz w:val="28"/>
          <w:szCs w:val="28"/>
        </w:rPr>
        <w:t>муниципального образования Темкинского сельского поселения Темкинского района Смоленской области</w:t>
      </w:r>
      <w:r w:rsidRPr="00936463">
        <w:rPr>
          <w:snapToGrid w:val="0"/>
          <w:sz w:val="28"/>
          <w:szCs w:val="28"/>
        </w:rPr>
        <w:t xml:space="preserve"> предусматривается обеспечить централизованным водоснабжением с подключением к существующим водопроводным сетям. Точки подключения и диаметры трубопроводов определены предварительно, и подлежат уточнению на дальнейших стадиях проектирования.</w:t>
      </w:r>
    </w:p>
    <w:p w:rsidR="00804AAE" w:rsidRPr="00A326A8" w:rsidRDefault="00804AAE" w:rsidP="00140A11">
      <w:pPr>
        <w:pStyle w:val="affd"/>
        <w:spacing w:line="240" w:lineRule="auto"/>
        <w:ind w:left="-284" w:firstLine="284"/>
        <w:rPr>
          <w:snapToGrid w:val="0"/>
          <w:sz w:val="28"/>
          <w:szCs w:val="28"/>
        </w:rPr>
      </w:pPr>
      <w:r w:rsidRPr="00936463">
        <w:rPr>
          <w:snapToGrid w:val="0"/>
          <w:sz w:val="28"/>
          <w:szCs w:val="28"/>
        </w:rPr>
        <w:t>Необходимо произвести закольцовку существующих водопроводных сетей с установкой пожарных гидрантов и водоразборных колонок. Водопроводные сети подлежат перекладке с увеличением диаметров в местах, где требуется установка пожарных гидрантов.</w:t>
      </w:r>
    </w:p>
    <w:p w:rsidR="00804AAE" w:rsidRPr="00936463" w:rsidRDefault="00804AAE" w:rsidP="00140A11">
      <w:pPr>
        <w:spacing w:after="0" w:line="240" w:lineRule="auto"/>
        <w:jc w:val="center"/>
        <w:outlineLvl w:val="0"/>
        <w:rPr>
          <w:rFonts w:ascii="Times New Roman" w:hAnsi="Times New Roman" w:cs="Times New Roman"/>
          <w:b/>
          <w:sz w:val="28"/>
          <w:szCs w:val="28"/>
        </w:rPr>
      </w:pPr>
      <w:bookmarkStart w:id="76" w:name="_Toc62733052"/>
      <w:r w:rsidRPr="00936463">
        <w:rPr>
          <w:rFonts w:ascii="Times New Roman" w:hAnsi="Times New Roman" w:cs="Times New Roman"/>
          <w:b/>
          <w:sz w:val="28"/>
          <w:szCs w:val="28"/>
        </w:rPr>
        <w:t xml:space="preserve">1.3. Баланс водоснабжения и потребления холодной, питьевой, </w:t>
      </w:r>
      <w:r w:rsidR="00140A11">
        <w:rPr>
          <w:rFonts w:ascii="Times New Roman" w:hAnsi="Times New Roman" w:cs="Times New Roman"/>
          <w:b/>
          <w:sz w:val="28"/>
          <w:szCs w:val="28"/>
        </w:rPr>
        <w:t xml:space="preserve">                         </w:t>
      </w:r>
      <w:r w:rsidRPr="00936463">
        <w:rPr>
          <w:rFonts w:ascii="Times New Roman" w:hAnsi="Times New Roman" w:cs="Times New Roman"/>
          <w:b/>
          <w:sz w:val="28"/>
          <w:szCs w:val="28"/>
        </w:rPr>
        <w:t>технической воды</w:t>
      </w:r>
      <w:bookmarkEnd w:id="76"/>
    </w:p>
    <w:p w:rsidR="00804AAE" w:rsidRPr="00936463" w:rsidRDefault="00804AAE" w:rsidP="00C17E0E">
      <w:pPr>
        <w:pStyle w:val="afffd"/>
        <w:rPr>
          <w:rStyle w:val="FontStyle68"/>
          <w:b w:val="0"/>
          <w:bCs/>
          <w:iCs/>
          <w:sz w:val="28"/>
          <w:szCs w:val="28"/>
        </w:rPr>
      </w:pPr>
      <w:bookmarkStart w:id="77" w:name="_Toc62733053"/>
      <w:r w:rsidRPr="00936463">
        <w:rPr>
          <w:rStyle w:val="FontStyle68"/>
          <w:sz w:val="28"/>
          <w:szCs w:val="28"/>
        </w:rPr>
        <w:t>1.3.1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77"/>
    </w:p>
    <w:p w:rsidR="00804AAE" w:rsidRPr="00936463" w:rsidRDefault="00804AAE" w:rsidP="00140A11">
      <w:pPr>
        <w:pStyle w:val="affd"/>
        <w:spacing w:line="240" w:lineRule="auto"/>
        <w:ind w:left="-284" w:firstLine="993"/>
        <w:rPr>
          <w:sz w:val="28"/>
          <w:szCs w:val="28"/>
        </w:rPr>
      </w:pPr>
      <w:bookmarkStart w:id="78" w:name="_Toc5547723"/>
      <w:bookmarkStart w:id="79" w:name="_Toc5548203"/>
      <w:r w:rsidRPr="00936463">
        <w:rPr>
          <w:sz w:val="28"/>
          <w:szCs w:val="28"/>
        </w:rPr>
        <w:t>Нормы водопотребления для населения приняты согласно СП 31.13330.2021. «Водоснабжение. Наружные сети и сооружения». Для населения принята норма водопотребления- 125 л/сут на 1 человека (с учетом улучше</w:t>
      </w:r>
      <w:r w:rsidRPr="00936463">
        <w:rPr>
          <w:sz w:val="28"/>
          <w:szCs w:val="28"/>
        </w:rPr>
        <w:softHyphen/>
        <w:t>ния уровня комфорта жилого фонда - перспективные балансы - 250 л/сут на 1 человека.).</w:t>
      </w:r>
      <w:bookmarkEnd w:id="78"/>
      <w:bookmarkEnd w:id="79"/>
    </w:p>
    <w:p w:rsidR="00804AAE" w:rsidRPr="00936463" w:rsidRDefault="00804AAE" w:rsidP="00140A11">
      <w:pPr>
        <w:pStyle w:val="affd"/>
        <w:spacing w:line="240" w:lineRule="auto"/>
        <w:ind w:left="-284" w:firstLine="993"/>
        <w:rPr>
          <w:sz w:val="28"/>
          <w:szCs w:val="28"/>
        </w:rPr>
      </w:pPr>
      <w:r w:rsidRPr="00936463">
        <w:rPr>
          <w:sz w:val="28"/>
          <w:szCs w:val="28"/>
        </w:rPr>
        <w:t>Таким образом, учитывая вышеприведенные данные, потенциалом повышения эффективности использования ресурсов и уменьшения себестоимости воды является уменьшение потерь воды.</w:t>
      </w:r>
    </w:p>
    <w:p w:rsidR="00804AAE" w:rsidRPr="00936463" w:rsidRDefault="00804AAE" w:rsidP="00140A11">
      <w:pPr>
        <w:pStyle w:val="affd"/>
        <w:spacing w:line="240" w:lineRule="auto"/>
        <w:ind w:left="-284" w:firstLine="993"/>
        <w:rPr>
          <w:sz w:val="28"/>
          <w:szCs w:val="28"/>
        </w:rPr>
      </w:pPr>
      <w:r w:rsidRPr="00936463">
        <w:rPr>
          <w:sz w:val="28"/>
          <w:szCs w:val="28"/>
        </w:rPr>
        <w:t>Учет потребленной воды в значительной степени производится по санитарно- гигиеническим нормам на одного человека и один кв. метр занимаемой площади, что дает большие погрешности и приводит к количественному небалансу между поднятой и потребленной водой.</w:t>
      </w:r>
    </w:p>
    <w:p w:rsidR="00804AAE" w:rsidRPr="00936463" w:rsidRDefault="00804AAE" w:rsidP="00140A11">
      <w:pPr>
        <w:pStyle w:val="affd"/>
        <w:spacing w:line="240" w:lineRule="auto"/>
        <w:ind w:left="-284" w:firstLine="993"/>
        <w:rPr>
          <w:sz w:val="28"/>
          <w:szCs w:val="28"/>
        </w:rPr>
      </w:pPr>
      <w:r w:rsidRPr="00936463">
        <w:rPr>
          <w:sz w:val="28"/>
          <w:szCs w:val="28"/>
        </w:rPr>
        <w:t>Водопотребление на хозяйственно-питьевые нужды населения зависит от степени благоустройства жилой застройки. Этот расход воды определяется по норме водопотребления, которая представляет собой расход (объем) воды, потребляемый одним жителем в сутки в среднем за год.</w:t>
      </w:r>
    </w:p>
    <w:p w:rsidR="00804AAE" w:rsidRPr="00FB5747" w:rsidRDefault="00804AAE" w:rsidP="00FB5747">
      <w:pPr>
        <w:pStyle w:val="affd"/>
        <w:spacing w:line="240" w:lineRule="auto"/>
        <w:ind w:left="-284" w:firstLine="0"/>
        <w:rPr>
          <w:sz w:val="28"/>
          <w:szCs w:val="28"/>
        </w:rPr>
      </w:pPr>
      <w:r w:rsidRPr="00936463">
        <w:rPr>
          <w:sz w:val="28"/>
          <w:szCs w:val="28"/>
        </w:rPr>
        <w:t>Среднесуточный расход воды на хозяйственно-питьевые нужды определен по формуле:</w:t>
      </w:r>
    </w:p>
    <w:p w:rsidR="00804AAE" w:rsidRPr="00936463" w:rsidRDefault="00804AAE" w:rsidP="00A326A8">
      <w:pPr>
        <w:widowControl w:val="0"/>
        <w:autoSpaceDE w:val="0"/>
        <w:autoSpaceDN w:val="0"/>
        <w:spacing w:line="240" w:lineRule="auto"/>
        <w:ind w:left="-284"/>
        <w:jc w:val="center"/>
        <w:rPr>
          <w:rFonts w:ascii="Times New Roman" w:eastAsia="Arial" w:hAnsi="Times New Roman" w:cs="Times New Roman"/>
          <w:sz w:val="28"/>
          <w:szCs w:val="28"/>
          <w:lang w:eastAsia="ru-RU" w:bidi="ru-RU"/>
        </w:rPr>
      </w:pPr>
      <w:r w:rsidRPr="00936463">
        <w:rPr>
          <w:rFonts w:ascii="Times New Roman" w:eastAsia="Arial" w:hAnsi="Times New Roman" w:cs="Times New Roman"/>
          <w:b/>
          <w:sz w:val="28"/>
          <w:szCs w:val="28"/>
          <w:lang w:eastAsia="ru-RU" w:bidi="ru-RU"/>
        </w:rPr>
        <w:t>Gсут. ср = 0,001*g</w:t>
      </w:r>
      <w:r w:rsidRPr="00936463">
        <w:rPr>
          <w:rFonts w:ascii="Times New Roman" w:eastAsia="Arial" w:hAnsi="Times New Roman" w:cs="Times New Roman"/>
          <w:b/>
          <w:sz w:val="28"/>
          <w:szCs w:val="28"/>
          <w:vertAlign w:val="subscript"/>
          <w:lang w:eastAsia="ru-RU" w:bidi="ru-RU"/>
        </w:rPr>
        <w:t>c</w:t>
      </w:r>
      <w:r w:rsidRPr="00936463">
        <w:rPr>
          <w:rFonts w:ascii="Times New Roman" w:eastAsia="Arial" w:hAnsi="Times New Roman" w:cs="Times New Roman"/>
          <w:b/>
          <w:sz w:val="28"/>
          <w:szCs w:val="28"/>
          <w:lang w:eastAsia="ru-RU" w:bidi="ru-RU"/>
        </w:rPr>
        <w:t xml:space="preserve">р*N, </w:t>
      </w:r>
      <w:r w:rsidRPr="00936463">
        <w:rPr>
          <w:rFonts w:ascii="Times New Roman" w:eastAsia="Arial" w:hAnsi="Times New Roman" w:cs="Times New Roman"/>
          <w:sz w:val="28"/>
          <w:szCs w:val="28"/>
          <w:lang w:eastAsia="ru-RU" w:bidi="ru-RU"/>
        </w:rPr>
        <w:t>м</w:t>
      </w:r>
      <w:r w:rsidRPr="00936463">
        <w:rPr>
          <w:rFonts w:ascii="Times New Roman" w:eastAsia="Arial" w:hAnsi="Times New Roman" w:cs="Times New Roman"/>
          <w:sz w:val="28"/>
          <w:szCs w:val="28"/>
          <w:vertAlign w:val="superscript"/>
          <w:lang w:eastAsia="ru-RU" w:bidi="ru-RU"/>
        </w:rPr>
        <w:t>3</w:t>
      </w:r>
      <w:r w:rsidRPr="00936463">
        <w:rPr>
          <w:rFonts w:ascii="Times New Roman" w:eastAsia="Arial" w:hAnsi="Times New Roman" w:cs="Times New Roman"/>
          <w:sz w:val="28"/>
          <w:szCs w:val="28"/>
          <w:lang w:eastAsia="ru-RU" w:bidi="ru-RU"/>
        </w:rPr>
        <w:t>/сут,</w:t>
      </w:r>
    </w:p>
    <w:p w:rsidR="00804AAE" w:rsidRPr="00936463" w:rsidRDefault="00804AAE" w:rsidP="00A326A8">
      <w:pPr>
        <w:pStyle w:val="a0"/>
        <w:spacing w:line="240" w:lineRule="auto"/>
        <w:ind w:left="-284" w:firstLine="0"/>
        <w:rPr>
          <w:sz w:val="28"/>
          <w:szCs w:val="28"/>
          <w:lang w:bidi="ru-RU"/>
        </w:rPr>
      </w:pPr>
      <w:r w:rsidRPr="00936463">
        <w:rPr>
          <w:sz w:val="28"/>
          <w:szCs w:val="28"/>
          <w:lang w:bidi="ru-RU"/>
        </w:rPr>
        <w:lastRenderedPageBreak/>
        <w:t>g</w:t>
      </w:r>
      <w:r w:rsidRPr="00936463">
        <w:rPr>
          <w:sz w:val="28"/>
          <w:szCs w:val="28"/>
          <w:vertAlign w:val="subscript"/>
          <w:lang w:bidi="ru-RU"/>
        </w:rPr>
        <w:t>c</w:t>
      </w:r>
      <w:r w:rsidRPr="00936463">
        <w:rPr>
          <w:sz w:val="28"/>
          <w:szCs w:val="28"/>
          <w:lang w:bidi="ru-RU"/>
        </w:rPr>
        <w:t>р – норма водопотребления, л/сут на 1 чел;</w:t>
      </w:r>
    </w:p>
    <w:p w:rsidR="00804AAE" w:rsidRPr="00936463" w:rsidRDefault="00804AAE" w:rsidP="00A326A8">
      <w:pPr>
        <w:pStyle w:val="a0"/>
        <w:spacing w:line="240" w:lineRule="auto"/>
        <w:ind w:left="-284" w:firstLine="0"/>
        <w:rPr>
          <w:sz w:val="28"/>
          <w:szCs w:val="28"/>
          <w:lang w:bidi="ru-RU"/>
        </w:rPr>
      </w:pPr>
      <w:r w:rsidRPr="00936463">
        <w:rPr>
          <w:sz w:val="28"/>
          <w:szCs w:val="28"/>
          <w:lang w:bidi="ru-RU"/>
        </w:rPr>
        <w:t>N – расчетное число жителей, принято в соответствии с проектом планировки сельского поселения;</w:t>
      </w:r>
    </w:p>
    <w:p w:rsidR="00804AAE" w:rsidRPr="00936463" w:rsidRDefault="00804AAE" w:rsidP="00140A11">
      <w:pPr>
        <w:pStyle w:val="affd"/>
        <w:spacing w:line="240" w:lineRule="auto"/>
        <w:ind w:left="-284" w:firstLine="993"/>
        <w:rPr>
          <w:sz w:val="28"/>
          <w:szCs w:val="28"/>
        </w:rPr>
      </w:pPr>
      <w:r w:rsidRPr="00936463">
        <w:rPr>
          <w:sz w:val="28"/>
          <w:szCs w:val="28"/>
        </w:rPr>
        <w:t>Нормативы потребления коммунальных услуг по</w:t>
      </w:r>
      <w:r w:rsidRPr="00936463">
        <w:rPr>
          <w:sz w:val="28"/>
          <w:szCs w:val="28"/>
          <w:lang w:eastAsia="ru-RU"/>
        </w:rPr>
        <w:t xml:space="preserve"> холодному</w:t>
      </w:r>
      <w:r w:rsidRPr="00936463">
        <w:rPr>
          <w:sz w:val="28"/>
          <w:szCs w:val="28"/>
        </w:rPr>
        <w:t xml:space="preserve"> </w:t>
      </w:r>
      <w:r w:rsidRPr="00936463">
        <w:rPr>
          <w:sz w:val="28"/>
          <w:szCs w:val="28"/>
          <w:lang w:eastAsia="ru-RU"/>
        </w:rPr>
        <w:t>водоснабжению</w:t>
      </w:r>
      <w:r w:rsidRPr="00936463">
        <w:rPr>
          <w:sz w:val="28"/>
          <w:szCs w:val="28"/>
        </w:rPr>
        <w:t xml:space="preserve"> на территории муниципального образования Темкинского сельского поселения Темкинского района Смоленской области составляют:</w:t>
      </w:r>
    </w:p>
    <w:p w:rsidR="00804AAE" w:rsidRPr="00936463" w:rsidRDefault="00804AAE" w:rsidP="00A326A8">
      <w:pPr>
        <w:pStyle w:val="a0"/>
        <w:spacing w:line="240" w:lineRule="auto"/>
        <w:ind w:left="-284" w:firstLine="0"/>
        <w:rPr>
          <w:sz w:val="28"/>
          <w:szCs w:val="28"/>
          <w:lang w:bidi="ru-RU"/>
        </w:rPr>
      </w:pPr>
      <w:r w:rsidRPr="00936463">
        <w:rPr>
          <w:sz w:val="28"/>
          <w:szCs w:val="28"/>
          <w:lang w:bidi="ru-RU"/>
        </w:rPr>
        <w:t>для многоквартирных или жилых домов с централизованным холодным водоснабжением с ваннами длиной 1500-1700 мм – 3,71 м</w:t>
      </w:r>
      <w:r w:rsidRPr="00936463">
        <w:rPr>
          <w:sz w:val="28"/>
          <w:szCs w:val="28"/>
          <w:vertAlign w:val="superscript"/>
          <w:lang w:bidi="ru-RU"/>
        </w:rPr>
        <w:t>3</w:t>
      </w:r>
      <w:r w:rsidRPr="00936463">
        <w:rPr>
          <w:sz w:val="28"/>
          <w:szCs w:val="28"/>
          <w:lang w:bidi="ru-RU"/>
        </w:rPr>
        <w:t xml:space="preserve"> в месяц на 1 человека;</w:t>
      </w:r>
    </w:p>
    <w:p w:rsidR="00804AAE" w:rsidRPr="00936463" w:rsidRDefault="00804AAE" w:rsidP="00A326A8">
      <w:pPr>
        <w:pStyle w:val="affd"/>
        <w:spacing w:line="240" w:lineRule="auto"/>
        <w:ind w:left="-284" w:firstLine="0"/>
        <w:rPr>
          <w:sz w:val="28"/>
          <w:szCs w:val="28"/>
        </w:rPr>
      </w:pPr>
      <w:r w:rsidRPr="00936463">
        <w:rPr>
          <w:sz w:val="28"/>
          <w:szCs w:val="28"/>
        </w:rPr>
        <w:t>Водопотребление прочими потребителями (объектами социально-культурного назначения, бюджетными учреждениями и т.д.) определяется также по нормам водопотребления для различных видов водопользователей в соответствии со СП 30.13330.2020 «Внутренний водопровод и канализация зданий»</w:t>
      </w:r>
    </w:p>
    <w:p w:rsidR="00804AAE" w:rsidRDefault="00804AAE" w:rsidP="00140A11">
      <w:pPr>
        <w:pStyle w:val="affd"/>
        <w:spacing w:line="240" w:lineRule="auto"/>
        <w:ind w:left="-284" w:firstLine="993"/>
        <w:rPr>
          <w:sz w:val="28"/>
          <w:szCs w:val="28"/>
        </w:rPr>
      </w:pPr>
      <w:r w:rsidRPr="00936463">
        <w:rPr>
          <w:sz w:val="28"/>
          <w:szCs w:val="28"/>
        </w:rPr>
        <w:t>По результатам анализа балансов поднятой и отпущенной потребителям воды выявлены ненормативные потери воды при транспортировке из-за утечек и аварийных прорывов в виду ветхости сетей.</w:t>
      </w:r>
    </w:p>
    <w:p w:rsidR="005E73BD" w:rsidRPr="00936463" w:rsidRDefault="005E73BD" w:rsidP="00140A11">
      <w:pPr>
        <w:pStyle w:val="affd"/>
        <w:spacing w:line="240" w:lineRule="auto"/>
        <w:ind w:left="-284" w:firstLine="993"/>
        <w:rPr>
          <w:sz w:val="28"/>
          <w:szCs w:val="28"/>
        </w:rPr>
      </w:pPr>
    </w:p>
    <w:p w:rsidR="00804AAE" w:rsidRPr="00FB5747" w:rsidRDefault="00804AAE" w:rsidP="00FB5747">
      <w:pPr>
        <w:widowControl w:val="0"/>
        <w:autoSpaceDE w:val="0"/>
        <w:autoSpaceDN w:val="0"/>
        <w:spacing w:after="0"/>
        <w:jc w:val="right"/>
        <w:rPr>
          <w:rFonts w:ascii="Times New Roman" w:eastAsia="Arial" w:hAnsi="Times New Roman" w:cs="Times New Roman"/>
          <w:sz w:val="20"/>
          <w:szCs w:val="20"/>
          <w:lang w:eastAsia="ru-RU" w:bidi="ru-RU"/>
        </w:rPr>
      </w:pPr>
      <w:r w:rsidRPr="00FB5747">
        <w:rPr>
          <w:rFonts w:ascii="Times New Roman" w:eastAsia="Arial" w:hAnsi="Times New Roman" w:cs="Times New Roman"/>
          <w:sz w:val="20"/>
          <w:szCs w:val="20"/>
          <w:lang w:eastAsia="ru-RU" w:bidi="ru-RU"/>
        </w:rPr>
        <w:t>Таблица 4 - Общий баланс потребления холодной воды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979"/>
        <w:gridCol w:w="1466"/>
        <w:gridCol w:w="1389"/>
        <w:gridCol w:w="1667"/>
        <w:gridCol w:w="2810"/>
      </w:tblGrid>
      <w:tr w:rsidR="00804AAE" w:rsidRPr="00936463" w:rsidTr="009F39F9">
        <w:trPr>
          <w:trHeight w:val="20"/>
          <w:tblHeader/>
        </w:trPr>
        <w:tc>
          <w:tcPr>
            <w:tcW w:w="414" w:type="pct"/>
            <w:vMerge w:val="restart"/>
            <w:shd w:val="clear" w:color="000000" w:fill="D9D9D9"/>
            <w:noWrap/>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 п.п.</w:t>
            </w:r>
          </w:p>
        </w:tc>
        <w:tc>
          <w:tcPr>
            <w:tcW w:w="975" w:type="pct"/>
            <w:vMerge w:val="restart"/>
            <w:shd w:val="clear" w:color="000000" w:fill="D9D9D9"/>
            <w:noWrap/>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Потребители</w:t>
            </w:r>
          </w:p>
        </w:tc>
        <w:tc>
          <w:tcPr>
            <w:tcW w:w="3611" w:type="pct"/>
            <w:gridSpan w:val="4"/>
            <w:shd w:val="clear" w:color="000000" w:fill="D9D9D9"/>
            <w:noWrap/>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Существующие значения</w:t>
            </w:r>
          </w:p>
        </w:tc>
      </w:tr>
      <w:tr w:rsidR="00804AAE" w:rsidRPr="00936463" w:rsidTr="009F39F9">
        <w:trPr>
          <w:trHeight w:val="20"/>
          <w:tblHeader/>
        </w:trPr>
        <w:tc>
          <w:tcPr>
            <w:tcW w:w="414" w:type="pct"/>
            <w:vMerge/>
            <w:vAlign w:val="center"/>
            <w:hideMark/>
          </w:tcPr>
          <w:p w:rsidR="00804AAE" w:rsidRPr="00140A11" w:rsidRDefault="00804AAE" w:rsidP="00140A11">
            <w:pPr>
              <w:pStyle w:val="a8"/>
              <w:rPr>
                <w:rFonts w:ascii="Times New Roman" w:hAnsi="Times New Roman"/>
                <w:lang w:eastAsia="ru-RU"/>
              </w:rPr>
            </w:pPr>
          </w:p>
        </w:tc>
        <w:tc>
          <w:tcPr>
            <w:tcW w:w="975" w:type="pct"/>
            <w:vMerge/>
            <w:vAlign w:val="center"/>
            <w:hideMark/>
          </w:tcPr>
          <w:p w:rsidR="00804AAE" w:rsidRPr="00140A11" w:rsidRDefault="00804AAE" w:rsidP="00140A11">
            <w:pPr>
              <w:pStyle w:val="a8"/>
              <w:rPr>
                <w:rFonts w:ascii="Times New Roman" w:hAnsi="Times New Roman"/>
                <w:lang w:eastAsia="ru-RU"/>
              </w:rPr>
            </w:pPr>
          </w:p>
        </w:tc>
        <w:tc>
          <w:tcPr>
            <w:tcW w:w="722" w:type="pct"/>
            <w:shd w:val="clear" w:color="000000" w:fill="D9D9D9"/>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Годовой объем потребления, м</w:t>
            </w:r>
            <w:r w:rsidRPr="00140A11">
              <w:rPr>
                <w:rFonts w:ascii="Times New Roman" w:hAnsi="Times New Roman"/>
                <w:vertAlign w:val="superscript"/>
                <w:lang w:eastAsia="ru-RU"/>
              </w:rPr>
              <w:t>3</w:t>
            </w:r>
          </w:p>
        </w:tc>
        <w:tc>
          <w:tcPr>
            <w:tcW w:w="684" w:type="pct"/>
            <w:shd w:val="clear" w:color="000000" w:fill="D9D9D9"/>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Средний суточный расход, м</w:t>
            </w:r>
            <w:r w:rsidRPr="00140A11">
              <w:rPr>
                <w:rFonts w:ascii="Times New Roman" w:hAnsi="Times New Roman"/>
                <w:vertAlign w:val="superscript"/>
                <w:lang w:eastAsia="ru-RU"/>
              </w:rPr>
              <w:t>3</w:t>
            </w:r>
            <w:r w:rsidRPr="00140A11">
              <w:rPr>
                <w:rFonts w:ascii="Times New Roman" w:hAnsi="Times New Roman"/>
                <w:lang w:eastAsia="ru-RU"/>
              </w:rPr>
              <w:t>/сут.</w:t>
            </w:r>
          </w:p>
        </w:tc>
        <w:tc>
          <w:tcPr>
            <w:tcW w:w="821" w:type="pct"/>
            <w:shd w:val="clear" w:color="000000" w:fill="D9D9D9"/>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Максимальный суточный расход, м</w:t>
            </w:r>
            <w:r w:rsidRPr="00140A11">
              <w:rPr>
                <w:rFonts w:ascii="Times New Roman" w:hAnsi="Times New Roman"/>
                <w:vertAlign w:val="superscript"/>
                <w:lang w:eastAsia="ru-RU"/>
              </w:rPr>
              <w:t>3</w:t>
            </w:r>
            <w:r w:rsidRPr="00140A11">
              <w:rPr>
                <w:rFonts w:ascii="Times New Roman" w:hAnsi="Times New Roman"/>
                <w:lang w:eastAsia="ru-RU"/>
              </w:rPr>
              <w:t>/сут</w:t>
            </w:r>
          </w:p>
        </w:tc>
        <w:tc>
          <w:tcPr>
            <w:tcW w:w="1384" w:type="pct"/>
            <w:shd w:val="clear" w:color="000000" w:fill="D9D9D9"/>
            <w:vAlign w:val="center"/>
            <w:hideMark/>
          </w:tcPr>
          <w:p w:rsidR="00804AAE" w:rsidRPr="00140A11" w:rsidRDefault="00804AAE" w:rsidP="00140A11">
            <w:pPr>
              <w:pStyle w:val="a8"/>
              <w:rPr>
                <w:rFonts w:ascii="Times New Roman" w:hAnsi="Times New Roman"/>
                <w:lang w:eastAsia="ru-RU"/>
              </w:rPr>
            </w:pPr>
            <w:r w:rsidRPr="00140A11">
              <w:rPr>
                <w:rFonts w:ascii="Times New Roman" w:hAnsi="Times New Roman"/>
                <w:lang w:eastAsia="ru-RU"/>
              </w:rPr>
              <w:t>Максимальный часовой расход, м</w:t>
            </w:r>
            <w:r w:rsidRPr="00140A11">
              <w:rPr>
                <w:rFonts w:ascii="Times New Roman" w:hAnsi="Times New Roman"/>
                <w:vertAlign w:val="superscript"/>
                <w:lang w:eastAsia="ru-RU"/>
              </w:rPr>
              <w:t>3</w:t>
            </w:r>
            <w:r w:rsidRPr="00140A11">
              <w:rPr>
                <w:rFonts w:ascii="Times New Roman" w:hAnsi="Times New Roman"/>
                <w:lang w:eastAsia="ru-RU"/>
              </w:rPr>
              <w:t>/час</w:t>
            </w:r>
          </w:p>
        </w:tc>
      </w:tr>
      <w:tr w:rsidR="00804AAE" w:rsidRPr="00936463" w:rsidTr="009F39F9">
        <w:trPr>
          <w:trHeight w:val="20"/>
        </w:trPr>
        <w:tc>
          <w:tcPr>
            <w:tcW w:w="414" w:type="pct"/>
            <w:shd w:val="clear" w:color="auto" w:fill="auto"/>
            <w:noWrap/>
            <w:vAlign w:val="center"/>
            <w:hideMark/>
          </w:tcPr>
          <w:p w:rsidR="00804AAE" w:rsidRPr="00140A11" w:rsidRDefault="00804AAE" w:rsidP="00140A11">
            <w:pPr>
              <w:pStyle w:val="a8"/>
              <w:rPr>
                <w:rFonts w:ascii="Times New Roman" w:hAnsi="Times New Roman"/>
                <w:b/>
                <w:lang w:eastAsia="ru-RU"/>
              </w:rPr>
            </w:pPr>
          </w:p>
        </w:tc>
        <w:tc>
          <w:tcPr>
            <w:tcW w:w="975" w:type="pct"/>
            <w:shd w:val="clear" w:color="auto" w:fill="auto"/>
            <w:noWrap/>
            <w:vAlign w:val="center"/>
            <w:hideMark/>
          </w:tcPr>
          <w:p w:rsidR="00804AAE" w:rsidRPr="00140A11" w:rsidRDefault="00804AAE" w:rsidP="00140A11">
            <w:pPr>
              <w:pStyle w:val="a8"/>
              <w:rPr>
                <w:rFonts w:ascii="Times New Roman" w:hAnsi="Times New Roman"/>
                <w:b/>
                <w:lang w:eastAsia="ru-RU"/>
              </w:rPr>
            </w:pPr>
            <w:r w:rsidRPr="00140A11">
              <w:rPr>
                <w:rFonts w:ascii="Times New Roman" w:hAnsi="Times New Roman"/>
                <w:b/>
                <w:lang w:eastAsia="ru-RU"/>
              </w:rPr>
              <w:t>Всего</w:t>
            </w:r>
          </w:p>
        </w:tc>
        <w:tc>
          <w:tcPr>
            <w:tcW w:w="722" w:type="pct"/>
            <w:shd w:val="clear" w:color="auto" w:fill="auto"/>
            <w:noWrap/>
            <w:vAlign w:val="bottom"/>
            <w:hideMark/>
          </w:tcPr>
          <w:p w:rsidR="00804AAE" w:rsidRPr="00140A11" w:rsidRDefault="00804AAE" w:rsidP="00140A11">
            <w:pPr>
              <w:pStyle w:val="a8"/>
              <w:rPr>
                <w:rFonts w:ascii="Times New Roman" w:hAnsi="Times New Roman"/>
              </w:rPr>
            </w:pPr>
            <w:r w:rsidRPr="00140A11">
              <w:rPr>
                <w:rFonts w:ascii="Times New Roman" w:hAnsi="Times New Roman"/>
              </w:rPr>
              <w:t>264000</w:t>
            </w:r>
          </w:p>
        </w:tc>
        <w:tc>
          <w:tcPr>
            <w:tcW w:w="684" w:type="pct"/>
            <w:shd w:val="clear" w:color="auto" w:fill="auto"/>
            <w:noWrap/>
            <w:vAlign w:val="center"/>
            <w:hideMark/>
          </w:tcPr>
          <w:p w:rsidR="00804AAE" w:rsidRPr="00140A11" w:rsidRDefault="00804AAE" w:rsidP="00140A11">
            <w:pPr>
              <w:pStyle w:val="a8"/>
              <w:rPr>
                <w:rFonts w:ascii="Times New Roman" w:hAnsi="Times New Roman"/>
              </w:rPr>
            </w:pPr>
            <w:r w:rsidRPr="00140A11">
              <w:rPr>
                <w:rFonts w:ascii="Times New Roman" w:hAnsi="Times New Roman"/>
              </w:rPr>
              <w:t>733,3</w:t>
            </w:r>
          </w:p>
        </w:tc>
        <w:tc>
          <w:tcPr>
            <w:tcW w:w="821" w:type="pct"/>
            <w:shd w:val="clear" w:color="auto" w:fill="auto"/>
            <w:noWrap/>
            <w:vAlign w:val="bottom"/>
            <w:hideMark/>
          </w:tcPr>
          <w:p w:rsidR="00804AAE" w:rsidRPr="00140A11" w:rsidRDefault="00804AAE" w:rsidP="00140A11">
            <w:pPr>
              <w:pStyle w:val="a8"/>
              <w:rPr>
                <w:rFonts w:ascii="Times New Roman" w:hAnsi="Times New Roman"/>
              </w:rPr>
            </w:pPr>
            <w:r w:rsidRPr="00140A11">
              <w:rPr>
                <w:rFonts w:ascii="Times New Roman" w:hAnsi="Times New Roman"/>
              </w:rPr>
              <w:t>900,00</w:t>
            </w:r>
          </w:p>
        </w:tc>
        <w:tc>
          <w:tcPr>
            <w:tcW w:w="1384" w:type="pct"/>
            <w:shd w:val="clear" w:color="auto" w:fill="auto"/>
            <w:noWrap/>
            <w:vAlign w:val="bottom"/>
            <w:hideMark/>
          </w:tcPr>
          <w:p w:rsidR="00804AAE" w:rsidRPr="00140A11" w:rsidRDefault="00804AAE" w:rsidP="00140A11">
            <w:pPr>
              <w:pStyle w:val="a8"/>
              <w:rPr>
                <w:rFonts w:ascii="Times New Roman" w:hAnsi="Times New Roman"/>
              </w:rPr>
            </w:pPr>
            <w:r w:rsidRPr="00140A11">
              <w:rPr>
                <w:rFonts w:ascii="Times New Roman" w:hAnsi="Times New Roman"/>
              </w:rPr>
              <w:t>37,5</w:t>
            </w:r>
          </w:p>
        </w:tc>
      </w:tr>
    </w:tbl>
    <w:p w:rsidR="00804AAE" w:rsidRPr="005E73BD" w:rsidRDefault="00804AAE" w:rsidP="005E73BD">
      <w:pPr>
        <w:pStyle w:val="afffd"/>
        <w:rPr>
          <w:sz w:val="26"/>
          <w:szCs w:val="26"/>
        </w:rPr>
      </w:pPr>
      <w:bookmarkStart w:id="80" w:name="_Toc62733054"/>
      <w:r w:rsidRPr="005E73BD">
        <w:rPr>
          <w:rStyle w:val="FontStyle68"/>
          <w:sz w:val="26"/>
          <w:szCs w:val="26"/>
        </w:rPr>
        <w:t>1.3.2. Территориальный баланс подачи питьевой, технической воды по технологическим зонам водоснабжения (годовой и в сутки максимального водопотребления)</w:t>
      </w:r>
      <w:bookmarkEnd w:id="80"/>
    </w:p>
    <w:p w:rsidR="00804AAE" w:rsidRPr="00FB5747" w:rsidRDefault="00804AAE" w:rsidP="00FB5747">
      <w:pPr>
        <w:pStyle w:val="aff5"/>
        <w:spacing w:line="276" w:lineRule="auto"/>
        <w:ind w:left="-284" w:firstLine="0"/>
        <w:jc w:val="right"/>
        <w:rPr>
          <w:rFonts w:ascii="Times New Roman" w:eastAsia="Calibri" w:hAnsi="Times New Roman" w:cs="Times New Roman"/>
          <w:snapToGrid/>
          <w:sz w:val="20"/>
          <w:szCs w:val="20"/>
          <w:lang w:eastAsia="ru-RU"/>
        </w:rPr>
      </w:pPr>
      <w:r w:rsidRPr="00FB5747">
        <w:rPr>
          <w:rFonts w:ascii="Times New Roman" w:hAnsi="Times New Roman" w:cs="Times New Roman"/>
          <w:sz w:val="20"/>
          <w:szCs w:val="20"/>
        </w:rPr>
        <w:t>Таблица 5 - Территориальный баланс потребления холодной воды</w:t>
      </w:r>
    </w:p>
    <w:tbl>
      <w:tblPr>
        <w:tblW w:w="5000" w:type="pct"/>
        <w:tblLook w:val="04A0"/>
      </w:tblPr>
      <w:tblGrid>
        <w:gridCol w:w="577"/>
        <w:gridCol w:w="2243"/>
        <w:gridCol w:w="1465"/>
        <w:gridCol w:w="1134"/>
        <w:gridCol w:w="1667"/>
        <w:gridCol w:w="3335"/>
      </w:tblGrid>
      <w:tr w:rsidR="00804AAE" w:rsidRPr="00936463" w:rsidTr="009F39F9">
        <w:trPr>
          <w:trHeight w:val="20"/>
          <w:tblHeader/>
        </w:trPr>
        <w:tc>
          <w:tcPr>
            <w:tcW w:w="27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 п.п.</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Потребители</w:t>
            </w:r>
          </w:p>
        </w:tc>
        <w:tc>
          <w:tcPr>
            <w:tcW w:w="3647" w:type="pct"/>
            <w:gridSpan w:val="4"/>
            <w:tcBorders>
              <w:top w:val="single" w:sz="4" w:space="0" w:color="auto"/>
              <w:left w:val="nil"/>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Существующие значения</w:t>
            </w:r>
          </w:p>
        </w:tc>
      </w:tr>
      <w:tr w:rsidR="00804AAE" w:rsidRPr="00936463" w:rsidTr="009F39F9">
        <w:trPr>
          <w:trHeight w:val="20"/>
          <w:tblHeader/>
        </w:trPr>
        <w:tc>
          <w:tcPr>
            <w:tcW w:w="277"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p>
        </w:tc>
        <w:tc>
          <w:tcPr>
            <w:tcW w:w="1076"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p>
        </w:tc>
        <w:tc>
          <w:tcPr>
            <w:tcW w:w="703" w:type="pct"/>
            <w:tcBorders>
              <w:top w:val="nil"/>
              <w:left w:val="nil"/>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Годовой объем потребления, м</w:t>
            </w:r>
            <w:r w:rsidRPr="00140A11">
              <w:rPr>
                <w:rFonts w:ascii="Times New Roman" w:hAnsi="Times New Roman"/>
                <w:vertAlign w:val="superscript"/>
              </w:rPr>
              <w:t>3</w:t>
            </w:r>
          </w:p>
        </w:tc>
        <w:tc>
          <w:tcPr>
            <w:tcW w:w="544" w:type="pct"/>
            <w:tcBorders>
              <w:top w:val="nil"/>
              <w:left w:val="nil"/>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Средний суточный расход, м</w:t>
            </w:r>
            <w:r w:rsidRPr="00140A11">
              <w:rPr>
                <w:rFonts w:ascii="Times New Roman" w:hAnsi="Times New Roman"/>
                <w:vertAlign w:val="superscript"/>
              </w:rPr>
              <w:t>3</w:t>
            </w:r>
            <w:r w:rsidRPr="00140A11">
              <w:rPr>
                <w:rFonts w:ascii="Times New Roman" w:hAnsi="Times New Roman"/>
              </w:rPr>
              <w:t>/сут.</w:t>
            </w:r>
          </w:p>
        </w:tc>
        <w:tc>
          <w:tcPr>
            <w:tcW w:w="800" w:type="pct"/>
            <w:tcBorders>
              <w:top w:val="nil"/>
              <w:left w:val="nil"/>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Максимальный суточный расход, м</w:t>
            </w:r>
            <w:r w:rsidRPr="00140A11">
              <w:rPr>
                <w:rFonts w:ascii="Times New Roman" w:hAnsi="Times New Roman"/>
                <w:vertAlign w:val="superscript"/>
              </w:rPr>
              <w:t>3</w:t>
            </w:r>
            <w:r w:rsidRPr="00140A11">
              <w:rPr>
                <w:rFonts w:ascii="Times New Roman" w:hAnsi="Times New Roman"/>
              </w:rPr>
              <w:t>/сут</w:t>
            </w:r>
          </w:p>
        </w:tc>
        <w:tc>
          <w:tcPr>
            <w:tcW w:w="1600" w:type="pct"/>
            <w:tcBorders>
              <w:top w:val="nil"/>
              <w:left w:val="nil"/>
              <w:bottom w:val="single" w:sz="4" w:space="0" w:color="auto"/>
              <w:right w:val="single" w:sz="4" w:space="0" w:color="auto"/>
            </w:tcBorders>
            <w:shd w:val="clear" w:color="auto" w:fill="D9D9D9"/>
            <w:vAlign w:val="center"/>
            <w:hideMark/>
          </w:tcPr>
          <w:p w:rsidR="00804AAE" w:rsidRPr="00140A11" w:rsidRDefault="00804AAE" w:rsidP="00140A11">
            <w:pPr>
              <w:pStyle w:val="a8"/>
              <w:rPr>
                <w:rFonts w:ascii="Times New Roman" w:hAnsi="Times New Roman"/>
              </w:rPr>
            </w:pPr>
            <w:r w:rsidRPr="00140A11">
              <w:rPr>
                <w:rFonts w:ascii="Times New Roman" w:hAnsi="Times New Roman"/>
              </w:rPr>
              <w:t>Максимальный часовой расход, м.куб/час</w:t>
            </w:r>
          </w:p>
        </w:tc>
      </w:tr>
      <w:tr w:rsidR="00804AAE" w:rsidRPr="00936463" w:rsidTr="009F39F9">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804AAE" w:rsidRPr="00140A11" w:rsidRDefault="00FB5747" w:rsidP="00140A11">
            <w:pPr>
              <w:pStyle w:val="a8"/>
              <w:rPr>
                <w:rFonts w:ascii="Times New Roman" w:hAnsi="Times New Roman"/>
              </w:rPr>
            </w:pPr>
            <w:r>
              <w:rPr>
                <w:rFonts w:ascii="Times New Roman" w:hAnsi="Times New Roman"/>
              </w:rPr>
              <w:t>1</w:t>
            </w:r>
          </w:p>
        </w:tc>
        <w:tc>
          <w:tcPr>
            <w:tcW w:w="1076" w:type="pct"/>
            <w:tcBorders>
              <w:top w:val="nil"/>
              <w:left w:val="nil"/>
              <w:bottom w:val="single" w:sz="4" w:space="0" w:color="auto"/>
              <w:right w:val="single" w:sz="4" w:space="0" w:color="auto"/>
            </w:tcBorders>
            <w:shd w:val="clear" w:color="auto" w:fill="auto"/>
            <w:vAlign w:val="bottom"/>
            <w:hideMark/>
          </w:tcPr>
          <w:p w:rsidR="00804AAE" w:rsidRPr="00140A11" w:rsidRDefault="00804AAE" w:rsidP="00140A11">
            <w:pPr>
              <w:pStyle w:val="a8"/>
              <w:rPr>
                <w:rFonts w:ascii="Times New Roman" w:hAnsi="Times New Roman"/>
              </w:rPr>
            </w:pPr>
            <w:r w:rsidRPr="00140A11">
              <w:rPr>
                <w:rFonts w:ascii="Times New Roman" w:hAnsi="Times New Roman"/>
              </w:rPr>
              <w:t>с. Темкино</w:t>
            </w:r>
          </w:p>
        </w:tc>
        <w:tc>
          <w:tcPr>
            <w:tcW w:w="703" w:type="pct"/>
            <w:tcBorders>
              <w:top w:val="nil"/>
              <w:left w:val="nil"/>
              <w:bottom w:val="single" w:sz="4" w:space="0" w:color="auto"/>
              <w:right w:val="single" w:sz="4" w:space="0" w:color="auto"/>
            </w:tcBorders>
            <w:shd w:val="clear" w:color="auto" w:fill="auto"/>
            <w:noWrap/>
            <w:vAlign w:val="bottom"/>
          </w:tcPr>
          <w:p w:rsidR="00804AAE" w:rsidRPr="00140A11" w:rsidRDefault="00804AAE" w:rsidP="00140A11">
            <w:pPr>
              <w:pStyle w:val="a8"/>
              <w:rPr>
                <w:rFonts w:ascii="Times New Roman" w:hAnsi="Times New Roman"/>
              </w:rPr>
            </w:pPr>
            <w:r w:rsidRPr="00140A11">
              <w:rPr>
                <w:rFonts w:ascii="Times New Roman" w:hAnsi="Times New Roman"/>
              </w:rPr>
              <w:t>264000</w:t>
            </w:r>
          </w:p>
        </w:tc>
        <w:tc>
          <w:tcPr>
            <w:tcW w:w="544" w:type="pct"/>
            <w:tcBorders>
              <w:top w:val="single" w:sz="4" w:space="0" w:color="auto"/>
              <w:left w:val="nil"/>
              <w:bottom w:val="single" w:sz="4" w:space="0" w:color="auto"/>
              <w:right w:val="single" w:sz="4" w:space="0" w:color="auto"/>
            </w:tcBorders>
            <w:shd w:val="clear" w:color="auto" w:fill="auto"/>
            <w:noWrap/>
            <w:vAlign w:val="center"/>
          </w:tcPr>
          <w:p w:rsidR="00804AAE" w:rsidRPr="00140A11" w:rsidRDefault="00804AAE" w:rsidP="00140A11">
            <w:pPr>
              <w:pStyle w:val="a8"/>
              <w:rPr>
                <w:rFonts w:ascii="Times New Roman" w:hAnsi="Times New Roman"/>
              </w:rPr>
            </w:pPr>
            <w:r w:rsidRPr="00140A11">
              <w:rPr>
                <w:rFonts w:ascii="Times New Roman" w:hAnsi="Times New Roman"/>
              </w:rPr>
              <w:t>733,3</w:t>
            </w:r>
          </w:p>
        </w:tc>
        <w:tc>
          <w:tcPr>
            <w:tcW w:w="800" w:type="pct"/>
            <w:tcBorders>
              <w:top w:val="nil"/>
              <w:left w:val="nil"/>
              <w:bottom w:val="single" w:sz="4" w:space="0" w:color="auto"/>
              <w:right w:val="single" w:sz="4" w:space="0" w:color="auto"/>
            </w:tcBorders>
            <w:shd w:val="clear" w:color="auto" w:fill="auto"/>
            <w:noWrap/>
            <w:vAlign w:val="bottom"/>
          </w:tcPr>
          <w:p w:rsidR="00804AAE" w:rsidRPr="00140A11" w:rsidRDefault="00804AAE" w:rsidP="00140A11">
            <w:pPr>
              <w:pStyle w:val="a8"/>
              <w:rPr>
                <w:rFonts w:ascii="Times New Roman" w:hAnsi="Times New Roman"/>
              </w:rPr>
            </w:pPr>
            <w:r w:rsidRPr="00140A11">
              <w:rPr>
                <w:rFonts w:ascii="Times New Roman" w:hAnsi="Times New Roman"/>
              </w:rPr>
              <w:t>900,00</w:t>
            </w:r>
          </w:p>
        </w:tc>
        <w:tc>
          <w:tcPr>
            <w:tcW w:w="1600" w:type="pct"/>
            <w:tcBorders>
              <w:top w:val="nil"/>
              <w:left w:val="nil"/>
              <w:bottom w:val="single" w:sz="4" w:space="0" w:color="auto"/>
              <w:right w:val="single" w:sz="4" w:space="0" w:color="auto"/>
            </w:tcBorders>
            <w:shd w:val="clear" w:color="auto" w:fill="auto"/>
            <w:noWrap/>
            <w:vAlign w:val="bottom"/>
          </w:tcPr>
          <w:p w:rsidR="00804AAE" w:rsidRPr="00140A11" w:rsidRDefault="00804AAE" w:rsidP="00140A11">
            <w:pPr>
              <w:pStyle w:val="a8"/>
              <w:rPr>
                <w:rFonts w:ascii="Times New Roman" w:hAnsi="Times New Roman"/>
              </w:rPr>
            </w:pPr>
            <w:r w:rsidRPr="00140A11">
              <w:rPr>
                <w:rFonts w:ascii="Times New Roman" w:hAnsi="Times New Roman"/>
              </w:rPr>
              <w:t>37,5</w:t>
            </w:r>
          </w:p>
        </w:tc>
      </w:tr>
    </w:tbl>
    <w:p w:rsidR="00804AAE" w:rsidRPr="005E73BD" w:rsidRDefault="00804AAE" w:rsidP="00C17E0E">
      <w:pPr>
        <w:pStyle w:val="afffd"/>
        <w:rPr>
          <w:sz w:val="27"/>
          <w:szCs w:val="27"/>
        </w:rPr>
      </w:pPr>
      <w:bookmarkStart w:id="81" w:name="_Toc62733055"/>
      <w:r w:rsidRPr="005E73BD">
        <w:rPr>
          <w:rStyle w:val="FontStyle68"/>
          <w:sz w:val="27"/>
          <w:szCs w:val="27"/>
        </w:rPr>
        <w:t>1.3.3 Структурный баланс реализации питьевой, технической воды по</w:t>
      </w:r>
      <w:bookmarkStart w:id="82" w:name="_Toc5547726"/>
      <w:r w:rsidRPr="005E73BD">
        <w:rPr>
          <w:rStyle w:val="FontStyle68"/>
          <w:sz w:val="27"/>
          <w:szCs w:val="27"/>
        </w:rPr>
        <w:t xml:space="preserve"> группам абонентов с разбивкой на хозяйственно-питьевые нужды населения, производственные нужды юридических лиц и другие нужды </w:t>
      </w:r>
      <w:r w:rsidRPr="005E73BD">
        <w:rPr>
          <w:sz w:val="27"/>
          <w:szCs w:val="27"/>
        </w:rPr>
        <w:t>муниципального образования Темкинского сельского поселения Темкинского района Смоленской области</w:t>
      </w:r>
      <w:r w:rsidRPr="005E73BD">
        <w:rPr>
          <w:rStyle w:val="FontStyle68"/>
          <w:sz w:val="27"/>
          <w:szCs w:val="27"/>
        </w:rPr>
        <w:t xml:space="preserve"> (пожаротушение, полив и др.)</w:t>
      </w:r>
      <w:bookmarkEnd w:id="81"/>
      <w:bookmarkEnd w:id="82"/>
    </w:p>
    <w:p w:rsidR="00804AAE" w:rsidRPr="00FB5747" w:rsidRDefault="00804AAE" w:rsidP="00FB5747">
      <w:pPr>
        <w:spacing w:line="240" w:lineRule="auto"/>
        <w:ind w:left="-284"/>
        <w:jc w:val="right"/>
        <w:rPr>
          <w:rFonts w:ascii="Times New Roman" w:hAnsi="Times New Roman" w:cs="Times New Roman"/>
          <w:sz w:val="20"/>
          <w:szCs w:val="20"/>
        </w:rPr>
      </w:pPr>
      <w:bookmarkStart w:id="83" w:name="_Toc5357825"/>
      <w:bookmarkStart w:id="84" w:name="_Toc5547727"/>
      <w:bookmarkStart w:id="85" w:name="_Toc393845729"/>
      <w:bookmarkStart w:id="86" w:name="_Toc395494229"/>
      <w:r w:rsidRPr="00FB5747">
        <w:rPr>
          <w:rFonts w:ascii="Times New Roman" w:hAnsi="Times New Roman" w:cs="Times New Roman"/>
          <w:sz w:val="20"/>
          <w:szCs w:val="20"/>
        </w:rPr>
        <w:t>Таблица 6 - Структурный баланс потребление холодной воды</w:t>
      </w:r>
      <w:bookmarkEnd w:id="83"/>
      <w:bookmarkEnd w:id="84"/>
    </w:p>
    <w:tbl>
      <w:tblPr>
        <w:tblW w:w="5000" w:type="pct"/>
        <w:tblLayout w:type="fixed"/>
        <w:tblLook w:val="04A0"/>
      </w:tblPr>
      <w:tblGrid>
        <w:gridCol w:w="538"/>
        <w:gridCol w:w="3116"/>
        <w:gridCol w:w="1842"/>
        <w:gridCol w:w="1134"/>
        <w:gridCol w:w="1701"/>
        <w:gridCol w:w="2090"/>
      </w:tblGrid>
      <w:tr w:rsidR="00804AAE" w:rsidRPr="00936463" w:rsidTr="00AB19FE">
        <w:trPr>
          <w:trHeight w:val="20"/>
        </w:trPr>
        <w:tc>
          <w:tcPr>
            <w:tcW w:w="2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A326A8" w:rsidRDefault="00AB19FE" w:rsidP="00AB19FE">
            <w:pPr>
              <w:pStyle w:val="110"/>
              <w:ind w:left="-284"/>
              <w:jc w:val="right"/>
              <w:rPr>
                <w:rFonts w:cs="Times New Roman"/>
                <w:szCs w:val="20"/>
                <w:lang w:eastAsia="ru-RU"/>
              </w:rPr>
            </w:pPr>
            <w:r w:rsidRPr="007807CB">
              <w:rPr>
                <w:rFonts w:cs="Times New Roman"/>
                <w:szCs w:val="20"/>
                <w:lang w:eastAsia="ru-RU"/>
              </w:rPr>
              <w:t xml:space="preserve">   </w:t>
            </w:r>
            <w:r w:rsidR="00804AAE" w:rsidRPr="00A326A8">
              <w:rPr>
                <w:rFonts w:cs="Times New Roman"/>
                <w:szCs w:val="20"/>
                <w:lang w:eastAsia="ru-RU"/>
              </w:rPr>
              <w:t xml:space="preserve">№ </w:t>
            </w:r>
            <w:r>
              <w:rPr>
                <w:rFonts w:cs="Times New Roman"/>
                <w:szCs w:val="20"/>
                <w:lang w:val="en-US" w:eastAsia="ru-RU"/>
              </w:rPr>
              <w:t xml:space="preserve">            </w:t>
            </w:r>
            <w:r w:rsidR="00804AAE" w:rsidRPr="00A326A8">
              <w:rPr>
                <w:rFonts w:cs="Times New Roman"/>
                <w:szCs w:val="20"/>
                <w:lang w:eastAsia="ru-RU"/>
              </w:rPr>
              <w:t>п.п</w:t>
            </w:r>
          </w:p>
        </w:tc>
        <w:tc>
          <w:tcPr>
            <w:tcW w:w="14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A326A8" w:rsidRDefault="00804AAE" w:rsidP="00936463">
            <w:pPr>
              <w:pStyle w:val="110"/>
              <w:ind w:left="-284"/>
              <w:rPr>
                <w:rFonts w:cs="Times New Roman"/>
                <w:szCs w:val="20"/>
                <w:lang w:eastAsia="ru-RU"/>
              </w:rPr>
            </w:pPr>
            <w:r w:rsidRPr="00A326A8">
              <w:rPr>
                <w:rFonts w:cs="Times New Roman"/>
                <w:szCs w:val="20"/>
                <w:lang w:eastAsia="ru-RU"/>
              </w:rPr>
              <w:t>Потребители</w:t>
            </w:r>
          </w:p>
        </w:tc>
        <w:tc>
          <w:tcPr>
            <w:tcW w:w="3247" w:type="pct"/>
            <w:gridSpan w:val="4"/>
            <w:tcBorders>
              <w:top w:val="single" w:sz="4" w:space="0" w:color="auto"/>
              <w:left w:val="nil"/>
              <w:bottom w:val="single" w:sz="4" w:space="0" w:color="auto"/>
              <w:right w:val="single" w:sz="4" w:space="0" w:color="auto"/>
            </w:tcBorders>
            <w:shd w:val="clear" w:color="000000" w:fill="D9D9D9"/>
            <w:vAlign w:val="center"/>
            <w:hideMark/>
          </w:tcPr>
          <w:p w:rsidR="00804AAE" w:rsidRPr="00A326A8" w:rsidRDefault="00804AAE" w:rsidP="00936463">
            <w:pPr>
              <w:pStyle w:val="110"/>
              <w:ind w:left="-284"/>
              <w:rPr>
                <w:rFonts w:cs="Times New Roman"/>
                <w:szCs w:val="20"/>
                <w:lang w:eastAsia="ru-RU"/>
              </w:rPr>
            </w:pPr>
            <w:r w:rsidRPr="00A326A8">
              <w:rPr>
                <w:rFonts w:cs="Times New Roman"/>
                <w:szCs w:val="20"/>
                <w:lang w:eastAsia="ru-RU"/>
              </w:rPr>
              <w:t>Существующие значения</w:t>
            </w:r>
          </w:p>
        </w:tc>
      </w:tr>
      <w:tr w:rsidR="00AB19FE" w:rsidRPr="00936463" w:rsidTr="00AB19FE">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rsidR="00804AAE" w:rsidRPr="00A326A8" w:rsidRDefault="00804AAE" w:rsidP="00936463">
            <w:pPr>
              <w:pStyle w:val="110"/>
              <w:ind w:left="-284"/>
              <w:rPr>
                <w:rFonts w:cs="Times New Roman"/>
                <w:szCs w:val="20"/>
                <w:lang w:eastAsia="ru-RU"/>
              </w:rPr>
            </w:pPr>
          </w:p>
        </w:tc>
        <w:tc>
          <w:tcPr>
            <w:tcW w:w="1495" w:type="pct"/>
            <w:vMerge/>
            <w:tcBorders>
              <w:top w:val="single" w:sz="4" w:space="0" w:color="auto"/>
              <w:left w:val="single" w:sz="4" w:space="0" w:color="auto"/>
              <w:bottom w:val="single" w:sz="4" w:space="0" w:color="auto"/>
              <w:right w:val="single" w:sz="4" w:space="0" w:color="auto"/>
            </w:tcBorders>
            <w:vAlign w:val="center"/>
            <w:hideMark/>
          </w:tcPr>
          <w:p w:rsidR="00804AAE" w:rsidRPr="00A326A8" w:rsidRDefault="00804AAE" w:rsidP="00936463">
            <w:pPr>
              <w:pStyle w:val="110"/>
              <w:ind w:left="-284"/>
              <w:rPr>
                <w:rFonts w:cs="Times New Roman"/>
                <w:szCs w:val="20"/>
                <w:lang w:eastAsia="ru-RU"/>
              </w:rPr>
            </w:pPr>
          </w:p>
        </w:tc>
        <w:tc>
          <w:tcPr>
            <w:tcW w:w="884" w:type="pct"/>
            <w:tcBorders>
              <w:top w:val="nil"/>
              <w:left w:val="nil"/>
              <w:bottom w:val="single" w:sz="4" w:space="0" w:color="auto"/>
              <w:right w:val="single" w:sz="4" w:space="0" w:color="auto"/>
            </w:tcBorders>
            <w:shd w:val="clear" w:color="000000" w:fill="D9D9D9"/>
            <w:vAlign w:val="center"/>
            <w:hideMark/>
          </w:tcPr>
          <w:p w:rsidR="00804AAE" w:rsidRPr="00A326A8" w:rsidRDefault="00804AAE" w:rsidP="00936463">
            <w:pPr>
              <w:pStyle w:val="110"/>
              <w:ind w:left="-284"/>
              <w:rPr>
                <w:rFonts w:cs="Times New Roman"/>
                <w:szCs w:val="20"/>
                <w:lang w:eastAsia="ru-RU"/>
              </w:rPr>
            </w:pPr>
            <w:r w:rsidRPr="00A326A8">
              <w:rPr>
                <w:rFonts w:cs="Times New Roman"/>
                <w:szCs w:val="20"/>
                <w:lang w:eastAsia="ru-RU"/>
              </w:rPr>
              <w:t xml:space="preserve">Годовой объем </w:t>
            </w:r>
            <w:r w:rsidR="00AB19FE">
              <w:rPr>
                <w:rFonts w:cs="Times New Roman"/>
                <w:szCs w:val="20"/>
                <w:lang w:val="en-US" w:eastAsia="ru-RU"/>
              </w:rPr>
              <w:t xml:space="preserve">    </w:t>
            </w:r>
            <w:r w:rsidRPr="00A326A8">
              <w:rPr>
                <w:rFonts w:cs="Times New Roman"/>
                <w:szCs w:val="20"/>
                <w:lang w:eastAsia="ru-RU"/>
              </w:rPr>
              <w:t>потребления, м</w:t>
            </w:r>
            <w:r w:rsidRPr="00A326A8">
              <w:rPr>
                <w:rFonts w:cs="Times New Roman"/>
                <w:szCs w:val="20"/>
                <w:vertAlign w:val="superscript"/>
                <w:lang w:eastAsia="ru-RU"/>
              </w:rPr>
              <w:t>3</w:t>
            </w:r>
          </w:p>
        </w:tc>
        <w:tc>
          <w:tcPr>
            <w:tcW w:w="544" w:type="pct"/>
            <w:tcBorders>
              <w:top w:val="nil"/>
              <w:left w:val="nil"/>
              <w:bottom w:val="single" w:sz="4" w:space="0" w:color="auto"/>
              <w:right w:val="single" w:sz="4" w:space="0" w:color="auto"/>
            </w:tcBorders>
            <w:shd w:val="clear" w:color="000000" w:fill="D9D9D9"/>
            <w:vAlign w:val="center"/>
            <w:hideMark/>
          </w:tcPr>
          <w:p w:rsidR="00804AAE" w:rsidRPr="00A326A8" w:rsidRDefault="00804AAE" w:rsidP="00936463">
            <w:pPr>
              <w:pStyle w:val="110"/>
              <w:ind w:left="-284"/>
              <w:rPr>
                <w:rFonts w:cs="Times New Roman"/>
                <w:szCs w:val="20"/>
                <w:lang w:eastAsia="ru-RU"/>
              </w:rPr>
            </w:pPr>
            <w:r w:rsidRPr="00A326A8">
              <w:rPr>
                <w:rFonts w:cs="Times New Roman"/>
                <w:szCs w:val="20"/>
                <w:lang w:eastAsia="ru-RU"/>
              </w:rPr>
              <w:t>Средний суточный расход, м</w:t>
            </w:r>
            <w:r w:rsidRPr="00A326A8">
              <w:rPr>
                <w:rFonts w:cs="Times New Roman"/>
                <w:szCs w:val="20"/>
                <w:vertAlign w:val="superscript"/>
                <w:lang w:eastAsia="ru-RU"/>
              </w:rPr>
              <w:t>3</w:t>
            </w:r>
            <w:r w:rsidRPr="00A326A8">
              <w:rPr>
                <w:rFonts w:cs="Times New Roman"/>
                <w:szCs w:val="20"/>
                <w:lang w:eastAsia="ru-RU"/>
              </w:rPr>
              <w:t>/сут.</w:t>
            </w:r>
          </w:p>
        </w:tc>
        <w:tc>
          <w:tcPr>
            <w:tcW w:w="816" w:type="pct"/>
            <w:tcBorders>
              <w:top w:val="nil"/>
              <w:left w:val="nil"/>
              <w:bottom w:val="single" w:sz="4" w:space="0" w:color="auto"/>
              <w:right w:val="single" w:sz="4" w:space="0" w:color="auto"/>
            </w:tcBorders>
            <w:shd w:val="clear" w:color="000000" w:fill="D9D9D9"/>
            <w:vAlign w:val="center"/>
            <w:hideMark/>
          </w:tcPr>
          <w:p w:rsidR="00AB19FE" w:rsidRPr="007807CB" w:rsidRDefault="00804AAE" w:rsidP="00936463">
            <w:pPr>
              <w:pStyle w:val="110"/>
              <w:ind w:left="-284"/>
              <w:rPr>
                <w:rFonts w:cs="Times New Roman"/>
                <w:szCs w:val="20"/>
                <w:lang w:eastAsia="ru-RU"/>
              </w:rPr>
            </w:pPr>
            <w:r w:rsidRPr="00A326A8">
              <w:rPr>
                <w:rFonts w:cs="Times New Roman"/>
                <w:szCs w:val="20"/>
                <w:lang w:eastAsia="ru-RU"/>
              </w:rPr>
              <w:t xml:space="preserve">Максимальный суточный </w:t>
            </w:r>
          </w:p>
          <w:p w:rsidR="00804AAE" w:rsidRPr="00A326A8" w:rsidRDefault="00804AAE" w:rsidP="00936463">
            <w:pPr>
              <w:pStyle w:val="110"/>
              <w:ind w:left="-284"/>
              <w:rPr>
                <w:rFonts w:cs="Times New Roman"/>
                <w:szCs w:val="20"/>
                <w:lang w:eastAsia="ru-RU"/>
              </w:rPr>
            </w:pPr>
            <w:r w:rsidRPr="00A326A8">
              <w:rPr>
                <w:rFonts w:cs="Times New Roman"/>
                <w:szCs w:val="20"/>
                <w:lang w:eastAsia="ru-RU"/>
              </w:rPr>
              <w:t>расход, м</w:t>
            </w:r>
            <w:r w:rsidRPr="00A326A8">
              <w:rPr>
                <w:rFonts w:cs="Times New Roman"/>
                <w:szCs w:val="20"/>
                <w:vertAlign w:val="superscript"/>
                <w:lang w:eastAsia="ru-RU"/>
              </w:rPr>
              <w:t>3</w:t>
            </w:r>
            <w:r w:rsidRPr="00A326A8">
              <w:rPr>
                <w:rFonts w:cs="Times New Roman"/>
                <w:szCs w:val="20"/>
                <w:lang w:eastAsia="ru-RU"/>
              </w:rPr>
              <w:t>/сут</w:t>
            </w:r>
          </w:p>
        </w:tc>
        <w:tc>
          <w:tcPr>
            <w:tcW w:w="1003" w:type="pct"/>
            <w:tcBorders>
              <w:top w:val="nil"/>
              <w:left w:val="nil"/>
              <w:bottom w:val="single" w:sz="4" w:space="0" w:color="auto"/>
              <w:right w:val="single" w:sz="4" w:space="0" w:color="auto"/>
            </w:tcBorders>
            <w:shd w:val="clear" w:color="000000" w:fill="D9D9D9"/>
            <w:vAlign w:val="center"/>
            <w:hideMark/>
          </w:tcPr>
          <w:p w:rsidR="00AB19FE" w:rsidRPr="007807CB" w:rsidRDefault="00804AAE" w:rsidP="00936463">
            <w:pPr>
              <w:pStyle w:val="110"/>
              <w:ind w:left="-284"/>
              <w:rPr>
                <w:rFonts w:cs="Times New Roman"/>
                <w:szCs w:val="20"/>
                <w:lang w:eastAsia="ru-RU"/>
              </w:rPr>
            </w:pPr>
            <w:r w:rsidRPr="00A326A8">
              <w:rPr>
                <w:rFonts w:cs="Times New Roman"/>
                <w:szCs w:val="20"/>
                <w:lang w:eastAsia="ru-RU"/>
              </w:rPr>
              <w:t xml:space="preserve">Максимальный </w:t>
            </w:r>
          </w:p>
          <w:p w:rsidR="00804AAE" w:rsidRPr="00A326A8" w:rsidRDefault="00804AAE" w:rsidP="00936463">
            <w:pPr>
              <w:pStyle w:val="110"/>
              <w:ind w:left="-284"/>
              <w:rPr>
                <w:rFonts w:cs="Times New Roman"/>
                <w:szCs w:val="20"/>
                <w:lang w:eastAsia="ru-RU"/>
              </w:rPr>
            </w:pPr>
            <w:r w:rsidRPr="00A326A8">
              <w:rPr>
                <w:rFonts w:cs="Times New Roman"/>
                <w:szCs w:val="20"/>
                <w:lang w:eastAsia="ru-RU"/>
              </w:rPr>
              <w:t>часовой расход, м.куб/час</w:t>
            </w:r>
          </w:p>
        </w:tc>
      </w:tr>
      <w:tr w:rsidR="00AB19FE" w:rsidRPr="00936463" w:rsidTr="00AB19FE">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804AAE" w:rsidRPr="00A326A8" w:rsidRDefault="00804AAE" w:rsidP="00936463">
            <w:pPr>
              <w:pStyle w:val="110"/>
              <w:ind w:left="-284"/>
              <w:rPr>
                <w:rFonts w:cs="Times New Roman"/>
                <w:szCs w:val="20"/>
                <w:lang w:eastAsia="ru-RU"/>
              </w:rPr>
            </w:pPr>
            <w:r w:rsidRPr="00A326A8">
              <w:rPr>
                <w:rFonts w:cs="Times New Roman"/>
                <w:szCs w:val="20"/>
                <w:lang w:eastAsia="ru-RU"/>
              </w:rPr>
              <w:t>1</w:t>
            </w:r>
          </w:p>
        </w:tc>
        <w:tc>
          <w:tcPr>
            <w:tcW w:w="1495" w:type="pct"/>
            <w:tcBorders>
              <w:top w:val="nil"/>
              <w:left w:val="nil"/>
              <w:bottom w:val="single" w:sz="4" w:space="0" w:color="auto"/>
              <w:right w:val="single" w:sz="4" w:space="0" w:color="auto"/>
            </w:tcBorders>
            <w:shd w:val="clear" w:color="auto" w:fill="auto"/>
            <w:noWrap/>
            <w:vAlign w:val="bottom"/>
            <w:hideMark/>
          </w:tcPr>
          <w:p w:rsidR="00804AAE" w:rsidRPr="00A326A8" w:rsidRDefault="00804AAE" w:rsidP="00936463">
            <w:pPr>
              <w:pStyle w:val="110"/>
              <w:ind w:left="-284"/>
              <w:rPr>
                <w:rFonts w:cs="Times New Roman"/>
                <w:szCs w:val="20"/>
              </w:rPr>
            </w:pPr>
            <w:r w:rsidRPr="00A326A8">
              <w:rPr>
                <w:rFonts w:cs="Times New Roman"/>
                <w:szCs w:val="20"/>
              </w:rPr>
              <w:t>Муниципальное образование Темкинское сельское поселение Темкинского района</w:t>
            </w:r>
          </w:p>
        </w:tc>
        <w:tc>
          <w:tcPr>
            <w:tcW w:w="884" w:type="pct"/>
            <w:tcBorders>
              <w:top w:val="nil"/>
              <w:left w:val="nil"/>
              <w:bottom w:val="single" w:sz="4" w:space="0" w:color="auto"/>
              <w:right w:val="single" w:sz="4" w:space="0" w:color="auto"/>
            </w:tcBorders>
            <w:shd w:val="clear" w:color="auto" w:fill="auto"/>
            <w:noWrap/>
            <w:vAlign w:val="bottom"/>
          </w:tcPr>
          <w:p w:rsidR="00804AAE" w:rsidRPr="00A326A8" w:rsidRDefault="00804AAE" w:rsidP="00936463">
            <w:pPr>
              <w:pStyle w:val="110"/>
              <w:ind w:left="-284"/>
              <w:rPr>
                <w:rFonts w:cs="Times New Roman"/>
                <w:szCs w:val="20"/>
              </w:rPr>
            </w:pPr>
            <w:r w:rsidRPr="00A326A8">
              <w:rPr>
                <w:rFonts w:cs="Times New Roman"/>
                <w:szCs w:val="20"/>
              </w:rPr>
              <w:t>264000</w:t>
            </w:r>
          </w:p>
        </w:tc>
        <w:tc>
          <w:tcPr>
            <w:tcW w:w="544" w:type="pct"/>
            <w:tcBorders>
              <w:top w:val="nil"/>
              <w:left w:val="nil"/>
              <w:bottom w:val="single" w:sz="4" w:space="0" w:color="auto"/>
              <w:right w:val="single" w:sz="4" w:space="0" w:color="auto"/>
            </w:tcBorders>
            <w:shd w:val="clear" w:color="auto" w:fill="auto"/>
            <w:noWrap/>
            <w:vAlign w:val="center"/>
          </w:tcPr>
          <w:p w:rsidR="00804AAE" w:rsidRPr="00A326A8" w:rsidRDefault="00804AAE" w:rsidP="00936463">
            <w:pPr>
              <w:pStyle w:val="110"/>
              <w:ind w:left="-284"/>
              <w:rPr>
                <w:rFonts w:cs="Times New Roman"/>
                <w:szCs w:val="20"/>
              </w:rPr>
            </w:pPr>
            <w:r w:rsidRPr="00A326A8">
              <w:rPr>
                <w:rFonts w:cs="Times New Roman"/>
                <w:szCs w:val="20"/>
              </w:rPr>
              <w:t>733,3</w:t>
            </w:r>
          </w:p>
        </w:tc>
        <w:tc>
          <w:tcPr>
            <w:tcW w:w="816" w:type="pct"/>
            <w:tcBorders>
              <w:top w:val="nil"/>
              <w:left w:val="nil"/>
              <w:bottom w:val="single" w:sz="4" w:space="0" w:color="auto"/>
              <w:right w:val="single" w:sz="4" w:space="0" w:color="auto"/>
            </w:tcBorders>
            <w:shd w:val="clear" w:color="auto" w:fill="auto"/>
            <w:noWrap/>
            <w:vAlign w:val="bottom"/>
          </w:tcPr>
          <w:p w:rsidR="00804AAE" w:rsidRPr="00A326A8" w:rsidRDefault="00804AAE" w:rsidP="00936463">
            <w:pPr>
              <w:pStyle w:val="110"/>
              <w:ind w:left="-284"/>
              <w:rPr>
                <w:rFonts w:cs="Times New Roman"/>
                <w:szCs w:val="20"/>
              </w:rPr>
            </w:pPr>
            <w:r w:rsidRPr="00A326A8">
              <w:rPr>
                <w:rFonts w:cs="Times New Roman"/>
                <w:szCs w:val="20"/>
              </w:rPr>
              <w:t>900,00</w:t>
            </w:r>
          </w:p>
        </w:tc>
        <w:tc>
          <w:tcPr>
            <w:tcW w:w="1003" w:type="pct"/>
            <w:tcBorders>
              <w:top w:val="nil"/>
              <w:left w:val="nil"/>
              <w:bottom w:val="single" w:sz="4" w:space="0" w:color="auto"/>
              <w:right w:val="single" w:sz="4" w:space="0" w:color="auto"/>
            </w:tcBorders>
            <w:shd w:val="clear" w:color="auto" w:fill="auto"/>
            <w:noWrap/>
            <w:vAlign w:val="bottom"/>
          </w:tcPr>
          <w:p w:rsidR="00804AAE" w:rsidRPr="00A326A8" w:rsidRDefault="00804AAE" w:rsidP="00936463">
            <w:pPr>
              <w:pStyle w:val="110"/>
              <w:ind w:left="-284"/>
              <w:rPr>
                <w:rFonts w:cs="Times New Roman"/>
                <w:szCs w:val="20"/>
              </w:rPr>
            </w:pPr>
            <w:r w:rsidRPr="00A326A8">
              <w:rPr>
                <w:rFonts w:cs="Times New Roman"/>
                <w:szCs w:val="20"/>
              </w:rPr>
              <w:t>37,5</w:t>
            </w:r>
          </w:p>
        </w:tc>
      </w:tr>
      <w:tr w:rsidR="00AB19FE" w:rsidRPr="00936463" w:rsidTr="00AB19FE">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804AAE" w:rsidRPr="00A326A8" w:rsidRDefault="00804AAE" w:rsidP="00936463">
            <w:pPr>
              <w:pStyle w:val="110"/>
              <w:ind w:left="-284"/>
              <w:rPr>
                <w:rFonts w:cs="Times New Roman"/>
                <w:szCs w:val="20"/>
                <w:lang w:eastAsia="ru-RU"/>
              </w:rPr>
            </w:pPr>
            <w:r w:rsidRPr="00A326A8">
              <w:rPr>
                <w:rFonts w:cs="Times New Roman"/>
                <w:szCs w:val="20"/>
                <w:lang w:eastAsia="ru-RU"/>
              </w:rPr>
              <w:t>2</w:t>
            </w:r>
          </w:p>
        </w:tc>
        <w:tc>
          <w:tcPr>
            <w:tcW w:w="14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4AAE" w:rsidRPr="00A326A8" w:rsidRDefault="00804AAE" w:rsidP="00936463">
            <w:pPr>
              <w:pStyle w:val="110"/>
              <w:ind w:left="-284"/>
              <w:rPr>
                <w:rFonts w:cs="Times New Roman"/>
                <w:szCs w:val="20"/>
              </w:rPr>
            </w:pPr>
            <w:r w:rsidRPr="00A326A8">
              <w:rPr>
                <w:rFonts w:cs="Times New Roman"/>
                <w:szCs w:val="20"/>
              </w:rPr>
              <w:t>Население</w:t>
            </w:r>
          </w:p>
        </w:tc>
        <w:tc>
          <w:tcPr>
            <w:tcW w:w="884" w:type="pct"/>
            <w:tcBorders>
              <w:top w:val="nil"/>
              <w:left w:val="single" w:sz="4" w:space="0" w:color="auto"/>
              <w:bottom w:val="single" w:sz="4" w:space="0" w:color="auto"/>
              <w:right w:val="single" w:sz="4" w:space="0" w:color="auto"/>
            </w:tcBorders>
            <w:shd w:val="clear" w:color="auto" w:fill="auto"/>
            <w:noWrap/>
            <w:vAlign w:val="bottom"/>
            <w:hideMark/>
          </w:tcPr>
          <w:p w:rsidR="00804AAE" w:rsidRPr="00A326A8" w:rsidRDefault="00804AAE" w:rsidP="00936463">
            <w:pPr>
              <w:pStyle w:val="110"/>
              <w:ind w:left="-284"/>
              <w:rPr>
                <w:rFonts w:eastAsia="Arial Unicode MS" w:cs="Times New Roman"/>
                <w:szCs w:val="20"/>
              </w:rPr>
            </w:pPr>
            <w:r w:rsidRPr="00A326A8">
              <w:rPr>
                <w:rFonts w:eastAsia="Arial Unicode MS" w:cs="Times New Roman"/>
                <w:szCs w:val="20"/>
              </w:rPr>
              <w:t>200000</w:t>
            </w:r>
          </w:p>
        </w:tc>
        <w:tc>
          <w:tcPr>
            <w:tcW w:w="544" w:type="pct"/>
            <w:tcBorders>
              <w:top w:val="nil"/>
              <w:left w:val="nil"/>
              <w:bottom w:val="single" w:sz="8" w:space="0" w:color="000000"/>
              <w:right w:val="single" w:sz="8" w:space="0" w:color="000000"/>
            </w:tcBorders>
            <w:shd w:val="clear" w:color="auto" w:fill="auto"/>
            <w:vAlign w:val="center"/>
            <w:hideMark/>
          </w:tcPr>
          <w:p w:rsidR="00804AAE" w:rsidRPr="00A326A8" w:rsidRDefault="00804AAE" w:rsidP="00936463">
            <w:pPr>
              <w:pStyle w:val="110"/>
              <w:ind w:left="-284"/>
              <w:rPr>
                <w:rFonts w:cs="Times New Roman"/>
                <w:szCs w:val="20"/>
              </w:rPr>
            </w:pPr>
            <w:r w:rsidRPr="00A326A8">
              <w:rPr>
                <w:rFonts w:cs="Times New Roman"/>
                <w:szCs w:val="20"/>
              </w:rPr>
              <w:t>555,5,3</w:t>
            </w:r>
          </w:p>
        </w:tc>
        <w:tc>
          <w:tcPr>
            <w:tcW w:w="816" w:type="pct"/>
            <w:tcBorders>
              <w:top w:val="nil"/>
              <w:left w:val="single" w:sz="4" w:space="0" w:color="auto"/>
              <w:bottom w:val="single" w:sz="4" w:space="0" w:color="auto"/>
              <w:right w:val="single" w:sz="4" w:space="0" w:color="auto"/>
            </w:tcBorders>
            <w:shd w:val="clear" w:color="auto" w:fill="auto"/>
            <w:vAlign w:val="bottom"/>
            <w:hideMark/>
          </w:tcPr>
          <w:p w:rsidR="00804AAE" w:rsidRPr="00A326A8" w:rsidRDefault="00804AAE" w:rsidP="00936463">
            <w:pPr>
              <w:pStyle w:val="110"/>
              <w:ind w:left="-284"/>
              <w:rPr>
                <w:rFonts w:cs="Times New Roman"/>
                <w:szCs w:val="20"/>
              </w:rPr>
            </w:pPr>
            <w:r w:rsidRPr="00A326A8">
              <w:rPr>
                <w:rFonts w:cs="Times New Roman"/>
                <w:szCs w:val="20"/>
              </w:rPr>
              <w:t>700,00</w:t>
            </w:r>
          </w:p>
        </w:tc>
        <w:tc>
          <w:tcPr>
            <w:tcW w:w="1003" w:type="pct"/>
            <w:tcBorders>
              <w:top w:val="nil"/>
              <w:left w:val="nil"/>
              <w:bottom w:val="single" w:sz="4" w:space="0" w:color="auto"/>
              <w:right w:val="single" w:sz="4" w:space="0" w:color="auto"/>
            </w:tcBorders>
            <w:shd w:val="clear" w:color="auto" w:fill="auto"/>
            <w:vAlign w:val="bottom"/>
            <w:hideMark/>
          </w:tcPr>
          <w:p w:rsidR="00804AAE" w:rsidRPr="00A326A8" w:rsidRDefault="00804AAE" w:rsidP="00936463">
            <w:pPr>
              <w:pStyle w:val="110"/>
              <w:ind w:left="-284"/>
              <w:rPr>
                <w:rFonts w:cs="Times New Roman"/>
                <w:szCs w:val="20"/>
              </w:rPr>
            </w:pPr>
            <w:r w:rsidRPr="00A326A8">
              <w:rPr>
                <w:rFonts w:cs="Times New Roman"/>
                <w:szCs w:val="20"/>
              </w:rPr>
              <w:t>29,16</w:t>
            </w:r>
          </w:p>
        </w:tc>
      </w:tr>
      <w:tr w:rsidR="00AB19FE" w:rsidRPr="00936463" w:rsidTr="00AB19FE">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804AAE" w:rsidRPr="00AB19FE" w:rsidRDefault="00AB19FE" w:rsidP="00936463">
            <w:pPr>
              <w:pStyle w:val="110"/>
              <w:ind w:left="-284"/>
              <w:rPr>
                <w:rFonts w:cs="Times New Roman"/>
                <w:szCs w:val="20"/>
                <w:lang w:val="en-US" w:eastAsia="ru-RU"/>
              </w:rPr>
            </w:pPr>
            <w:r>
              <w:rPr>
                <w:rFonts w:cs="Times New Roman"/>
                <w:szCs w:val="20"/>
                <w:lang w:val="en-US" w:eastAsia="ru-RU"/>
              </w:rPr>
              <w:t>3</w:t>
            </w:r>
          </w:p>
        </w:tc>
        <w:tc>
          <w:tcPr>
            <w:tcW w:w="1495" w:type="pct"/>
            <w:tcBorders>
              <w:top w:val="single" w:sz="4" w:space="0" w:color="auto"/>
              <w:left w:val="nil"/>
              <w:bottom w:val="single" w:sz="4" w:space="0" w:color="auto"/>
              <w:right w:val="single" w:sz="4" w:space="0" w:color="auto"/>
            </w:tcBorders>
            <w:shd w:val="clear" w:color="auto" w:fill="auto"/>
            <w:noWrap/>
            <w:vAlign w:val="center"/>
            <w:hideMark/>
          </w:tcPr>
          <w:p w:rsidR="00804AAE" w:rsidRPr="00A326A8" w:rsidRDefault="00AB19FE" w:rsidP="00936463">
            <w:pPr>
              <w:pStyle w:val="110"/>
              <w:ind w:left="-284"/>
              <w:rPr>
                <w:rFonts w:cs="Times New Roman"/>
                <w:szCs w:val="20"/>
              </w:rPr>
            </w:pPr>
            <w:r>
              <w:rPr>
                <w:rFonts w:cs="Times New Roman"/>
                <w:szCs w:val="20"/>
                <w:lang w:val="en-US"/>
              </w:rPr>
              <w:t xml:space="preserve">     </w:t>
            </w:r>
            <w:r w:rsidR="00804AAE" w:rsidRPr="00A326A8">
              <w:rPr>
                <w:rFonts w:cs="Times New Roman"/>
                <w:szCs w:val="20"/>
              </w:rPr>
              <w:t>Бюджетные и прочие организации</w:t>
            </w:r>
          </w:p>
        </w:tc>
        <w:tc>
          <w:tcPr>
            <w:tcW w:w="884" w:type="pct"/>
            <w:tcBorders>
              <w:top w:val="nil"/>
              <w:left w:val="nil"/>
              <w:bottom w:val="single" w:sz="4" w:space="0" w:color="auto"/>
              <w:right w:val="single" w:sz="4" w:space="0" w:color="auto"/>
            </w:tcBorders>
            <w:shd w:val="clear" w:color="auto" w:fill="auto"/>
            <w:noWrap/>
            <w:vAlign w:val="bottom"/>
          </w:tcPr>
          <w:p w:rsidR="00804AAE" w:rsidRPr="00A326A8" w:rsidRDefault="00804AAE" w:rsidP="00936463">
            <w:pPr>
              <w:pStyle w:val="110"/>
              <w:ind w:left="-284"/>
              <w:rPr>
                <w:rFonts w:eastAsia="Arial Unicode MS" w:cs="Times New Roman"/>
                <w:szCs w:val="20"/>
              </w:rPr>
            </w:pPr>
            <w:r w:rsidRPr="00A326A8">
              <w:rPr>
                <w:rFonts w:eastAsia="Arial Unicode MS" w:cs="Times New Roman"/>
                <w:szCs w:val="20"/>
              </w:rPr>
              <w:t>36000</w:t>
            </w:r>
          </w:p>
        </w:tc>
        <w:tc>
          <w:tcPr>
            <w:tcW w:w="544" w:type="pct"/>
            <w:tcBorders>
              <w:top w:val="nil"/>
              <w:left w:val="nil"/>
              <w:bottom w:val="single" w:sz="8" w:space="0" w:color="000000"/>
              <w:right w:val="single" w:sz="8" w:space="0" w:color="000000"/>
            </w:tcBorders>
            <w:shd w:val="clear" w:color="auto" w:fill="auto"/>
            <w:vAlign w:val="center"/>
          </w:tcPr>
          <w:p w:rsidR="00804AAE" w:rsidRPr="00A326A8" w:rsidRDefault="00804AAE" w:rsidP="00936463">
            <w:pPr>
              <w:pStyle w:val="110"/>
              <w:ind w:left="-284"/>
              <w:rPr>
                <w:rFonts w:cs="Times New Roman"/>
                <w:szCs w:val="20"/>
              </w:rPr>
            </w:pPr>
            <w:r w:rsidRPr="00A326A8">
              <w:rPr>
                <w:rFonts w:cs="Times New Roman"/>
                <w:szCs w:val="20"/>
              </w:rPr>
              <w:t>100</w:t>
            </w:r>
          </w:p>
        </w:tc>
        <w:tc>
          <w:tcPr>
            <w:tcW w:w="816" w:type="pct"/>
            <w:tcBorders>
              <w:top w:val="nil"/>
              <w:left w:val="single" w:sz="4" w:space="0" w:color="auto"/>
              <w:bottom w:val="single" w:sz="4" w:space="0" w:color="auto"/>
              <w:right w:val="single" w:sz="4" w:space="0" w:color="auto"/>
            </w:tcBorders>
            <w:shd w:val="clear" w:color="auto" w:fill="auto"/>
            <w:vAlign w:val="bottom"/>
          </w:tcPr>
          <w:p w:rsidR="00804AAE" w:rsidRPr="00A326A8" w:rsidRDefault="00804AAE" w:rsidP="00936463">
            <w:pPr>
              <w:pStyle w:val="110"/>
              <w:ind w:left="-284"/>
              <w:rPr>
                <w:rFonts w:cs="Times New Roman"/>
                <w:szCs w:val="20"/>
              </w:rPr>
            </w:pPr>
            <w:r w:rsidRPr="00A326A8">
              <w:rPr>
                <w:rFonts w:cs="Times New Roman"/>
                <w:szCs w:val="20"/>
              </w:rPr>
              <w:t>100</w:t>
            </w:r>
          </w:p>
        </w:tc>
        <w:tc>
          <w:tcPr>
            <w:tcW w:w="1003" w:type="pct"/>
            <w:tcBorders>
              <w:top w:val="nil"/>
              <w:left w:val="nil"/>
              <w:bottom w:val="single" w:sz="4" w:space="0" w:color="auto"/>
              <w:right w:val="single" w:sz="4" w:space="0" w:color="auto"/>
            </w:tcBorders>
            <w:shd w:val="clear" w:color="auto" w:fill="auto"/>
            <w:vAlign w:val="bottom"/>
          </w:tcPr>
          <w:p w:rsidR="00804AAE" w:rsidRPr="00A326A8" w:rsidRDefault="00804AAE" w:rsidP="00936463">
            <w:pPr>
              <w:pStyle w:val="110"/>
              <w:ind w:left="-284"/>
              <w:rPr>
                <w:rFonts w:cs="Times New Roman"/>
                <w:szCs w:val="20"/>
              </w:rPr>
            </w:pPr>
            <w:r w:rsidRPr="00A326A8">
              <w:rPr>
                <w:rFonts w:cs="Times New Roman"/>
                <w:szCs w:val="20"/>
              </w:rPr>
              <w:t>4,16</w:t>
            </w:r>
          </w:p>
        </w:tc>
      </w:tr>
      <w:tr w:rsidR="00AB19FE" w:rsidRPr="00936463" w:rsidTr="00AB19FE">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804AAE" w:rsidRPr="00AB19FE" w:rsidRDefault="00AB19FE" w:rsidP="00936463">
            <w:pPr>
              <w:pStyle w:val="110"/>
              <w:ind w:left="-284"/>
              <w:rPr>
                <w:rFonts w:cs="Times New Roman"/>
                <w:szCs w:val="20"/>
                <w:lang w:val="en-US" w:eastAsia="ru-RU"/>
              </w:rPr>
            </w:pPr>
            <w:r>
              <w:rPr>
                <w:rFonts w:cs="Times New Roman"/>
                <w:szCs w:val="20"/>
                <w:lang w:val="en-US" w:eastAsia="ru-RU"/>
              </w:rPr>
              <w:lastRenderedPageBreak/>
              <w:t>4</w:t>
            </w:r>
          </w:p>
        </w:tc>
        <w:tc>
          <w:tcPr>
            <w:tcW w:w="1495" w:type="pct"/>
            <w:tcBorders>
              <w:top w:val="nil"/>
              <w:left w:val="nil"/>
              <w:bottom w:val="single" w:sz="4" w:space="0" w:color="auto"/>
              <w:right w:val="single" w:sz="4" w:space="0" w:color="auto"/>
            </w:tcBorders>
            <w:shd w:val="clear" w:color="auto" w:fill="auto"/>
            <w:vAlign w:val="center"/>
            <w:hideMark/>
          </w:tcPr>
          <w:p w:rsidR="00804AAE" w:rsidRPr="00A326A8" w:rsidRDefault="00804AAE" w:rsidP="00936463">
            <w:pPr>
              <w:pStyle w:val="110"/>
              <w:ind w:left="-284"/>
              <w:rPr>
                <w:rFonts w:cs="Times New Roman"/>
                <w:szCs w:val="20"/>
              </w:rPr>
            </w:pPr>
            <w:r w:rsidRPr="00A326A8">
              <w:rPr>
                <w:rFonts w:cs="Times New Roman"/>
                <w:szCs w:val="20"/>
              </w:rPr>
              <w:t>Потери</w:t>
            </w:r>
          </w:p>
        </w:tc>
        <w:tc>
          <w:tcPr>
            <w:tcW w:w="884" w:type="pct"/>
            <w:tcBorders>
              <w:top w:val="nil"/>
              <w:left w:val="nil"/>
              <w:bottom w:val="single" w:sz="4" w:space="0" w:color="auto"/>
              <w:right w:val="single" w:sz="4" w:space="0" w:color="auto"/>
            </w:tcBorders>
            <w:shd w:val="clear" w:color="auto" w:fill="auto"/>
            <w:vAlign w:val="bottom"/>
            <w:hideMark/>
          </w:tcPr>
          <w:p w:rsidR="00804AAE" w:rsidRPr="00A326A8" w:rsidRDefault="00804AAE" w:rsidP="00AB19FE">
            <w:pPr>
              <w:pStyle w:val="110"/>
              <w:ind w:left="-284"/>
              <w:rPr>
                <w:rFonts w:eastAsia="Arial Unicode MS" w:cs="Times New Roman"/>
                <w:szCs w:val="20"/>
              </w:rPr>
            </w:pPr>
            <w:r w:rsidRPr="00A326A8">
              <w:rPr>
                <w:rFonts w:eastAsia="Arial Unicode MS" w:cs="Times New Roman"/>
                <w:szCs w:val="20"/>
              </w:rPr>
              <w:t>28000</w:t>
            </w:r>
          </w:p>
        </w:tc>
        <w:tc>
          <w:tcPr>
            <w:tcW w:w="544" w:type="pct"/>
            <w:tcBorders>
              <w:top w:val="nil"/>
              <w:left w:val="nil"/>
              <w:bottom w:val="single" w:sz="4" w:space="0" w:color="auto"/>
              <w:right w:val="single" w:sz="4" w:space="0" w:color="auto"/>
            </w:tcBorders>
            <w:shd w:val="clear" w:color="auto" w:fill="auto"/>
            <w:vAlign w:val="center"/>
            <w:hideMark/>
          </w:tcPr>
          <w:p w:rsidR="00804AAE" w:rsidRPr="00A326A8" w:rsidRDefault="00804AAE" w:rsidP="00936463">
            <w:pPr>
              <w:pStyle w:val="110"/>
              <w:ind w:left="-284"/>
              <w:rPr>
                <w:rFonts w:cs="Times New Roman"/>
                <w:szCs w:val="20"/>
              </w:rPr>
            </w:pPr>
            <w:r w:rsidRPr="00A326A8">
              <w:rPr>
                <w:rFonts w:cs="Times New Roman"/>
                <w:szCs w:val="20"/>
              </w:rPr>
              <w:t>77,77</w:t>
            </w:r>
          </w:p>
        </w:tc>
        <w:tc>
          <w:tcPr>
            <w:tcW w:w="816" w:type="pct"/>
            <w:tcBorders>
              <w:top w:val="nil"/>
              <w:left w:val="nil"/>
              <w:bottom w:val="single" w:sz="4" w:space="0" w:color="auto"/>
              <w:right w:val="single" w:sz="4" w:space="0" w:color="auto"/>
            </w:tcBorders>
            <w:shd w:val="clear" w:color="auto" w:fill="auto"/>
            <w:vAlign w:val="bottom"/>
            <w:hideMark/>
          </w:tcPr>
          <w:p w:rsidR="00804AAE" w:rsidRPr="00A326A8" w:rsidRDefault="00804AAE" w:rsidP="00936463">
            <w:pPr>
              <w:pStyle w:val="110"/>
              <w:ind w:left="-284"/>
              <w:rPr>
                <w:rFonts w:cs="Times New Roman"/>
                <w:szCs w:val="20"/>
              </w:rPr>
            </w:pPr>
            <w:r w:rsidRPr="00A326A8">
              <w:rPr>
                <w:rFonts w:cs="Times New Roman"/>
                <w:szCs w:val="20"/>
              </w:rPr>
              <w:t>100</w:t>
            </w:r>
          </w:p>
        </w:tc>
        <w:tc>
          <w:tcPr>
            <w:tcW w:w="1003" w:type="pct"/>
            <w:tcBorders>
              <w:top w:val="nil"/>
              <w:left w:val="nil"/>
              <w:bottom w:val="single" w:sz="4" w:space="0" w:color="auto"/>
              <w:right w:val="single" w:sz="4" w:space="0" w:color="auto"/>
            </w:tcBorders>
            <w:shd w:val="clear" w:color="auto" w:fill="auto"/>
            <w:vAlign w:val="bottom"/>
            <w:hideMark/>
          </w:tcPr>
          <w:p w:rsidR="00804AAE" w:rsidRPr="00A326A8" w:rsidRDefault="00804AAE" w:rsidP="00AB19FE">
            <w:pPr>
              <w:pStyle w:val="110"/>
              <w:ind w:left="-284"/>
              <w:rPr>
                <w:rFonts w:cs="Times New Roman"/>
                <w:szCs w:val="20"/>
              </w:rPr>
            </w:pPr>
            <w:r w:rsidRPr="00A326A8">
              <w:rPr>
                <w:rFonts w:cs="Times New Roman"/>
                <w:szCs w:val="20"/>
              </w:rPr>
              <w:t>4,16</w:t>
            </w:r>
          </w:p>
        </w:tc>
      </w:tr>
    </w:tbl>
    <w:p w:rsidR="00804AAE" w:rsidRPr="00936463" w:rsidRDefault="00804AAE" w:rsidP="00936463">
      <w:pPr>
        <w:ind w:left="-284"/>
        <w:jc w:val="right"/>
        <w:rPr>
          <w:rFonts w:ascii="Times New Roman" w:hAnsi="Times New Roman" w:cs="Times New Roman"/>
          <w:sz w:val="28"/>
          <w:szCs w:val="28"/>
          <w:lang w:eastAsia="ru-RU"/>
        </w:rPr>
      </w:pPr>
    </w:p>
    <w:p w:rsidR="00804AAE" w:rsidRPr="00936463" w:rsidRDefault="00804AAE" w:rsidP="00936463">
      <w:pPr>
        <w:pStyle w:val="110"/>
        <w:ind w:left="-284"/>
        <w:rPr>
          <w:rFonts w:eastAsia="Times New Roman" w:cs="Times New Roman"/>
          <w:snapToGrid w:val="0"/>
          <w:sz w:val="28"/>
          <w:szCs w:val="28"/>
        </w:rPr>
      </w:pPr>
      <w:r w:rsidRPr="00936463">
        <w:rPr>
          <w:rFonts w:cs="Times New Roman"/>
          <w:noProof/>
          <w:sz w:val="28"/>
          <w:szCs w:val="28"/>
          <w:lang w:eastAsia="ru-RU"/>
        </w:rPr>
        <w:drawing>
          <wp:inline distT="0" distB="0" distL="0" distR="0">
            <wp:extent cx="3681439" cy="2400205"/>
            <wp:effectExtent l="0" t="0" r="291" b="136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4AAE" w:rsidRPr="00AB19FE" w:rsidRDefault="00804AAE" w:rsidP="00AB19FE">
      <w:pPr>
        <w:widowControl w:val="0"/>
        <w:autoSpaceDE w:val="0"/>
        <w:autoSpaceDN w:val="0"/>
        <w:adjustRightInd w:val="0"/>
        <w:spacing w:line="240" w:lineRule="auto"/>
        <w:ind w:left="-284"/>
        <w:jc w:val="center"/>
        <w:rPr>
          <w:rFonts w:ascii="Times New Roman" w:hAnsi="Times New Roman" w:cs="Times New Roman"/>
          <w:sz w:val="20"/>
          <w:szCs w:val="20"/>
        </w:rPr>
      </w:pPr>
      <w:r w:rsidRPr="00AB19FE">
        <w:rPr>
          <w:rFonts w:ascii="Times New Roman" w:hAnsi="Times New Roman" w:cs="Times New Roman"/>
          <w:bCs/>
          <w:sz w:val="20"/>
          <w:szCs w:val="20"/>
        </w:rPr>
        <w:t xml:space="preserve">Рисунок </w:t>
      </w:r>
      <w:r w:rsidRPr="00AB19FE">
        <w:rPr>
          <w:rFonts w:ascii="Times New Roman" w:hAnsi="Times New Roman" w:cs="Times New Roman"/>
          <w:sz w:val="20"/>
          <w:szCs w:val="20"/>
        </w:rPr>
        <w:t>1 - Структура годового расхода воды</w:t>
      </w:r>
      <w:r w:rsidRPr="00AB19FE">
        <w:rPr>
          <w:rFonts w:ascii="Times New Roman" w:eastAsia="Times New Roman" w:hAnsi="Times New Roman" w:cs="Times New Roman"/>
          <w:sz w:val="20"/>
          <w:szCs w:val="20"/>
          <w:lang w:eastAsia="ru-RU"/>
        </w:rPr>
        <w:t xml:space="preserve"> </w:t>
      </w:r>
      <w:r w:rsidRPr="00AB19FE">
        <w:rPr>
          <w:rFonts w:ascii="Times New Roman" w:hAnsi="Times New Roman" w:cs="Times New Roman"/>
          <w:sz w:val="20"/>
          <w:szCs w:val="20"/>
        </w:rPr>
        <w:t xml:space="preserve">муниципального образования Темкинского сельского поселения Темкинского района Смоленской области </w:t>
      </w:r>
    </w:p>
    <w:p w:rsidR="00804AAE" w:rsidRPr="00936463" w:rsidRDefault="00C26058" w:rsidP="00AB19FE">
      <w:pPr>
        <w:pStyle w:val="affd"/>
        <w:spacing w:line="240" w:lineRule="auto"/>
        <w:ind w:left="-284" w:firstLine="0"/>
        <w:rPr>
          <w:snapToGrid w:val="0"/>
          <w:sz w:val="28"/>
          <w:szCs w:val="28"/>
        </w:rPr>
      </w:pPr>
      <w:r>
        <w:rPr>
          <w:snapToGrid w:val="0"/>
          <w:sz w:val="28"/>
          <w:szCs w:val="28"/>
        </w:rPr>
        <w:t xml:space="preserve">           </w:t>
      </w:r>
      <w:r w:rsidR="00804AAE" w:rsidRPr="00936463">
        <w:rPr>
          <w:snapToGrid w:val="0"/>
          <w:sz w:val="28"/>
          <w:szCs w:val="28"/>
        </w:rPr>
        <w:t xml:space="preserve">Объем водопотребления складывается из объемов воды на хозяйственно-питьевое водоснабжение населения, хозяйственное водоснабжение предприятий местной промышленности, противопожарные нужды </w:t>
      </w:r>
      <w:r w:rsidR="00804AAE" w:rsidRPr="00936463">
        <w:rPr>
          <w:sz w:val="28"/>
          <w:szCs w:val="28"/>
        </w:rPr>
        <w:t>муниципального образования Темкинского сельского поселения Темкинского района Смоленской области</w:t>
      </w:r>
      <w:r w:rsidR="00804AAE" w:rsidRPr="00936463">
        <w:rPr>
          <w:snapToGrid w:val="0"/>
          <w:sz w:val="28"/>
          <w:szCs w:val="28"/>
        </w:rPr>
        <w:t xml:space="preserve"> , полив территории и зеленых насаждений.</w:t>
      </w:r>
    </w:p>
    <w:bookmarkEnd w:id="85"/>
    <w:bookmarkEnd w:id="86"/>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Водопотребление на хозяйственно-питьевые нужды населения зависит от степени благоустройства жилой застройки, климата и условий снабжения зданий горячей водой. Этот расход воды определяется по норме водопотребления, которая представляет собой расход (объем) воды, потребляемый одним жителем в сутки в среднем за год.</w:t>
      </w:r>
    </w:p>
    <w:p w:rsidR="00804AAE" w:rsidRPr="00AB19FE" w:rsidRDefault="00804AAE" w:rsidP="00AB19FE">
      <w:pPr>
        <w:spacing w:before="127"/>
        <w:ind w:left="-284"/>
        <w:jc w:val="right"/>
        <w:rPr>
          <w:rFonts w:ascii="Times New Roman" w:hAnsi="Times New Roman" w:cs="Times New Roman"/>
          <w:lang w:eastAsia="ru-RU"/>
        </w:rPr>
      </w:pPr>
      <w:r w:rsidRPr="00AB19FE">
        <w:rPr>
          <w:rFonts w:ascii="Times New Roman" w:eastAsia="Times New Roman" w:hAnsi="Times New Roman" w:cs="Times New Roman"/>
        </w:rPr>
        <w:t>Таблица 7 - Сведения о фактических потерях воды при ее транспортировке</w:t>
      </w:r>
    </w:p>
    <w:tbl>
      <w:tblPr>
        <w:tblW w:w="5000" w:type="pct"/>
        <w:tblLook w:val="04A0"/>
      </w:tblPr>
      <w:tblGrid>
        <w:gridCol w:w="951"/>
        <w:gridCol w:w="4260"/>
        <w:gridCol w:w="2928"/>
        <w:gridCol w:w="2282"/>
      </w:tblGrid>
      <w:tr w:rsidR="00804AAE" w:rsidRPr="00936463" w:rsidTr="009F39F9">
        <w:trPr>
          <w:trHeight w:val="20"/>
        </w:trPr>
        <w:tc>
          <w:tcPr>
            <w:tcW w:w="456" w:type="pct"/>
            <w:vMerge w:val="restart"/>
            <w:tcBorders>
              <w:top w:val="single" w:sz="4" w:space="0" w:color="auto"/>
              <w:left w:val="single" w:sz="4" w:space="0" w:color="auto"/>
              <w:right w:val="single" w:sz="4" w:space="0" w:color="auto"/>
            </w:tcBorders>
            <w:shd w:val="clear" w:color="000000" w:fill="D9D9D9"/>
            <w:vAlign w:val="center"/>
            <w:hideMark/>
          </w:tcPr>
          <w:p w:rsidR="00804AAE" w:rsidRPr="00AB19FE" w:rsidRDefault="00AB19FE" w:rsidP="00936463">
            <w:pPr>
              <w:pStyle w:val="110"/>
              <w:ind w:left="-284"/>
              <w:rPr>
                <w:rFonts w:cs="Times New Roman"/>
                <w:sz w:val="22"/>
                <w:lang w:eastAsia="ru-RU"/>
              </w:rPr>
            </w:pPr>
            <w:r>
              <w:rPr>
                <w:rFonts w:cs="Times New Roman"/>
                <w:sz w:val="22"/>
                <w:lang w:eastAsia="ru-RU"/>
              </w:rPr>
              <w:t>№ п/п</w:t>
            </w:r>
          </w:p>
          <w:p w:rsidR="00804AAE" w:rsidRPr="00AB19FE" w:rsidRDefault="00804AAE" w:rsidP="00936463">
            <w:pPr>
              <w:pStyle w:val="110"/>
              <w:ind w:left="-284"/>
              <w:rPr>
                <w:rFonts w:cs="Times New Roman"/>
                <w:sz w:val="22"/>
                <w:lang w:eastAsia="ru-RU"/>
              </w:rPr>
            </w:pPr>
            <w:r w:rsidRPr="00AB19FE">
              <w:rPr>
                <w:rFonts w:cs="Times New Roman"/>
                <w:sz w:val="22"/>
                <w:lang w:eastAsia="ru-RU"/>
              </w:rPr>
              <w:t> </w:t>
            </w:r>
          </w:p>
        </w:tc>
        <w:tc>
          <w:tcPr>
            <w:tcW w:w="2044" w:type="pct"/>
            <w:vMerge w:val="restart"/>
            <w:tcBorders>
              <w:top w:val="single" w:sz="4" w:space="0" w:color="auto"/>
              <w:left w:val="nil"/>
              <w:right w:val="single" w:sz="4" w:space="0" w:color="auto"/>
            </w:tcBorders>
            <w:shd w:val="clear" w:color="000000" w:fill="D9D9D9"/>
            <w:vAlign w:val="center"/>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Потери</w:t>
            </w:r>
          </w:p>
          <w:p w:rsidR="00804AAE" w:rsidRPr="00AB19FE" w:rsidRDefault="00804AAE" w:rsidP="00936463">
            <w:pPr>
              <w:pStyle w:val="110"/>
              <w:ind w:left="-284"/>
              <w:rPr>
                <w:rFonts w:cs="Times New Roman"/>
                <w:sz w:val="22"/>
                <w:lang w:eastAsia="ru-RU"/>
              </w:rPr>
            </w:pPr>
            <w:r w:rsidRPr="00AB19FE">
              <w:rPr>
                <w:rFonts w:cs="Times New Roman"/>
                <w:sz w:val="22"/>
                <w:lang w:eastAsia="ru-RU"/>
              </w:rPr>
              <w:t> </w:t>
            </w:r>
          </w:p>
        </w:tc>
        <w:tc>
          <w:tcPr>
            <w:tcW w:w="2500" w:type="pct"/>
            <w:gridSpan w:val="2"/>
            <w:tcBorders>
              <w:top w:val="single" w:sz="4" w:space="0" w:color="auto"/>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Существующие значения</w:t>
            </w:r>
          </w:p>
        </w:tc>
      </w:tr>
      <w:tr w:rsidR="00804AAE" w:rsidRPr="00936463" w:rsidTr="009F39F9">
        <w:trPr>
          <w:trHeight w:val="20"/>
        </w:trPr>
        <w:tc>
          <w:tcPr>
            <w:tcW w:w="456" w:type="pct"/>
            <w:vMerge/>
            <w:tcBorders>
              <w:left w:val="single" w:sz="4" w:space="0" w:color="auto"/>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 w:val="22"/>
                <w:lang w:eastAsia="ru-RU"/>
              </w:rPr>
            </w:pPr>
          </w:p>
        </w:tc>
        <w:tc>
          <w:tcPr>
            <w:tcW w:w="2044" w:type="pct"/>
            <w:vMerge/>
            <w:tcBorders>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 w:val="22"/>
                <w:lang w:eastAsia="ru-RU"/>
              </w:rPr>
            </w:pPr>
          </w:p>
        </w:tc>
        <w:tc>
          <w:tcPr>
            <w:tcW w:w="1405"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Годовой объем, м</w:t>
            </w:r>
            <w:r w:rsidRPr="00AB19FE">
              <w:rPr>
                <w:rFonts w:cs="Times New Roman"/>
                <w:sz w:val="22"/>
                <w:vertAlign w:val="superscript"/>
                <w:lang w:eastAsia="ru-RU"/>
              </w:rPr>
              <w:t>3</w:t>
            </w:r>
          </w:p>
        </w:tc>
        <w:tc>
          <w:tcPr>
            <w:tcW w:w="1095"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Средний суточный объем, м</w:t>
            </w:r>
            <w:r w:rsidRPr="00AB19FE">
              <w:rPr>
                <w:rFonts w:cs="Times New Roman"/>
                <w:sz w:val="22"/>
                <w:vertAlign w:val="superscript"/>
                <w:lang w:eastAsia="ru-RU"/>
              </w:rPr>
              <w:t>3</w:t>
            </w:r>
            <w:r w:rsidRPr="00AB19FE">
              <w:rPr>
                <w:rFonts w:cs="Times New Roman"/>
                <w:sz w:val="22"/>
                <w:lang w:eastAsia="ru-RU"/>
              </w:rPr>
              <w:t>/сут.</w:t>
            </w:r>
          </w:p>
        </w:tc>
      </w:tr>
      <w:tr w:rsidR="00804AAE" w:rsidRPr="00936463" w:rsidTr="009F39F9">
        <w:trPr>
          <w:trHeight w:val="20"/>
        </w:trPr>
        <w:tc>
          <w:tcPr>
            <w:tcW w:w="456" w:type="pct"/>
            <w:tcBorders>
              <w:top w:val="nil"/>
              <w:left w:val="single" w:sz="4" w:space="0" w:color="auto"/>
              <w:bottom w:val="single" w:sz="4" w:space="0" w:color="auto"/>
              <w:right w:val="single" w:sz="4" w:space="0" w:color="auto"/>
            </w:tcBorders>
            <w:shd w:val="clear" w:color="auto" w:fill="FFFFFF"/>
            <w:noWrap/>
            <w:vAlign w:val="bottom"/>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1</w:t>
            </w:r>
          </w:p>
        </w:tc>
        <w:tc>
          <w:tcPr>
            <w:tcW w:w="4544" w:type="pct"/>
            <w:gridSpan w:val="3"/>
            <w:tcBorders>
              <w:top w:val="nil"/>
              <w:left w:val="nil"/>
              <w:bottom w:val="single" w:sz="4" w:space="0" w:color="auto"/>
              <w:right w:val="single" w:sz="4" w:space="0" w:color="auto"/>
            </w:tcBorders>
            <w:shd w:val="clear" w:color="auto" w:fill="FFFFFF"/>
            <w:noWrap/>
            <w:vAlign w:val="bottom"/>
            <w:hideMark/>
          </w:tcPr>
          <w:p w:rsidR="00804AAE" w:rsidRPr="00AB19FE" w:rsidRDefault="00804AAE" w:rsidP="00936463">
            <w:pPr>
              <w:pStyle w:val="110"/>
              <w:ind w:left="-284"/>
              <w:rPr>
                <w:rFonts w:cs="Times New Roman"/>
                <w:sz w:val="22"/>
                <w:lang w:eastAsia="ru-RU"/>
              </w:rPr>
            </w:pPr>
            <w:r w:rsidRPr="00AB19FE">
              <w:rPr>
                <w:rFonts w:cs="Times New Roman"/>
                <w:sz w:val="22"/>
              </w:rPr>
              <w:t>с. Темкино</w:t>
            </w:r>
          </w:p>
        </w:tc>
      </w:tr>
      <w:tr w:rsidR="00804AAE" w:rsidRPr="00936463" w:rsidTr="009F39F9">
        <w:trPr>
          <w:trHeight w:val="2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 2</w:t>
            </w:r>
          </w:p>
        </w:tc>
        <w:tc>
          <w:tcPr>
            <w:tcW w:w="2044" w:type="pct"/>
            <w:tcBorders>
              <w:top w:val="nil"/>
              <w:left w:val="nil"/>
              <w:bottom w:val="single" w:sz="4" w:space="0" w:color="auto"/>
              <w:right w:val="single" w:sz="4" w:space="0" w:color="auto"/>
            </w:tcBorders>
            <w:shd w:val="clear" w:color="auto" w:fill="auto"/>
            <w:noWrap/>
            <w:vAlign w:val="bottom"/>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Потери</w:t>
            </w:r>
          </w:p>
        </w:tc>
        <w:tc>
          <w:tcPr>
            <w:tcW w:w="1405" w:type="pct"/>
            <w:tcBorders>
              <w:top w:val="nil"/>
              <w:left w:val="nil"/>
              <w:bottom w:val="single" w:sz="4" w:space="0" w:color="auto"/>
              <w:right w:val="single" w:sz="4" w:space="0" w:color="auto"/>
            </w:tcBorders>
            <w:shd w:val="clear" w:color="auto" w:fill="auto"/>
            <w:noWrap/>
            <w:vAlign w:val="bottom"/>
            <w:hideMark/>
          </w:tcPr>
          <w:p w:rsidR="00804AAE" w:rsidRPr="00AB19FE" w:rsidRDefault="00804AAE" w:rsidP="00AB19FE">
            <w:pPr>
              <w:pStyle w:val="110"/>
              <w:ind w:left="-284"/>
              <w:rPr>
                <w:rFonts w:eastAsia="Arial Unicode MS" w:cs="Times New Roman"/>
                <w:sz w:val="22"/>
              </w:rPr>
            </w:pPr>
            <w:r w:rsidRPr="00AB19FE">
              <w:rPr>
                <w:rFonts w:eastAsia="Arial Unicode MS" w:cs="Times New Roman"/>
                <w:sz w:val="22"/>
              </w:rPr>
              <w:t>28000</w:t>
            </w:r>
          </w:p>
        </w:tc>
        <w:tc>
          <w:tcPr>
            <w:tcW w:w="1095" w:type="pct"/>
            <w:tcBorders>
              <w:top w:val="nil"/>
              <w:left w:val="nil"/>
              <w:bottom w:val="single" w:sz="4" w:space="0" w:color="auto"/>
              <w:right w:val="single" w:sz="4" w:space="0" w:color="auto"/>
            </w:tcBorders>
            <w:shd w:val="clear" w:color="auto" w:fill="auto"/>
            <w:noWrap/>
            <w:vAlign w:val="center"/>
            <w:hideMark/>
          </w:tcPr>
          <w:p w:rsidR="00804AAE" w:rsidRPr="00AB19FE" w:rsidRDefault="00804AAE" w:rsidP="00936463">
            <w:pPr>
              <w:pStyle w:val="110"/>
              <w:ind w:left="-284"/>
              <w:rPr>
                <w:rFonts w:cs="Times New Roman"/>
                <w:sz w:val="22"/>
              </w:rPr>
            </w:pPr>
            <w:r w:rsidRPr="00AB19FE">
              <w:rPr>
                <w:rFonts w:cs="Times New Roman"/>
                <w:sz w:val="22"/>
              </w:rPr>
              <w:t>77,77</w:t>
            </w:r>
          </w:p>
        </w:tc>
      </w:tr>
    </w:tbl>
    <w:p w:rsidR="00804AAE" w:rsidRPr="00936463" w:rsidRDefault="00804AAE" w:rsidP="00AB19FE">
      <w:pPr>
        <w:spacing w:line="240" w:lineRule="auto"/>
        <w:ind w:left="-284"/>
        <w:rPr>
          <w:rFonts w:ascii="Times New Roman" w:hAnsi="Times New Roman" w:cs="Times New Roman"/>
          <w:sz w:val="28"/>
          <w:szCs w:val="28"/>
          <w:lang w:eastAsia="ru-RU"/>
        </w:rPr>
      </w:pP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По результатам анализа балансов поднятой и отпущенной потребителям воды выявлены ненормативные потери воды при транспортировке из-за утечек и аварийных прорывов в виду ветхости сетей.</w:t>
      </w:r>
    </w:p>
    <w:p w:rsidR="00804AAE" w:rsidRPr="00AB19FE" w:rsidRDefault="00804AAE" w:rsidP="00C17E0E">
      <w:pPr>
        <w:pStyle w:val="afffd"/>
      </w:pPr>
      <w:bookmarkStart w:id="87" w:name="_Toc62733056"/>
      <w:r w:rsidRPr="00AB19FE">
        <w:t>1.3.4 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bookmarkEnd w:id="87"/>
    </w:p>
    <w:p w:rsidR="00804AAE" w:rsidRPr="00FB5747" w:rsidRDefault="00804AAE" w:rsidP="00AB19FE">
      <w:pPr>
        <w:pStyle w:val="affd"/>
        <w:ind w:left="-284" w:firstLine="0"/>
        <w:jc w:val="right"/>
        <w:rPr>
          <w:sz w:val="20"/>
          <w:szCs w:val="20"/>
        </w:rPr>
      </w:pPr>
      <w:r w:rsidRPr="00FB5747">
        <w:rPr>
          <w:sz w:val="20"/>
          <w:szCs w:val="20"/>
        </w:rPr>
        <w:t xml:space="preserve">Таблица 8 - Сведения о фактическом потреблении населением питьевой, технической воды </w:t>
      </w:r>
    </w:p>
    <w:tbl>
      <w:tblPr>
        <w:tblW w:w="5000" w:type="pct"/>
        <w:tblLook w:val="04A0"/>
      </w:tblPr>
      <w:tblGrid>
        <w:gridCol w:w="1668"/>
        <w:gridCol w:w="1843"/>
        <w:gridCol w:w="1917"/>
        <w:gridCol w:w="1667"/>
        <w:gridCol w:w="1667"/>
        <w:gridCol w:w="1659"/>
      </w:tblGrid>
      <w:tr w:rsidR="00804AAE" w:rsidRPr="00936463" w:rsidTr="00AB19FE">
        <w:trPr>
          <w:trHeight w:val="20"/>
        </w:trPr>
        <w:tc>
          <w:tcPr>
            <w:tcW w:w="80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Потребители</w:t>
            </w:r>
          </w:p>
        </w:tc>
        <w:tc>
          <w:tcPr>
            <w:tcW w:w="4200" w:type="pct"/>
            <w:gridSpan w:val="5"/>
            <w:tcBorders>
              <w:top w:val="single" w:sz="4" w:space="0" w:color="auto"/>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Существующие значения</w:t>
            </w:r>
          </w:p>
        </w:tc>
      </w:tr>
      <w:tr w:rsidR="00AB19FE" w:rsidRPr="00936463" w:rsidTr="00AB19FE">
        <w:trPr>
          <w:trHeight w:val="2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804AAE" w:rsidRPr="00AB19FE" w:rsidRDefault="00804AAE" w:rsidP="00936463">
            <w:pPr>
              <w:pStyle w:val="110"/>
              <w:ind w:left="-284"/>
              <w:rPr>
                <w:rFonts w:cs="Times New Roman"/>
                <w:szCs w:val="20"/>
                <w:lang w:eastAsia="ru-RU"/>
              </w:rPr>
            </w:pPr>
          </w:p>
        </w:tc>
        <w:tc>
          <w:tcPr>
            <w:tcW w:w="884"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Годовой объем потребления, м</w:t>
            </w:r>
            <w:r w:rsidRPr="00AB19FE">
              <w:rPr>
                <w:rFonts w:cs="Times New Roman"/>
                <w:szCs w:val="20"/>
                <w:vertAlign w:val="superscript"/>
                <w:lang w:eastAsia="ru-RU"/>
              </w:rPr>
              <w:t>3</w:t>
            </w:r>
          </w:p>
        </w:tc>
        <w:tc>
          <w:tcPr>
            <w:tcW w:w="920"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Средний суточный расход, м</w:t>
            </w:r>
            <w:r w:rsidRPr="00AB19FE">
              <w:rPr>
                <w:rFonts w:cs="Times New Roman"/>
                <w:szCs w:val="20"/>
                <w:vertAlign w:val="superscript"/>
                <w:lang w:eastAsia="ru-RU"/>
              </w:rPr>
              <w:t>3</w:t>
            </w:r>
            <w:r w:rsidRPr="00AB19FE">
              <w:rPr>
                <w:rFonts w:cs="Times New Roman"/>
                <w:szCs w:val="20"/>
                <w:lang w:eastAsia="ru-RU"/>
              </w:rPr>
              <w:t>/сут.</w:t>
            </w:r>
          </w:p>
        </w:tc>
        <w:tc>
          <w:tcPr>
            <w:tcW w:w="800"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Максимальный суточный расход, м</w:t>
            </w:r>
            <w:r w:rsidRPr="00AB19FE">
              <w:rPr>
                <w:rFonts w:cs="Times New Roman"/>
                <w:szCs w:val="20"/>
                <w:vertAlign w:val="superscript"/>
                <w:lang w:eastAsia="ru-RU"/>
              </w:rPr>
              <w:t>3</w:t>
            </w:r>
            <w:r w:rsidRPr="00AB19FE">
              <w:rPr>
                <w:rFonts w:cs="Times New Roman"/>
                <w:szCs w:val="20"/>
                <w:lang w:eastAsia="ru-RU"/>
              </w:rPr>
              <w:t>/сут</w:t>
            </w:r>
          </w:p>
        </w:tc>
        <w:tc>
          <w:tcPr>
            <w:tcW w:w="800"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Максимальный часовой расход, м.куб/час</w:t>
            </w:r>
          </w:p>
        </w:tc>
        <w:tc>
          <w:tcPr>
            <w:tcW w:w="796" w:type="pct"/>
            <w:tcBorders>
              <w:top w:val="nil"/>
              <w:left w:val="nil"/>
              <w:bottom w:val="single" w:sz="4" w:space="0" w:color="auto"/>
              <w:right w:val="single" w:sz="4" w:space="0" w:color="auto"/>
            </w:tcBorders>
            <w:shd w:val="clear" w:color="000000" w:fill="D9D9D9"/>
            <w:vAlign w:val="center"/>
            <w:hideMark/>
          </w:tcPr>
          <w:p w:rsidR="00804AAE" w:rsidRPr="00AB19FE" w:rsidRDefault="00804AAE" w:rsidP="00936463">
            <w:pPr>
              <w:pStyle w:val="110"/>
              <w:ind w:left="-284"/>
              <w:rPr>
                <w:rFonts w:cs="Times New Roman"/>
                <w:szCs w:val="20"/>
                <w:lang w:eastAsia="ru-RU"/>
              </w:rPr>
            </w:pPr>
            <w:r w:rsidRPr="00AB19FE">
              <w:rPr>
                <w:rFonts w:cs="Times New Roman"/>
                <w:szCs w:val="20"/>
                <w:lang w:eastAsia="ru-RU"/>
              </w:rPr>
              <w:t>Максимальный секундный расход, л/сек</w:t>
            </w:r>
          </w:p>
        </w:tc>
      </w:tr>
      <w:tr w:rsidR="00804AAE" w:rsidRPr="00936463" w:rsidTr="009F39F9">
        <w:trPr>
          <w:trHeight w:val="2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с. Темкино</w:t>
            </w:r>
          </w:p>
        </w:tc>
      </w:tr>
      <w:tr w:rsidR="00AB19FE" w:rsidRPr="00936463" w:rsidTr="00AB19FE">
        <w:trPr>
          <w:trHeight w:val="20"/>
        </w:trPr>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4AAE" w:rsidRPr="00AB19FE" w:rsidRDefault="00804AAE" w:rsidP="00936463">
            <w:pPr>
              <w:pStyle w:val="110"/>
              <w:ind w:left="-284"/>
              <w:rPr>
                <w:rFonts w:cs="Times New Roman"/>
                <w:sz w:val="22"/>
                <w:lang w:eastAsia="ru-RU"/>
              </w:rPr>
            </w:pPr>
            <w:r w:rsidRPr="00AB19FE">
              <w:rPr>
                <w:rFonts w:cs="Times New Roman"/>
                <w:sz w:val="22"/>
                <w:lang w:eastAsia="ru-RU"/>
              </w:rPr>
              <w:t>Население</w:t>
            </w:r>
          </w:p>
        </w:tc>
        <w:tc>
          <w:tcPr>
            <w:tcW w:w="884" w:type="pct"/>
            <w:tcBorders>
              <w:top w:val="nil"/>
              <w:left w:val="single" w:sz="4" w:space="0" w:color="auto"/>
              <w:bottom w:val="single" w:sz="4" w:space="0" w:color="auto"/>
              <w:right w:val="single" w:sz="4" w:space="0" w:color="auto"/>
            </w:tcBorders>
            <w:shd w:val="clear" w:color="auto" w:fill="auto"/>
            <w:noWrap/>
            <w:vAlign w:val="bottom"/>
            <w:hideMark/>
          </w:tcPr>
          <w:p w:rsidR="00804AAE" w:rsidRPr="00AB19FE" w:rsidRDefault="00804AAE" w:rsidP="00936463">
            <w:pPr>
              <w:pStyle w:val="110"/>
              <w:ind w:left="-284"/>
              <w:rPr>
                <w:rFonts w:cs="Times New Roman"/>
                <w:sz w:val="22"/>
              </w:rPr>
            </w:pPr>
            <w:r w:rsidRPr="00AB19FE">
              <w:rPr>
                <w:rFonts w:eastAsia="Arial Unicode MS" w:cs="Times New Roman"/>
                <w:sz w:val="22"/>
              </w:rPr>
              <w:t>200000</w:t>
            </w:r>
          </w:p>
        </w:tc>
        <w:tc>
          <w:tcPr>
            <w:tcW w:w="920" w:type="pct"/>
            <w:tcBorders>
              <w:top w:val="nil"/>
              <w:left w:val="nil"/>
              <w:bottom w:val="single" w:sz="8" w:space="0" w:color="000000"/>
              <w:right w:val="single" w:sz="8" w:space="0" w:color="000000"/>
            </w:tcBorders>
            <w:shd w:val="clear" w:color="auto" w:fill="auto"/>
            <w:vAlign w:val="center"/>
            <w:hideMark/>
          </w:tcPr>
          <w:p w:rsidR="00804AAE" w:rsidRPr="00AB19FE" w:rsidRDefault="00804AAE" w:rsidP="00936463">
            <w:pPr>
              <w:pStyle w:val="110"/>
              <w:ind w:left="-284"/>
              <w:rPr>
                <w:rFonts w:cs="Times New Roman"/>
                <w:sz w:val="22"/>
              </w:rPr>
            </w:pPr>
            <w:r w:rsidRPr="00AB19FE">
              <w:rPr>
                <w:rFonts w:cs="Times New Roman"/>
                <w:sz w:val="22"/>
              </w:rPr>
              <w:t>555,5,3</w:t>
            </w:r>
          </w:p>
        </w:tc>
        <w:tc>
          <w:tcPr>
            <w:tcW w:w="800" w:type="pct"/>
            <w:tcBorders>
              <w:top w:val="nil"/>
              <w:left w:val="single" w:sz="4" w:space="0" w:color="auto"/>
              <w:bottom w:val="single" w:sz="4" w:space="0" w:color="auto"/>
              <w:right w:val="single" w:sz="4" w:space="0" w:color="auto"/>
            </w:tcBorders>
            <w:shd w:val="clear" w:color="auto" w:fill="auto"/>
            <w:vAlign w:val="bottom"/>
            <w:hideMark/>
          </w:tcPr>
          <w:p w:rsidR="00804AAE" w:rsidRPr="00AB19FE" w:rsidRDefault="00804AAE" w:rsidP="00936463">
            <w:pPr>
              <w:pStyle w:val="110"/>
              <w:ind w:left="-284"/>
              <w:rPr>
                <w:rFonts w:cs="Times New Roman"/>
                <w:sz w:val="22"/>
              </w:rPr>
            </w:pPr>
            <w:r w:rsidRPr="00AB19FE">
              <w:rPr>
                <w:rFonts w:cs="Times New Roman"/>
                <w:sz w:val="22"/>
              </w:rPr>
              <w:t>700,00</w:t>
            </w:r>
          </w:p>
        </w:tc>
        <w:tc>
          <w:tcPr>
            <w:tcW w:w="800" w:type="pct"/>
            <w:tcBorders>
              <w:top w:val="nil"/>
              <w:left w:val="nil"/>
              <w:bottom w:val="single" w:sz="4" w:space="0" w:color="auto"/>
              <w:right w:val="single" w:sz="4" w:space="0" w:color="auto"/>
            </w:tcBorders>
            <w:shd w:val="clear" w:color="auto" w:fill="auto"/>
            <w:vAlign w:val="bottom"/>
            <w:hideMark/>
          </w:tcPr>
          <w:p w:rsidR="00804AAE" w:rsidRPr="00AB19FE" w:rsidRDefault="00804AAE" w:rsidP="00936463">
            <w:pPr>
              <w:pStyle w:val="110"/>
              <w:ind w:left="-284"/>
              <w:rPr>
                <w:rFonts w:cs="Times New Roman"/>
                <w:sz w:val="22"/>
              </w:rPr>
            </w:pPr>
            <w:r w:rsidRPr="00AB19FE">
              <w:rPr>
                <w:rFonts w:cs="Times New Roman"/>
                <w:sz w:val="22"/>
              </w:rPr>
              <w:t>29,16</w:t>
            </w:r>
          </w:p>
        </w:tc>
        <w:tc>
          <w:tcPr>
            <w:tcW w:w="796" w:type="pct"/>
            <w:tcBorders>
              <w:top w:val="nil"/>
              <w:left w:val="nil"/>
              <w:bottom w:val="single" w:sz="4" w:space="0" w:color="auto"/>
              <w:right w:val="single" w:sz="4" w:space="0" w:color="auto"/>
            </w:tcBorders>
            <w:shd w:val="clear" w:color="auto" w:fill="auto"/>
            <w:vAlign w:val="bottom"/>
            <w:hideMark/>
          </w:tcPr>
          <w:p w:rsidR="00804AAE" w:rsidRPr="00AB19FE" w:rsidRDefault="00804AAE" w:rsidP="00936463">
            <w:pPr>
              <w:pStyle w:val="110"/>
              <w:ind w:left="-284"/>
              <w:rPr>
                <w:rFonts w:cs="Times New Roman"/>
                <w:sz w:val="22"/>
              </w:rPr>
            </w:pPr>
            <w:r w:rsidRPr="00AB19FE">
              <w:rPr>
                <w:rFonts w:eastAsia="Arial Unicode MS" w:cs="Times New Roman"/>
                <w:sz w:val="22"/>
              </w:rPr>
              <w:t>200000</w:t>
            </w:r>
          </w:p>
        </w:tc>
      </w:tr>
    </w:tbl>
    <w:p w:rsidR="00804AAE" w:rsidRPr="00C26058" w:rsidRDefault="00804AAE" w:rsidP="00C17E0E">
      <w:pPr>
        <w:pStyle w:val="afffd"/>
      </w:pPr>
      <w:bookmarkStart w:id="88" w:name="_Toc62733057"/>
      <w:r w:rsidRPr="00C26058">
        <w:rPr>
          <w:rStyle w:val="afffe"/>
        </w:rPr>
        <w:lastRenderedPageBreak/>
        <w:t>1.3.5. Описание существующей системы коммерческого учета питьевой, технической воды и планов по установке приборов учета</w:t>
      </w:r>
      <w:bookmarkEnd w:id="88"/>
    </w:p>
    <w:p w:rsidR="00804AAE" w:rsidRPr="00936463" w:rsidRDefault="00804AAE" w:rsidP="00AB19FE">
      <w:pPr>
        <w:pStyle w:val="affd"/>
        <w:spacing w:line="240" w:lineRule="auto"/>
        <w:ind w:left="-284" w:firstLine="0"/>
        <w:rPr>
          <w:sz w:val="28"/>
          <w:szCs w:val="28"/>
        </w:rPr>
      </w:pPr>
      <w:r w:rsidRPr="00936463">
        <w:rPr>
          <w:sz w:val="28"/>
          <w:szCs w:val="28"/>
        </w:rPr>
        <w:t xml:space="preserve">Коммерческий учет потребляемой воды организован у 100% абонентов, расположенных в с. Темкино, которые оборудованы приборами коммерческого учета. </w:t>
      </w:r>
    </w:p>
    <w:p w:rsidR="00804AAE" w:rsidRPr="00C26058" w:rsidRDefault="00804AAE" w:rsidP="00C17E0E">
      <w:pPr>
        <w:pStyle w:val="afffd"/>
      </w:pPr>
      <w:bookmarkStart w:id="89" w:name="_Toc62733058"/>
      <w:r w:rsidRPr="00C26058">
        <w:t xml:space="preserve">1.3.6 Анализ резервов и дефицитов производственных мощностей системы водоснабжения </w:t>
      </w:r>
      <w:bookmarkEnd w:id="89"/>
      <w:r w:rsidR="00AB19FE" w:rsidRPr="00C26058">
        <w:t>муниципального</w:t>
      </w:r>
      <w:r w:rsidRPr="00C26058">
        <w:t xml:space="preserve"> образования Темкинского сельского поселения Темкинского района Смоленской области</w:t>
      </w:r>
    </w:p>
    <w:p w:rsidR="00804AAE" w:rsidRPr="00936463" w:rsidRDefault="00804AAE" w:rsidP="00C26058">
      <w:pPr>
        <w:pStyle w:val="affd"/>
        <w:spacing w:line="240" w:lineRule="auto"/>
        <w:ind w:firstLine="993"/>
        <w:rPr>
          <w:sz w:val="28"/>
          <w:szCs w:val="28"/>
        </w:rPr>
      </w:pPr>
      <w:r w:rsidRPr="00936463">
        <w:rPr>
          <w:sz w:val="28"/>
          <w:szCs w:val="28"/>
        </w:rPr>
        <w:t>Максимальные секундные расходы определяются в соответствии с требованиями, приведенными в СП 31.13330.2021 «Свод правил. Водоснабжение. Наружные сети и сооружения. Актуализированная редакция». Максимальные секундные расходы определяются по расчетным расходам воды в течение суток. Объем суточного водопотребления складывается из расходов воды:</w:t>
      </w:r>
    </w:p>
    <w:p w:rsidR="00804AAE" w:rsidRPr="00936463" w:rsidRDefault="00804AAE" w:rsidP="00C26058">
      <w:pPr>
        <w:pStyle w:val="a0"/>
        <w:spacing w:before="0" w:after="0" w:line="240" w:lineRule="auto"/>
        <w:ind w:left="0" w:firstLine="0"/>
        <w:rPr>
          <w:sz w:val="28"/>
          <w:szCs w:val="28"/>
          <w:lang w:bidi="ru-RU"/>
        </w:rPr>
      </w:pPr>
      <w:r w:rsidRPr="00936463">
        <w:rPr>
          <w:sz w:val="28"/>
          <w:szCs w:val="28"/>
          <w:lang w:bidi="ru-RU"/>
        </w:rPr>
        <w:t>на хозяйственно-питьевые нужды;</w:t>
      </w:r>
    </w:p>
    <w:p w:rsidR="00804AAE" w:rsidRPr="00936463" w:rsidRDefault="00804AAE" w:rsidP="00C26058">
      <w:pPr>
        <w:pStyle w:val="a0"/>
        <w:spacing w:before="0" w:after="0" w:line="240" w:lineRule="auto"/>
        <w:ind w:left="0" w:firstLine="0"/>
        <w:rPr>
          <w:sz w:val="28"/>
          <w:szCs w:val="28"/>
          <w:lang w:bidi="ru-RU"/>
        </w:rPr>
      </w:pPr>
      <w:r w:rsidRPr="00936463">
        <w:rPr>
          <w:sz w:val="28"/>
          <w:szCs w:val="28"/>
          <w:lang w:bidi="ru-RU"/>
        </w:rPr>
        <w:t>на поливку зеленых насаждений и усовершенствованных покрытий улиц;</w:t>
      </w:r>
    </w:p>
    <w:p w:rsidR="00804AAE" w:rsidRPr="00936463" w:rsidRDefault="00804AAE" w:rsidP="00C26058">
      <w:pPr>
        <w:pStyle w:val="a0"/>
        <w:spacing w:before="0" w:after="0" w:line="240" w:lineRule="auto"/>
        <w:ind w:left="0" w:firstLine="0"/>
        <w:rPr>
          <w:sz w:val="28"/>
          <w:szCs w:val="28"/>
          <w:lang w:bidi="ru-RU"/>
        </w:rPr>
      </w:pPr>
      <w:r w:rsidRPr="00936463">
        <w:rPr>
          <w:sz w:val="28"/>
          <w:szCs w:val="28"/>
          <w:lang w:bidi="ru-RU"/>
        </w:rPr>
        <w:t>на производственно-технические цели;</w:t>
      </w:r>
    </w:p>
    <w:p w:rsidR="00804AAE" w:rsidRPr="00936463" w:rsidRDefault="00804AAE" w:rsidP="00C26058">
      <w:pPr>
        <w:pStyle w:val="a0"/>
        <w:spacing w:before="0" w:after="0" w:line="240" w:lineRule="auto"/>
        <w:ind w:left="0" w:firstLine="0"/>
        <w:rPr>
          <w:sz w:val="28"/>
          <w:szCs w:val="28"/>
          <w:lang w:bidi="ru-RU"/>
        </w:rPr>
      </w:pPr>
      <w:r w:rsidRPr="00936463">
        <w:rPr>
          <w:sz w:val="28"/>
          <w:szCs w:val="28"/>
          <w:lang w:bidi="ru-RU"/>
        </w:rPr>
        <w:t>на пожаротушение;</w:t>
      </w:r>
    </w:p>
    <w:p w:rsidR="00804AAE" w:rsidRPr="00936463" w:rsidRDefault="00804AAE" w:rsidP="005E73BD">
      <w:pPr>
        <w:pStyle w:val="affd"/>
        <w:spacing w:line="240" w:lineRule="auto"/>
        <w:ind w:firstLine="0"/>
        <w:rPr>
          <w:sz w:val="28"/>
          <w:szCs w:val="28"/>
        </w:rPr>
      </w:pPr>
      <w:r w:rsidRPr="00936463">
        <w:rPr>
          <w:sz w:val="28"/>
          <w:szCs w:val="28"/>
        </w:rPr>
        <w:t>Расчетный расход воды за сутки наибольшего и наименьшего водопотребления определен в зависимости от среднесуточного расхода воды по формулам:</w:t>
      </w:r>
    </w:p>
    <w:p w:rsidR="00804AAE" w:rsidRPr="00936463" w:rsidRDefault="00804AAE" w:rsidP="005E73BD">
      <w:pPr>
        <w:widowControl w:val="0"/>
        <w:autoSpaceDE w:val="0"/>
        <w:autoSpaceDN w:val="0"/>
        <w:spacing w:after="0" w:line="240" w:lineRule="auto"/>
        <w:jc w:val="center"/>
        <w:rPr>
          <w:rFonts w:ascii="Times New Roman" w:eastAsia="Arial" w:hAnsi="Times New Roman" w:cs="Times New Roman"/>
          <w:sz w:val="28"/>
          <w:szCs w:val="28"/>
          <w:lang w:eastAsia="ru-RU" w:bidi="ru-RU"/>
        </w:rPr>
      </w:pPr>
      <w:r w:rsidRPr="00936463">
        <w:rPr>
          <w:rFonts w:ascii="Times New Roman" w:eastAsia="Arial" w:hAnsi="Times New Roman" w:cs="Times New Roman"/>
          <w:b/>
          <w:sz w:val="28"/>
          <w:szCs w:val="28"/>
          <w:lang w:eastAsia="ru-RU" w:bidi="ru-RU"/>
        </w:rPr>
        <w:t xml:space="preserve">Gсут. макс = Ксут.макс* Gсут. ср, </w:t>
      </w:r>
      <w:r w:rsidRPr="00936463">
        <w:rPr>
          <w:rFonts w:ascii="Times New Roman" w:eastAsia="Arial" w:hAnsi="Times New Roman" w:cs="Times New Roman"/>
          <w:sz w:val="28"/>
          <w:szCs w:val="28"/>
          <w:lang w:eastAsia="ru-RU" w:bidi="ru-RU"/>
        </w:rPr>
        <w:t>м</w:t>
      </w:r>
      <w:r w:rsidRPr="00936463">
        <w:rPr>
          <w:rFonts w:ascii="Times New Roman" w:eastAsia="Arial" w:hAnsi="Times New Roman" w:cs="Times New Roman"/>
          <w:sz w:val="28"/>
          <w:szCs w:val="28"/>
          <w:vertAlign w:val="superscript"/>
          <w:lang w:eastAsia="ru-RU" w:bidi="ru-RU"/>
        </w:rPr>
        <w:t>3</w:t>
      </w:r>
      <w:r w:rsidRPr="00936463">
        <w:rPr>
          <w:rFonts w:ascii="Times New Roman" w:eastAsia="Arial" w:hAnsi="Times New Roman" w:cs="Times New Roman"/>
          <w:sz w:val="28"/>
          <w:szCs w:val="28"/>
          <w:lang w:eastAsia="ru-RU" w:bidi="ru-RU"/>
        </w:rPr>
        <w:t>/сут,</w:t>
      </w:r>
    </w:p>
    <w:p w:rsidR="00804AAE" w:rsidRPr="00936463" w:rsidRDefault="00804AAE" w:rsidP="005E73BD">
      <w:pPr>
        <w:widowControl w:val="0"/>
        <w:autoSpaceDE w:val="0"/>
        <w:autoSpaceDN w:val="0"/>
        <w:spacing w:after="0" w:line="240" w:lineRule="auto"/>
        <w:jc w:val="center"/>
        <w:rPr>
          <w:rFonts w:ascii="Times New Roman" w:eastAsia="Arial" w:hAnsi="Times New Roman" w:cs="Times New Roman"/>
          <w:sz w:val="28"/>
          <w:szCs w:val="28"/>
          <w:lang w:eastAsia="ru-RU" w:bidi="ru-RU"/>
        </w:rPr>
      </w:pPr>
      <w:r w:rsidRPr="00936463">
        <w:rPr>
          <w:rFonts w:ascii="Times New Roman" w:eastAsia="Arial" w:hAnsi="Times New Roman" w:cs="Times New Roman"/>
          <w:b/>
          <w:sz w:val="28"/>
          <w:szCs w:val="28"/>
          <w:lang w:eastAsia="ru-RU" w:bidi="ru-RU"/>
        </w:rPr>
        <w:t xml:space="preserve">Gсут. мин = Ксут.мин* Gсут. ср, </w:t>
      </w:r>
      <w:r w:rsidRPr="00936463">
        <w:rPr>
          <w:rFonts w:ascii="Times New Roman" w:eastAsia="Arial" w:hAnsi="Times New Roman" w:cs="Times New Roman"/>
          <w:sz w:val="28"/>
          <w:szCs w:val="28"/>
          <w:lang w:eastAsia="ru-RU" w:bidi="ru-RU"/>
        </w:rPr>
        <w:t>м</w:t>
      </w:r>
      <w:r w:rsidRPr="00936463">
        <w:rPr>
          <w:rFonts w:ascii="Times New Roman" w:eastAsia="Arial" w:hAnsi="Times New Roman" w:cs="Times New Roman"/>
          <w:sz w:val="28"/>
          <w:szCs w:val="28"/>
          <w:vertAlign w:val="superscript"/>
          <w:lang w:eastAsia="ru-RU" w:bidi="ru-RU"/>
        </w:rPr>
        <w:t>3</w:t>
      </w:r>
      <w:r w:rsidRPr="00936463">
        <w:rPr>
          <w:rFonts w:ascii="Times New Roman" w:eastAsia="Arial" w:hAnsi="Times New Roman" w:cs="Times New Roman"/>
          <w:sz w:val="28"/>
          <w:szCs w:val="28"/>
          <w:lang w:eastAsia="ru-RU" w:bidi="ru-RU"/>
        </w:rPr>
        <w:t>/сут, где</w:t>
      </w:r>
    </w:p>
    <w:p w:rsidR="00804AAE" w:rsidRPr="00936463" w:rsidRDefault="00804AAE" w:rsidP="00AB19FE">
      <w:pPr>
        <w:pStyle w:val="a0"/>
        <w:spacing w:line="240" w:lineRule="auto"/>
        <w:ind w:left="-284" w:firstLine="0"/>
        <w:rPr>
          <w:sz w:val="28"/>
          <w:szCs w:val="28"/>
          <w:lang w:bidi="ru-RU"/>
        </w:rPr>
      </w:pPr>
      <w:r w:rsidRPr="00936463">
        <w:rPr>
          <w:sz w:val="28"/>
          <w:szCs w:val="28"/>
          <w:lang w:bidi="ru-RU"/>
        </w:rPr>
        <w:t>К</w:t>
      </w:r>
      <w:r w:rsidRPr="00936463">
        <w:rPr>
          <w:sz w:val="28"/>
          <w:szCs w:val="28"/>
          <w:vertAlign w:val="subscript"/>
          <w:lang w:bidi="ru-RU"/>
        </w:rPr>
        <w:t>сут.макс</w:t>
      </w:r>
      <w:r w:rsidRPr="00936463">
        <w:rPr>
          <w:sz w:val="28"/>
          <w:szCs w:val="28"/>
          <w:lang w:bidi="ru-RU"/>
        </w:rPr>
        <w:t>, К</w:t>
      </w:r>
      <w:r w:rsidRPr="00936463">
        <w:rPr>
          <w:sz w:val="28"/>
          <w:szCs w:val="28"/>
          <w:vertAlign w:val="subscript"/>
          <w:lang w:bidi="ru-RU"/>
        </w:rPr>
        <w:t>сут.мин</w:t>
      </w:r>
      <w:r w:rsidRPr="00936463">
        <w:rPr>
          <w:sz w:val="28"/>
          <w:szCs w:val="28"/>
          <w:lang w:bidi="ru-RU"/>
        </w:rPr>
        <w:t xml:space="preserve"> </w:t>
      </w:r>
      <w:r w:rsidRPr="00936463">
        <w:rPr>
          <w:b/>
          <w:sz w:val="28"/>
          <w:szCs w:val="28"/>
          <w:lang w:bidi="ru-RU"/>
        </w:rPr>
        <w:t xml:space="preserve">– </w:t>
      </w:r>
      <w:r w:rsidRPr="00936463">
        <w:rPr>
          <w:sz w:val="28"/>
          <w:szCs w:val="28"/>
          <w:lang w:bidi="ru-RU"/>
        </w:rPr>
        <w:t>максимальный и минимальный коэффициент суточной неравномерности;</w:t>
      </w: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Коэффициенты суточной неравномерности учитывают уклад жизни населения, климатические условия и связанные с ним изменения водопотребления по сезонам года и дням недели, а также режим работы коммунально-бытовых предприятий.</w:t>
      </w:r>
    </w:p>
    <w:p w:rsidR="00804AAE" w:rsidRPr="00936463" w:rsidRDefault="00804AAE" w:rsidP="00AB19FE">
      <w:pPr>
        <w:widowControl w:val="0"/>
        <w:autoSpaceDE w:val="0"/>
        <w:autoSpaceDN w:val="0"/>
        <w:spacing w:line="240" w:lineRule="auto"/>
        <w:ind w:left="-284"/>
        <w:jc w:val="center"/>
        <w:rPr>
          <w:rFonts w:ascii="Times New Roman" w:eastAsia="Arial" w:hAnsi="Times New Roman" w:cs="Times New Roman"/>
          <w:sz w:val="28"/>
          <w:szCs w:val="28"/>
          <w:lang w:eastAsia="ru-RU" w:bidi="ru-RU"/>
        </w:rPr>
      </w:pPr>
      <w:r w:rsidRPr="00936463">
        <w:rPr>
          <w:rFonts w:ascii="Times New Roman" w:eastAsia="Arial" w:hAnsi="Times New Roman" w:cs="Times New Roman"/>
          <w:sz w:val="28"/>
          <w:szCs w:val="28"/>
          <w:lang w:eastAsia="ru-RU" w:bidi="ru-RU"/>
        </w:rPr>
        <w:t>Ксут.макс = 1,1-1,3; Ксут.мин = 0,7-0,9;</w:t>
      </w: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Часовые расходы воды в сутки максимального и минимального водопотребления определяются по формуле:</w:t>
      </w:r>
    </w:p>
    <w:p w:rsidR="00804AAE" w:rsidRPr="00936463" w:rsidRDefault="00804AAE" w:rsidP="00AB19FE">
      <w:pPr>
        <w:widowControl w:val="0"/>
        <w:autoSpaceDE w:val="0"/>
        <w:autoSpaceDN w:val="0"/>
        <w:spacing w:line="240" w:lineRule="auto"/>
        <w:ind w:left="-284" w:right="-1"/>
        <w:jc w:val="center"/>
        <w:rPr>
          <w:rFonts w:ascii="Times New Roman" w:eastAsia="Arial" w:hAnsi="Times New Roman" w:cs="Times New Roman"/>
          <w:b/>
          <w:sz w:val="28"/>
          <w:szCs w:val="28"/>
          <w:lang w:eastAsia="ru-RU" w:bidi="ru-RU"/>
        </w:rPr>
      </w:pPr>
      <w:r w:rsidRPr="00936463">
        <w:rPr>
          <w:rFonts w:ascii="Times New Roman" w:eastAsia="Arial" w:hAnsi="Times New Roman" w:cs="Times New Roman"/>
          <w:b/>
          <w:sz w:val="28"/>
          <w:szCs w:val="28"/>
          <w:lang w:eastAsia="ru-RU" w:bidi="ru-RU"/>
        </w:rPr>
        <w:t>gч.макс = Кчас. макс. *(Gсут. макс/24) gч.мин = Кчас. мин.*(Gсут. мин/24)</w:t>
      </w:r>
    </w:p>
    <w:p w:rsidR="00804AAE" w:rsidRPr="00936463" w:rsidRDefault="00804AAE" w:rsidP="00AB19FE">
      <w:pPr>
        <w:pStyle w:val="affd"/>
        <w:spacing w:line="240" w:lineRule="auto"/>
        <w:ind w:left="-284" w:firstLine="0"/>
        <w:rPr>
          <w:sz w:val="28"/>
          <w:szCs w:val="28"/>
        </w:rPr>
      </w:pPr>
      <w:r w:rsidRPr="00936463">
        <w:rPr>
          <w:sz w:val="28"/>
          <w:szCs w:val="28"/>
        </w:rPr>
        <w:t>Коэффициенты часовой неравномерности определяются из выражений:</w:t>
      </w:r>
    </w:p>
    <w:p w:rsidR="00804AAE" w:rsidRPr="00936463" w:rsidRDefault="00804AAE" w:rsidP="00AB19FE">
      <w:pPr>
        <w:widowControl w:val="0"/>
        <w:tabs>
          <w:tab w:val="left" w:pos="9355"/>
        </w:tabs>
        <w:autoSpaceDE w:val="0"/>
        <w:autoSpaceDN w:val="0"/>
        <w:spacing w:before="123" w:line="240" w:lineRule="auto"/>
        <w:ind w:left="-284" w:right="-1"/>
        <w:jc w:val="center"/>
        <w:rPr>
          <w:rFonts w:ascii="Times New Roman" w:eastAsia="Arial" w:hAnsi="Times New Roman" w:cs="Times New Roman"/>
          <w:b/>
          <w:sz w:val="28"/>
          <w:szCs w:val="28"/>
          <w:lang w:eastAsia="ru-RU" w:bidi="ru-RU"/>
        </w:rPr>
      </w:pPr>
      <w:r w:rsidRPr="00936463">
        <w:rPr>
          <w:rFonts w:ascii="Times New Roman" w:eastAsia="Arial" w:hAnsi="Times New Roman" w:cs="Times New Roman"/>
          <w:b/>
          <w:sz w:val="28"/>
          <w:szCs w:val="28"/>
          <w:lang w:eastAsia="ru-RU" w:bidi="ru-RU"/>
        </w:rPr>
        <w:t>Кчас. макс. =α max*βmax, Кчас. мин.=α min*βmin,</w:t>
      </w: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Значение коэффициентов зависит от степени благоустройства, режима работы коммунальных предприятий и других местных условий, принимается по СП 31.13330.2021, раздел 5.2.;</w:t>
      </w:r>
    </w:p>
    <w:p w:rsidR="00804AAE" w:rsidRPr="00936463" w:rsidRDefault="00804AAE" w:rsidP="00C26058">
      <w:pPr>
        <w:widowControl w:val="0"/>
        <w:autoSpaceDE w:val="0"/>
        <w:autoSpaceDN w:val="0"/>
        <w:spacing w:line="240" w:lineRule="auto"/>
        <w:ind w:left="-284"/>
        <w:jc w:val="center"/>
        <w:rPr>
          <w:rFonts w:ascii="Times New Roman" w:eastAsia="Arial" w:hAnsi="Times New Roman" w:cs="Times New Roman"/>
          <w:sz w:val="28"/>
          <w:szCs w:val="28"/>
          <w:lang w:eastAsia="ru-RU" w:bidi="ru-RU"/>
        </w:rPr>
      </w:pPr>
      <w:r w:rsidRPr="00936463">
        <w:rPr>
          <w:rFonts w:ascii="Times New Roman" w:eastAsia="Arial" w:hAnsi="Times New Roman" w:cs="Times New Roman"/>
          <w:sz w:val="28"/>
          <w:szCs w:val="28"/>
          <w:lang w:eastAsia="ru-RU" w:bidi="ru-RU"/>
        </w:rPr>
        <w:t>α max =1.2 – 1.4; α min = 0.4 – 0.6,</w:t>
      </w: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Коэффициенты, отражают влияние численности населения, принимаются по СП 31.13330.2021., раздел 5.2.;</w:t>
      </w:r>
    </w:p>
    <w:p w:rsidR="00804AAE" w:rsidRPr="00936463" w:rsidRDefault="00804AAE" w:rsidP="00AB19FE">
      <w:pPr>
        <w:widowControl w:val="0"/>
        <w:autoSpaceDE w:val="0"/>
        <w:autoSpaceDN w:val="0"/>
        <w:spacing w:line="240" w:lineRule="auto"/>
        <w:ind w:left="-284"/>
        <w:jc w:val="center"/>
        <w:rPr>
          <w:rFonts w:ascii="Times New Roman" w:eastAsia="Arial" w:hAnsi="Times New Roman" w:cs="Times New Roman"/>
          <w:sz w:val="28"/>
          <w:szCs w:val="28"/>
          <w:lang w:eastAsia="ru-RU" w:bidi="ru-RU"/>
        </w:rPr>
      </w:pPr>
      <w:r w:rsidRPr="00936463">
        <w:rPr>
          <w:rFonts w:ascii="Times New Roman" w:eastAsia="Arial" w:hAnsi="Times New Roman" w:cs="Times New Roman"/>
          <w:sz w:val="28"/>
          <w:szCs w:val="28"/>
          <w:lang w:eastAsia="ru-RU" w:bidi="ru-RU"/>
        </w:rPr>
        <w:t>βmax= 1,4; βmin = 0,25,</w:t>
      </w: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Расход воды на поливку зеленых насаждений и усовершенствованных покрытий улиц определяется по удельному среднесуточному расходу за поливочный сезон в расчете на одного жителя и принимается 50 л/сут/1 житель (СП 31.13330.2021., раздел 5.3.)</w:t>
      </w:r>
    </w:p>
    <w:p w:rsidR="00804AAE" w:rsidRPr="00936463" w:rsidRDefault="00C26058" w:rsidP="00AB19FE">
      <w:pPr>
        <w:pStyle w:val="affd"/>
        <w:spacing w:line="240" w:lineRule="auto"/>
        <w:ind w:left="-284" w:firstLine="0"/>
        <w:rPr>
          <w:sz w:val="28"/>
          <w:szCs w:val="28"/>
        </w:rPr>
      </w:pPr>
      <w:r>
        <w:rPr>
          <w:sz w:val="28"/>
          <w:szCs w:val="28"/>
        </w:rPr>
        <w:lastRenderedPageBreak/>
        <w:t xml:space="preserve">         </w:t>
      </w:r>
      <w:r w:rsidR="00804AAE" w:rsidRPr="00936463">
        <w:rPr>
          <w:sz w:val="28"/>
          <w:szCs w:val="28"/>
        </w:rPr>
        <w:t>Максимальный расход воды на пожаротушение для одного гидранта принимается равным 15 л/с при минимальном напоре 10 метров.</w:t>
      </w:r>
    </w:p>
    <w:p w:rsidR="00804AAE" w:rsidRPr="00936463" w:rsidRDefault="00804AAE" w:rsidP="00AB19FE">
      <w:pPr>
        <w:pStyle w:val="affd"/>
        <w:spacing w:line="240" w:lineRule="auto"/>
        <w:ind w:left="-284" w:firstLine="0"/>
        <w:rPr>
          <w:sz w:val="28"/>
          <w:szCs w:val="28"/>
        </w:rPr>
      </w:pPr>
      <w:r w:rsidRPr="00936463">
        <w:rPr>
          <w:sz w:val="28"/>
          <w:szCs w:val="28"/>
        </w:rPr>
        <w:t>Максимальный расход воды котельной определяется как расход холодной воды на собственные нужды и расход холодной воды на подпитку тепловой сети (утечки).</w:t>
      </w:r>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Планом предусматривается повышение инвестиционной привлекательности муниципального образования, путем развития инфраструктуры, улучшение условий для развития бизнеса, создание новых рабочих мест.</w:t>
      </w:r>
    </w:p>
    <w:p w:rsidR="00804AAE" w:rsidRPr="00936463" w:rsidRDefault="00804AAE" w:rsidP="00936463">
      <w:pPr>
        <w:pStyle w:val="affd"/>
        <w:ind w:left="-284" w:firstLine="0"/>
        <w:rPr>
          <w:sz w:val="28"/>
          <w:szCs w:val="28"/>
        </w:rPr>
      </w:pPr>
    </w:p>
    <w:p w:rsidR="00804AAE" w:rsidRPr="00AB19FE" w:rsidRDefault="00804AAE" w:rsidP="00AB19FE">
      <w:pPr>
        <w:pStyle w:val="affd"/>
        <w:ind w:firstLine="0"/>
        <w:rPr>
          <w:sz w:val="28"/>
          <w:szCs w:val="28"/>
        </w:rPr>
        <w:sectPr w:rsidR="00804AAE" w:rsidRPr="00AB19FE" w:rsidSect="00005105">
          <w:footerReference w:type="default" r:id="rId10"/>
          <w:pgSz w:w="11906" w:h="16838"/>
          <w:pgMar w:top="851" w:right="567" w:bottom="426" w:left="1134" w:header="624" w:footer="624" w:gutter="0"/>
          <w:cols w:space="708"/>
          <w:titlePg/>
          <w:docGrid w:linePitch="360"/>
        </w:sectPr>
      </w:pPr>
    </w:p>
    <w:p w:rsidR="00804AAE" w:rsidRPr="00FB5747" w:rsidRDefault="00804AAE" w:rsidP="00AB19FE">
      <w:pPr>
        <w:ind w:left="-284"/>
        <w:jc w:val="right"/>
        <w:rPr>
          <w:rFonts w:ascii="Times New Roman" w:hAnsi="Times New Roman" w:cs="Times New Roman"/>
          <w:sz w:val="20"/>
          <w:szCs w:val="20"/>
          <w:lang w:eastAsia="ru-RU"/>
        </w:rPr>
      </w:pPr>
      <w:r w:rsidRPr="00FB5747">
        <w:rPr>
          <w:rFonts w:ascii="Times New Roman" w:hAnsi="Times New Roman" w:cs="Times New Roman"/>
          <w:sz w:val="20"/>
          <w:szCs w:val="20"/>
        </w:rPr>
        <w:lastRenderedPageBreak/>
        <w:t xml:space="preserve">Таблица 9 - Расчетно-нормативное потребление воды водопотребителями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
        <w:gridCol w:w="654"/>
        <w:gridCol w:w="1032"/>
        <w:gridCol w:w="1032"/>
        <w:gridCol w:w="869"/>
        <w:gridCol w:w="1053"/>
        <w:gridCol w:w="790"/>
        <w:gridCol w:w="896"/>
        <w:gridCol w:w="1032"/>
        <w:gridCol w:w="908"/>
        <w:gridCol w:w="1014"/>
        <w:gridCol w:w="828"/>
        <w:gridCol w:w="858"/>
        <w:gridCol w:w="1032"/>
        <w:gridCol w:w="1023"/>
      </w:tblGrid>
      <w:tr w:rsidR="00804AAE" w:rsidRPr="00936463" w:rsidTr="00AB19FE">
        <w:trPr>
          <w:trHeight w:val="20"/>
        </w:trPr>
        <w:tc>
          <w:tcPr>
            <w:tcW w:w="324" w:type="pct"/>
            <w:vMerge w:val="restart"/>
            <w:shd w:val="clear" w:color="000000" w:fill="D9D9D9"/>
            <w:noWrap/>
            <w:vAlign w:val="center"/>
            <w:hideMark/>
          </w:tcPr>
          <w:p w:rsidR="00AB19FE" w:rsidRPr="00AB19FE" w:rsidRDefault="00804AAE" w:rsidP="00AB19FE">
            <w:pPr>
              <w:pStyle w:val="110"/>
            </w:pPr>
            <w:r w:rsidRPr="00AB19FE">
              <w:t>Потреби</w:t>
            </w:r>
          </w:p>
          <w:p w:rsidR="00804AAE" w:rsidRPr="00AB19FE" w:rsidRDefault="00804AAE" w:rsidP="00AB19FE">
            <w:pPr>
              <w:pStyle w:val="110"/>
            </w:pPr>
            <w:r w:rsidRPr="00AB19FE">
              <w:t>тели</w:t>
            </w:r>
          </w:p>
        </w:tc>
        <w:tc>
          <w:tcPr>
            <w:tcW w:w="1486" w:type="pct"/>
            <w:gridSpan w:val="5"/>
            <w:shd w:val="clear" w:color="000000" w:fill="D9D9D9"/>
            <w:noWrap/>
            <w:vAlign w:val="center"/>
            <w:hideMark/>
          </w:tcPr>
          <w:p w:rsidR="00804AAE" w:rsidRPr="00AB19FE" w:rsidRDefault="00804AAE" w:rsidP="00AB19FE">
            <w:pPr>
              <w:pStyle w:val="110"/>
            </w:pPr>
            <w:r w:rsidRPr="00AB19FE">
              <w:t>Существующие значения</w:t>
            </w:r>
          </w:p>
        </w:tc>
        <w:tc>
          <w:tcPr>
            <w:tcW w:w="1582" w:type="pct"/>
            <w:gridSpan w:val="5"/>
            <w:shd w:val="clear" w:color="000000" w:fill="D9D9D9"/>
            <w:vAlign w:val="center"/>
            <w:hideMark/>
          </w:tcPr>
          <w:p w:rsidR="00804AAE" w:rsidRPr="00AB19FE" w:rsidRDefault="00804AAE" w:rsidP="00AB19FE">
            <w:pPr>
              <w:pStyle w:val="110"/>
            </w:pPr>
            <w:r w:rsidRPr="00AB19FE">
              <w:t>Прогноз на 2026 год</w:t>
            </w:r>
          </w:p>
        </w:tc>
        <w:tc>
          <w:tcPr>
            <w:tcW w:w="1608" w:type="pct"/>
            <w:gridSpan w:val="5"/>
            <w:shd w:val="clear" w:color="000000" w:fill="D9D9D9"/>
            <w:vAlign w:val="center"/>
            <w:hideMark/>
          </w:tcPr>
          <w:p w:rsidR="00804AAE" w:rsidRPr="00AB19FE" w:rsidRDefault="00804AAE" w:rsidP="00AB19FE">
            <w:pPr>
              <w:pStyle w:val="110"/>
            </w:pPr>
            <w:r w:rsidRPr="00AB19FE">
              <w:t>Прогноз на 2036 год</w:t>
            </w:r>
          </w:p>
        </w:tc>
      </w:tr>
      <w:tr w:rsidR="00AB19FE" w:rsidRPr="00936463" w:rsidTr="00AB19FE">
        <w:trPr>
          <w:trHeight w:val="20"/>
        </w:trPr>
        <w:tc>
          <w:tcPr>
            <w:tcW w:w="324" w:type="pct"/>
            <w:vMerge/>
            <w:vAlign w:val="center"/>
            <w:hideMark/>
          </w:tcPr>
          <w:p w:rsidR="00804AAE" w:rsidRPr="00AB19FE" w:rsidRDefault="00804AAE" w:rsidP="00AB19FE">
            <w:pPr>
              <w:pStyle w:val="110"/>
            </w:pPr>
          </w:p>
        </w:tc>
        <w:tc>
          <w:tcPr>
            <w:tcW w:w="273" w:type="pct"/>
            <w:shd w:val="clear" w:color="000000" w:fill="D9D9D9"/>
            <w:vAlign w:val="center"/>
            <w:hideMark/>
          </w:tcPr>
          <w:p w:rsidR="00AB19FE" w:rsidRPr="00AB19FE" w:rsidRDefault="00AB19FE" w:rsidP="00AB19FE">
            <w:pPr>
              <w:pStyle w:val="110"/>
            </w:pPr>
            <w:r w:rsidRPr="00AB19FE">
              <w:t xml:space="preserve">  </w:t>
            </w:r>
            <w:r w:rsidR="00804AAE" w:rsidRPr="00AB19FE">
              <w:t>Годо</w:t>
            </w:r>
          </w:p>
          <w:p w:rsidR="00804AAE" w:rsidRPr="00AB19FE" w:rsidRDefault="00804AAE" w:rsidP="00AB19FE">
            <w:pPr>
              <w:pStyle w:val="110"/>
            </w:pPr>
            <w:r w:rsidRPr="00AB19FE">
              <w:t xml:space="preserve">вой </w:t>
            </w:r>
            <w:r w:rsidR="00AB19FE" w:rsidRPr="00AB19FE">
              <w:t xml:space="preserve">    </w:t>
            </w:r>
            <w:r w:rsidRPr="00AB19FE">
              <w:t>объем потребления, м3</w:t>
            </w:r>
          </w:p>
        </w:tc>
        <w:tc>
          <w:tcPr>
            <w:tcW w:w="221" w:type="pct"/>
            <w:shd w:val="clear" w:color="000000" w:fill="D9D9D9"/>
            <w:vAlign w:val="center"/>
            <w:hideMark/>
          </w:tcPr>
          <w:p w:rsidR="00804AAE" w:rsidRPr="00AB19FE" w:rsidRDefault="00804AAE" w:rsidP="00AB19FE">
            <w:pPr>
              <w:pStyle w:val="110"/>
            </w:pPr>
            <w:r w:rsidRPr="00AB19FE">
              <w:t>Средний суточный расход, м3/сут.</w:t>
            </w:r>
          </w:p>
        </w:tc>
        <w:tc>
          <w:tcPr>
            <w:tcW w:w="349" w:type="pct"/>
            <w:shd w:val="clear" w:color="000000" w:fill="D9D9D9"/>
            <w:vAlign w:val="center"/>
            <w:hideMark/>
          </w:tcPr>
          <w:p w:rsidR="00804AAE" w:rsidRPr="00AB19FE" w:rsidRDefault="00AB19FE" w:rsidP="00AB19FE">
            <w:pPr>
              <w:pStyle w:val="110"/>
            </w:pPr>
            <w:r w:rsidRPr="00AB19FE">
              <w:t xml:space="preserve">                                             </w:t>
            </w:r>
            <w:r w:rsidR="00804AAE" w:rsidRPr="00AB19FE">
              <w:t>Максимальный суточный расход, м3/сут</w:t>
            </w:r>
          </w:p>
        </w:tc>
        <w:tc>
          <w:tcPr>
            <w:tcW w:w="349" w:type="pct"/>
            <w:shd w:val="clear" w:color="000000" w:fill="D9D9D9"/>
            <w:vAlign w:val="center"/>
            <w:hideMark/>
          </w:tcPr>
          <w:p w:rsidR="00804AAE" w:rsidRPr="00AB19FE" w:rsidRDefault="00804AAE" w:rsidP="00AB19FE">
            <w:pPr>
              <w:pStyle w:val="110"/>
            </w:pPr>
            <w:r w:rsidRPr="00AB19FE">
              <w:t>Максимальный часовой расход, м3/час</w:t>
            </w:r>
          </w:p>
        </w:tc>
        <w:tc>
          <w:tcPr>
            <w:tcW w:w="294" w:type="pct"/>
            <w:shd w:val="clear" w:color="000000" w:fill="D9D9D9"/>
            <w:vAlign w:val="center"/>
            <w:hideMark/>
          </w:tcPr>
          <w:p w:rsidR="00804AAE" w:rsidRPr="00AB19FE" w:rsidRDefault="00804AAE" w:rsidP="00AB19FE">
            <w:pPr>
              <w:pStyle w:val="110"/>
            </w:pPr>
            <w:r w:rsidRPr="00AB19FE">
              <w:t>Максимальный секундный расход, л/сек</w:t>
            </w:r>
          </w:p>
        </w:tc>
        <w:tc>
          <w:tcPr>
            <w:tcW w:w="356" w:type="pct"/>
            <w:shd w:val="clear" w:color="000000" w:fill="D9D9D9"/>
            <w:vAlign w:val="center"/>
            <w:hideMark/>
          </w:tcPr>
          <w:p w:rsidR="00804AAE" w:rsidRPr="00AB19FE" w:rsidRDefault="00804AAE" w:rsidP="00AB19FE">
            <w:pPr>
              <w:pStyle w:val="110"/>
            </w:pPr>
            <w:r w:rsidRPr="00AB19FE">
              <w:t>Годовой объем потребления, м3</w:t>
            </w:r>
          </w:p>
        </w:tc>
        <w:tc>
          <w:tcPr>
            <w:tcW w:w="267" w:type="pct"/>
            <w:shd w:val="clear" w:color="000000" w:fill="D9D9D9"/>
            <w:vAlign w:val="center"/>
            <w:hideMark/>
          </w:tcPr>
          <w:p w:rsidR="00804AAE" w:rsidRPr="00AB19FE" w:rsidRDefault="00804AAE" w:rsidP="00AB19FE">
            <w:pPr>
              <w:pStyle w:val="110"/>
            </w:pPr>
            <w:r w:rsidRPr="00AB19FE">
              <w:t>Средний суточный расход, м3/сут.</w:t>
            </w:r>
          </w:p>
        </w:tc>
        <w:tc>
          <w:tcPr>
            <w:tcW w:w="303" w:type="pct"/>
            <w:shd w:val="clear" w:color="000000" w:fill="D9D9D9"/>
            <w:vAlign w:val="center"/>
            <w:hideMark/>
          </w:tcPr>
          <w:p w:rsidR="00804AAE" w:rsidRPr="00AB19FE" w:rsidRDefault="00804AAE" w:rsidP="00AB19FE">
            <w:pPr>
              <w:pStyle w:val="110"/>
            </w:pPr>
            <w:r w:rsidRPr="00AB19FE">
              <w:t>Максимальный суточный расход, м3/сут</w:t>
            </w:r>
          </w:p>
        </w:tc>
        <w:tc>
          <w:tcPr>
            <w:tcW w:w="349" w:type="pct"/>
            <w:shd w:val="clear" w:color="000000" w:fill="D9D9D9"/>
            <w:vAlign w:val="center"/>
            <w:hideMark/>
          </w:tcPr>
          <w:p w:rsidR="00804AAE" w:rsidRPr="00AB19FE" w:rsidRDefault="00804AAE" w:rsidP="00AB19FE">
            <w:pPr>
              <w:pStyle w:val="110"/>
            </w:pPr>
            <w:r w:rsidRPr="00AB19FE">
              <w:t>Максимальный часовой расход, м3/час</w:t>
            </w:r>
          </w:p>
        </w:tc>
        <w:tc>
          <w:tcPr>
            <w:tcW w:w="307" w:type="pct"/>
            <w:shd w:val="clear" w:color="000000" w:fill="D9D9D9"/>
            <w:vAlign w:val="center"/>
            <w:hideMark/>
          </w:tcPr>
          <w:p w:rsidR="00804AAE" w:rsidRPr="00AB19FE" w:rsidRDefault="00804AAE" w:rsidP="00AB19FE">
            <w:pPr>
              <w:pStyle w:val="110"/>
            </w:pPr>
            <w:r w:rsidRPr="00AB19FE">
              <w:t>Максимальный секундный расход, л/сек</w:t>
            </w:r>
          </w:p>
        </w:tc>
        <w:tc>
          <w:tcPr>
            <w:tcW w:w="343" w:type="pct"/>
            <w:shd w:val="clear" w:color="000000" w:fill="D9D9D9"/>
            <w:vAlign w:val="center"/>
            <w:hideMark/>
          </w:tcPr>
          <w:p w:rsidR="00804AAE" w:rsidRPr="00AB19FE" w:rsidRDefault="00804AAE" w:rsidP="00AB19FE">
            <w:pPr>
              <w:pStyle w:val="110"/>
            </w:pPr>
            <w:r w:rsidRPr="00AB19FE">
              <w:t>Годовой объем потребления, м3</w:t>
            </w:r>
          </w:p>
        </w:tc>
        <w:tc>
          <w:tcPr>
            <w:tcW w:w="280" w:type="pct"/>
            <w:shd w:val="clear" w:color="000000" w:fill="D9D9D9"/>
            <w:vAlign w:val="center"/>
            <w:hideMark/>
          </w:tcPr>
          <w:p w:rsidR="00804AAE" w:rsidRPr="00AB19FE" w:rsidRDefault="00804AAE" w:rsidP="00AB19FE">
            <w:pPr>
              <w:pStyle w:val="110"/>
            </w:pPr>
            <w:r w:rsidRPr="00AB19FE">
              <w:t>Средний суточный расход, м3/сут.</w:t>
            </w:r>
          </w:p>
        </w:tc>
        <w:tc>
          <w:tcPr>
            <w:tcW w:w="290" w:type="pct"/>
            <w:shd w:val="clear" w:color="000000" w:fill="D9D9D9"/>
            <w:vAlign w:val="center"/>
            <w:hideMark/>
          </w:tcPr>
          <w:p w:rsidR="00804AAE" w:rsidRPr="00AB19FE" w:rsidRDefault="00804AAE" w:rsidP="00AB19FE">
            <w:pPr>
              <w:pStyle w:val="110"/>
            </w:pPr>
            <w:r w:rsidRPr="00AB19FE">
              <w:t>Максимальный суточный расход, м3/сут</w:t>
            </w:r>
          </w:p>
        </w:tc>
        <w:tc>
          <w:tcPr>
            <w:tcW w:w="349" w:type="pct"/>
            <w:shd w:val="clear" w:color="000000" w:fill="D9D9D9"/>
            <w:vAlign w:val="center"/>
            <w:hideMark/>
          </w:tcPr>
          <w:p w:rsidR="00804AAE" w:rsidRPr="00AB19FE" w:rsidRDefault="00804AAE" w:rsidP="00AB19FE">
            <w:pPr>
              <w:pStyle w:val="110"/>
            </w:pPr>
            <w:r w:rsidRPr="00AB19FE">
              <w:t>Максимальный часовой расход, м3/час</w:t>
            </w:r>
          </w:p>
        </w:tc>
        <w:tc>
          <w:tcPr>
            <w:tcW w:w="346" w:type="pct"/>
            <w:shd w:val="clear" w:color="000000" w:fill="D9D9D9"/>
            <w:vAlign w:val="center"/>
            <w:hideMark/>
          </w:tcPr>
          <w:p w:rsidR="00804AAE" w:rsidRPr="00AB19FE" w:rsidRDefault="00804AAE" w:rsidP="00AB19FE">
            <w:pPr>
              <w:pStyle w:val="110"/>
            </w:pPr>
            <w:r w:rsidRPr="00AB19FE">
              <w:t>Максимальный секундный расход, л/сек</w:t>
            </w:r>
          </w:p>
        </w:tc>
      </w:tr>
      <w:tr w:rsidR="00AB19FE" w:rsidRPr="00936463" w:rsidTr="00AB19FE">
        <w:trPr>
          <w:trHeight w:val="20"/>
        </w:trPr>
        <w:tc>
          <w:tcPr>
            <w:tcW w:w="324" w:type="pct"/>
            <w:shd w:val="clear" w:color="auto" w:fill="auto"/>
            <w:noWrap/>
            <w:vAlign w:val="center"/>
            <w:hideMark/>
          </w:tcPr>
          <w:p w:rsidR="00804AAE" w:rsidRPr="00AB19FE" w:rsidRDefault="00804AAE" w:rsidP="00AB19FE">
            <w:pPr>
              <w:pStyle w:val="a8"/>
              <w:rPr>
                <w:rFonts w:ascii="Times New Roman" w:hAnsi="Times New Roman"/>
                <w:sz w:val="18"/>
                <w:szCs w:val="18"/>
                <w:lang w:eastAsia="ru-RU"/>
              </w:rPr>
            </w:pPr>
            <w:r w:rsidRPr="00AB19FE">
              <w:rPr>
                <w:rFonts w:ascii="Times New Roman" w:hAnsi="Times New Roman"/>
                <w:sz w:val="18"/>
                <w:szCs w:val="18"/>
                <w:lang w:eastAsia="ru-RU"/>
              </w:rPr>
              <w:t>Всего</w:t>
            </w:r>
          </w:p>
        </w:tc>
        <w:tc>
          <w:tcPr>
            <w:tcW w:w="273"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264000</w:t>
            </w:r>
          </w:p>
        </w:tc>
        <w:tc>
          <w:tcPr>
            <w:tcW w:w="221"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733,3</w:t>
            </w:r>
          </w:p>
        </w:tc>
        <w:tc>
          <w:tcPr>
            <w:tcW w:w="349"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900</w:t>
            </w:r>
          </w:p>
        </w:tc>
        <w:tc>
          <w:tcPr>
            <w:tcW w:w="349"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37,5</w:t>
            </w:r>
          </w:p>
        </w:tc>
        <w:tc>
          <w:tcPr>
            <w:tcW w:w="294"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20,83</w:t>
            </w:r>
          </w:p>
        </w:tc>
        <w:tc>
          <w:tcPr>
            <w:tcW w:w="356"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281037,23</w:t>
            </w:r>
          </w:p>
        </w:tc>
        <w:tc>
          <w:tcPr>
            <w:tcW w:w="267"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769,97</w:t>
            </w:r>
          </w:p>
        </w:tc>
        <w:tc>
          <w:tcPr>
            <w:tcW w:w="303"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923,96</w:t>
            </w:r>
          </w:p>
        </w:tc>
        <w:tc>
          <w:tcPr>
            <w:tcW w:w="349"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53,90</w:t>
            </w:r>
          </w:p>
        </w:tc>
        <w:tc>
          <w:tcPr>
            <w:tcW w:w="307"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21,39</w:t>
            </w:r>
          </w:p>
        </w:tc>
        <w:tc>
          <w:tcPr>
            <w:tcW w:w="343"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295089,09</w:t>
            </w:r>
          </w:p>
        </w:tc>
        <w:tc>
          <w:tcPr>
            <w:tcW w:w="280"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808,46</w:t>
            </w:r>
          </w:p>
        </w:tc>
        <w:tc>
          <w:tcPr>
            <w:tcW w:w="290"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970,16</w:t>
            </w:r>
          </w:p>
        </w:tc>
        <w:tc>
          <w:tcPr>
            <w:tcW w:w="349"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56,59</w:t>
            </w:r>
          </w:p>
        </w:tc>
        <w:tc>
          <w:tcPr>
            <w:tcW w:w="346" w:type="pct"/>
            <w:shd w:val="clear" w:color="auto" w:fill="auto"/>
            <w:noWrap/>
            <w:vAlign w:val="center"/>
            <w:hideMark/>
          </w:tcPr>
          <w:p w:rsidR="00804AAE" w:rsidRPr="00AB19FE" w:rsidRDefault="00804AAE" w:rsidP="00AB19FE">
            <w:pPr>
              <w:pStyle w:val="a8"/>
              <w:rPr>
                <w:rFonts w:ascii="Times New Roman" w:hAnsi="Times New Roman"/>
                <w:sz w:val="18"/>
                <w:szCs w:val="18"/>
              </w:rPr>
            </w:pPr>
            <w:r w:rsidRPr="00AB19FE">
              <w:rPr>
                <w:rFonts w:ascii="Times New Roman" w:hAnsi="Times New Roman"/>
                <w:color w:val="000000"/>
                <w:sz w:val="18"/>
                <w:szCs w:val="18"/>
              </w:rPr>
              <w:t>22,46</w:t>
            </w:r>
          </w:p>
        </w:tc>
      </w:tr>
    </w:tbl>
    <w:p w:rsidR="00804AAE" w:rsidRPr="00936463" w:rsidRDefault="00804AAE" w:rsidP="00936463">
      <w:pPr>
        <w:ind w:left="-284"/>
        <w:rPr>
          <w:rFonts w:ascii="Times New Roman" w:hAnsi="Times New Roman" w:cs="Times New Roman"/>
          <w:sz w:val="28"/>
          <w:szCs w:val="28"/>
          <w:lang w:eastAsia="ru-RU"/>
        </w:rPr>
      </w:pPr>
    </w:p>
    <w:p w:rsidR="00804AAE" w:rsidRPr="00936463" w:rsidRDefault="00804AAE" w:rsidP="00936463">
      <w:pPr>
        <w:pStyle w:val="aff5"/>
        <w:ind w:left="-284" w:firstLine="0"/>
        <w:jc w:val="right"/>
        <w:rPr>
          <w:rFonts w:ascii="Times New Roman" w:hAnsi="Times New Roman" w:cs="Times New Roman"/>
          <w:sz w:val="28"/>
          <w:szCs w:val="28"/>
        </w:rPr>
        <w:sectPr w:rsidR="00804AAE" w:rsidRPr="00936463" w:rsidSect="009F39F9">
          <w:pgSz w:w="16838" w:h="11906" w:orient="landscape"/>
          <w:pgMar w:top="1701" w:right="1134" w:bottom="851" w:left="1134" w:header="1701" w:footer="624" w:gutter="0"/>
          <w:cols w:space="708"/>
          <w:docGrid w:linePitch="360"/>
        </w:sectPr>
      </w:pPr>
    </w:p>
    <w:p w:rsidR="00804AAE" w:rsidRPr="00AB19FE" w:rsidRDefault="00804AAE" w:rsidP="00C17E0E">
      <w:pPr>
        <w:pStyle w:val="afffd"/>
      </w:pPr>
      <w:bookmarkStart w:id="90" w:name="_Toc62733059"/>
      <w:r w:rsidRPr="00AB19FE">
        <w:lastRenderedPageBreak/>
        <w:t>1.3.7. Прогнозные балансы потребления питьевой, технической воды на срок не менее 10 лет с учетом различных сценариев развития округа, рассчитанные на основании расхода питьевой, технической воды,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90"/>
    </w:p>
    <w:p w:rsidR="00804AAE" w:rsidRPr="00936463" w:rsidRDefault="00C26058" w:rsidP="00AB19FE">
      <w:pPr>
        <w:pStyle w:val="affd"/>
        <w:spacing w:line="240" w:lineRule="auto"/>
        <w:ind w:left="-284" w:firstLine="0"/>
        <w:rPr>
          <w:sz w:val="28"/>
          <w:szCs w:val="28"/>
        </w:rPr>
      </w:pPr>
      <w:r>
        <w:rPr>
          <w:sz w:val="28"/>
          <w:szCs w:val="28"/>
        </w:rPr>
        <w:t xml:space="preserve">           </w:t>
      </w:r>
      <w:r w:rsidR="00804AAE" w:rsidRPr="00936463">
        <w:rPr>
          <w:sz w:val="28"/>
          <w:szCs w:val="28"/>
        </w:rPr>
        <w:t>Перспективный среднесуточный расход воды составляет: на расчетный срок – 808,46 м</w:t>
      </w:r>
      <w:r w:rsidR="00804AAE" w:rsidRPr="00936463">
        <w:rPr>
          <w:sz w:val="28"/>
          <w:szCs w:val="28"/>
          <w:vertAlign w:val="superscript"/>
        </w:rPr>
        <w:t>3</w:t>
      </w:r>
      <w:r w:rsidR="00804AAE" w:rsidRPr="00936463">
        <w:rPr>
          <w:sz w:val="28"/>
          <w:szCs w:val="28"/>
        </w:rPr>
        <w:t>/сут.</w:t>
      </w:r>
    </w:p>
    <w:p w:rsidR="00804AAE" w:rsidRPr="00936463" w:rsidRDefault="00804AAE" w:rsidP="00AB19FE">
      <w:pPr>
        <w:pStyle w:val="affd"/>
        <w:spacing w:line="240" w:lineRule="auto"/>
        <w:ind w:left="-284" w:firstLine="0"/>
        <w:rPr>
          <w:sz w:val="28"/>
          <w:szCs w:val="28"/>
        </w:rPr>
      </w:pPr>
      <w:r w:rsidRPr="00936463">
        <w:rPr>
          <w:sz w:val="28"/>
          <w:szCs w:val="28"/>
        </w:rPr>
        <w:t>Расчётный расход воды в сутки наибольшего водопотребления, исходя из формулы:</w:t>
      </w:r>
    </w:p>
    <w:p w:rsidR="00804AAE" w:rsidRPr="00936463" w:rsidRDefault="00804AAE" w:rsidP="00AB19FE">
      <w:pPr>
        <w:pStyle w:val="affd"/>
        <w:spacing w:line="240" w:lineRule="auto"/>
        <w:ind w:left="-284" w:firstLine="0"/>
        <w:jc w:val="center"/>
        <w:rPr>
          <w:sz w:val="28"/>
          <w:szCs w:val="28"/>
        </w:rPr>
      </w:pPr>
      <w:r w:rsidRPr="00936463">
        <w:rPr>
          <w:sz w:val="28"/>
          <w:szCs w:val="28"/>
        </w:rPr>
        <w:t>Qсут.max = Ксут.max х Qср.[1],</w:t>
      </w:r>
    </w:p>
    <w:p w:rsidR="00804AAE" w:rsidRPr="00936463" w:rsidRDefault="00804AAE" w:rsidP="00AB19FE">
      <w:pPr>
        <w:pStyle w:val="affd"/>
        <w:spacing w:line="240" w:lineRule="auto"/>
        <w:ind w:left="-284" w:firstLine="0"/>
        <w:rPr>
          <w:sz w:val="28"/>
          <w:szCs w:val="28"/>
        </w:rPr>
      </w:pPr>
      <w:r w:rsidRPr="00936463">
        <w:rPr>
          <w:sz w:val="28"/>
          <w:szCs w:val="28"/>
        </w:rPr>
        <w:t>где Ксут.max=1,2 составят:</w:t>
      </w:r>
    </w:p>
    <w:p w:rsidR="00804AAE" w:rsidRPr="00936463" w:rsidRDefault="00804AAE" w:rsidP="00AB19FE">
      <w:pPr>
        <w:pStyle w:val="affd"/>
        <w:spacing w:line="240" w:lineRule="auto"/>
        <w:ind w:left="-284" w:firstLine="0"/>
        <w:rPr>
          <w:sz w:val="28"/>
          <w:szCs w:val="28"/>
        </w:rPr>
      </w:pPr>
      <w:r w:rsidRPr="00936463">
        <w:rPr>
          <w:sz w:val="28"/>
          <w:szCs w:val="28"/>
        </w:rPr>
        <w:t>на расчётный срок – Qрсут.max = 1,2 х 808,46= 970,16 м</w:t>
      </w:r>
      <w:r w:rsidRPr="00936463">
        <w:rPr>
          <w:sz w:val="28"/>
          <w:szCs w:val="28"/>
          <w:vertAlign w:val="superscript"/>
        </w:rPr>
        <w:t>3</w:t>
      </w:r>
      <w:r w:rsidRPr="00936463">
        <w:rPr>
          <w:sz w:val="28"/>
          <w:szCs w:val="28"/>
        </w:rPr>
        <w:t>/сут.</w:t>
      </w:r>
    </w:p>
    <w:p w:rsidR="00804AAE" w:rsidRPr="00936463" w:rsidRDefault="00804AAE" w:rsidP="00AB19FE">
      <w:pPr>
        <w:pStyle w:val="affd"/>
        <w:spacing w:line="240" w:lineRule="auto"/>
        <w:ind w:left="-284" w:firstLine="0"/>
        <w:rPr>
          <w:sz w:val="28"/>
          <w:szCs w:val="28"/>
        </w:rPr>
      </w:pPr>
      <w:r w:rsidRPr="00936463">
        <w:rPr>
          <w:sz w:val="28"/>
          <w:szCs w:val="28"/>
        </w:rPr>
        <w:t xml:space="preserve">Необходимая мощность водоисточника определяется из следующей формулы: </w:t>
      </w:r>
    </w:p>
    <w:p w:rsidR="00804AAE" w:rsidRPr="00936463" w:rsidRDefault="00804AAE" w:rsidP="00AB19FE">
      <w:pPr>
        <w:pStyle w:val="affd"/>
        <w:spacing w:line="240" w:lineRule="auto"/>
        <w:ind w:left="-284" w:firstLine="0"/>
        <w:rPr>
          <w:sz w:val="28"/>
          <w:szCs w:val="28"/>
        </w:rPr>
      </w:pPr>
      <w:r w:rsidRPr="00936463">
        <w:rPr>
          <w:sz w:val="28"/>
          <w:szCs w:val="28"/>
        </w:rPr>
        <w:t>Qист. = [ Qсут.max / 24 + 10 х 3,6 х 3 / 48 ] х 1,1 [2],</w:t>
      </w:r>
    </w:p>
    <w:p w:rsidR="00804AAE" w:rsidRPr="00936463" w:rsidRDefault="00804AAE" w:rsidP="00AB19FE">
      <w:pPr>
        <w:pStyle w:val="affd"/>
        <w:spacing w:line="240" w:lineRule="auto"/>
        <w:ind w:left="-284" w:firstLine="0"/>
        <w:rPr>
          <w:sz w:val="28"/>
          <w:szCs w:val="28"/>
        </w:rPr>
      </w:pPr>
      <w:r w:rsidRPr="00936463">
        <w:rPr>
          <w:sz w:val="28"/>
          <w:szCs w:val="28"/>
        </w:rPr>
        <w:t>где Qcут.max - расход воды в сутки максимального водопотребления, м</w:t>
      </w:r>
      <w:r w:rsidRPr="00936463">
        <w:rPr>
          <w:sz w:val="28"/>
          <w:szCs w:val="28"/>
          <w:vertAlign w:val="superscript"/>
        </w:rPr>
        <w:t>3</w:t>
      </w:r>
      <w:r w:rsidRPr="00936463">
        <w:rPr>
          <w:sz w:val="28"/>
          <w:szCs w:val="28"/>
        </w:rPr>
        <w:t>/сут. 48 - продолжительность восстановления пожарного запаса воды, час.</w:t>
      </w:r>
    </w:p>
    <w:p w:rsidR="00804AAE" w:rsidRPr="00936463" w:rsidRDefault="00804AAE" w:rsidP="00AB19FE">
      <w:pPr>
        <w:pStyle w:val="affd"/>
        <w:spacing w:line="240" w:lineRule="auto"/>
        <w:ind w:left="-284" w:firstLine="0"/>
        <w:rPr>
          <w:sz w:val="28"/>
          <w:szCs w:val="28"/>
        </w:rPr>
      </w:pPr>
      <w:r w:rsidRPr="00936463">
        <w:rPr>
          <w:sz w:val="28"/>
          <w:szCs w:val="28"/>
        </w:rPr>
        <w:t>10 – расход воды на наружное и внутреннее пожаротушение, л/с (10 л/с, расчетная продолжительность пожара – 3 часа);</w:t>
      </w:r>
    </w:p>
    <w:p w:rsidR="00804AAE" w:rsidRPr="00936463" w:rsidRDefault="00804AAE" w:rsidP="00AB19FE">
      <w:pPr>
        <w:pStyle w:val="affd"/>
        <w:spacing w:line="240" w:lineRule="auto"/>
        <w:ind w:left="-284" w:firstLine="0"/>
        <w:rPr>
          <w:sz w:val="28"/>
          <w:szCs w:val="28"/>
        </w:rPr>
      </w:pPr>
      <w:r w:rsidRPr="00936463">
        <w:rPr>
          <w:sz w:val="28"/>
          <w:szCs w:val="28"/>
        </w:rPr>
        <w:t>3,6 – коэффициент перевода с в м</w:t>
      </w:r>
      <w:r w:rsidRPr="00936463">
        <w:rPr>
          <w:sz w:val="28"/>
          <w:szCs w:val="28"/>
          <w:vertAlign w:val="superscript"/>
        </w:rPr>
        <w:t>3</w:t>
      </w:r>
      <w:r w:rsidRPr="00936463">
        <w:rPr>
          <w:sz w:val="28"/>
          <w:szCs w:val="28"/>
        </w:rPr>
        <w:t>/час; 1,1 – коэффициент запаса;</w:t>
      </w:r>
    </w:p>
    <w:p w:rsidR="00804AAE" w:rsidRPr="00936463" w:rsidRDefault="00804AAE" w:rsidP="00AB19FE">
      <w:pPr>
        <w:pStyle w:val="affd"/>
        <w:spacing w:line="240" w:lineRule="auto"/>
        <w:ind w:left="-284" w:firstLine="0"/>
        <w:rPr>
          <w:sz w:val="28"/>
          <w:szCs w:val="28"/>
        </w:rPr>
      </w:pPr>
      <w:r w:rsidRPr="00936463">
        <w:rPr>
          <w:sz w:val="28"/>
          <w:szCs w:val="28"/>
        </w:rPr>
        <w:t>24 – суточная продолжительность работы насосов артскважин, час.</w:t>
      </w:r>
    </w:p>
    <w:p w:rsidR="00804AAE" w:rsidRPr="00936463" w:rsidRDefault="00804AAE" w:rsidP="00AB19FE">
      <w:pPr>
        <w:pStyle w:val="affd"/>
        <w:spacing w:line="240" w:lineRule="auto"/>
        <w:ind w:left="-284" w:firstLine="0"/>
        <w:rPr>
          <w:sz w:val="28"/>
          <w:szCs w:val="28"/>
        </w:rPr>
      </w:pPr>
      <w:r w:rsidRPr="00936463">
        <w:rPr>
          <w:sz w:val="28"/>
          <w:szCs w:val="28"/>
        </w:rPr>
        <w:t>На расчётный срок: Qрист.=[ 970,16/24+10x3,6x3/48 ] x 1,1 = 43,24 м</w:t>
      </w:r>
      <w:r w:rsidRPr="00936463">
        <w:rPr>
          <w:sz w:val="28"/>
          <w:szCs w:val="28"/>
          <w:vertAlign w:val="superscript"/>
        </w:rPr>
        <w:t>3</w:t>
      </w:r>
      <w:r w:rsidRPr="00936463">
        <w:rPr>
          <w:sz w:val="28"/>
          <w:szCs w:val="28"/>
        </w:rPr>
        <w:t>/час.</w:t>
      </w:r>
    </w:p>
    <w:p w:rsidR="00804AAE" w:rsidRPr="00936463" w:rsidRDefault="00804AAE" w:rsidP="00AB19FE">
      <w:pPr>
        <w:pStyle w:val="affd"/>
        <w:spacing w:line="240" w:lineRule="auto"/>
        <w:ind w:left="-284" w:firstLine="0"/>
        <w:rPr>
          <w:sz w:val="28"/>
          <w:szCs w:val="28"/>
        </w:rPr>
      </w:pPr>
      <w:r w:rsidRPr="00936463">
        <w:rPr>
          <w:sz w:val="28"/>
          <w:szCs w:val="28"/>
        </w:rPr>
        <w:t>Из расчёта получили, что мощность водоисточника должна составить не менее 43,24 м</w:t>
      </w:r>
      <w:r w:rsidRPr="00936463">
        <w:rPr>
          <w:sz w:val="28"/>
          <w:szCs w:val="28"/>
          <w:vertAlign w:val="superscript"/>
        </w:rPr>
        <w:t>3</w:t>
      </w:r>
      <w:r w:rsidRPr="00936463">
        <w:rPr>
          <w:sz w:val="28"/>
          <w:szCs w:val="28"/>
        </w:rPr>
        <w:t>/час. Существующие источники водоснабжения удовлетворяют требованиям потребности в питьевой воде на расчетный срок.</w:t>
      </w:r>
    </w:p>
    <w:p w:rsidR="00804AAE" w:rsidRPr="00936463" w:rsidRDefault="00804AAE" w:rsidP="00C17E0E">
      <w:pPr>
        <w:pStyle w:val="afffd"/>
      </w:pPr>
      <w:bookmarkStart w:id="91" w:name="_Toc62733060"/>
      <w:r w:rsidRPr="00936463">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91"/>
    </w:p>
    <w:p w:rsidR="00804AAE" w:rsidRPr="00936463" w:rsidRDefault="00804AAE" w:rsidP="00AB19FE">
      <w:pPr>
        <w:spacing w:line="240" w:lineRule="auto"/>
        <w:ind w:left="-284"/>
        <w:rPr>
          <w:rFonts w:ascii="Times New Roman" w:hAnsi="Times New Roman" w:cs="Times New Roman"/>
          <w:sz w:val="28"/>
          <w:szCs w:val="28"/>
        </w:rPr>
      </w:pPr>
      <w:r w:rsidRPr="00936463">
        <w:rPr>
          <w:rFonts w:ascii="Times New Roman" w:hAnsi="Times New Roman" w:cs="Times New Roman"/>
          <w:sz w:val="28"/>
          <w:szCs w:val="28"/>
        </w:rPr>
        <w:t>В настоящее время централизованное горячее водоснабжение отсутствует</w:t>
      </w:r>
    </w:p>
    <w:p w:rsidR="00804AAE" w:rsidRPr="00936463" w:rsidRDefault="00804AAE" w:rsidP="00C17E0E">
      <w:pPr>
        <w:pStyle w:val="afffd"/>
      </w:pPr>
      <w:r w:rsidRPr="00936463">
        <w:t xml:space="preserve">1.3.9 Централизованное горячее водоснабжение с использованием закрытых систем горячего водоснабжения потребителей </w:t>
      </w:r>
      <w:r w:rsidR="006B4F74" w:rsidRPr="00936463">
        <w:t>муниципального</w:t>
      </w:r>
      <w:r w:rsidRPr="00936463">
        <w:t xml:space="preserve"> образования Темкинского сельского поселения Темкинского района Смоленской области не осуществляется. </w:t>
      </w:r>
    </w:p>
    <w:p w:rsidR="00804AAE" w:rsidRPr="00936463" w:rsidRDefault="00804AAE" w:rsidP="00AB19FE">
      <w:pPr>
        <w:pStyle w:val="affd"/>
        <w:spacing w:line="240" w:lineRule="auto"/>
        <w:ind w:left="-284" w:firstLine="0"/>
        <w:rPr>
          <w:sz w:val="28"/>
          <w:szCs w:val="28"/>
        </w:rPr>
      </w:pPr>
      <w:r w:rsidRPr="00936463">
        <w:rPr>
          <w:sz w:val="28"/>
          <w:szCs w:val="28"/>
        </w:rPr>
        <w:t>В настоящее время централизованное горячее водоснабжение отсутствует.</w:t>
      </w:r>
    </w:p>
    <w:p w:rsidR="00804AAE" w:rsidRPr="00936463" w:rsidRDefault="00804AAE" w:rsidP="00AB19FE">
      <w:pPr>
        <w:pStyle w:val="affd"/>
        <w:spacing w:line="240" w:lineRule="auto"/>
        <w:ind w:left="-284" w:firstLine="0"/>
        <w:rPr>
          <w:sz w:val="28"/>
          <w:szCs w:val="28"/>
        </w:rPr>
        <w:sectPr w:rsidR="00804AAE" w:rsidRPr="00936463" w:rsidSect="009F39F9">
          <w:pgSz w:w="11906" w:h="16838"/>
          <w:pgMar w:top="1134" w:right="850" w:bottom="1134" w:left="1701" w:header="624" w:footer="624" w:gutter="0"/>
          <w:cols w:space="708"/>
          <w:docGrid w:linePitch="360"/>
        </w:sectPr>
      </w:pPr>
    </w:p>
    <w:p w:rsidR="00804AAE" w:rsidRPr="00FB5747" w:rsidRDefault="00804AAE" w:rsidP="007E70AC">
      <w:pPr>
        <w:pStyle w:val="affd"/>
        <w:spacing w:line="240" w:lineRule="auto"/>
        <w:ind w:left="-284" w:firstLine="0"/>
        <w:jc w:val="center"/>
        <w:rPr>
          <w:b/>
          <w:sz w:val="28"/>
          <w:szCs w:val="28"/>
        </w:rPr>
      </w:pPr>
      <w:bookmarkStart w:id="92" w:name="_Toc62733061"/>
      <w:r w:rsidRPr="00FB5747">
        <w:rPr>
          <w:b/>
          <w:sz w:val="28"/>
          <w:szCs w:val="28"/>
        </w:rPr>
        <w:lastRenderedPageBreak/>
        <w:t xml:space="preserve">1.3.9 Сведения о фактическом и ожидаемом потреблении питьевой, технической воды </w:t>
      </w:r>
      <w:r w:rsidR="006B4F74" w:rsidRPr="00FB5747">
        <w:rPr>
          <w:b/>
          <w:sz w:val="28"/>
          <w:szCs w:val="28"/>
        </w:rPr>
        <w:t xml:space="preserve">                                                                </w:t>
      </w:r>
      <w:r w:rsidRPr="00FB5747">
        <w:rPr>
          <w:b/>
          <w:sz w:val="28"/>
          <w:szCs w:val="28"/>
        </w:rPr>
        <w:t>(годовое, среднесуточное, максимальное суточное)</w:t>
      </w:r>
      <w:bookmarkEnd w:id="92"/>
    </w:p>
    <w:p w:rsidR="00804AAE" w:rsidRPr="00936463" w:rsidRDefault="00804AAE" w:rsidP="007E70AC">
      <w:pPr>
        <w:pStyle w:val="affd"/>
        <w:spacing w:line="240" w:lineRule="auto"/>
        <w:ind w:left="-284" w:firstLine="0"/>
        <w:rPr>
          <w:sz w:val="28"/>
          <w:szCs w:val="28"/>
        </w:rPr>
      </w:pPr>
    </w:p>
    <w:p w:rsidR="00804AAE" w:rsidRPr="00FB5747" w:rsidRDefault="00804AAE" w:rsidP="007E70AC">
      <w:pPr>
        <w:pStyle w:val="affd"/>
        <w:spacing w:line="240" w:lineRule="auto"/>
        <w:ind w:left="-284" w:firstLine="0"/>
        <w:jc w:val="right"/>
        <w:rPr>
          <w:sz w:val="20"/>
          <w:szCs w:val="20"/>
        </w:rPr>
      </w:pPr>
      <w:r w:rsidRPr="00FB5747">
        <w:rPr>
          <w:sz w:val="20"/>
          <w:szCs w:val="20"/>
        </w:rPr>
        <w:t xml:space="preserve">Таблица 10 - Сведения о фактическом и ожидаемом потреблении питьевой, технической воды </w:t>
      </w:r>
    </w:p>
    <w:tbl>
      <w:tblPr>
        <w:tblW w:w="4952" w:type="pct"/>
        <w:tblLayout w:type="fixed"/>
        <w:tblLook w:val="04A0"/>
      </w:tblPr>
      <w:tblGrid>
        <w:gridCol w:w="420"/>
        <w:gridCol w:w="1107"/>
        <w:gridCol w:w="841"/>
        <w:gridCol w:w="706"/>
        <w:gridCol w:w="861"/>
        <w:gridCol w:w="776"/>
        <w:gridCol w:w="797"/>
        <w:gridCol w:w="1122"/>
        <w:gridCol w:w="852"/>
        <w:gridCol w:w="864"/>
        <w:gridCol w:w="858"/>
        <w:gridCol w:w="972"/>
        <w:gridCol w:w="1133"/>
        <w:gridCol w:w="849"/>
        <w:gridCol w:w="852"/>
        <w:gridCol w:w="694"/>
        <w:gridCol w:w="940"/>
      </w:tblGrid>
      <w:tr w:rsidR="00804AAE" w:rsidRPr="00936463" w:rsidTr="006B4F74">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 п.п.</w:t>
            </w:r>
          </w:p>
        </w:tc>
        <w:tc>
          <w:tcPr>
            <w:tcW w:w="3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Потребители</w:t>
            </w:r>
          </w:p>
        </w:tc>
        <w:tc>
          <w:tcPr>
            <w:tcW w:w="1359" w:type="pct"/>
            <w:gridSpan w:val="5"/>
            <w:tcBorders>
              <w:top w:val="single" w:sz="4" w:space="0" w:color="auto"/>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Существующие значения</w:t>
            </w:r>
          </w:p>
        </w:tc>
        <w:tc>
          <w:tcPr>
            <w:tcW w:w="1594" w:type="pct"/>
            <w:gridSpan w:val="5"/>
            <w:tcBorders>
              <w:top w:val="single" w:sz="4" w:space="0" w:color="auto"/>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Прогноз на 2026 год</w:t>
            </w:r>
          </w:p>
        </w:tc>
        <w:tc>
          <w:tcPr>
            <w:tcW w:w="1526" w:type="pct"/>
            <w:gridSpan w:val="5"/>
            <w:tcBorders>
              <w:top w:val="single" w:sz="4" w:space="0" w:color="auto"/>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Прогноз на 2036 год</w:t>
            </w:r>
          </w:p>
        </w:tc>
      </w:tr>
      <w:tr w:rsidR="006B4F74" w:rsidRPr="00936463" w:rsidTr="006B4F74">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804AAE" w:rsidRPr="006B4F74" w:rsidRDefault="00804AAE" w:rsidP="006B4F74">
            <w:pPr>
              <w:pStyle w:val="a8"/>
              <w:rPr>
                <w:rFonts w:ascii="Times New Roman" w:hAnsi="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804AAE" w:rsidRPr="006B4F74" w:rsidRDefault="00804AAE" w:rsidP="006B4F74">
            <w:pPr>
              <w:pStyle w:val="a8"/>
              <w:rPr>
                <w:rFonts w:ascii="Times New Roman" w:hAnsi="Times New Roman"/>
                <w:sz w:val="20"/>
                <w:szCs w:val="20"/>
                <w:lang w:eastAsia="ru-RU"/>
              </w:rPr>
            </w:pPr>
          </w:p>
        </w:tc>
        <w:tc>
          <w:tcPr>
            <w:tcW w:w="287"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Годовой объем потребления, м</w:t>
            </w:r>
            <w:r w:rsidRPr="006B4F74">
              <w:rPr>
                <w:rFonts w:ascii="Times New Roman" w:hAnsi="Times New Roman"/>
                <w:sz w:val="20"/>
                <w:szCs w:val="20"/>
                <w:vertAlign w:val="superscript"/>
                <w:lang w:eastAsia="ru-RU"/>
              </w:rPr>
              <w:t>3</w:t>
            </w:r>
          </w:p>
        </w:tc>
        <w:tc>
          <w:tcPr>
            <w:tcW w:w="241"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Средний суточный расход, м</w:t>
            </w:r>
            <w:r w:rsidRPr="006B4F74">
              <w:rPr>
                <w:rFonts w:ascii="Times New Roman" w:hAnsi="Times New Roman"/>
                <w:sz w:val="20"/>
                <w:szCs w:val="20"/>
                <w:vertAlign w:val="superscript"/>
                <w:lang w:eastAsia="ru-RU"/>
              </w:rPr>
              <w:t>3</w:t>
            </w:r>
            <w:r w:rsidRPr="006B4F74">
              <w:rPr>
                <w:rFonts w:ascii="Times New Roman" w:hAnsi="Times New Roman"/>
                <w:sz w:val="20"/>
                <w:szCs w:val="20"/>
                <w:lang w:eastAsia="ru-RU"/>
              </w:rPr>
              <w:t>/сут.</w:t>
            </w:r>
          </w:p>
        </w:tc>
        <w:tc>
          <w:tcPr>
            <w:tcW w:w="294"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суточный расход, м</w:t>
            </w:r>
            <w:r w:rsidRPr="006B4F74">
              <w:rPr>
                <w:rFonts w:ascii="Times New Roman" w:hAnsi="Times New Roman"/>
                <w:sz w:val="20"/>
                <w:szCs w:val="20"/>
                <w:vertAlign w:val="superscript"/>
                <w:lang w:eastAsia="ru-RU"/>
              </w:rPr>
              <w:t>3</w:t>
            </w:r>
            <w:r w:rsidRPr="006B4F74">
              <w:rPr>
                <w:rFonts w:ascii="Times New Roman" w:hAnsi="Times New Roman"/>
                <w:sz w:val="20"/>
                <w:szCs w:val="20"/>
                <w:lang w:eastAsia="ru-RU"/>
              </w:rPr>
              <w:t>/сут</w:t>
            </w:r>
          </w:p>
        </w:tc>
        <w:tc>
          <w:tcPr>
            <w:tcW w:w="265"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часовой расход, м.куб/час</w:t>
            </w:r>
          </w:p>
        </w:tc>
        <w:tc>
          <w:tcPr>
            <w:tcW w:w="272"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секундный расход, л/сек</w:t>
            </w:r>
          </w:p>
        </w:tc>
        <w:tc>
          <w:tcPr>
            <w:tcW w:w="383"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Годовой объем потребления, м</w:t>
            </w:r>
            <w:r w:rsidRPr="006B4F74">
              <w:rPr>
                <w:rFonts w:ascii="Times New Roman" w:hAnsi="Times New Roman"/>
                <w:sz w:val="20"/>
                <w:szCs w:val="20"/>
                <w:vertAlign w:val="superscript"/>
                <w:lang w:eastAsia="ru-RU"/>
              </w:rPr>
              <w:t>3</w:t>
            </w:r>
          </w:p>
        </w:tc>
        <w:tc>
          <w:tcPr>
            <w:tcW w:w="291"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Средний суточный расход, м</w:t>
            </w:r>
            <w:r w:rsidRPr="006B4F74">
              <w:rPr>
                <w:rFonts w:ascii="Times New Roman" w:hAnsi="Times New Roman"/>
                <w:sz w:val="20"/>
                <w:szCs w:val="20"/>
                <w:vertAlign w:val="superscript"/>
                <w:lang w:eastAsia="ru-RU"/>
              </w:rPr>
              <w:t>3</w:t>
            </w:r>
            <w:r w:rsidRPr="006B4F74">
              <w:rPr>
                <w:rFonts w:ascii="Times New Roman" w:hAnsi="Times New Roman"/>
                <w:sz w:val="20"/>
                <w:szCs w:val="20"/>
                <w:lang w:eastAsia="ru-RU"/>
              </w:rPr>
              <w:t>/сут.</w:t>
            </w:r>
          </w:p>
        </w:tc>
        <w:tc>
          <w:tcPr>
            <w:tcW w:w="295"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суточный расход, м</w:t>
            </w:r>
            <w:r w:rsidRPr="006B4F74">
              <w:rPr>
                <w:rFonts w:ascii="Times New Roman" w:hAnsi="Times New Roman"/>
                <w:sz w:val="20"/>
                <w:szCs w:val="20"/>
                <w:vertAlign w:val="superscript"/>
                <w:lang w:eastAsia="ru-RU"/>
              </w:rPr>
              <w:t>3</w:t>
            </w:r>
            <w:r w:rsidRPr="006B4F74">
              <w:rPr>
                <w:rFonts w:ascii="Times New Roman" w:hAnsi="Times New Roman"/>
                <w:sz w:val="20"/>
                <w:szCs w:val="20"/>
                <w:lang w:eastAsia="ru-RU"/>
              </w:rPr>
              <w:t>/сут</w:t>
            </w:r>
          </w:p>
        </w:tc>
        <w:tc>
          <w:tcPr>
            <w:tcW w:w="293"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часовой расход, м.куб/час</w:t>
            </w:r>
          </w:p>
        </w:tc>
        <w:tc>
          <w:tcPr>
            <w:tcW w:w="332"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секундный расход, л/сек</w:t>
            </w:r>
          </w:p>
        </w:tc>
        <w:tc>
          <w:tcPr>
            <w:tcW w:w="387"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Годовой объем потребления, м</w:t>
            </w:r>
            <w:r w:rsidRPr="006B4F74">
              <w:rPr>
                <w:rFonts w:ascii="Times New Roman" w:hAnsi="Times New Roman"/>
                <w:sz w:val="20"/>
                <w:szCs w:val="20"/>
                <w:vertAlign w:val="superscript"/>
                <w:lang w:eastAsia="ru-RU"/>
              </w:rPr>
              <w:t>3</w:t>
            </w:r>
          </w:p>
        </w:tc>
        <w:tc>
          <w:tcPr>
            <w:tcW w:w="290"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Средний суточный расход, м</w:t>
            </w:r>
            <w:r w:rsidRPr="006B4F74">
              <w:rPr>
                <w:rFonts w:ascii="Times New Roman" w:hAnsi="Times New Roman"/>
                <w:sz w:val="20"/>
                <w:szCs w:val="20"/>
                <w:vertAlign w:val="superscript"/>
                <w:lang w:eastAsia="ru-RU"/>
              </w:rPr>
              <w:t>3</w:t>
            </w:r>
            <w:r w:rsidRPr="006B4F74">
              <w:rPr>
                <w:rFonts w:ascii="Times New Roman" w:hAnsi="Times New Roman"/>
                <w:sz w:val="20"/>
                <w:szCs w:val="20"/>
                <w:lang w:eastAsia="ru-RU"/>
              </w:rPr>
              <w:t>/сут.</w:t>
            </w:r>
          </w:p>
        </w:tc>
        <w:tc>
          <w:tcPr>
            <w:tcW w:w="291"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суточный расход, м</w:t>
            </w:r>
            <w:r w:rsidRPr="006B4F74">
              <w:rPr>
                <w:rFonts w:ascii="Times New Roman" w:hAnsi="Times New Roman"/>
                <w:sz w:val="20"/>
                <w:szCs w:val="20"/>
                <w:vertAlign w:val="superscript"/>
                <w:lang w:eastAsia="ru-RU"/>
              </w:rPr>
              <w:t>3</w:t>
            </w:r>
            <w:r w:rsidRPr="006B4F74">
              <w:rPr>
                <w:rFonts w:ascii="Times New Roman" w:hAnsi="Times New Roman"/>
                <w:sz w:val="20"/>
                <w:szCs w:val="20"/>
                <w:lang w:eastAsia="ru-RU"/>
              </w:rPr>
              <w:t>/сут</w:t>
            </w:r>
          </w:p>
        </w:tc>
        <w:tc>
          <w:tcPr>
            <w:tcW w:w="237"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часовой расход, м.куб/час</w:t>
            </w:r>
          </w:p>
        </w:tc>
        <w:tc>
          <w:tcPr>
            <w:tcW w:w="321" w:type="pct"/>
            <w:tcBorders>
              <w:top w:val="nil"/>
              <w:left w:val="nil"/>
              <w:bottom w:val="single" w:sz="4" w:space="0" w:color="auto"/>
              <w:right w:val="single" w:sz="4" w:space="0" w:color="auto"/>
            </w:tcBorders>
            <w:shd w:val="clear" w:color="000000" w:fill="D9D9D9"/>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Максимальный секундный расход, л/сек</w:t>
            </w:r>
          </w:p>
        </w:tc>
      </w:tr>
      <w:tr w:rsidR="006B4F74" w:rsidRPr="00936463" w:rsidTr="006B4F74">
        <w:trPr>
          <w:trHeight w:val="20"/>
        </w:trPr>
        <w:tc>
          <w:tcPr>
            <w:tcW w:w="143" w:type="pct"/>
            <w:tcBorders>
              <w:top w:val="nil"/>
              <w:left w:val="single" w:sz="4" w:space="0" w:color="auto"/>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1</w:t>
            </w:r>
          </w:p>
        </w:tc>
        <w:tc>
          <w:tcPr>
            <w:tcW w:w="378" w:type="pct"/>
            <w:tcBorders>
              <w:top w:val="nil"/>
              <w:left w:val="nil"/>
              <w:bottom w:val="single" w:sz="4" w:space="0" w:color="auto"/>
              <w:right w:val="single" w:sz="4" w:space="0" w:color="auto"/>
            </w:tcBorders>
            <w:shd w:val="clear" w:color="auto" w:fill="auto"/>
            <w:noWrap/>
            <w:vAlign w:val="bottom"/>
            <w:hideMark/>
          </w:tcPr>
          <w:p w:rsidR="00804AAE" w:rsidRPr="006B4F74" w:rsidRDefault="00804AAE" w:rsidP="006B4F74">
            <w:pPr>
              <w:pStyle w:val="a8"/>
              <w:rPr>
                <w:rFonts w:ascii="Times New Roman" w:hAnsi="Times New Roman"/>
                <w:sz w:val="20"/>
                <w:szCs w:val="20"/>
                <w:lang w:eastAsia="ru-RU"/>
              </w:rPr>
            </w:pPr>
            <w:r w:rsidRPr="006B4F74">
              <w:rPr>
                <w:rFonts w:ascii="Times New Roman" w:hAnsi="Times New Roman"/>
                <w:sz w:val="20"/>
                <w:szCs w:val="20"/>
                <w:lang w:eastAsia="ru-RU"/>
              </w:rPr>
              <w:t>с. Темкино</w:t>
            </w:r>
          </w:p>
        </w:tc>
        <w:tc>
          <w:tcPr>
            <w:tcW w:w="287"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264000</w:t>
            </w:r>
          </w:p>
        </w:tc>
        <w:tc>
          <w:tcPr>
            <w:tcW w:w="241"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733,3</w:t>
            </w:r>
          </w:p>
        </w:tc>
        <w:tc>
          <w:tcPr>
            <w:tcW w:w="294"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900</w:t>
            </w:r>
          </w:p>
        </w:tc>
        <w:tc>
          <w:tcPr>
            <w:tcW w:w="265"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37,5</w:t>
            </w:r>
          </w:p>
        </w:tc>
        <w:tc>
          <w:tcPr>
            <w:tcW w:w="272"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20,83</w:t>
            </w:r>
          </w:p>
        </w:tc>
        <w:tc>
          <w:tcPr>
            <w:tcW w:w="383"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281037,23</w:t>
            </w:r>
          </w:p>
        </w:tc>
        <w:tc>
          <w:tcPr>
            <w:tcW w:w="291"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769,97</w:t>
            </w:r>
          </w:p>
        </w:tc>
        <w:tc>
          <w:tcPr>
            <w:tcW w:w="295"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923,96</w:t>
            </w:r>
          </w:p>
        </w:tc>
        <w:tc>
          <w:tcPr>
            <w:tcW w:w="293"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53,90</w:t>
            </w:r>
          </w:p>
        </w:tc>
        <w:tc>
          <w:tcPr>
            <w:tcW w:w="332"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21,39</w:t>
            </w:r>
          </w:p>
        </w:tc>
        <w:tc>
          <w:tcPr>
            <w:tcW w:w="387"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295089,09</w:t>
            </w:r>
          </w:p>
        </w:tc>
        <w:tc>
          <w:tcPr>
            <w:tcW w:w="290"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808,46</w:t>
            </w:r>
          </w:p>
        </w:tc>
        <w:tc>
          <w:tcPr>
            <w:tcW w:w="291"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970,16</w:t>
            </w:r>
          </w:p>
        </w:tc>
        <w:tc>
          <w:tcPr>
            <w:tcW w:w="237"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56,59</w:t>
            </w:r>
          </w:p>
        </w:tc>
        <w:tc>
          <w:tcPr>
            <w:tcW w:w="321" w:type="pct"/>
            <w:tcBorders>
              <w:top w:val="nil"/>
              <w:left w:val="nil"/>
              <w:bottom w:val="single" w:sz="4" w:space="0" w:color="auto"/>
              <w:right w:val="single" w:sz="4" w:space="0" w:color="auto"/>
            </w:tcBorders>
            <w:shd w:val="clear" w:color="auto" w:fill="auto"/>
            <w:noWrap/>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22,46</w:t>
            </w:r>
          </w:p>
        </w:tc>
      </w:tr>
      <w:tr w:rsidR="006B4F74" w:rsidRPr="00936463" w:rsidTr="006B4F74">
        <w:trPr>
          <w:trHeight w:val="20"/>
        </w:trPr>
        <w:tc>
          <w:tcPr>
            <w:tcW w:w="143" w:type="pct"/>
            <w:tcBorders>
              <w:top w:val="nil"/>
              <w:left w:val="single" w:sz="4" w:space="0" w:color="auto"/>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lang w:eastAsia="ru-RU"/>
              </w:rPr>
            </w:pPr>
          </w:p>
        </w:tc>
        <w:tc>
          <w:tcPr>
            <w:tcW w:w="378"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b/>
                <w:bCs/>
                <w:sz w:val="20"/>
                <w:szCs w:val="20"/>
                <w:lang w:eastAsia="ru-RU"/>
              </w:rPr>
            </w:pPr>
            <w:r w:rsidRPr="006B4F74">
              <w:rPr>
                <w:rFonts w:ascii="Times New Roman" w:hAnsi="Times New Roman"/>
                <w:b/>
                <w:bCs/>
                <w:sz w:val="20"/>
                <w:szCs w:val="20"/>
                <w:lang w:eastAsia="ru-RU"/>
              </w:rPr>
              <w:t>Всего</w:t>
            </w:r>
          </w:p>
        </w:tc>
        <w:tc>
          <w:tcPr>
            <w:tcW w:w="287"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264000</w:t>
            </w:r>
          </w:p>
        </w:tc>
        <w:tc>
          <w:tcPr>
            <w:tcW w:w="241"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733,3</w:t>
            </w:r>
          </w:p>
        </w:tc>
        <w:tc>
          <w:tcPr>
            <w:tcW w:w="294"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900</w:t>
            </w:r>
          </w:p>
        </w:tc>
        <w:tc>
          <w:tcPr>
            <w:tcW w:w="265"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37,5</w:t>
            </w:r>
          </w:p>
        </w:tc>
        <w:tc>
          <w:tcPr>
            <w:tcW w:w="272"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20,83</w:t>
            </w:r>
          </w:p>
        </w:tc>
        <w:tc>
          <w:tcPr>
            <w:tcW w:w="383"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281037,23</w:t>
            </w:r>
          </w:p>
        </w:tc>
        <w:tc>
          <w:tcPr>
            <w:tcW w:w="291"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769,97</w:t>
            </w:r>
          </w:p>
        </w:tc>
        <w:tc>
          <w:tcPr>
            <w:tcW w:w="295"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923,96</w:t>
            </w:r>
          </w:p>
        </w:tc>
        <w:tc>
          <w:tcPr>
            <w:tcW w:w="293"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53,90</w:t>
            </w:r>
          </w:p>
        </w:tc>
        <w:tc>
          <w:tcPr>
            <w:tcW w:w="332"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21,39</w:t>
            </w:r>
          </w:p>
        </w:tc>
        <w:tc>
          <w:tcPr>
            <w:tcW w:w="387"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295089,09</w:t>
            </w:r>
          </w:p>
        </w:tc>
        <w:tc>
          <w:tcPr>
            <w:tcW w:w="290"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808,46</w:t>
            </w:r>
          </w:p>
        </w:tc>
        <w:tc>
          <w:tcPr>
            <w:tcW w:w="291"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970,16</w:t>
            </w:r>
          </w:p>
        </w:tc>
        <w:tc>
          <w:tcPr>
            <w:tcW w:w="237"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56,59</w:t>
            </w:r>
          </w:p>
        </w:tc>
        <w:tc>
          <w:tcPr>
            <w:tcW w:w="321" w:type="pct"/>
            <w:tcBorders>
              <w:top w:val="nil"/>
              <w:left w:val="nil"/>
              <w:bottom w:val="single" w:sz="4" w:space="0" w:color="auto"/>
              <w:right w:val="single" w:sz="4" w:space="0" w:color="auto"/>
            </w:tcBorders>
            <w:shd w:val="clear" w:color="auto" w:fill="auto"/>
            <w:vAlign w:val="center"/>
            <w:hideMark/>
          </w:tcPr>
          <w:p w:rsidR="00804AAE" w:rsidRPr="006B4F74" w:rsidRDefault="00804AAE" w:rsidP="006B4F74">
            <w:pPr>
              <w:pStyle w:val="a8"/>
              <w:rPr>
                <w:rFonts w:ascii="Times New Roman" w:hAnsi="Times New Roman"/>
                <w:sz w:val="20"/>
                <w:szCs w:val="20"/>
              </w:rPr>
            </w:pPr>
            <w:r w:rsidRPr="006B4F74">
              <w:rPr>
                <w:rFonts w:ascii="Times New Roman" w:hAnsi="Times New Roman"/>
                <w:color w:val="000000"/>
                <w:sz w:val="20"/>
                <w:szCs w:val="20"/>
              </w:rPr>
              <w:t>22,46</w:t>
            </w:r>
          </w:p>
        </w:tc>
      </w:tr>
    </w:tbl>
    <w:p w:rsidR="00804AAE" w:rsidRPr="00936463" w:rsidRDefault="00804AAE" w:rsidP="00936463">
      <w:pPr>
        <w:ind w:left="-284"/>
        <w:rPr>
          <w:rFonts w:ascii="Times New Roman" w:hAnsi="Times New Roman" w:cs="Times New Roman"/>
          <w:sz w:val="28"/>
          <w:szCs w:val="28"/>
          <w:lang w:eastAsia="ru-RU"/>
        </w:rPr>
        <w:sectPr w:rsidR="00804AAE" w:rsidRPr="00936463" w:rsidSect="009F39F9">
          <w:pgSz w:w="16838" w:h="11906" w:orient="landscape"/>
          <w:pgMar w:top="1701" w:right="1134" w:bottom="851" w:left="1134" w:header="1701" w:footer="624" w:gutter="0"/>
          <w:cols w:space="708"/>
          <w:docGrid w:linePitch="360"/>
        </w:sectPr>
      </w:pPr>
    </w:p>
    <w:p w:rsidR="00804AAE" w:rsidRPr="00936463" w:rsidRDefault="00804AAE" w:rsidP="007E70AC">
      <w:pPr>
        <w:spacing w:line="240" w:lineRule="auto"/>
        <w:ind w:left="-284"/>
        <w:jc w:val="center"/>
        <w:outlineLvl w:val="2"/>
        <w:rPr>
          <w:rFonts w:ascii="Times New Roman" w:hAnsi="Times New Roman" w:cs="Times New Roman"/>
          <w:b/>
          <w:sz w:val="28"/>
          <w:szCs w:val="28"/>
        </w:rPr>
      </w:pPr>
      <w:bookmarkStart w:id="93" w:name="_Toc62733062"/>
      <w:r w:rsidRPr="00936463">
        <w:rPr>
          <w:rFonts w:ascii="Times New Roman" w:hAnsi="Times New Roman" w:cs="Times New Roman"/>
          <w:b/>
          <w:sz w:val="28"/>
          <w:szCs w:val="28"/>
        </w:rPr>
        <w:lastRenderedPageBreak/>
        <w:t>1.3.10 Прогноз распределения расходов воды на водоснабжение по типам абонентов,</w:t>
      </w:r>
      <w:bookmarkStart w:id="94" w:name="_Toc5547866"/>
      <w:r w:rsidRPr="00936463">
        <w:rPr>
          <w:rFonts w:ascii="Times New Roman" w:hAnsi="Times New Roman" w:cs="Times New Roman"/>
          <w:b/>
          <w:sz w:val="28"/>
          <w:szCs w:val="28"/>
        </w:rPr>
        <w:t xml:space="preserve">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w:t>
      </w:r>
      <w:r w:rsidR="00C26058">
        <w:rPr>
          <w:rFonts w:ascii="Times New Roman" w:hAnsi="Times New Roman" w:cs="Times New Roman"/>
          <w:b/>
          <w:sz w:val="28"/>
          <w:szCs w:val="28"/>
        </w:rPr>
        <w:t xml:space="preserve">                            </w:t>
      </w:r>
      <w:r w:rsidRPr="00936463">
        <w:rPr>
          <w:rFonts w:ascii="Times New Roman" w:hAnsi="Times New Roman" w:cs="Times New Roman"/>
          <w:b/>
          <w:sz w:val="28"/>
          <w:szCs w:val="28"/>
        </w:rPr>
        <w:t>технической воды абонентами</w:t>
      </w:r>
      <w:bookmarkEnd w:id="93"/>
      <w:bookmarkEnd w:id="94"/>
    </w:p>
    <w:p w:rsidR="00804AAE" w:rsidRPr="00005105" w:rsidRDefault="00804AAE" w:rsidP="007E70AC">
      <w:pPr>
        <w:spacing w:line="240" w:lineRule="auto"/>
        <w:ind w:left="-284"/>
        <w:jc w:val="right"/>
        <w:rPr>
          <w:rFonts w:ascii="Times New Roman" w:hAnsi="Times New Roman" w:cs="Times New Roman"/>
          <w:sz w:val="20"/>
          <w:szCs w:val="20"/>
          <w:lang w:eastAsia="ru-RU"/>
        </w:rPr>
      </w:pPr>
      <w:r w:rsidRPr="00005105">
        <w:rPr>
          <w:rFonts w:ascii="Times New Roman" w:hAnsi="Times New Roman" w:cs="Times New Roman"/>
          <w:sz w:val="20"/>
          <w:szCs w:val="20"/>
        </w:rPr>
        <w:t>Таблица 11 - Сведения об ожидаемом потреблении питьевой, технической воды</w:t>
      </w:r>
    </w:p>
    <w:tbl>
      <w:tblPr>
        <w:tblW w:w="5000" w:type="pct"/>
        <w:tblLayout w:type="fixed"/>
        <w:tblLook w:val="04A0"/>
      </w:tblPr>
      <w:tblGrid>
        <w:gridCol w:w="534"/>
        <w:gridCol w:w="2409"/>
        <w:gridCol w:w="849"/>
        <w:gridCol w:w="852"/>
        <w:gridCol w:w="665"/>
        <w:gridCol w:w="751"/>
        <w:gridCol w:w="710"/>
        <w:gridCol w:w="982"/>
        <w:gridCol w:w="719"/>
        <w:gridCol w:w="733"/>
        <w:gridCol w:w="843"/>
        <w:gridCol w:w="692"/>
        <w:gridCol w:w="994"/>
        <w:gridCol w:w="849"/>
        <w:gridCol w:w="852"/>
        <w:gridCol w:w="707"/>
        <w:gridCol w:w="645"/>
      </w:tblGrid>
      <w:tr w:rsidR="00804AAE" w:rsidRPr="00936463" w:rsidTr="007E70AC">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 п.п.</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Потребители</w:t>
            </w:r>
          </w:p>
        </w:tc>
        <w:tc>
          <w:tcPr>
            <w:tcW w:w="1294" w:type="pct"/>
            <w:gridSpan w:val="5"/>
            <w:tcBorders>
              <w:top w:val="single" w:sz="4" w:space="0" w:color="auto"/>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Существующие значения</w:t>
            </w:r>
          </w:p>
        </w:tc>
        <w:tc>
          <w:tcPr>
            <w:tcW w:w="1342" w:type="pct"/>
            <w:gridSpan w:val="5"/>
            <w:tcBorders>
              <w:top w:val="single" w:sz="4" w:space="0" w:color="auto"/>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Прогноз на 2026 год</w:t>
            </w:r>
          </w:p>
        </w:tc>
        <w:tc>
          <w:tcPr>
            <w:tcW w:w="1369" w:type="pct"/>
            <w:gridSpan w:val="5"/>
            <w:tcBorders>
              <w:top w:val="single" w:sz="4" w:space="0" w:color="auto"/>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Прогноз на 2036 год</w:t>
            </w:r>
          </w:p>
        </w:tc>
      </w:tr>
      <w:tr w:rsidR="007E70AC" w:rsidRPr="00936463" w:rsidTr="007E70AC">
        <w:trPr>
          <w:trHeight w:val="20"/>
        </w:trPr>
        <w:tc>
          <w:tcPr>
            <w:tcW w:w="181"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p>
        </w:tc>
        <w:tc>
          <w:tcPr>
            <w:tcW w:w="81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p>
        </w:tc>
        <w:tc>
          <w:tcPr>
            <w:tcW w:w="287"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Годовой объем потребления, м</w:t>
            </w:r>
            <w:r w:rsidRPr="007E70AC">
              <w:rPr>
                <w:rFonts w:ascii="Times New Roman" w:hAnsi="Times New Roman"/>
                <w:sz w:val="20"/>
                <w:szCs w:val="20"/>
                <w:vertAlign w:val="superscript"/>
                <w:lang w:eastAsia="ru-RU"/>
              </w:rPr>
              <w:t>3</w:t>
            </w:r>
          </w:p>
        </w:tc>
        <w:tc>
          <w:tcPr>
            <w:tcW w:w="288"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Средний суточный расход, м</w:t>
            </w:r>
            <w:r w:rsidRPr="007E70AC">
              <w:rPr>
                <w:rFonts w:ascii="Times New Roman" w:hAnsi="Times New Roman"/>
                <w:sz w:val="20"/>
                <w:szCs w:val="20"/>
                <w:vertAlign w:val="superscript"/>
                <w:lang w:eastAsia="ru-RU"/>
              </w:rPr>
              <w:t>3</w:t>
            </w:r>
            <w:r w:rsidRPr="007E70AC">
              <w:rPr>
                <w:rFonts w:ascii="Times New Roman" w:hAnsi="Times New Roman"/>
                <w:sz w:val="20"/>
                <w:szCs w:val="20"/>
                <w:lang w:eastAsia="ru-RU"/>
              </w:rPr>
              <w:t>/сут.</w:t>
            </w:r>
          </w:p>
        </w:tc>
        <w:tc>
          <w:tcPr>
            <w:tcW w:w="225"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суточный расход, м</w:t>
            </w:r>
            <w:r w:rsidRPr="007E70AC">
              <w:rPr>
                <w:rFonts w:ascii="Times New Roman" w:hAnsi="Times New Roman"/>
                <w:sz w:val="20"/>
                <w:szCs w:val="20"/>
                <w:vertAlign w:val="superscript"/>
                <w:lang w:eastAsia="ru-RU"/>
              </w:rPr>
              <w:t>3</w:t>
            </w:r>
            <w:r w:rsidRPr="007E70AC">
              <w:rPr>
                <w:rFonts w:ascii="Times New Roman" w:hAnsi="Times New Roman"/>
                <w:sz w:val="20"/>
                <w:szCs w:val="20"/>
                <w:lang w:eastAsia="ru-RU"/>
              </w:rPr>
              <w:t>/сут</w:t>
            </w:r>
          </w:p>
        </w:tc>
        <w:tc>
          <w:tcPr>
            <w:tcW w:w="254"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часовой расход, м.куб/час</w:t>
            </w:r>
          </w:p>
        </w:tc>
        <w:tc>
          <w:tcPr>
            <w:tcW w:w="240"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секундный расход, л/сек</w:t>
            </w:r>
          </w:p>
        </w:tc>
        <w:tc>
          <w:tcPr>
            <w:tcW w:w="332"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Годовой объем потребления, м</w:t>
            </w:r>
            <w:r w:rsidRPr="007E70AC">
              <w:rPr>
                <w:rFonts w:ascii="Times New Roman" w:hAnsi="Times New Roman"/>
                <w:sz w:val="20"/>
                <w:szCs w:val="20"/>
                <w:vertAlign w:val="superscript"/>
                <w:lang w:eastAsia="ru-RU"/>
              </w:rPr>
              <w:t>3</w:t>
            </w:r>
          </w:p>
        </w:tc>
        <w:tc>
          <w:tcPr>
            <w:tcW w:w="243"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Средний суточный расход, м</w:t>
            </w:r>
            <w:r w:rsidRPr="007E70AC">
              <w:rPr>
                <w:rFonts w:ascii="Times New Roman" w:hAnsi="Times New Roman"/>
                <w:sz w:val="20"/>
                <w:szCs w:val="20"/>
                <w:vertAlign w:val="superscript"/>
                <w:lang w:eastAsia="ru-RU"/>
              </w:rPr>
              <w:t>3</w:t>
            </w:r>
            <w:r w:rsidRPr="007E70AC">
              <w:rPr>
                <w:rFonts w:ascii="Times New Roman" w:hAnsi="Times New Roman"/>
                <w:sz w:val="20"/>
                <w:szCs w:val="20"/>
                <w:lang w:eastAsia="ru-RU"/>
              </w:rPr>
              <w:t>/сут.</w:t>
            </w:r>
          </w:p>
        </w:tc>
        <w:tc>
          <w:tcPr>
            <w:tcW w:w="248"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суточный расход, м</w:t>
            </w:r>
            <w:r w:rsidRPr="007E70AC">
              <w:rPr>
                <w:rFonts w:ascii="Times New Roman" w:hAnsi="Times New Roman"/>
                <w:sz w:val="20"/>
                <w:szCs w:val="20"/>
                <w:vertAlign w:val="superscript"/>
                <w:lang w:eastAsia="ru-RU"/>
              </w:rPr>
              <w:t>3</w:t>
            </w:r>
            <w:r w:rsidRPr="007E70AC">
              <w:rPr>
                <w:rFonts w:ascii="Times New Roman" w:hAnsi="Times New Roman"/>
                <w:sz w:val="20"/>
                <w:szCs w:val="20"/>
                <w:lang w:eastAsia="ru-RU"/>
              </w:rPr>
              <w:t>/сут</w:t>
            </w:r>
          </w:p>
        </w:tc>
        <w:tc>
          <w:tcPr>
            <w:tcW w:w="285"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часовой расход, м.куб/час</w:t>
            </w:r>
          </w:p>
        </w:tc>
        <w:tc>
          <w:tcPr>
            <w:tcW w:w="234"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секундный расход, л/сек</w:t>
            </w:r>
          </w:p>
        </w:tc>
        <w:tc>
          <w:tcPr>
            <w:tcW w:w="336"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Годовой объем потребления, м</w:t>
            </w:r>
            <w:r w:rsidRPr="007E70AC">
              <w:rPr>
                <w:rFonts w:ascii="Times New Roman" w:hAnsi="Times New Roman"/>
                <w:sz w:val="20"/>
                <w:szCs w:val="20"/>
                <w:vertAlign w:val="superscript"/>
                <w:lang w:eastAsia="ru-RU"/>
              </w:rPr>
              <w:t>3</w:t>
            </w:r>
          </w:p>
        </w:tc>
        <w:tc>
          <w:tcPr>
            <w:tcW w:w="287"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Средний суточный расход, м</w:t>
            </w:r>
            <w:r w:rsidRPr="007E70AC">
              <w:rPr>
                <w:rFonts w:ascii="Times New Roman" w:hAnsi="Times New Roman"/>
                <w:sz w:val="20"/>
                <w:szCs w:val="20"/>
                <w:vertAlign w:val="superscript"/>
                <w:lang w:eastAsia="ru-RU"/>
              </w:rPr>
              <w:t>3</w:t>
            </w:r>
            <w:r w:rsidRPr="007E70AC">
              <w:rPr>
                <w:rFonts w:ascii="Times New Roman" w:hAnsi="Times New Roman"/>
                <w:sz w:val="20"/>
                <w:szCs w:val="20"/>
                <w:lang w:eastAsia="ru-RU"/>
              </w:rPr>
              <w:t>/сут.</w:t>
            </w:r>
          </w:p>
        </w:tc>
        <w:tc>
          <w:tcPr>
            <w:tcW w:w="288"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суточный расход, м</w:t>
            </w:r>
            <w:r w:rsidRPr="007E70AC">
              <w:rPr>
                <w:rFonts w:ascii="Times New Roman" w:hAnsi="Times New Roman"/>
                <w:sz w:val="20"/>
                <w:szCs w:val="20"/>
                <w:vertAlign w:val="superscript"/>
                <w:lang w:eastAsia="ru-RU"/>
              </w:rPr>
              <w:t>3</w:t>
            </w:r>
            <w:r w:rsidRPr="007E70AC">
              <w:rPr>
                <w:rFonts w:ascii="Times New Roman" w:hAnsi="Times New Roman"/>
                <w:sz w:val="20"/>
                <w:szCs w:val="20"/>
                <w:lang w:eastAsia="ru-RU"/>
              </w:rPr>
              <w:t>/сут</w:t>
            </w:r>
          </w:p>
        </w:tc>
        <w:tc>
          <w:tcPr>
            <w:tcW w:w="239"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часовой расход, м.куб/час</w:t>
            </w:r>
          </w:p>
        </w:tc>
        <w:tc>
          <w:tcPr>
            <w:tcW w:w="218" w:type="pct"/>
            <w:tcBorders>
              <w:top w:val="nil"/>
              <w:left w:val="nil"/>
              <w:bottom w:val="single" w:sz="4" w:space="0" w:color="auto"/>
              <w:right w:val="single" w:sz="4" w:space="0" w:color="auto"/>
            </w:tcBorders>
            <w:shd w:val="clear" w:color="auto" w:fill="D9D9D9"/>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Максимальный секундный расход, л/сек</w:t>
            </w:r>
          </w:p>
        </w:tc>
      </w:tr>
      <w:tr w:rsidR="007E70AC" w:rsidRPr="00936463" w:rsidTr="007E70AC">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 </w:t>
            </w:r>
          </w:p>
        </w:tc>
        <w:tc>
          <w:tcPr>
            <w:tcW w:w="815"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color w:val="000000"/>
                <w:sz w:val="20"/>
                <w:szCs w:val="20"/>
              </w:rPr>
              <w:t>Муниципальное образование Темкинское сельское поселение</w:t>
            </w:r>
          </w:p>
        </w:tc>
        <w:tc>
          <w:tcPr>
            <w:tcW w:w="287"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264000</w:t>
            </w:r>
          </w:p>
        </w:tc>
        <w:tc>
          <w:tcPr>
            <w:tcW w:w="28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733,3</w:t>
            </w:r>
          </w:p>
        </w:tc>
        <w:tc>
          <w:tcPr>
            <w:tcW w:w="225"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900</w:t>
            </w:r>
          </w:p>
        </w:tc>
        <w:tc>
          <w:tcPr>
            <w:tcW w:w="254"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37,5</w:t>
            </w:r>
          </w:p>
        </w:tc>
        <w:tc>
          <w:tcPr>
            <w:tcW w:w="240"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20,83</w:t>
            </w:r>
          </w:p>
        </w:tc>
        <w:tc>
          <w:tcPr>
            <w:tcW w:w="332"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281037,23</w:t>
            </w:r>
          </w:p>
        </w:tc>
        <w:tc>
          <w:tcPr>
            <w:tcW w:w="243"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769,97</w:t>
            </w:r>
          </w:p>
        </w:tc>
        <w:tc>
          <w:tcPr>
            <w:tcW w:w="248"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923,96</w:t>
            </w:r>
          </w:p>
        </w:tc>
        <w:tc>
          <w:tcPr>
            <w:tcW w:w="285"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53,90</w:t>
            </w:r>
          </w:p>
        </w:tc>
        <w:tc>
          <w:tcPr>
            <w:tcW w:w="234"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21,39</w:t>
            </w:r>
          </w:p>
        </w:tc>
        <w:tc>
          <w:tcPr>
            <w:tcW w:w="336"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295089,09</w:t>
            </w:r>
          </w:p>
        </w:tc>
        <w:tc>
          <w:tcPr>
            <w:tcW w:w="287"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808,46</w:t>
            </w:r>
          </w:p>
        </w:tc>
        <w:tc>
          <w:tcPr>
            <w:tcW w:w="288"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970,16</w:t>
            </w:r>
          </w:p>
        </w:tc>
        <w:tc>
          <w:tcPr>
            <w:tcW w:w="239"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56,59</w:t>
            </w:r>
          </w:p>
        </w:tc>
        <w:tc>
          <w:tcPr>
            <w:tcW w:w="218"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hAnsi="Times New Roman"/>
                <w:color w:val="000000"/>
                <w:sz w:val="18"/>
                <w:szCs w:val="18"/>
              </w:rPr>
              <w:t>22,46</w:t>
            </w:r>
          </w:p>
        </w:tc>
      </w:tr>
      <w:tr w:rsidR="007E70AC" w:rsidRPr="00936463" w:rsidTr="007E70AC">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1</w:t>
            </w:r>
          </w:p>
        </w:tc>
        <w:tc>
          <w:tcPr>
            <w:tcW w:w="8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color w:val="000000"/>
                <w:sz w:val="20"/>
                <w:szCs w:val="20"/>
              </w:rPr>
              <w:t>Население</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eastAsia="Arial Unicode MS" w:hAnsi="Times New Roman"/>
                <w:color w:val="000000"/>
                <w:sz w:val="18"/>
                <w:szCs w:val="18"/>
              </w:rPr>
              <w:t>200000</w:t>
            </w:r>
          </w:p>
        </w:tc>
        <w:tc>
          <w:tcPr>
            <w:tcW w:w="288" w:type="pct"/>
            <w:tcBorders>
              <w:top w:val="nil"/>
              <w:left w:val="single" w:sz="8" w:space="0" w:color="000000"/>
              <w:bottom w:val="single" w:sz="8" w:space="0" w:color="000000"/>
              <w:right w:val="single" w:sz="8" w:space="0" w:color="000000"/>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555,53</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700</w:t>
            </w:r>
          </w:p>
        </w:tc>
        <w:tc>
          <w:tcPr>
            <w:tcW w:w="254"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29,16</w:t>
            </w:r>
          </w:p>
        </w:tc>
        <w:tc>
          <w:tcPr>
            <w:tcW w:w="240"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16,20</w:t>
            </w:r>
          </w:p>
        </w:tc>
        <w:tc>
          <w:tcPr>
            <w:tcW w:w="332"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212906,87</w:t>
            </w:r>
          </w:p>
        </w:tc>
        <w:tc>
          <w:tcPr>
            <w:tcW w:w="243"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583,31</w:t>
            </w:r>
          </w:p>
        </w:tc>
        <w:tc>
          <w:tcPr>
            <w:tcW w:w="24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699,97</w:t>
            </w:r>
          </w:p>
        </w:tc>
        <w:tc>
          <w:tcPr>
            <w:tcW w:w="285"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40,83</w:t>
            </w:r>
          </w:p>
        </w:tc>
        <w:tc>
          <w:tcPr>
            <w:tcW w:w="234"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16,20</w:t>
            </w:r>
          </w:p>
        </w:tc>
        <w:tc>
          <w:tcPr>
            <w:tcW w:w="336"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223552,22</w:t>
            </w:r>
          </w:p>
        </w:tc>
        <w:tc>
          <w:tcPr>
            <w:tcW w:w="287"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612,47</w:t>
            </w:r>
          </w:p>
        </w:tc>
        <w:tc>
          <w:tcPr>
            <w:tcW w:w="28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734,97</w:t>
            </w:r>
          </w:p>
        </w:tc>
        <w:tc>
          <w:tcPr>
            <w:tcW w:w="239"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42,87</w:t>
            </w:r>
          </w:p>
        </w:tc>
        <w:tc>
          <w:tcPr>
            <w:tcW w:w="21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17,01</w:t>
            </w:r>
          </w:p>
        </w:tc>
      </w:tr>
      <w:tr w:rsidR="007E70AC" w:rsidRPr="00936463" w:rsidTr="007E70AC">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2 </w:t>
            </w:r>
          </w:p>
        </w:tc>
        <w:tc>
          <w:tcPr>
            <w:tcW w:w="815" w:type="pct"/>
            <w:tcBorders>
              <w:top w:val="nil"/>
              <w:left w:val="single" w:sz="8" w:space="0" w:color="auto"/>
              <w:bottom w:val="single" w:sz="8" w:space="0" w:color="auto"/>
              <w:right w:val="single" w:sz="8"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color w:val="000000"/>
                <w:sz w:val="20"/>
                <w:szCs w:val="20"/>
              </w:rPr>
              <w:t>Бюджетные и прочие организации</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eastAsia="Arial Unicode MS" w:hAnsi="Times New Roman"/>
                <w:color w:val="000000"/>
                <w:sz w:val="18"/>
                <w:szCs w:val="18"/>
              </w:rPr>
              <w:t>36000</w:t>
            </w:r>
          </w:p>
        </w:tc>
        <w:tc>
          <w:tcPr>
            <w:tcW w:w="288" w:type="pct"/>
            <w:tcBorders>
              <w:top w:val="nil"/>
              <w:left w:val="single" w:sz="8" w:space="0" w:color="000000"/>
              <w:bottom w:val="single" w:sz="8" w:space="0" w:color="000000"/>
              <w:right w:val="single" w:sz="8" w:space="0" w:color="000000"/>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100</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100</w:t>
            </w:r>
          </w:p>
        </w:tc>
        <w:tc>
          <w:tcPr>
            <w:tcW w:w="254"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4,16</w:t>
            </w:r>
          </w:p>
        </w:tc>
        <w:tc>
          <w:tcPr>
            <w:tcW w:w="240"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2,31</w:t>
            </w:r>
          </w:p>
        </w:tc>
        <w:tc>
          <w:tcPr>
            <w:tcW w:w="332"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38325,00</w:t>
            </w:r>
          </w:p>
        </w:tc>
        <w:tc>
          <w:tcPr>
            <w:tcW w:w="243"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105,00</w:t>
            </w:r>
          </w:p>
        </w:tc>
        <w:tc>
          <w:tcPr>
            <w:tcW w:w="24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126,00</w:t>
            </w:r>
          </w:p>
        </w:tc>
        <w:tc>
          <w:tcPr>
            <w:tcW w:w="285"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7,35</w:t>
            </w:r>
          </w:p>
        </w:tc>
        <w:tc>
          <w:tcPr>
            <w:tcW w:w="234"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2,92</w:t>
            </w:r>
          </w:p>
        </w:tc>
        <w:tc>
          <w:tcPr>
            <w:tcW w:w="336"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40241,25</w:t>
            </w:r>
          </w:p>
        </w:tc>
        <w:tc>
          <w:tcPr>
            <w:tcW w:w="287"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110,25</w:t>
            </w:r>
          </w:p>
        </w:tc>
        <w:tc>
          <w:tcPr>
            <w:tcW w:w="28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132,30</w:t>
            </w:r>
          </w:p>
        </w:tc>
        <w:tc>
          <w:tcPr>
            <w:tcW w:w="239"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7,72</w:t>
            </w:r>
          </w:p>
        </w:tc>
        <w:tc>
          <w:tcPr>
            <w:tcW w:w="21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3,06</w:t>
            </w:r>
          </w:p>
        </w:tc>
      </w:tr>
      <w:tr w:rsidR="007E70AC" w:rsidRPr="00936463" w:rsidTr="007E70AC">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sz w:val="20"/>
                <w:szCs w:val="20"/>
                <w:lang w:eastAsia="ru-RU"/>
              </w:rPr>
              <w:t>3</w:t>
            </w:r>
          </w:p>
        </w:tc>
        <w:tc>
          <w:tcPr>
            <w:tcW w:w="815" w:type="pct"/>
            <w:tcBorders>
              <w:top w:val="nil"/>
              <w:left w:val="single" w:sz="8" w:space="0" w:color="auto"/>
              <w:bottom w:val="single" w:sz="8" w:space="0" w:color="auto"/>
              <w:right w:val="single" w:sz="8"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r w:rsidRPr="007E70AC">
              <w:rPr>
                <w:rFonts w:ascii="Times New Roman" w:hAnsi="Times New Roman"/>
                <w:color w:val="000000"/>
                <w:sz w:val="20"/>
                <w:szCs w:val="20"/>
              </w:rPr>
              <w:t>Потери</w:t>
            </w:r>
          </w:p>
        </w:tc>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eastAsia="Arial Unicode MS" w:hAnsi="Times New Roman"/>
                <w:sz w:val="18"/>
                <w:szCs w:val="18"/>
                <w:lang w:eastAsia="ru-RU"/>
              </w:rPr>
            </w:pPr>
            <w:r w:rsidRPr="007E70AC">
              <w:rPr>
                <w:rFonts w:ascii="Times New Roman" w:eastAsia="Arial Unicode MS" w:hAnsi="Times New Roman"/>
                <w:color w:val="000000"/>
                <w:sz w:val="18"/>
                <w:szCs w:val="18"/>
              </w:rPr>
              <w:t>28000</w:t>
            </w:r>
          </w:p>
        </w:tc>
        <w:tc>
          <w:tcPr>
            <w:tcW w:w="288" w:type="pct"/>
            <w:tcBorders>
              <w:top w:val="nil"/>
              <w:left w:val="single" w:sz="8" w:space="0" w:color="000000"/>
              <w:bottom w:val="single" w:sz="8" w:space="0" w:color="000000"/>
              <w:right w:val="single" w:sz="8" w:space="0" w:color="000000"/>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77,77</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100</w:t>
            </w:r>
          </w:p>
        </w:tc>
        <w:tc>
          <w:tcPr>
            <w:tcW w:w="254"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4,16</w:t>
            </w:r>
          </w:p>
        </w:tc>
        <w:tc>
          <w:tcPr>
            <w:tcW w:w="240"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2,31</w:t>
            </w:r>
          </w:p>
        </w:tc>
        <w:tc>
          <w:tcPr>
            <w:tcW w:w="332"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29805,35</w:t>
            </w:r>
          </w:p>
        </w:tc>
        <w:tc>
          <w:tcPr>
            <w:tcW w:w="243"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81,66</w:t>
            </w:r>
          </w:p>
        </w:tc>
        <w:tc>
          <w:tcPr>
            <w:tcW w:w="24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97,99</w:t>
            </w:r>
          </w:p>
        </w:tc>
        <w:tc>
          <w:tcPr>
            <w:tcW w:w="285"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5,72</w:t>
            </w:r>
          </w:p>
        </w:tc>
        <w:tc>
          <w:tcPr>
            <w:tcW w:w="234"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2,27</w:t>
            </w:r>
          </w:p>
        </w:tc>
        <w:tc>
          <w:tcPr>
            <w:tcW w:w="336" w:type="pct"/>
            <w:tcBorders>
              <w:top w:val="nil"/>
              <w:left w:val="nil"/>
              <w:bottom w:val="single" w:sz="4" w:space="0" w:color="auto"/>
              <w:right w:val="single" w:sz="4" w:space="0" w:color="auto"/>
            </w:tcBorders>
            <w:shd w:val="clear" w:color="auto" w:fill="auto"/>
            <w:noWrap/>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31295,62</w:t>
            </w:r>
          </w:p>
        </w:tc>
        <w:tc>
          <w:tcPr>
            <w:tcW w:w="287"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85,74</w:t>
            </w:r>
          </w:p>
        </w:tc>
        <w:tc>
          <w:tcPr>
            <w:tcW w:w="28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102,89</w:t>
            </w:r>
          </w:p>
        </w:tc>
        <w:tc>
          <w:tcPr>
            <w:tcW w:w="239"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6,00</w:t>
            </w:r>
          </w:p>
        </w:tc>
        <w:tc>
          <w:tcPr>
            <w:tcW w:w="218" w:type="pct"/>
            <w:tcBorders>
              <w:top w:val="nil"/>
              <w:left w:val="nil"/>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18"/>
                <w:szCs w:val="18"/>
                <w:lang w:eastAsia="ru-RU"/>
              </w:rPr>
            </w:pPr>
            <w:r w:rsidRPr="007E70AC">
              <w:rPr>
                <w:rFonts w:ascii="Times New Roman" w:hAnsi="Times New Roman"/>
                <w:color w:val="000000"/>
                <w:sz w:val="18"/>
                <w:szCs w:val="18"/>
              </w:rPr>
              <w:t>2,38</w:t>
            </w:r>
          </w:p>
        </w:tc>
      </w:tr>
      <w:tr w:rsidR="007E70AC" w:rsidRPr="00936463" w:rsidTr="007E70AC">
        <w:trPr>
          <w:trHeight w:val="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804AAE" w:rsidRPr="007E70AC" w:rsidRDefault="00804AAE" w:rsidP="007E70AC">
            <w:pPr>
              <w:pStyle w:val="a8"/>
              <w:rPr>
                <w:rFonts w:ascii="Times New Roman" w:hAnsi="Times New Roman"/>
                <w:sz w:val="20"/>
                <w:szCs w:val="20"/>
                <w:lang w:eastAsia="ru-RU"/>
              </w:rPr>
            </w:pP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804AAE" w:rsidRPr="002D1D24" w:rsidRDefault="00804AAE" w:rsidP="007E70AC">
            <w:pPr>
              <w:pStyle w:val="a8"/>
              <w:rPr>
                <w:rFonts w:ascii="Times New Roman" w:hAnsi="Times New Roman"/>
                <w:b/>
                <w:sz w:val="20"/>
                <w:szCs w:val="20"/>
                <w:lang w:eastAsia="ru-RU"/>
              </w:rPr>
            </w:pPr>
            <w:r w:rsidRPr="002D1D24">
              <w:rPr>
                <w:rFonts w:ascii="Times New Roman" w:hAnsi="Times New Roman"/>
                <w:b/>
                <w:color w:val="000000"/>
                <w:sz w:val="20"/>
                <w:szCs w:val="20"/>
              </w:rPr>
              <w:t>Итого</w:t>
            </w:r>
          </w:p>
        </w:tc>
        <w:tc>
          <w:tcPr>
            <w:tcW w:w="287"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264000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733,3</w:t>
            </w:r>
          </w:p>
        </w:tc>
        <w:tc>
          <w:tcPr>
            <w:tcW w:w="225"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900,0</w:t>
            </w:r>
          </w:p>
        </w:tc>
        <w:tc>
          <w:tcPr>
            <w:tcW w:w="254"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37,5</w:t>
            </w:r>
          </w:p>
        </w:tc>
        <w:tc>
          <w:tcPr>
            <w:tcW w:w="240"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20,8</w:t>
            </w:r>
          </w:p>
        </w:tc>
        <w:tc>
          <w:tcPr>
            <w:tcW w:w="332"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281037,2</w:t>
            </w:r>
          </w:p>
        </w:tc>
        <w:tc>
          <w:tcPr>
            <w:tcW w:w="243"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770,0</w:t>
            </w:r>
          </w:p>
        </w:tc>
        <w:tc>
          <w:tcPr>
            <w:tcW w:w="248"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924,0</w:t>
            </w:r>
          </w:p>
        </w:tc>
        <w:tc>
          <w:tcPr>
            <w:tcW w:w="285"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53,9</w:t>
            </w:r>
          </w:p>
        </w:tc>
        <w:tc>
          <w:tcPr>
            <w:tcW w:w="234"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21,4</w:t>
            </w:r>
          </w:p>
        </w:tc>
        <w:tc>
          <w:tcPr>
            <w:tcW w:w="336"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295089,1</w:t>
            </w:r>
          </w:p>
        </w:tc>
        <w:tc>
          <w:tcPr>
            <w:tcW w:w="287"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808,5</w:t>
            </w:r>
          </w:p>
        </w:tc>
        <w:tc>
          <w:tcPr>
            <w:tcW w:w="288"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970,2</w:t>
            </w:r>
          </w:p>
        </w:tc>
        <w:tc>
          <w:tcPr>
            <w:tcW w:w="239"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56,6</w:t>
            </w:r>
          </w:p>
        </w:tc>
        <w:tc>
          <w:tcPr>
            <w:tcW w:w="218" w:type="pct"/>
            <w:tcBorders>
              <w:top w:val="nil"/>
              <w:left w:val="nil"/>
              <w:bottom w:val="single" w:sz="4" w:space="0" w:color="auto"/>
              <w:right w:val="single" w:sz="4" w:space="0" w:color="auto"/>
            </w:tcBorders>
            <w:shd w:val="clear" w:color="auto" w:fill="auto"/>
            <w:noWrap/>
            <w:vAlign w:val="center"/>
            <w:hideMark/>
          </w:tcPr>
          <w:p w:rsidR="00804AAE" w:rsidRPr="002D1D24" w:rsidRDefault="00804AAE" w:rsidP="007E70AC">
            <w:pPr>
              <w:pStyle w:val="a8"/>
              <w:rPr>
                <w:rFonts w:ascii="Times New Roman" w:hAnsi="Times New Roman"/>
                <w:b/>
                <w:sz w:val="18"/>
                <w:szCs w:val="18"/>
                <w:lang w:eastAsia="ru-RU"/>
              </w:rPr>
            </w:pPr>
            <w:r w:rsidRPr="002D1D24">
              <w:rPr>
                <w:rFonts w:ascii="Times New Roman" w:hAnsi="Times New Roman"/>
                <w:b/>
                <w:color w:val="000000"/>
                <w:sz w:val="18"/>
                <w:szCs w:val="18"/>
              </w:rPr>
              <w:t>22,5</w:t>
            </w:r>
          </w:p>
        </w:tc>
      </w:tr>
    </w:tbl>
    <w:p w:rsidR="00804AAE" w:rsidRPr="00936463" w:rsidRDefault="00804AAE" w:rsidP="00936463">
      <w:pPr>
        <w:ind w:left="-284"/>
        <w:rPr>
          <w:rFonts w:ascii="Times New Roman" w:hAnsi="Times New Roman" w:cs="Times New Roman"/>
          <w:sz w:val="28"/>
          <w:szCs w:val="28"/>
        </w:rPr>
        <w:sectPr w:rsidR="00804AAE" w:rsidRPr="00936463" w:rsidSect="009F39F9">
          <w:pgSz w:w="16838" w:h="11906" w:orient="landscape"/>
          <w:pgMar w:top="1701" w:right="1134" w:bottom="851" w:left="1134" w:header="1701" w:footer="624" w:gutter="0"/>
          <w:cols w:space="708"/>
          <w:docGrid w:linePitch="360"/>
        </w:sectPr>
      </w:pPr>
    </w:p>
    <w:p w:rsidR="00804AAE" w:rsidRPr="00936463" w:rsidRDefault="00804AAE" w:rsidP="00C17E0E">
      <w:pPr>
        <w:pStyle w:val="afffd"/>
      </w:pPr>
      <w:bookmarkStart w:id="95" w:name="_Toc62733063"/>
      <w:r w:rsidRPr="00936463">
        <w:lastRenderedPageBreak/>
        <w:t>1.3.11. Сведения о фактических и планируемых потерях питьевой воды при ее транспортировке (годовые, среднесуточные значения</w:t>
      </w:r>
      <w:bookmarkEnd w:id="95"/>
      <w:r w:rsidRPr="00936463">
        <w:t>:</w:t>
      </w:r>
    </w:p>
    <w:p w:rsidR="00804AAE" w:rsidRPr="00C26058" w:rsidRDefault="00804AAE" w:rsidP="00C26058">
      <w:pPr>
        <w:spacing w:line="240" w:lineRule="auto"/>
        <w:ind w:left="-284"/>
        <w:jc w:val="center"/>
        <w:rPr>
          <w:rFonts w:ascii="Times New Roman" w:hAnsi="Times New Roman" w:cs="Times New Roman"/>
          <w:lang w:eastAsia="ru-RU"/>
        </w:rPr>
      </w:pPr>
      <w:r w:rsidRPr="00C26058">
        <w:rPr>
          <w:rFonts w:ascii="Times New Roman" w:eastAsia="Times New Roman" w:hAnsi="Times New Roman" w:cs="Times New Roman"/>
        </w:rPr>
        <w:t>Таблица 12 - Сведения о фактических и планируемых потерях воды при ее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1269"/>
        <w:gridCol w:w="1744"/>
        <w:gridCol w:w="1294"/>
        <w:gridCol w:w="1744"/>
        <w:gridCol w:w="1294"/>
        <w:gridCol w:w="1744"/>
      </w:tblGrid>
      <w:tr w:rsidR="00804AAE" w:rsidRPr="00936463" w:rsidTr="009F39F9">
        <w:trPr>
          <w:trHeight w:val="20"/>
        </w:trPr>
        <w:tc>
          <w:tcPr>
            <w:tcW w:w="0" w:type="auto"/>
            <w:vMerge w:val="restart"/>
            <w:shd w:val="clear" w:color="000000" w:fill="D9D9D9"/>
            <w:vAlign w:val="center"/>
            <w:hideMark/>
          </w:tcPr>
          <w:p w:rsidR="00804AAE" w:rsidRPr="002D1D24" w:rsidRDefault="00804AAE" w:rsidP="002D1D24">
            <w:pPr>
              <w:pStyle w:val="a8"/>
              <w:rPr>
                <w:rFonts w:ascii="Times New Roman" w:hAnsi="Times New Roman"/>
                <w:lang w:eastAsia="ru-RU"/>
              </w:rPr>
            </w:pPr>
            <w:r w:rsidRPr="002D1D24">
              <w:rPr>
                <w:rFonts w:ascii="Times New Roman" w:hAnsi="Times New Roman"/>
                <w:lang w:eastAsia="ru-RU"/>
              </w:rPr>
              <w:t>Потери</w:t>
            </w:r>
          </w:p>
        </w:tc>
        <w:tc>
          <w:tcPr>
            <w:tcW w:w="0" w:type="auto"/>
            <w:gridSpan w:val="2"/>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Существующие значения</w:t>
            </w:r>
          </w:p>
        </w:tc>
        <w:tc>
          <w:tcPr>
            <w:tcW w:w="0" w:type="auto"/>
            <w:gridSpan w:val="2"/>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Прогноз на 2026 год</w:t>
            </w:r>
          </w:p>
        </w:tc>
        <w:tc>
          <w:tcPr>
            <w:tcW w:w="0" w:type="auto"/>
            <w:gridSpan w:val="2"/>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Прогноз на 2036 год</w:t>
            </w:r>
          </w:p>
        </w:tc>
      </w:tr>
      <w:tr w:rsidR="00804AAE" w:rsidRPr="00936463" w:rsidTr="009F39F9">
        <w:trPr>
          <w:trHeight w:val="20"/>
        </w:trPr>
        <w:tc>
          <w:tcPr>
            <w:tcW w:w="0" w:type="auto"/>
            <w:vMerge/>
            <w:shd w:val="clear" w:color="000000" w:fill="D9D9D9"/>
            <w:vAlign w:val="center"/>
            <w:hideMark/>
          </w:tcPr>
          <w:p w:rsidR="00804AAE" w:rsidRPr="002D1D24" w:rsidRDefault="00804AAE" w:rsidP="002D1D24">
            <w:pPr>
              <w:pStyle w:val="a8"/>
              <w:rPr>
                <w:rFonts w:ascii="Times New Roman" w:hAnsi="Times New Roman"/>
                <w:lang w:eastAsia="ru-RU"/>
              </w:rPr>
            </w:pPr>
          </w:p>
        </w:tc>
        <w:tc>
          <w:tcPr>
            <w:tcW w:w="0" w:type="auto"/>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Годовой объем, м</w:t>
            </w:r>
            <w:r w:rsidRPr="002D1D24">
              <w:rPr>
                <w:rFonts w:ascii="Times New Roman" w:hAnsi="Times New Roman"/>
                <w:vertAlign w:val="superscript"/>
                <w:lang w:eastAsia="ru-RU"/>
              </w:rPr>
              <w:t>3</w:t>
            </w:r>
          </w:p>
        </w:tc>
        <w:tc>
          <w:tcPr>
            <w:tcW w:w="0" w:type="auto"/>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Средний суточный объем, м</w:t>
            </w:r>
            <w:r w:rsidRPr="002D1D24">
              <w:rPr>
                <w:rFonts w:ascii="Times New Roman" w:hAnsi="Times New Roman"/>
                <w:vertAlign w:val="superscript"/>
                <w:lang w:eastAsia="ru-RU"/>
              </w:rPr>
              <w:t>3</w:t>
            </w:r>
            <w:r w:rsidRPr="002D1D24">
              <w:rPr>
                <w:rFonts w:ascii="Times New Roman" w:hAnsi="Times New Roman"/>
                <w:lang w:eastAsia="ru-RU"/>
              </w:rPr>
              <w:t>/сут.</w:t>
            </w:r>
          </w:p>
        </w:tc>
        <w:tc>
          <w:tcPr>
            <w:tcW w:w="0" w:type="auto"/>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Годовой объем, м</w:t>
            </w:r>
            <w:r w:rsidRPr="002D1D24">
              <w:rPr>
                <w:rFonts w:ascii="Times New Roman" w:hAnsi="Times New Roman"/>
                <w:vertAlign w:val="superscript"/>
                <w:lang w:eastAsia="ru-RU"/>
              </w:rPr>
              <w:t>3</w:t>
            </w:r>
          </w:p>
        </w:tc>
        <w:tc>
          <w:tcPr>
            <w:tcW w:w="0" w:type="auto"/>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Средний суточный объем, м</w:t>
            </w:r>
            <w:r w:rsidRPr="002D1D24">
              <w:rPr>
                <w:rFonts w:ascii="Times New Roman" w:hAnsi="Times New Roman"/>
                <w:vertAlign w:val="superscript"/>
                <w:lang w:eastAsia="ru-RU"/>
              </w:rPr>
              <w:t>3</w:t>
            </w:r>
            <w:r w:rsidRPr="002D1D24">
              <w:rPr>
                <w:rFonts w:ascii="Times New Roman" w:hAnsi="Times New Roman"/>
                <w:lang w:eastAsia="ru-RU"/>
              </w:rPr>
              <w:t>/сут.</w:t>
            </w:r>
          </w:p>
        </w:tc>
        <w:tc>
          <w:tcPr>
            <w:tcW w:w="0" w:type="auto"/>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Годовой объем, м</w:t>
            </w:r>
            <w:r w:rsidRPr="002D1D24">
              <w:rPr>
                <w:rFonts w:ascii="Times New Roman" w:hAnsi="Times New Roman"/>
                <w:vertAlign w:val="superscript"/>
                <w:lang w:eastAsia="ru-RU"/>
              </w:rPr>
              <w:t>3</w:t>
            </w:r>
          </w:p>
        </w:tc>
        <w:tc>
          <w:tcPr>
            <w:tcW w:w="0" w:type="auto"/>
            <w:shd w:val="clear" w:color="000000" w:fill="D9D9D9"/>
            <w:vAlign w:val="center"/>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Средний суточный объем, м</w:t>
            </w:r>
            <w:r w:rsidRPr="002D1D24">
              <w:rPr>
                <w:rFonts w:ascii="Times New Roman" w:hAnsi="Times New Roman"/>
                <w:vertAlign w:val="superscript"/>
                <w:lang w:eastAsia="ru-RU"/>
              </w:rPr>
              <w:t>3</w:t>
            </w:r>
            <w:r w:rsidRPr="002D1D24">
              <w:rPr>
                <w:rFonts w:ascii="Times New Roman" w:hAnsi="Times New Roman"/>
                <w:lang w:eastAsia="ru-RU"/>
              </w:rPr>
              <w:t>/сут.</w:t>
            </w:r>
          </w:p>
        </w:tc>
      </w:tr>
      <w:tr w:rsidR="00804AAE" w:rsidRPr="00936463" w:rsidTr="009F39F9">
        <w:trPr>
          <w:trHeight w:val="20"/>
        </w:trPr>
        <w:tc>
          <w:tcPr>
            <w:tcW w:w="0" w:type="auto"/>
            <w:gridSpan w:val="7"/>
            <w:shd w:val="clear" w:color="auto" w:fill="auto"/>
            <w:noWrap/>
            <w:vAlign w:val="bottom"/>
            <w:hideMark/>
          </w:tcPr>
          <w:p w:rsidR="00804AAE" w:rsidRPr="002D1D24" w:rsidRDefault="00804AAE" w:rsidP="00005105">
            <w:pPr>
              <w:pStyle w:val="a8"/>
              <w:jc w:val="center"/>
              <w:rPr>
                <w:rFonts w:ascii="Times New Roman" w:hAnsi="Times New Roman"/>
                <w:lang w:eastAsia="ru-RU"/>
              </w:rPr>
            </w:pPr>
            <w:r w:rsidRPr="002D1D24">
              <w:rPr>
                <w:rFonts w:ascii="Times New Roman" w:hAnsi="Times New Roman"/>
                <w:lang w:eastAsia="ru-RU"/>
              </w:rPr>
              <w:t>с. Темкино</w:t>
            </w:r>
          </w:p>
        </w:tc>
      </w:tr>
      <w:tr w:rsidR="00804AAE" w:rsidRPr="00936463" w:rsidTr="009F39F9">
        <w:trPr>
          <w:trHeight w:val="20"/>
        </w:trPr>
        <w:tc>
          <w:tcPr>
            <w:tcW w:w="0" w:type="auto"/>
            <w:shd w:val="clear" w:color="auto" w:fill="auto"/>
            <w:noWrap/>
            <w:vAlign w:val="bottom"/>
            <w:hideMark/>
          </w:tcPr>
          <w:p w:rsidR="00804AAE" w:rsidRPr="002D1D24" w:rsidRDefault="00804AAE" w:rsidP="002D1D24">
            <w:pPr>
              <w:pStyle w:val="a8"/>
              <w:rPr>
                <w:rFonts w:ascii="Times New Roman" w:hAnsi="Times New Roman"/>
                <w:lang w:eastAsia="ru-RU"/>
              </w:rPr>
            </w:pPr>
            <w:r w:rsidRPr="002D1D24">
              <w:rPr>
                <w:rFonts w:ascii="Times New Roman" w:hAnsi="Times New Roman"/>
                <w:lang w:eastAsia="ru-RU"/>
              </w:rPr>
              <w:t>Потери</w:t>
            </w:r>
          </w:p>
        </w:tc>
        <w:tc>
          <w:tcPr>
            <w:tcW w:w="0" w:type="auto"/>
            <w:shd w:val="clear" w:color="auto" w:fill="auto"/>
            <w:noWrap/>
            <w:vAlign w:val="center"/>
            <w:hideMark/>
          </w:tcPr>
          <w:p w:rsidR="00804AAE" w:rsidRPr="002D1D24" w:rsidRDefault="00804AAE" w:rsidP="00005105">
            <w:pPr>
              <w:pStyle w:val="a8"/>
              <w:jc w:val="center"/>
              <w:rPr>
                <w:rFonts w:ascii="Times New Roman" w:hAnsi="Times New Roman"/>
              </w:rPr>
            </w:pPr>
            <w:r w:rsidRPr="002D1D24">
              <w:rPr>
                <w:rFonts w:ascii="Times New Roman" w:eastAsia="Arial Unicode MS" w:hAnsi="Times New Roman"/>
                <w:color w:val="000000"/>
              </w:rPr>
              <w:t>28000</w:t>
            </w:r>
          </w:p>
        </w:tc>
        <w:tc>
          <w:tcPr>
            <w:tcW w:w="0" w:type="auto"/>
            <w:shd w:val="clear" w:color="auto" w:fill="auto"/>
            <w:noWrap/>
            <w:vAlign w:val="center"/>
            <w:hideMark/>
          </w:tcPr>
          <w:p w:rsidR="00804AAE" w:rsidRPr="002D1D24" w:rsidRDefault="00804AAE" w:rsidP="00005105">
            <w:pPr>
              <w:pStyle w:val="a8"/>
              <w:jc w:val="center"/>
              <w:rPr>
                <w:rFonts w:ascii="Times New Roman" w:hAnsi="Times New Roman"/>
              </w:rPr>
            </w:pPr>
            <w:r w:rsidRPr="002D1D24">
              <w:rPr>
                <w:rFonts w:ascii="Times New Roman" w:hAnsi="Times New Roman"/>
                <w:color w:val="000000"/>
              </w:rPr>
              <w:t>77,77</w:t>
            </w:r>
          </w:p>
        </w:tc>
        <w:tc>
          <w:tcPr>
            <w:tcW w:w="0" w:type="auto"/>
            <w:shd w:val="clear" w:color="auto" w:fill="auto"/>
            <w:noWrap/>
            <w:vAlign w:val="center"/>
            <w:hideMark/>
          </w:tcPr>
          <w:p w:rsidR="00804AAE" w:rsidRPr="002D1D24" w:rsidRDefault="00804AAE" w:rsidP="00005105">
            <w:pPr>
              <w:pStyle w:val="a8"/>
              <w:jc w:val="center"/>
              <w:rPr>
                <w:rFonts w:ascii="Times New Roman" w:hAnsi="Times New Roman"/>
              </w:rPr>
            </w:pPr>
            <w:r w:rsidRPr="002D1D24">
              <w:rPr>
                <w:rFonts w:ascii="Times New Roman" w:hAnsi="Times New Roman"/>
                <w:color w:val="000000"/>
              </w:rPr>
              <w:t>29805,35</w:t>
            </w:r>
          </w:p>
        </w:tc>
        <w:tc>
          <w:tcPr>
            <w:tcW w:w="0" w:type="auto"/>
            <w:shd w:val="clear" w:color="auto" w:fill="auto"/>
            <w:noWrap/>
            <w:vAlign w:val="center"/>
            <w:hideMark/>
          </w:tcPr>
          <w:p w:rsidR="00804AAE" w:rsidRPr="002D1D24" w:rsidRDefault="00804AAE" w:rsidP="00005105">
            <w:pPr>
              <w:pStyle w:val="a8"/>
              <w:jc w:val="center"/>
              <w:rPr>
                <w:rFonts w:ascii="Times New Roman" w:hAnsi="Times New Roman"/>
              </w:rPr>
            </w:pPr>
            <w:r w:rsidRPr="002D1D24">
              <w:rPr>
                <w:rFonts w:ascii="Times New Roman" w:hAnsi="Times New Roman"/>
                <w:color w:val="000000"/>
              </w:rPr>
              <w:t>81,66</w:t>
            </w:r>
          </w:p>
        </w:tc>
        <w:tc>
          <w:tcPr>
            <w:tcW w:w="0" w:type="auto"/>
            <w:shd w:val="clear" w:color="auto" w:fill="auto"/>
            <w:noWrap/>
            <w:vAlign w:val="center"/>
            <w:hideMark/>
          </w:tcPr>
          <w:p w:rsidR="00804AAE" w:rsidRPr="002D1D24" w:rsidRDefault="00804AAE" w:rsidP="00005105">
            <w:pPr>
              <w:pStyle w:val="a8"/>
              <w:jc w:val="center"/>
              <w:rPr>
                <w:rFonts w:ascii="Times New Roman" w:hAnsi="Times New Roman"/>
              </w:rPr>
            </w:pPr>
            <w:r w:rsidRPr="002D1D24">
              <w:rPr>
                <w:rFonts w:ascii="Times New Roman" w:hAnsi="Times New Roman"/>
                <w:color w:val="000000"/>
              </w:rPr>
              <w:t>31295,62</w:t>
            </w:r>
          </w:p>
        </w:tc>
        <w:tc>
          <w:tcPr>
            <w:tcW w:w="0" w:type="auto"/>
            <w:shd w:val="clear" w:color="auto" w:fill="auto"/>
            <w:noWrap/>
            <w:vAlign w:val="center"/>
            <w:hideMark/>
          </w:tcPr>
          <w:p w:rsidR="00804AAE" w:rsidRPr="002D1D24" w:rsidRDefault="00804AAE" w:rsidP="00005105">
            <w:pPr>
              <w:pStyle w:val="a8"/>
              <w:jc w:val="center"/>
              <w:rPr>
                <w:rFonts w:ascii="Times New Roman" w:hAnsi="Times New Roman"/>
              </w:rPr>
            </w:pPr>
            <w:r w:rsidRPr="002D1D24">
              <w:rPr>
                <w:rFonts w:ascii="Times New Roman" w:hAnsi="Times New Roman"/>
                <w:color w:val="000000"/>
              </w:rPr>
              <w:t>85,74</w:t>
            </w:r>
          </w:p>
        </w:tc>
      </w:tr>
    </w:tbl>
    <w:p w:rsidR="00804AAE" w:rsidRPr="00936463" w:rsidRDefault="00804AAE" w:rsidP="005E73BD">
      <w:pPr>
        <w:pStyle w:val="afffd"/>
      </w:pPr>
      <w:bookmarkStart w:id="96" w:name="_Toc62733064"/>
      <w:r w:rsidRPr="00936463">
        <w:t>1.3.12 Перспективные балансы водоснабжения и водоотведения (общий – баланс</w:t>
      </w:r>
      <w:bookmarkStart w:id="97" w:name="_Toc5548216"/>
      <w:r w:rsidRPr="00936463">
        <w:t xml:space="preserve">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bookmarkEnd w:id="96"/>
      <w:bookmarkEnd w:id="97"/>
    </w:p>
    <w:p w:rsidR="00804AAE" w:rsidRPr="00936463" w:rsidRDefault="00804AAE" w:rsidP="00C26058">
      <w:pPr>
        <w:pStyle w:val="affd"/>
        <w:spacing w:line="240" w:lineRule="auto"/>
        <w:ind w:left="-284" w:firstLine="993"/>
        <w:rPr>
          <w:sz w:val="28"/>
          <w:szCs w:val="28"/>
          <w:lang w:eastAsia="ru-RU"/>
        </w:rPr>
      </w:pPr>
      <w:r w:rsidRPr="00936463">
        <w:rPr>
          <w:sz w:val="28"/>
          <w:szCs w:val="28"/>
        </w:rPr>
        <w:t>Информация о потреблении питьевой, технической воды в муниципального образования Темкинского сельского поселения Темкинского района Смоленской области в таблице 13.</w:t>
      </w:r>
    </w:p>
    <w:p w:rsidR="00804AAE" w:rsidRPr="00936463" w:rsidRDefault="00804AAE" w:rsidP="00C17E0E">
      <w:pPr>
        <w:pStyle w:val="afffd"/>
      </w:pPr>
      <w:bookmarkStart w:id="98" w:name="_Toc62733065"/>
      <w:r w:rsidRPr="00936463">
        <w:t xml:space="preserve">1.3.13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w:t>
      </w:r>
      <w:r w:rsidR="005E73BD">
        <w:t xml:space="preserve"> </w:t>
      </w:r>
      <w:r w:rsidRPr="00936463">
        <w:t>с разбивкой по годам</w:t>
      </w:r>
      <w:bookmarkEnd w:id="98"/>
    </w:p>
    <w:p w:rsidR="00804AAE" w:rsidRPr="00936463" w:rsidRDefault="00804AAE" w:rsidP="00C26058">
      <w:pPr>
        <w:pStyle w:val="affd"/>
        <w:spacing w:line="240" w:lineRule="auto"/>
        <w:ind w:left="-284" w:firstLine="993"/>
        <w:rPr>
          <w:sz w:val="28"/>
          <w:szCs w:val="28"/>
        </w:rPr>
      </w:pPr>
      <w:r w:rsidRPr="00936463">
        <w:rPr>
          <w:sz w:val="28"/>
          <w:szCs w:val="28"/>
        </w:rPr>
        <w:t xml:space="preserve"> Из расчёта получили, что мощность водоисточника должна составить не менее 43,24 м</w:t>
      </w:r>
      <w:r w:rsidRPr="00936463">
        <w:rPr>
          <w:sz w:val="28"/>
          <w:szCs w:val="28"/>
          <w:vertAlign w:val="superscript"/>
        </w:rPr>
        <w:t>3</w:t>
      </w:r>
      <w:r w:rsidRPr="00936463">
        <w:rPr>
          <w:sz w:val="28"/>
          <w:szCs w:val="28"/>
        </w:rPr>
        <w:t>/час. Существующие источники водоснабжения полностью удовлетворяют требованиям потребности в питьевой воде на расчетный срок.</w:t>
      </w:r>
    </w:p>
    <w:p w:rsidR="00804AAE" w:rsidRPr="00936463" w:rsidRDefault="00804AAE" w:rsidP="00C17E0E">
      <w:pPr>
        <w:pStyle w:val="afffd"/>
      </w:pPr>
      <w:bookmarkStart w:id="99" w:name="_Toc62733066"/>
      <w:r w:rsidRPr="00936463">
        <w:t>1.3.14. Наименование организации, которая наделена статусом гарантирующей организации</w:t>
      </w:r>
      <w:bookmarkEnd w:id="99"/>
    </w:p>
    <w:p w:rsidR="00804AAE" w:rsidRPr="00936463" w:rsidRDefault="00804AAE" w:rsidP="00C26058">
      <w:pPr>
        <w:pStyle w:val="affd"/>
        <w:spacing w:line="240" w:lineRule="auto"/>
        <w:ind w:left="-284" w:firstLine="993"/>
        <w:rPr>
          <w:sz w:val="28"/>
          <w:szCs w:val="28"/>
        </w:rPr>
      </w:pPr>
      <w:r w:rsidRPr="00936463">
        <w:rPr>
          <w:sz w:val="28"/>
          <w:szCs w:val="28"/>
        </w:rPr>
        <w:t xml:space="preserve">Статусом гарантирующей организации наделена организация </w:t>
      </w:r>
      <w:r w:rsidR="002D1D24">
        <w:rPr>
          <w:sz w:val="28"/>
          <w:szCs w:val="28"/>
        </w:rPr>
        <w:t xml:space="preserve">                                     </w:t>
      </w:r>
      <w:r w:rsidRPr="00936463">
        <w:rPr>
          <w:sz w:val="28"/>
          <w:szCs w:val="28"/>
        </w:rPr>
        <w:t>ООО «Коммунальное хозяйство».</w:t>
      </w:r>
    </w:p>
    <w:p w:rsidR="00804AAE" w:rsidRPr="00936463" w:rsidRDefault="00804AAE" w:rsidP="002D1D24">
      <w:pPr>
        <w:spacing w:line="240" w:lineRule="auto"/>
        <w:ind w:left="-284"/>
        <w:jc w:val="center"/>
        <w:outlineLvl w:val="0"/>
        <w:rPr>
          <w:rFonts w:ascii="Times New Roman" w:hAnsi="Times New Roman" w:cs="Times New Roman"/>
          <w:b/>
          <w:sz w:val="28"/>
          <w:szCs w:val="28"/>
        </w:rPr>
      </w:pPr>
      <w:bookmarkStart w:id="100" w:name="_Toc62733067"/>
      <w:r w:rsidRPr="00936463">
        <w:rPr>
          <w:rFonts w:ascii="Times New Roman" w:hAnsi="Times New Roman" w:cs="Times New Roman"/>
          <w:b/>
          <w:sz w:val="28"/>
          <w:szCs w:val="28"/>
        </w:rPr>
        <w:t>1.4. Предложения по строительству, реконструкции и модернизации объектов централизованных систем водоснабжения (формируется с учетом планов мероприятий по приведению качества питьевой воды в соответствие с установленными требованиями.</w:t>
      </w:r>
      <w:bookmarkEnd w:id="100"/>
    </w:p>
    <w:p w:rsidR="00804AAE" w:rsidRPr="00936463" w:rsidRDefault="00804AAE" w:rsidP="00C26058">
      <w:pPr>
        <w:pStyle w:val="affd"/>
        <w:spacing w:line="240" w:lineRule="auto"/>
        <w:ind w:left="-284" w:firstLine="993"/>
        <w:rPr>
          <w:snapToGrid w:val="0"/>
          <w:sz w:val="28"/>
          <w:szCs w:val="28"/>
        </w:rPr>
      </w:pPr>
      <w:r w:rsidRPr="00936463">
        <w:rPr>
          <w:snapToGrid w:val="0"/>
          <w:sz w:val="28"/>
          <w:szCs w:val="28"/>
        </w:rPr>
        <w:t>Проектом предусматривается развитие централизованной системы водоснабжения. Схема предусматривает подачу воды на нужды хозяйственно-питьевого, противопожарного водоснабжения.</w:t>
      </w:r>
    </w:p>
    <w:p w:rsidR="00804AAE" w:rsidRPr="00936463" w:rsidRDefault="00804AAE" w:rsidP="002D1D24">
      <w:pPr>
        <w:pStyle w:val="affd"/>
        <w:spacing w:line="240" w:lineRule="auto"/>
        <w:ind w:left="-284" w:firstLine="0"/>
        <w:rPr>
          <w:sz w:val="28"/>
          <w:szCs w:val="28"/>
        </w:rPr>
      </w:pPr>
      <w:r w:rsidRPr="00936463">
        <w:rPr>
          <w:sz w:val="28"/>
          <w:szCs w:val="28"/>
        </w:rPr>
        <w:t>Принципиальная схема водоснабжения и водоотведения сохраняется на перспективу.</w:t>
      </w:r>
    </w:p>
    <w:p w:rsidR="00804AAE" w:rsidRPr="00936463" w:rsidRDefault="00804AAE" w:rsidP="00C26058">
      <w:pPr>
        <w:pStyle w:val="affd"/>
        <w:spacing w:line="240" w:lineRule="auto"/>
        <w:ind w:left="-284" w:firstLine="993"/>
        <w:rPr>
          <w:sz w:val="28"/>
          <w:szCs w:val="28"/>
        </w:rPr>
      </w:pPr>
      <w:r w:rsidRPr="00936463">
        <w:rPr>
          <w:sz w:val="28"/>
          <w:szCs w:val="28"/>
        </w:rPr>
        <w:t>Для бесперебойного водоснабжения села и обеспечения потребителей водой в полном объеме</w:t>
      </w:r>
      <w:r w:rsidRPr="00936463">
        <w:rPr>
          <w:sz w:val="28"/>
          <w:szCs w:val="28"/>
          <w:lang w:val="en-US"/>
        </w:rPr>
        <w:t> </w:t>
      </w:r>
      <w:r w:rsidRPr="00936463">
        <w:rPr>
          <w:sz w:val="28"/>
          <w:szCs w:val="28"/>
        </w:rPr>
        <w:t>при</w:t>
      </w:r>
      <w:r w:rsidRPr="00936463">
        <w:rPr>
          <w:sz w:val="28"/>
          <w:szCs w:val="28"/>
          <w:lang w:val="en-US"/>
        </w:rPr>
        <w:t> </w:t>
      </w:r>
      <w:r w:rsidRPr="00936463">
        <w:rPr>
          <w:sz w:val="28"/>
          <w:szCs w:val="28"/>
        </w:rPr>
        <w:t>максимальном</w:t>
      </w:r>
      <w:r w:rsidRPr="00936463">
        <w:rPr>
          <w:sz w:val="28"/>
          <w:szCs w:val="28"/>
          <w:lang w:val="en-US"/>
        </w:rPr>
        <w:t> </w:t>
      </w:r>
      <w:r w:rsidRPr="00936463">
        <w:rPr>
          <w:sz w:val="28"/>
          <w:szCs w:val="28"/>
        </w:rPr>
        <w:t>водопотреблении</w:t>
      </w:r>
      <w:r w:rsidRPr="00936463">
        <w:rPr>
          <w:sz w:val="28"/>
          <w:szCs w:val="28"/>
          <w:lang w:val="en-US"/>
        </w:rPr>
        <w:t> </w:t>
      </w:r>
      <w:r w:rsidRPr="00936463">
        <w:rPr>
          <w:sz w:val="28"/>
          <w:szCs w:val="28"/>
        </w:rPr>
        <w:t>необходимо:</w:t>
      </w:r>
    </w:p>
    <w:p w:rsidR="00804AAE" w:rsidRPr="00936463" w:rsidRDefault="00C17E0E" w:rsidP="00C17E0E">
      <w:pPr>
        <w:pStyle w:val="a0"/>
        <w:spacing w:before="0" w:after="0" w:line="240" w:lineRule="auto"/>
        <w:ind w:left="0" w:firstLine="0"/>
        <w:jc w:val="left"/>
        <w:rPr>
          <w:sz w:val="28"/>
          <w:szCs w:val="28"/>
        </w:rPr>
      </w:pPr>
      <w:r>
        <w:rPr>
          <w:sz w:val="28"/>
          <w:szCs w:val="28"/>
        </w:rPr>
        <w:t xml:space="preserve">Проводить  мероприятия </w:t>
      </w:r>
      <w:r w:rsidR="00804AAE" w:rsidRPr="00936463">
        <w:rPr>
          <w:sz w:val="28"/>
          <w:szCs w:val="28"/>
        </w:rPr>
        <w:t>по поддержанию производительности действующих водозаборов;</w:t>
      </w:r>
    </w:p>
    <w:p w:rsidR="00804AAE" w:rsidRPr="00936463" w:rsidRDefault="00804AAE" w:rsidP="00C26058">
      <w:pPr>
        <w:pStyle w:val="a0"/>
        <w:spacing w:before="0" w:after="0" w:line="240" w:lineRule="auto"/>
        <w:ind w:left="0" w:firstLine="0"/>
        <w:rPr>
          <w:sz w:val="28"/>
          <w:szCs w:val="28"/>
        </w:rPr>
      </w:pPr>
      <w:r w:rsidRPr="00936463">
        <w:rPr>
          <w:sz w:val="28"/>
          <w:szCs w:val="28"/>
        </w:rPr>
        <w:lastRenderedPageBreak/>
        <w:t>вести модернизацию головных сооружений водопровода;</w:t>
      </w:r>
    </w:p>
    <w:p w:rsidR="00804AAE" w:rsidRPr="00936463" w:rsidRDefault="00804AAE" w:rsidP="00C26058">
      <w:pPr>
        <w:pStyle w:val="a0"/>
        <w:spacing w:before="0" w:after="0" w:line="240" w:lineRule="auto"/>
        <w:ind w:left="0" w:firstLine="0"/>
        <w:rPr>
          <w:sz w:val="28"/>
          <w:szCs w:val="28"/>
        </w:rPr>
      </w:pPr>
      <w:r w:rsidRPr="00936463">
        <w:rPr>
          <w:sz w:val="28"/>
          <w:szCs w:val="28"/>
        </w:rPr>
        <w:t>вести перекладку изношенных сетей водопровода и строительство новых участков из современных</w:t>
      </w:r>
      <w:r w:rsidRPr="00936463">
        <w:rPr>
          <w:sz w:val="28"/>
          <w:szCs w:val="28"/>
          <w:lang w:val="en-US"/>
        </w:rPr>
        <w:t> </w:t>
      </w:r>
      <w:r w:rsidRPr="00936463">
        <w:rPr>
          <w:sz w:val="28"/>
          <w:szCs w:val="28"/>
        </w:rPr>
        <w:t>материалов;</w:t>
      </w:r>
    </w:p>
    <w:p w:rsidR="00804AAE" w:rsidRPr="00936463" w:rsidRDefault="00804AAE" w:rsidP="00C26058">
      <w:pPr>
        <w:pStyle w:val="a0"/>
        <w:spacing w:before="0" w:after="0" w:line="240" w:lineRule="auto"/>
        <w:ind w:left="0" w:firstLine="0"/>
        <w:rPr>
          <w:sz w:val="28"/>
          <w:szCs w:val="28"/>
        </w:rPr>
      </w:pPr>
      <w:r w:rsidRPr="00936463">
        <w:rPr>
          <w:sz w:val="28"/>
          <w:szCs w:val="28"/>
        </w:rPr>
        <w:t>Для более полной картины текущего состояния объектов и сетей водоснабжения необходимо производство технического обследования организацией, обеспечивающей холодное водоснабжение;</w:t>
      </w:r>
    </w:p>
    <w:p w:rsidR="00804AAE" w:rsidRPr="00936463" w:rsidRDefault="00804AAE" w:rsidP="00C17E0E">
      <w:pPr>
        <w:pStyle w:val="afffd"/>
      </w:pPr>
      <w:bookmarkStart w:id="101" w:name="_Toc62733068"/>
      <w:r w:rsidRPr="00936463">
        <w:t>1.4.1 Перечень основных мероприятий по реализации схем водоснабжения с разбивкой по годам</w:t>
      </w:r>
      <w:bookmarkEnd w:id="101"/>
    </w:p>
    <w:p w:rsidR="00804AAE" w:rsidRPr="00936463" w:rsidRDefault="00C17E0E" w:rsidP="002D1D24">
      <w:pPr>
        <w:spacing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804AAE" w:rsidRPr="00936463">
        <w:rPr>
          <w:rFonts w:ascii="Times New Roman" w:hAnsi="Times New Roman" w:cs="Times New Roman"/>
          <w:sz w:val="28"/>
          <w:szCs w:val="28"/>
        </w:rPr>
        <w:t>Основными целями развития системы водоснабжения являются:</w:t>
      </w:r>
    </w:p>
    <w:p w:rsidR="00804AAE" w:rsidRPr="00936463" w:rsidRDefault="00804AAE" w:rsidP="00C17E0E">
      <w:pPr>
        <w:pStyle w:val="a0"/>
        <w:spacing w:before="0" w:after="0" w:line="240" w:lineRule="auto"/>
        <w:ind w:left="0" w:firstLine="0"/>
        <w:rPr>
          <w:sz w:val="28"/>
          <w:szCs w:val="28"/>
        </w:rPr>
      </w:pPr>
      <w:r w:rsidRPr="00936463">
        <w:rPr>
          <w:sz w:val="28"/>
          <w:szCs w:val="28"/>
        </w:rPr>
        <w:t>обеспечение надежного и бесперебойного водоснабжения для всех групп потребителей, в том числе и в период чрезвычайных ситуаций;</w:t>
      </w:r>
    </w:p>
    <w:p w:rsidR="00804AAE" w:rsidRPr="00936463" w:rsidRDefault="00804AAE" w:rsidP="00C17E0E">
      <w:pPr>
        <w:pStyle w:val="a0"/>
        <w:spacing w:before="0" w:after="0" w:line="240" w:lineRule="auto"/>
        <w:ind w:left="0" w:firstLine="0"/>
        <w:rPr>
          <w:sz w:val="28"/>
          <w:szCs w:val="28"/>
        </w:rPr>
      </w:pPr>
      <w:r w:rsidRPr="00936463">
        <w:rPr>
          <w:sz w:val="28"/>
          <w:szCs w:val="28"/>
        </w:rPr>
        <w:t>100% обеспечение жителей водой питьевого качества;</w:t>
      </w:r>
    </w:p>
    <w:p w:rsidR="00804AAE" w:rsidRPr="00936463" w:rsidRDefault="00804AAE" w:rsidP="00C17E0E">
      <w:pPr>
        <w:pStyle w:val="a0"/>
        <w:spacing w:before="0" w:after="0" w:line="240" w:lineRule="auto"/>
        <w:ind w:left="0" w:firstLine="0"/>
        <w:rPr>
          <w:sz w:val="28"/>
          <w:szCs w:val="28"/>
        </w:rPr>
      </w:pPr>
      <w:r w:rsidRPr="00936463">
        <w:rPr>
          <w:sz w:val="28"/>
          <w:szCs w:val="28"/>
        </w:rPr>
        <w:t>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 xml:space="preserve">Для расчёта расходов воды на хозяйственно-питьевые нужды принято удельное среднесуточное (за год) водопотребление на хозяйственно-питьевые нужды по СП 31.13330.2021 «Водоснабжение. Наружные сети и сооружения». Удельное водопотребление включает расходы воды на хозяйственно-питьевые и бытовые нужды в общественных зданиях. Количество воды на нужды промышленности, обеспечивающей население продуктами, и неучтённые расходы составляют 10% от расхода воды на хозяйственно-питьевые нужды. В данном проекте принята норма удельного водопотребления с учетом проведения в существующих зданиях мероприятий по экономному водопользованию и применением водосберегающих технологий при строительстве планируемой застройки. Количество воды на нужды промышленности, обеспечивающей население продуктами, и неучтённые расходы составляют 10 % от расхода воды на хозяйственно-питьевые нужды. Расход воды на полив улиц и зеленых насаждений 50 л/сут на 1 человека. Коэффициент суточной неравномерности водопотребления принят 1,2. </w:t>
      </w:r>
    </w:p>
    <w:p w:rsidR="00804AAE" w:rsidRPr="00936463" w:rsidRDefault="00804AAE" w:rsidP="002D1D24">
      <w:pPr>
        <w:pStyle w:val="affd"/>
        <w:spacing w:line="240" w:lineRule="auto"/>
        <w:ind w:left="-284" w:firstLine="0"/>
        <w:rPr>
          <w:sz w:val="28"/>
          <w:szCs w:val="28"/>
        </w:rPr>
      </w:pPr>
      <w:r w:rsidRPr="00936463">
        <w:rPr>
          <w:sz w:val="28"/>
          <w:szCs w:val="28"/>
        </w:rPr>
        <w:t>Схема водоснабжения остается неизменной.</w:t>
      </w:r>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Планируемую застройку предусматривается обеспечить централизованным водоснабжением с подключением к существующим водопроводным сетям. Точки подключения и диаметры трубопроводов определены предварительно, и подлежат уточнению на дальнейших стадиях проектирования.</w:t>
      </w:r>
    </w:p>
    <w:p w:rsidR="00804AAE" w:rsidRPr="00936463" w:rsidRDefault="00804AAE" w:rsidP="00FB5747">
      <w:pPr>
        <w:pStyle w:val="a8"/>
        <w:numPr>
          <w:ilvl w:val="0"/>
          <w:numId w:val="6"/>
        </w:numPr>
        <w:spacing w:after="120"/>
        <w:ind w:left="-284" w:firstLine="0"/>
        <w:jc w:val="center"/>
        <w:rPr>
          <w:rFonts w:ascii="Times New Roman" w:hAnsi="Times New Roman"/>
          <w:b/>
          <w:sz w:val="28"/>
          <w:szCs w:val="28"/>
        </w:rPr>
      </w:pPr>
      <w:r w:rsidRPr="00936463">
        <w:rPr>
          <w:rFonts w:ascii="Times New Roman" w:hAnsi="Times New Roman"/>
          <w:b/>
          <w:sz w:val="28"/>
          <w:szCs w:val="28"/>
        </w:rPr>
        <w:t>Основные мероприятия</w:t>
      </w:r>
    </w:p>
    <w:p w:rsidR="00804AAE" w:rsidRPr="00C17E0E" w:rsidRDefault="00804AAE" w:rsidP="00C17E0E">
      <w:pPr>
        <w:pStyle w:val="a8"/>
        <w:ind w:left="-284"/>
        <w:jc w:val="right"/>
        <w:rPr>
          <w:rFonts w:ascii="Times New Roman" w:hAnsi="Times New Roman"/>
        </w:rPr>
      </w:pPr>
      <w:r w:rsidRPr="00C17E0E">
        <w:rPr>
          <w:rFonts w:ascii="Times New Roman" w:hAnsi="Times New Roman"/>
        </w:rPr>
        <w:t>Таблица 13 - Основные мероприятия развития системы водоснабжения</w:t>
      </w:r>
    </w:p>
    <w:tbl>
      <w:tblPr>
        <w:tblW w:w="5000" w:type="pct"/>
        <w:tblLayout w:type="fixed"/>
        <w:tblLook w:val="04A0"/>
      </w:tblPr>
      <w:tblGrid>
        <w:gridCol w:w="2757"/>
        <w:gridCol w:w="7239"/>
      </w:tblGrid>
      <w:tr w:rsidR="00804AAE" w:rsidRPr="00936463" w:rsidTr="009F39F9">
        <w:trPr>
          <w:trHeight w:val="20"/>
          <w:tblHeader/>
        </w:trPr>
        <w:tc>
          <w:tcPr>
            <w:tcW w:w="13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2D1D24" w:rsidRDefault="00804AAE" w:rsidP="002D1D24">
            <w:pPr>
              <w:pStyle w:val="a8"/>
              <w:rPr>
                <w:rFonts w:ascii="Times New Roman" w:hAnsi="Times New Roman"/>
              </w:rPr>
            </w:pPr>
            <w:r w:rsidRPr="002D1D24">
              <w:rPr>
                <w:rFonts w:ascii="Times New Roman" w:hAnsi="Times New Roman"/>
              </w:rPr>
              <w:t>Наименование</w:t>
            </w:r>
          </w:p>
        </w:tc>
        <w:tc>
          <w:tcPr>
            <w:tcW w:w="3621" w:type="pct"/>
            <w:tcBorders>
              <w:top w:val="single" w:sz="4" w:space="0" w:color="auto"/>
              <w:left w:val="nil"/>
              <w:bottom w:val="single" w:sz="4" w:space="0" w:color="auto"/>
              <w:right w:val="single" w:sz="4" w:space="0" w:color="auto"/>
            </w:tcBorders>
            <w:shd w:val="clear" w:color="000000" w:fill="D9D9D9"/>
            <w:vAlign w:val="center"/>
            <w:hideMark/>
          </w:tcPr>
          <w:p w:rsidR="00804AAE" w:rsidRPr="002D1D24" w:rsidRDefault="00804AAE" w:rsidP="002D1D24">
            <w:pPr>
              <w:pStyle w:val="a8"/>
              <w:rPr>
                <w:rFonts w:ascii="Times New Roman" w:hAnsi="Times New Roman"/>
              </w:rPr>
            </w:pPr>
            <w:r w:rsidRPr="002D1D24">
              <w:rPr>
                <w:rFonts w:ascii="Times New Roman" w:hAnsi="Times New Roman"/>
              </w:rPr>
              <w:t>Примечание</w:t>
            </w:r>
          </w:p>
        </w:tc>
      </w:tr>
      <w:tr w:rsidR="00804AAE" w:rsidRPr="00936463" w:rsidTr="009F39F9">
        <w:trPr>
          <w:trHeight w:val="20"/>
        </w:trPr>
        <w:tc>
          <w:tcPr>
            <w:tcW w:w="1379" w:type="pct"/>
            <w:tcBorders>
              <w:top w:val="nil"/>
              <w:left w:val="single" w:sz="4" w:space="0" w:color="auto"/>
              <w:bottom w:val="single" w:sz="4" w:space="0" w:color="auto"/>
              <w:right w:val="single" w:sz="4" w:space="0" w:color="auto"/>
            </w:tcBorders>
            <w:shd w:val="clear" w:color="auto" w:fill="auto"/>
            <w:noWrap/>
            <w:vAlign w:val="center"/>
          </w:tcPr>
          <w:p w:rsidR="00804AAE" w:rsidRPr="002D1D24" w:rsidRDefault="00804AAE" w:rsidP="002D1D24">
            <w:pPr>
              <w:pStyle w:val="a8"/>
              <w:rPr>
                <w:rFonts w:ascii="Times New Roman" w:hAnsi="Times New Roman"/>
              </w:rPr>
            </w:pPr>
            <w:r w:rsidRPr="002D1D24">
              <w:rPr>
                <w:rFonts w:ascii="Times New Roman" w:hAnsi="Times New Roman"/>
              </w:rPr>
              <w:t>Разработка проектов санитарных зон источников водоснабжения</w:t>
            </w:r>
          </w:p>
        </w:tc>
        <w:tc>
          <w:tcPr>
            <w:tcW w:w="3621" w:type="pct"/>
            <w:tcBorders>
              <w:top w:val="nil"/>
              <w:left w:val="nil"/>
              <w:bottom w:val="single" w:sz="4" w:space="0" w:color="auto"/>
              <w:right w:val="single" w:sz="4" w:space="0" w:color="auto"/>
            </w:tcBorders>
            <w:shd w:val="clear" w:color="auto" w:fill="auto"/>
            <w:vAlign w:val="center"/>
          </w:tcPr>
          <w:p w:rsidR="00804AAE" w:rsidRPr="002D1D24" w:rsidRDefault="00804AAE" w:rsidP="002D1D24">
            <w:pPr>
              <w:pStyle w:val="a8"/>
              <w:rPr>
                <w:rFonts w:ascii="Times New Roman" w:hAnsi="Times New Roman"/>
              </w:rPr>
            </w:pPr>
            <w:r w:rsidRPr="002D1D24">
              <w:rPr>
                <w:rFonts w:ascii="Times New Roman" w:hAnsi="Times New Roman"/>
              </w:rPr>
              <w:t xml:space="preserve">Согласно </w:t>
            </w:r>
          </w:p>
          <w:p w:rsidR="00804AAE" w:rsidRPr="002D1D24" w:rsidRDefault="00804AAE" w:rsidP="002D1D24">
            <w:pPr>
              <w:pStyle w:val="a8"/>
              <w:rPr>
                <w:rFonts w:ascii="Times New Roman" w:hAnsi="Times New Roman"/>
              </w:rPr>
            </w:pPr>
            <w:r w:rsidRPr="002D1D24">
              <w:rPr>
                <w:rFonts w:ascii="Times New Roman" w:hAnsi="Times New Roman"/>
              </w:rPr>
              <w:t>СанПиН 1.2.3685-21 «Гигиенические нормативы и требования к обеспечению безопасности и (или) безвредности для человека факторов среды обитания»</w:t>
            </w:r>
          </w:p>
        </w:tc>
      </w:tr>
      <w:tr w:rsidR="00804AAE" w:rsidRPr="00936463" w:rsidTr="009F39F9">
        <w:trPr>
          <w:trHeight w:val="20"/>
        </w:trPr>
        <w:tc>
          <w:tcPr>
            <w:tcW w:w="1379" w:type="pct"/>
            <w:tcBorders>
              <w:top w:val="nil"/>
              <w:left w:val="single" w:sz="4" w:space="0" w:color="auto"/>
              <w:bottom w:val="single" w:sz="4" w:space="0" w:color="auto"/>
              <w:right w:val="single" w:sz="4" w:space="0" w:color="auto"/>
            </w:tcBorders>
            <w:shd w:val="clear" w:color="auto" w:fill="auto"/>
            <w:noWrap/>
            <w:vAlign w:val="center"/>
            <w:hideMark/>
          </w:tcPr>
          <w:p w:rsidR="00804AAE" w:rsidRPr="002D1D24" w:rsidRDefault="00804AAE" w:rsidP="002D1D24">
            <w:pPr>
              <w:pStyle w:val="a8"/>
              <w:rPr>
                <w:rFonts w:ascii="Times New Roman" w:hAnsi="Times New Roman"/>
              </w:rPr>
            </w:pPr>
            <w:r w:rsidRPr="002D1D24">
              <w:rPr>
                <w:rFonts w:ascii="Times New Roman" w:hAnsi="Times New Roman"/>
              </w:rPr>
              <w:t>Реконструкция водозаборов</w:t>
            </w:r>
          </w:p>
        </w:tc>
        <w:tc>
          <w:tcPr>
            <w:tcW w:w="3621" w:type="pct"/>
            <w:tcBorders>
              <w:top w:val="nil"/>
              <w:left w:val="nil"/>
              <w:bottom w:val="single" w:sz="4" w:space="0" w:color="auto"/>
              <w:right w:val="single" w:sz="4" w:space="0" w:color="auto"/>
            </w:tcBorders>
            <w:shd w:val="clear" w:color="auto" w:fill="auto"/>
            <w:vAlign w:val="center"/>
            <w:hideMark/>
          </w:tcPr>
          <w:p w:rsidR="00804AAE" w:rsidRPr="002D1D24" w:rsidRDefault="00804AAE" w:rsidP="002D1D24">
            <w:pPr>
              <w:pStyle w:val="a8"/>
              <w:rPr>
                <w:rFonts w:ascii="Times New Roman" w:hAnsi="Times New Roman"/>
              </w:rPr>
            </w:pPr>
            <w:r w:rsidRPr="002D1D24">
              <w:rPr>
                <w:rFonts w:ascii="Times New Roman" w:hAnsi="Times New Roman"/>
              </w:rPr>
              <w:t>Реконструкция водозабора позволит повысить надежность системы водоснабжения, обеспечить безопасную эксплуатацию водоисточников</w:t>
            </w:r>
          </w:p>
        </w:tc>
      </w:tr>
      <w:tr w:rsidR="00804AAE" w:rsidRPr="00936463" w:rsidTr="009F39F9">
        <w:trPr>
          <w:trHeight w:val="20"/>
        </w:trPr>
        <w:tc>
          <w:tcPr>
            <w:tcW w:w="1379" w:type="pct"/>
            <w:tcBorders>
              <w:top w:val="nil"/>
              <w:left w:val="single" w:sz="4" w:space="0" w:color="auto"/>
              <w:bottom w:val="single" w:sz="4" w:space="0" w:color="auto"/>
              <w:right w:val="single" w:sz="4" w:space="0" w:color="auto"/>
            </w:tcBorders>
            <w:shd w:val="clear" w:color="auto" w:fill="auto"/>
            <w:noWrap/>
            <w:vAlign w:val="center"/>
          </w:tcPr>
          <w:p w:rsidR="00804AAE" w:rsidRPr="002D1D24" w:rsidRDefault="00804AAE" w:rsidP="002D1D24">
            <w:pPr>
              <w:pStyle w:val="a8"/>
              <w:rPr>
                <w:rFonts w:ascii="Times New Roman" w:hAnsi="Times New Roman"/>
              </w:rPr>
            </w:pPr>
            <w:r w:rsidRPr="002D1D24">
              <w:rPr>
                <w:rFonts w:ascii="Times New Roman" w:hAnsi="Times New Roman"/>
              </w:rPr>
              <w:t xml:space="preserve">Строительство </w:t>
            </w:r>
            <w:r w:rsidRPr="002D1D24">
              <w:rPr>
                <w:rFonts w:ascii="Times New Roman" w:hAnsi="Times New Roman"/>
              </w:rPr>
              <w:lastRenderedPageBreak/>
              <w:t>артезианской скважины</w:t>
            </w:r>
          </w:p>
        </w:tc>
        <w:tc>
          <w:tcPr>
            <w:tcW w:w="3621" w:type="pct"/>
            <w:tcBorders>
              <w:top w:val="nil"/>
              <w:left w:val="nil"/>
              <w:bottom w:val="single" w:sz="4" w:space="0" w:color="auto"/>
              <w:right w:val="single" w:sz="4" w:space="0" w:color="auto"/>
            </w:tcBorders>
            <w:shd w:val="clear" w:color="auto" w:fill="auto"/>
            <w:vAlign w:val="center"/>
          </w:tcPr>
          <w:p w:rsidR="00804AAE" w:rsidRPr="002D1D24" w:rsidRDefault="00804AAE" w:rsidP="002D1D24">
            <w:pPr>
              <w:pStyle w:val="a8"/>
              <w:rPr>
                <w:rFonts w:ascii="Times New Roman" w:hAnsi="Times New Roman"/>
              </w:rPr>
            </w:pPr>
            <w:r w:rsidRPr="002D1D24">
              <w:rPr>
                <w:rFonts w:ascii="Times New Roman" w:hAnsi="Times New Roman"/>
              </w:rPr>
              <w:lastRenderedPageBreak/>
              <w:t xml:space="preserve">Строительство нового водозабора позволит повысить надежность </w:t>
            </w:r>
            <w:r w:rsidRPr="002D1D24">
              <w:rPr>
                <w:rFonts w:ascii="Times New Roman" w:hAnsi="Times New Roman"/>
              </w:rPr>
              <w:lastRenderedPageBreak/>
              <w:t>системы водоснабжения, обеспечить безопасную эксплуатацию водоисточников</w:t>
            </w:r>
          </w:p>
        </w:tc>
      </w:tr>
      <w:tr w:rsidR="00804AAE" w:rsidRPr="00936463" w:rsidTr="009F39F9">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804AAE" w:rsidRPr="002D1D24" w:rsidRDefault="00804AAE" w:rsidP="002D1D24">
            <w:pPr>
              <w:pStyle w:val="a8"/>
              <w:rPr>
                <w:rFonts w:ascii="Times New Roman" w:hAnsi="Times New Roman"/>
              </w:rPr>
            </w:pPr>
            <w:r w:rsidRPr="002D1D24">
              <w:rPr>
                <w:rFonts w:ascii="Times New Roman" w:hAnsi="Times New Roman"/>
              </w:rPr>
              <w:lastRenderedPageBreak/>
              <w:t>Замена изношенных участков сетей водоснабжения</w:t>
            </w:r>
          </w:p>
        </w:tc>
        <w:tc>
          <w:tcPr>
            <w:tcW w:w="3621" w:type="pct"/>
            <w:tcBorders>
              <w:top w:val="nil"/>
              <w:left w:val="nil"/>
              <w:bottom w:val="single" w:sz="4" w:space="0" w:color="auto"/>
              <w:right w:val="single" w:sz="4" w:space="0" w:color="auto"/>
            </w:tcBorders>
            <w:shd w:val="clear" w:color="auto" w:fill="auto"/>
            <w:vAlign w:val="center"/>
            <w:hideMark/>
          </w:tcPr>
          <w:p w:rsidR="00804AAE" w:rsidRPr="002D1D24" w:rsidRDefault="00804AAE" w:rsidP="002D1D24">
            <w:pPr>
              <w:pStyle w:val="a8"/>
              <w:rPr>
                <w:rFonts w:ascii="Times New Roman" w:hAnsi="Times New Roman"/>
              </w:rPr>
            </w:pPr>
            <w:r w:rsidRPr="002D1D24">
              <w:rPr>
                <w:rFonts w:ascii="Times New Roman" w:hAnsi="Times New Roman"/>
              </w:rPr>
              <w:t>Реконструкция сетей водопровода с заменой на полимерные трубы позволит повысить надежность системы водоснабжения, исключить застои воды в сетях водоснабжения, увеличить пропускную способность труб, улучшить качество подаваемой воды потребителям</w:t>
            </w:r>
          </w:p>
        </w:tc>
      </w:tr>
      <w:tr w:rsidR="00804AAE" w:rsidRPr="00936463" w:rsidTr="009F39F9">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804AAE" w:rsidRPr="002D1D24" w:rsidRDefault="00804AAE" w:rsidP="002D1D24">
            <w:pPr>
              <w:pStyle w:val="a8"/>
              <w:rPr>
                <w:rFonts w:ascii="Times New Roman" w:hAnsi="Times New Roman"/>
              </w:rPr>
            </w:pPr>
            <w:r w:rsidRPr="002D1D24">
              <w:rPr>
                <w:rFonts w:ascii="Times New Roman" w:hAnsi="Times New Roman"/>
              </w:rPr>
              <w:t>Проведение технического аудита состояния систем водоснабжения</w:t>
            </w:r>
          </w:p>
        </w:tc>
        <w:tc>
          <w:tcPr>
            <w:tcW w:w="3621" w:type="pct"/>
            <w:tcBorders>
              <w:top w:val="nil"/>
              <w:left w:val="nil"/>
              <w:bottom w:val="single" w:sz="4" w:space="0" w:color="auto"/>
              <w:right w:val="single" w:sz="4" w:space="0" w:color="auto"/>
            </w:tcBorders>
            <w:shd w:val="clear" w:color="auto" w:fill="auto"/>
            <w:vAlign w:val="center"/>
            <w:hideMark/>
          </w:tcPr>
          <w:p w:rsidR="00804AAE" w:rsidRPr="002D1D24" w:rsidRDefault="00804AAE" w:rsidP="002D1D24">
            <w:pPr>
              <w:pStyle w:val="a8"/>
              <w:rPr>
                <w:rFonts w:ascii="Times New Roman" w:hAnsi="Times New Roman"/>
              </w:rPr>
            </w:pPr>
            <w:r w:rsidRPr="002D1D24">
              <w:rPr>
                <w:rFonts w:ascii="Times New Roman" w:hAnsi="Times New Roman"/>
              </w:rPr>
              <w:t>Проведение технического аудита состояния систем водоснабжения позволит определить класс энергетической эффективности и разработать мероприятия по энергосбережению</w:t>
            </w:r>
          </w:p>
        </w:tc>
      </w:tr>
    </w:tbl>
    <w:p w:rsidR="00804AAE" w:rsidRPr="005E73BD" w:rsidRDefault="00804AAE" w:rsidP="002D1D24">
      <w:pPr>
        <w:pStyle w:val="affd"/>
        <w:spacing w:line="240" w:lineRule="auto"/>
        <w:ind w:left="-284" w:firstLine="0"/>
        <w:rPr>
          <w:sz w:val="20"/>
          <w:szCs w:val="20"/>
        </w:rPr>
      </w:pPr>
      <w:r w:rsidRPr="00936463">
        <w:rPr>
          <w:sz w:val="28"/>
          <w:szCs w:val="28"/>
        </w:rPr>
        <w:t xml:space="preserve">* </w:t>
      </w:r>
      <w:r w:rsidRPr="005E73BD">
        <w:rPr>
          <w:sz w:val="20"/>
          <w:szCs w:val="20"/>
        </w:rPr>
        <w:t xml:space="preserve">ПСД – объем финансирования мероприятий будет рассчитан после разработки проектно-сметной документации. </w:t>
      </w:r>
    </w:p>
    <w:p w:rsidR="00804AAE" w:rsidRPr="00936463" w:rsidRDefault="00804AAE" w:rsidP="00C17E0E">
      <w:pPr>
        <w:pStyle w:val="afffd"/>
      </w:pPr>
      <w:bookmarkStart w:id="102" w:name="_Toc62733069"/>
      <w:r w:rsidRPr="00936463">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102"/>
    </w:p>
    <w:p w:rsidR="00804AAE" w:rsidRPr="00936463" w:rsidRDefault="00804AAE" w:rsidP="00C17E0E">
      <w:pPr>
        <w:pStyle w:val="affd"/>
        <w:spacing w:line="240" w:lineRule="auto"/>
        <w:ind w:left="-284" w:firstLine="993"/>
        <w:rPr>
          <w:sz w:val="28"/>
          <w:szCs w:val="28"/>
        </w:rPr>
      </w:pPr>
      <w:r w:rsidRPr="00936463">
        <w:rPr>
          <w:sz w:val="28"/>
          <w:szCs w:val="28"/>
        </w:rPr>
        <w:t>Перспективная система водоснабжения муниципального образования Темкинского сельского поселения Темкинского района Смоленской области принимается централизованная, с объединенным хозяйственно-питьевым и противопожарным водопроводом. Для повышения надежности водоснабжения необходимо предусмотреть кольцевание магистральных водоводов.</w:t>
      </w:r>
    </w:p>
    <w:p w:rsidR="00804AAE" w:rsidRPr="00936463" w:rsidRDefault="00804AAE" w:rsidP="00C17E0E">
      <w:pPr>
        <w:pStyle w:val="affd"/>
        <w:spacing w:line="240" w:lineRule="auto"/>
        <w:ind w:left="-284" w:firstLine="993"/>
        <w:rPr>
          <w:sz w:val="28"/>
          <w:szCs w:val="28"/>
        </w:rPr>
      </w:pPr>
      <w:r w:rsidRPr="00936463">
        <w:rPr>
          <w:sz w:val="28"/>
          <w:szCs w:val="28"/>
        </w:rPr>
        <w:t>Узлы учета могут иметь информационные выходы для автоматической регистрации и дистанционного мониторинга параметров потребления энергоносителей и воды – построение системы АСКУЭ.</w:t>
      </w:r>
    </w:p>
    <w:p w:rsidR="00804AAE" w:rsidRPr="00936463" w:rsidRDefault="00804AAE" w:rsidP="00C17E0E">
      <w:pPr>
        <w:pStyle w:val="affd"/>
        <w:spacing w:line="240" w:lineRule="auto"/>
        <w:ind w:left="-284" w:firstLine="993"/>
        <w:rPr>
          <w:sz w:val="28"/>
          <w:szCs w:val="28"/>
        </w:rPr>
      </w:pPr>
      <w:r w:rsidRPr="00936463">
        <w:rPr>
          <w:sz w:val="28"/>
          <w:szCs w:val="28"/>
        </w:rPr>
        <w:t>Автоматизация:</w:t>
      </w:r>
    </w:p>
    <w:p w:rsidR="00804AAE" w:rsidRPr="005E73BD" w:rsidRDefault="00804AAE" w:rsidP="00C17E0E">
      <w:pPr>
        <w:pStyle w:val="affd"/>
        <w:spacing w:line="240" w:lineRule="auto"/>
        <w:ind w:left="-284" w:firstLine="993"/>
        <w:rPr>
          <w:sz w:val="26"/>
          <w:szCs w:val="26"/>
        </w:rPr>
      </w:pPr>
      <w:r w:rsidRPr="005E73BD">
        <w:rPr>
          <w:sz w:val="26"/>
          <w:szCs w:val="26"/>
        </w:rPr>
        <w:t>Автоматизированная система управления объектами водоснабжения предназначается для снижения затрат на электроэнергию, техническое и эксплуатационное обслуживания, увеличения сроков работы оборудования, бесперебойной подачи воды. Система также обеспечивает автоматизацию процесса сбора и обработки информации о работе объектов сети водоснабжения и выполнения задач централизованного управления объектами водоснабжения.</w:t>
      </w:r>
    </w:p>
    <w:p w:rsidR="00804AAE" w:rsidRPr="005E73BD" w:rsidRDefault="00804AAE" w:rsidP="002D1D24">
      <w:pPr>
        <w:pStyle w:val="affd"/>
        <w:spacing w:line="240" w:lineRule="auto"/>
        <w:ind w:left="-284" w:firstLine="0"/>
        <w:rPr>
          <w:sz w:val="26"/>
          <w:szCs w:val="26"/>
        </w:rPr>
      </w:pPr>
      <w:r w:rsidRPr="005E73BD">
        <w:rPr>
          <w:sz w:val="26"/>
          <w:szCs w:val="26"/>
        </w:rPr>
        <w:t>При автоматизации систем водоснабжения достигается:</w:t>
      </w:r>
    </w:p>
    <w:p w:rsidR="00804AAE" w:rsidRPr="005E73BD" w:rsidRDefault="00804AAE" w:rsidP="00FB5747">
      <w:pPr>
        <w:widowControl w:val="0"/>
        <w:tabs>
          <w:tab w:val="left" w:pos="1406"/>
        </w:tabs>
        <w:autoSpaceDE w:val="0"/>
        <w:autoSpaceDN w:val="0"/>
        <w:spacing w:after="0" w:line="240" w:lineRule="auto"/>
        <w:jc w:val="center"/>
        <w:rPr>
          <w:rFonts w:ascii="Times New Roman" w:eastAsia="Times New Roman" w:hAnsi="Times New Roman" w:cs="Times New Roman"/>
          <w:sz w:val="26"/>
          <w:szCs w:val="26"/>
          <w:lang w:eastAsia="ru-RU" w:bidi="ru-RU"/>
        </w:rPr>
      </w:pPr>
      <w:r w:rsidRPr="005E73BD">
        <w:rPr>
          <w:rFonts w:ascii="Times New Roman" w:eastAsia="Times New Roman" w:hAnsi="Times New Roman" w:cs="Times New Roman"/>
          <w:sz w:val="26"/>
          <w:szCs w:val="26"/>
          <w:lang w:eastAsia="ru-RU" w:bidi="ru-RU"/>
        </w:rPr>
        <w:t>Экономия электроэнергии и воды за счет:</w:t>
      </w:r>
    </w:p>
    <w:p w:rsidR="00804AAE" w:rsidRPr="005E73BD" w:rsidRDefault="00804AAE" w:rsidP="00C17E0E">
      <w:pPr>
        <w:pStyle w:val="a0"/>
        <w:spacing w:before="0" w:after="0" w:line="240" w:lineRule="auto"/>
        <w:ind w:left="0" w:firstLine="0"/>
        <w:rPr>
          <w:sz w:val="26"/>
          <w:szCs w:val="26"/>
          <w:lang w:bidi="ru-RU"/>
        </w:rPr>
      </w:pPr>
      <w:r w:rsidRPr="005E73BD">
        <w:rPr>
          <w:sz w:val="26"/>
          <w:szCs w:val="26"/>
          <w:lang w:bidi="ru-RU"/>
        </w:rPr>
        <w:t>логического управления технологическими операциями - включение/ отключение насосов по необходимости;</w:t>
      </w:r>
    </w:p>
    <w:p w:rsidR="00804AAE" w:rsidRPr="005E73BD" w:rsidRDefault="00804AAE" w:rsidP="00C17E0E">
      <w:pPr>
        <w:pStyle w:val="a0"/>
        <w:spacing w:before="0" w:after="0" w:line="240" w:lineRule="auto"/>
        <w:ind w:left="0" w:firstLine="0"/>
        <w:rPr>
          <w:sz w:val="26"/>
          <w:szCs w:val="26"/>
          <w:lang w:bidi="ru-RU"/>
        </w:rPr>
      </w:pPr>
      <w:r w:rsidRPr="005E73BD">
        <w:rPr>
          <w:sz w:val="26"/>
          <w:szCs w:val="26"/>
          <w:lang w:bidi="ru-RU"/>
        </w:rPr>
        <w:t>автоматическое определение серьезных повреждений в сети по косвенным признакам (например, резкое снижение давления в сети и т.д.);</w:t>
      </w:r>
    </w:p>
    <w:p w:rsidR="00804AAE" w:rsidRPr="005E73BD" w:rsidRDefault="00804AAE" w:rsidP="00FB5747">
      <w:pPr>
        <w:widowControl w:val="0"/>
        <w:tabs>
          <w:tab w:val="left" w:pos="1406"/>
        </w:tabs>
        <w:autoSpaceDE w:val="0"/>
        <w:autoSpaceDN w:val="0"/>
        <w:spacing w:after="0" w:line="240" w:lineRule="auto"/>
        <w:jc w:val="both"/>
        <w:rPr>
          <w:rFonts w:ascii="Times New Roman" w:eastAsia="Times New Roman" w:hAnsi="Times New Roman" w:cs="Times New Roman"/>
          <w:sz w:val="26"/>
          <w:szCs w:val="26"/>
          <w:lang w:eastAsia="ru-RU" w:bidi="ru-RU"/>
        </w:rPr>
      </w:pPr>
      <w:r w:rsidRPr="005E73BD">
        <w:rPr>
          <w:rFonts w:ascii="Times New Roman" w:eastAsia="Times New Roman" w:hAnsi="Times New Roman" w:cs="Times New Roman"/>
          <w:sz w:val="26"/>
          <w:szCs w:val="26"/>
          <w:lang w:eastAsia="ru-RU" w:bidi="ru-RU"/>
        </w:rPr>
        <w:t>Снижение затрат на техническое обслуживание осуществляется за счет:</w:t>
      </w:r>
    </w:p>
    <w:p w:rsidR="00804AAE" w:rsidRPr="005E73BD" w:rsidRDefault="00804AAE" w:rsidP="005E73BD">
      <w:pPr>
        <w:pStyle w:val="a0"/>
        <w:spacing w:before="0" w:after="0" w:line="240" w:lineRule="auto"/>
        <w:ind w:left="0" w:firstLine="0"/>
        <w:rPr>
          <w:sz w:val="26"/>
          <w:szCs w:val="26"/>
          <w:lang w:bidi="ru-RU"/>
        </w:rPr>
      </w:pPr>
      <w:r w:rsidRPr="005E73BD">
        <w:rPr>
          <w:sz w:val="26"/>
          <w:szCs w:val="26"/>
          <w:lang w:bidi="ru-RU"/>
        </w:rPr>
        <w:t>снижения вероятности возникновения гидравлических ударов при неправильных действиях персонала.</w:t>
      </w:r>
    </w:p>
    <w:p w:rsidR="00804AAE" w:rsidRPr="005E73BD" w:rsidRDefault="00FB5747" w:rsidP="005E73BD">
      <w:pPr>
        <w:widowControl w:val="0"/>
        <w:tabs>
          <w:tab w:val="left" w:pos="1406"/>
        </w:tabs>
        <w:autoSpaceDE w:val="0"/>
        <w:autoSpaceDN w:val="0"/>
        <w:spacing w:after="0" w:line="240" w:lineRule="auto"/>
        <w:rPr>
          <w:rFonts w:ascii="Times New Roman" w:eastAsia="Times New Roman" w:hAnsi="Times New Roman" w:cs="Times New Roman"/>
          <w:sz w:val="26"/>
          <w:szCs w:val="26"/>
          <w:lang w:eastAsia="ru-RU" w:bidi="ru-RU"/>
        </w:rPr>
      </w:pPr>
      <w:r w:rsidRPr="005E73BD">
        <w:rPr>
          <w:rFonts w:ascii="Times New Roman" w:eastAsia="Times New Roman" w:hAnsi="Times New Roman" w:cs="Times New Roman"/>
          <w:sz w:val="26"/>
          <w:szCs w:val="26"/>
          <w:lang w:eastAsia="ru-RU" w:bidi="ru-RU"/>
        </w:rPr>
        <w:t xml:space="preserve"> </w:t>
      </w:r>
      <w:r w:rsidR="00804AAE" w:rsidRPr="005E73BD">
        <w:rPr>
          <w:rFonts w:ascii="Times New Roman" w:eastAsia="Times New Roman" w:hAnsi="Times New Roman" w:cs="Times New Roman"/>
          <w:sz w:val="26"/>
          <w:szCs w:val="26"/>
          <w:lang w:eastAsia="ru-RU" w:bidi="ru-RU"/>
        </w:rPr>
        <w:t>Снижение затрат на эксплуатационное обслуживание осуществляется за счет:</w:t>
      </w:r>
    </w:p>
    <w:p w:rsidR="00804AAE" w:rsidRPr="005E73BD" w:rsidRDefault="00804AAE" w:rsidP="005E73BD">
      <w:pPr>
        <w:pStyle w:val="a0"/>
        <w:spacing w:before="0" w:after="0" w:line="240" w:lineRule="auto"/>
        <w:ind w:left="0" w:firstLine="0"/>
        <w:rPr>
          <w:sz w:val="26"/>
          <w:szCs w:val="26"/>
          <w:lang w:bidi="ru-RU"/>
        </w:rPr>
      </w:pPr>
      <w:r w:rsidRPr="005E73BD">
        <w:rPr>
          <w:sz w:val="26"/>
          <w:szCs w:val="26"/>
          <w:lang w:bidi="ru-RU"/>
        </w:rPr>
        <w:t>автоматизированного и дистанционного управления технологическими операциями.</w:t>
      </w:r>
    </w:p>
    <w:p w:rsidR="00804AAE" w:rsidRPr="005E73BD" w:rsidRDefault="00804AAE" w:rsidP="005E73BD">
      <w:pPr>
        <w:pStyle w:val="a0"/>
        <w:spacing w:before="0" w:after="0" w:line="240" w:lineRule="auto"/>
        <w:ind w:left="0" w:firstLine="0"/>
        <w:rPr>
          <w:sz w:val="26"/>
          <w:szCs w:val="26"/>
          <w:lang w:bidi="ru-RU"/>
        </w:rPr>
      </w:pPr>
      <w:r w:rsidRPr="005E73BD">
        <w:rPr>
          <w:sz w:val="26"/>
          <w:szCs w:val="26"/>
          <w:lang w:bidi="ru-RU"/>
        </w:rPr>
        <w:t>оперативной обработки информации.</w:t>
      </w:r>
    </w:p>
    <w:p w:rsidR="00804AAE" w:rsidRPr="005E73BD" w:rsidRDefault="00804AAE" w:rsidP="005E73BD">
      <w:pPr>
        <w:pStyle w:val="a0"/>
        <w:spacing w:before="0" w:after="0" w:line="240" w:lineRule="auto"/>
        <w:ind w:left="0" w:firstLine="0"/>
        <w:rPr>
          <w:sz w:val="26"/>
          <w:szCs w:val="26"/>
          <w:lang w:bidi="ru-RU"/>
        </w:rPr>
      </w:pPr>
      <w:r w:rsidRPr="005E73BD">
        <w:rPr>
          <w:sz w:val="26"/>
          <w:szCs w:val="26"/>
          <w:lang w:bidi="ru-RU"/>
        </w:rPr>
        <w:t>своевременное и объективное выявление внештатных ситуаций.</w:t>
      </w:r>
    </w:p>
    <w:p w:rsidR="00804AAE" w:rsidRPr="005E73BD" w:rsidRDefault="00FB5747" w:rsidP="005E73BD">
      <w:pPr>
        <w:widowControl w:val="0"/>
        <w:tabs>
          <w:tab w:val="left" w:pos="1406"/>
        </w:tabs>
        <w:autoSpaceDE w:val="0"/>
        <w:autoSpaceDN w:val="0"/>
        <w:spacing w:after="0" w:line="240" w:lineRule="auto"/>
        <w:rPr>
          <w:rFonts w:ascii="Times New Roman" w:eastAsia="Times New Roman" w:hAnsi="Times New Roman" w:cs="Times New Roman"/>
          <w:sz w:val="26"/>
          <w:szCs w:val="26"/>
          <w:lang w:eastAsia="ru-RU" w:bidi="ru-RU"/>
        </w:rPr>
      </w:pPr>
      <w:r w:rsidRPr="005E73BD">
        <w:rPr>
          <w:rFonts w:ascii="Times New Roman" w:eastAsia="Times New Roman" w:hAnsi="Times New Roman" w:cs="Times New Roman"/>
          <w:sz w:val="26"/>
          <w:szCs w:val="26"/>
          <w:lang w:eastAsia="ru-RU" w:bidi="ru-RU"/>
        </w:rPr>
        <w:t xml:space="preserve"> </w:t>
      </w:r>
      <w:r w:rsidR="00804AAE" w:rsidRPr="005E73BD">
        <w:rPr>
          <w:rFonts w:ascii="Times New Roman" w:eastAsia="Times New Roman" w:hAnsi="Times New Roman" w:cs="Times New Roman"/>
          <w:sz w:val="26"/>
          <w:szCs w:val="26"/>
          <w:lang w:eastAsia="ru-RU" w:bidi="ru-RU"/>
        </w:rPr>
        <w:t>Повышение надежности водоснабжения в целом.</w:t>
      </w:r>
    </w:p>
    <w:p w:rsidR="00804AAE" w:rsidRPr="005E73BD" w:rsidRDefault="00804AAE" w:rsidP="005E73BD">
      <w:pPr>
        <w:widowControl w:val="0"/>
        <w:autoSpaceDE w:val="0"/>
        <w:autoSpaceDN w:val="0"/>
        <w:spacing w:after="0" w:line="240" w:lineRule="auto"/>
        <w:rPr>
          <w:rFonts w:ascii="Times New Roman" w:eastAsia="Times New Roman" w:hAnsi="Times New Roman" w:cs="Times New Roman"/>
          <w:sz w:val="26"/>
          <w:szCs w:val="26"/>
          <w:lang w:eastAsia="ru-RU" w:bidi="ru-RU"/>
        </w:rPr>
      </w:pPr>
      <w:r w:rsidRPr="005E73BD">
        <w:rPr>
          <w:rFonts w:ascii="Times New Roman" w:eastAsia="Times New Roman" w:hAnsi="Times New Roman" w:cs="Times New Roman"/>
          <w:sz w:val="26"/>
          <w:szCs w:val="26"/>
          <w:lang w:eastAsia="ru-RU" w:bidi="ru-RU"/>
        </w:rPr>
        <w:t>Общая примерная функциональная схема автоматизации ВЗС приведена на рисунке.</w:t>
      </w:r>
    </w:p>
    <w:p w:rsidR="00804AAE" w:rsidRPr="005E73BD" w:rsidRDefault="00804AAE" w:rsidP="00936463">
      <w:pPr>
        <w:widowControl w:val="0"/>
        <w:autoSpaceDE w:val="0"/>
        <w:autoSpaceDN w:val="0"/>
        <w:spacing w:before="37"/>
        <w:ind w:left="-284"/>
        <w:rPr>
          <w:rFonts w:ascii="Times New Roman" w:eastAsia="Times New Roman" w:hAnsi="Times New Roman" w:cs="Times New Roman"/>
          <w:sz w:val="26"/>
          <w:szCs w:val="26"/>
          <w:lang w:eastAsia="ru-RU" w:bidi="ru-RU"/>
        </w:rPr>
      </w:pPr>
    </w:p>
    <w:p w:rsidR="00804AAE" w:rsidRPr="00936463" w:rsidRDefault="00804AAE" w:rsidP="00936463">
      <w:pPr>
        <w:widowControl w:val="0"/>
        <w:autoSpaceDE w:val="0"/>
        <w:autoSpaceDN w:val="0"/>
        <w:ind w:left="-284"/>
        <w:jc w:val="center"/>
        <w:rPr>
          <w:rFonts w:ascii="Times New Roman" w:eastAsia="Times New Roman" w:hAnsi="Times New Roman" w:cs="Times New Roman"/>
          <w:sz w:val="28"/>
          <w:szCs w:val="28"/>
          <w:lang w:eastAsia="ru-RU" w:bidi="ru-RU"/>
        </w:rPr>
      </w:pPr>
      <w:r w:rsidRPr="00936463">
        <w:rPr>
          <w:rFonts w:ascii="Times New Roman" w:eastAsia="Times New Roman" w:hAnsi="Times New Roman" w:cs="Times New Roman"/>
          <w:noProof/>
          <w:sz w:val="28"/>
          <w:szCs w:val="28"/>
          <w:lang w:eastAsia="ru-RU"/>
        </w:rPr>
        <w:drawing>
          <wp:inline distT="0" distB="0" distL="0" distR="0">
            <wp:extent cx="2210794" cy="2988220"/>
            <wp:effectExtent l="1905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srcRect/>
                    <a:stretch>
                      <a:fillRect/>
                    </a:stretch>
                  </pic:blipFill>
                  <pic:spPr bwMode="auto">
                    <a:xfrm>
                      <a:off x="0" y="0"/>
                      <a:ext cx="2215588" cy="2994700"/>
                    </a:xfrm>
                    <a:prstGeom prst="rect">
                      <a:avLst/>
                    </a:prstGeom>
                    <a:noFill/>
                    <a:ln w="9525">
                      <a:noFill/>
                      <a:miter lim="800000"/>
                      <a:headEnd/>
                      <a:tailEnd/>
                    </a:ln>
                  </pic:spPr>
                </pic:pic>
              </a:graphicData>
            </a:graphic>
          </wp:inline>
        </w:drawing>
      </w:r>
    </w:p>
    <w:p w:rsidR="00804AAE" w:rsidRPr="002D1D24" w:rsidRDefault="00804AAE" w:rsidP="002D1D24">
      <w:pPr>
        <w:widowControl w:val="0"/>
        <w:autoSpaceDE w:val="0"/>
        <w:autoSpaceDN w:val="0"/>
        <w:spacing w:before="89"/>
        <w:ind w:left="-284" w:right="254"/>
        <w:jc w:val="center"/>
        <w:rPr>
          <w:rFonts w:ascii="Times New Roman" w:eastAsia="Times New Roman" w:hAnsi="Times New Roman" w:cs="Times New Roman"/>
          <w:lang w:eastAsia="ru-RU" w:bidi="ru-RU"/>
        </w:rPr>
      </w:pPr>
      <w:r w:rsidRPr="002D1D24">
        <w:rPr>
          <w:rFonts w:ascii="Times New Roman" w:eastAsia="Times New Roman" w:hAnsi="Times New Roman" w:cs="Times New Roman"/>
          <w:lang w:eastAsia="ru-RU" w:bidi="ru-RU"/>
        </w:rPr>
        <w:t>Рисунок 2 - Общая примерная функциональная схема автоматизации ВЗС</w:t>
      </w:r>
    </w:p>
    <w:p w:rsidR="00804AAE" w:rsidRPr="00936463" w:rsidRDefault="00804AAE" w:rsidP="00C17E0E">
      <w:pPr>
        <w:pStyle w:val="affd"/>
        <w:spacing w:line="240" w:lineRule="auto"/>
        <w:ind w:left="-284" w:firstLine="993"/>
        <w:rPr>
          <w:sz w:val="28"/>
          <w:szCs w:val="28"/>
        </w:rPr>
      </w:pPr>
      <w:r w:rsidRPr="00936463">
        <w:rPr>
          <w:sz w:val="28"/>
          <w:szCs w:val="28"/>
        </w:rPr>
        <w:t>При реконструкции ВЗС необходимо предусмотреть автоматизированную систему управления объектами водоснабжения с возможностью, при соответствующем технико-экономическом обосновании, ее дальнейшего расширения и развития ее функциональности.</w:t>
      </w:r>
    </w:p>
    <w:p w:rsidR="00804AAE" w:rsidRPr="00936463" w:rsidRDefault="00804AAE" w:rsidP="002D1D24">
      <w:pPr>
        <w:pStyle w:val="affd"/>
        <w:spacing w:line="240" w:lineRule="auto"/>
        <w:ind w:left="-284" w:firstLine="0"/>
        <w:rPr>
          <w:sz w:val="28"/>
          <w:szCs w:val="28"/>
        </w:rPr>
      </w:pPr>
      <w:r w:rsidRPr="00936463">
        <w:rPr>
          <w:sz w:val="28"/>
          <w:szCs w:val="28"/>
        </w:rPr>
        <w:t>Первый этап автоматизации может содержать минимально необходимый набор функций, таких как:</w:t>
      </w:r>
    </w:p>
    <w:p w:rsidR="00804AAE" w:rsidRPr="00936463" w:rsidRDefault="00804AAE" w:rsidP="002D1D24">
      <w:pPr>
        <w:pStyle w:val="a0"/>
        <w:spacing w:line="240" w:lineRule="auto"/>
        <w:ind w:left="-284" w:firstLine="0"/>
        <w:rPr>
          <w:sz w:val="28"/>
          <w:szCs w:val="28"/>
          <w:lang w:bidi="ru-RU"/>
        </w:rPr>
      </w:pPr>
      <w:r w:rsidRPr="00936463">
        <w:rPr>
          <w:sz w:val="28"/>
          <w:szCs w:val="28"/>
          <w:lang w:bidi="ru-RU"/>
        </w:rPr>
        <w:t>дистанционный мониторинг и регистрация основных текущих параметров работы ВЗС</w:t>
      </w:r>
    </w:p>
    <w:p w:rsidR="00804AAE" w:rsidRPr="00936463" w:rsidRDefault="00804AAE" w:rsidP="002D1D24">
      <w:pPr>
        <w:pStyle w:val="a0"/>
        <w:spacing w:line="240" w:lineRule="auto"/>
        <w:ind w:left="-284" w:firstLine="0"/>
        <w:rPr>
          <w:sz w:val="28"/>
          <w:szCs w:val="28"/>
          <w:lang w:bidi="ru-RU"/>
        </w:rPr>
      </w:pPr>
      <w:r w:rsidRPr="00936463">
        <w:rPr>
          <w:sz w:val="28"/>
          <w:szCs w:val="28"/>
          <w:lang w:bidi="ru-RU"/>
        </w:rPr>
        <w:t>(давление, расход, потребление электроэнергии);</w:t>
      </w:r>
    </w:p>
    <w:p w:rsidR="00804AAE" w:rsidRPr="00936463" w:rsidRDefault="00804AAE" w:rsidP="002D1D24">
      <w:pPr>
        <w:pStyle w:val="a0"/>
        <w:spacing w:line="240" w:lineRule="auto"/>
        <w:ind w:left="-284" w:firstLine="0"/>
        <w:rPr>
          <w:sz w:val="28"/>
          <w:szCs w:val="28"/>
          <w:lang w:bidi="ru-RU"/>
        </w:rPr>
      </w:pPr>
      <w:r w:rsidRPr="00936463">
        <w:rPr>
          <w:sz w:val="28"/>
          <w:szCs w:val="28"/>
          <w:lang w:bidi="ru-RU"/>
        </w:rPr>
        <w:t>автоматическое поддержание давления в водопроводной сети у потребителя за счет системы автоматического регулирования, включающей в себя частотный электропривод на сетевых насосах и датчики давления в определенных точках сети;</w:t>
      </w:r>
    </w:p>
    <w:p w:rsidR="00804AAE" w:rsidRPr="00936463" w:rsidRDefault="00804AAE" w:rsidP="002D1D24">
      <w:pPr>
        <w:pStyle w:val="a0"/>
        <w:spacing w:line="240" w:lineRule="auto"/>
        <w:ind w:left="-284" w:firstLine="0"/>
        <w:rPr>
          <w:sz w:val="28"/>
          <w:szCs w:val="28"/>
          <w:lang w:bidi="ru-RU"/>
        </w:rPr>
      </w:pPr>
      <w:r w:rsidRPr="00936463">
        <w:rPr>
          <w:sz w:val="28"/>
          <w:szCs w:val="28"/>
          <w:lang w:bidi="ru-RU"/>
        </w:rPr>
        <w:t>аварийные блокировки, защита и сигнализация, в том числе сигнализация при резком увеличении расхода и/или падения давления в сети.</w:t>
      </w:r>
    </w:p>
    <w:p w:rsidR="00804AAE" w:rsidRPr="00936463" w:rsidRDefault="00804AAE" w:rsidP="00C17E0E">
      <w:pPr>
        <w:pStyle w:val="affd"/>
        <w:spacing w:line="240" w:lineRule="auto"/>
        <w:ind w:left="-284" w:firstLine="993"/>
        <w:rPr>
          <w:sz w:val="28"/>
          <w:szCs w:val="28"/>
        </w:rPr>
      </w:pPr>
      <w:r w:rsidRPr="00936463">
        <w:rPr>
          <w:sz w:val="28"/>
          <w:szCs w:val="28"/>
        </w:rPr>
        <w:t>Второй и последующие этапы автоматизации, в зависимости от потребностей, могут предусматривать развитие системы до уровня автоматического, диспетчерского управления ВЗС с функционалом телемеханизации, построение системы визуализации (SCADA) с отображением на мнемосхеме текущего положения задвижек в сети и системы автоматизированного контроля и учета энергоресурсов (АСКУЭ).</w:t>
      </w:r>
    </w:p>
    <w:p w:rsidR="00804AAE" w:rsidRPr="002D1D24" w:rsidRDefault="00804AAE" w:rsidP="002D1D24">
      <w:pPr>
        <w:pStyle w:val="affd"/>
        <w:spacing w:line="240" w:lineRule="auto"/>
        <w:ind w:left="-284" w:firstLine="0"/>
        <w:rPr>
          <w:sz w:val="28"/>
          <w:szCs w:val="28"/>
        </w:rPr>
      </w:pPr>
      <w:r w:rsidRPr="00936463">
        <w:rPr>
          <w:sz w:val="28"/>
          <w:szCs w:val="28"/>
        </w:rPr>
        <w:t>Учитывая относительно сложную топологию закольцованных сетей, наличие мнемосхемы является обязательным условием для правильной эксплуатации системы водоснабжения.</w:t>
      </w:r>
    </w:p>
    <w:p w:rsidR="00804AAE" w:rsidRPr="00936463" w:rsidRDefault="00804AAE" w:rsidP="00C17E0E">
      <w:pPr>
        <w:pStyle w:val="afffd"/>
      </w:pPr>
      <w:bookmarkStart w:id="103" w:name="_Toc62733070"/>
      <w:r w:rsidRPr="00936463">
        <w:lastRenderedPageBreak/>
        <w:t>1.4.3 Сведения о вновь строящихся, реконструируемых и предлагаемых к выводу из эксплуатации объектах системы водоснабжения</w:t>
      </w:r>
      <w:bookmarkEnd w:id="103"/>
    </w:p>
    <w:p w:rsidR="00804AAE" w:rsidRPr="002D1D24" w:rsidRDefault="00804AAE" w:rsidP="002D1D24">
      <w:pPr>
        <w:pStyle w:val="affd"/>
        <w:spacing w:line="240" w:lineRule="auto"/>
        <w:ind w:left="-284" w:firstLine="0"/>
        <w:rPr>
          <w:sz w:val="28"/>
          <w:szCs w:val="28"/>
        </w:rPr>
      </w:pPr>
      <w:r w:rsidRPr="00936463">
        <w:rPr>
          <w:sz w:val="28"/>
          <w:szCs w:val="28"/>
        </w:rPr>
        <w:t xml:space="preserve">Объекты, предложенные схемой, к строительству или реконструкции указаны в п. 1.4.1. </w:t>
      </w:r>
    </w:p>
    <w:p w:rsidR="00804AAE" w:rsidRPr="00936463" w:rsidRDefault="00804AAE" w:rsidP="00C17E0E">
      <w:pPr>
        <w:pStyle w:val="afffd"/>
      </w:pPr>
      <w:bookmarkStart w:id="104" w:name="_Toc62733071"/>
      <w:r w:rsidRPr="00936463">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04"/>
    </w:p>
    <w:p w:rsidR="00804AAE" w:rsidRPr="00936463" w:rsidRDefault="00804AAE" w:rsidP="00C17E0E">
      <w:pPr>
        <w:pStyle w:val="affd"/>
        <w:spacing w:line="240" w:lineRule="auto"/>
        <w:ind w:left="-284" w:firstLine="710"/>
        <w:rPr>
          <w:sz w:val="28"/>
          <w:szCs w:val="28"/>
        </w:rPr>
      </w:pPr>
      <w:r w:rsidRPr="00936463">
        <w:rPr>
          <w:sz w:val="28"/>
          <w:szCs w:val="28"/>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 отсутствуют.</w:t>
      </w:r>
    </w:p>
    <w:p w:rsidR="00804AAE" w:rsidRPr="00936463" w:rsidRDefault="00804AAE" w:rsidP="00C17E0E">
      <w:pPr>
        <w:pStyle w:val="afffd"/>
      </w:pPr>
      <w:bookmarkStart w:id="105" w:name="_Toc62733072"/>
      <w:r w:rsidRPr="00936463">
        <w:t xml:space="preserve">1.4.5 Сведения об оснащенности зданий, строений, сооружений приборами учета воды и их применении при осуществлении расчетов </w:t>
      </w:r>
      <w:r w:rsidR="00C17E0E">
        <w:t xml:space="preserve">                                              </w:t>
      </w:r>
      <w:r w:rsidRPr="00936463">
        <w:t>за потребленную воду</w:t>
      </w:r>
      <w:bookmarkEnd w:id="105"/>
    </w:p>
    <w:p w:rsidR="00804AAE" w:rsidRPr="00936463" w:rsidRDefault="00804AAE" w:rsidP="00C17E0E">
      <w:pPr>
        <w:pStyle w:val="affd"/>
        <w:spacing w:line="240" w:lineRule="auto"/>
        <w:ind w:left="-284" w:firstLine="993"/>
        <w:rPr>
          <w:sz w:val="28"/>
          <w:szCs w:val="28"/>
        </w:rPr>
      </w:pPr>
      <w:r w:rsidRPr="00936463">
        <w:rPr>
          <w:sz w:val="28"/>
          <w:szCs w:val="28"/>
        </w:rPr>
        <w:t>Коммерческий учет потребляемой воды организован у 100% абонентов, расположенных в с. Темкино, которые оборудованы приборами коммерческого учета.</w:t>
      </w:r>
    </w:p>
    <w:p w:rsidR="00804AAE" w:rsidRPr="00936463" w:rsidRDefault="00804AAE" w:rsidP="00C17E0E">
      <w:pPr>
        <w:pStyle w:val="afffd"/>
      </w:pPr>
      <w:bookmarkStart w:id="106" w:name="_Toc62733073"/>
      <w:r w:rsidRPr="00936463">
        <w:t>1.4.6 Описание вариантов маршрутов прохождения трубопроводов (трасс) по территории сельского поселения и их обоснование</w:t>
      </w:r>
      <w:bookmarkEnd w:id="106"/>
    </w:p>
    <w:p w:rsidR="00804AAE" w:rsidRPr="00936463" w:rsidRDefault="00804AAE" w:rsidP="00C17E0E">
      <w:pPr>
        <w:pStyle w:val="affd"/>
        <w:spacing w:line="240" w:lineRule="auto"/>
        <w:ind w:left="-284" w:firstLine="993"/>
        <w:rPr>
          <w:sz w:val="28"/>
          <w:szCs w:val="28"/>
        </w:rPr>
      </w:pPr>
      <w:r w:rsidRPr="00936463">
        <w:rPr>
          <w:sz w:val="28"/>
          <w:szCs w:val="28"/>
        </w:rPr>
        <w:t xml:space="preserve">Водоснабжение муниципального образования Темкинского сельского поселения Темкинского района Смоленской области предусматривается по существующей схеме. </w:t>
      </w:r>
    </w:p>
    <w:p w:rsidR="00804AAE" w:rsidRPr="00936463" w:rsidRDefault="00804AAE" w:rsidP="00C17E0E">
      <w:pPr>
        <w:pStyle w:val="affd"/>
        <w:spacing w:line="240" w:lineRule="auto"/>
        <w:ind w:left="-284" w:firstLine="993"/>
        <w:rPr>
          <w:sz w:val="28"/>
          <w:szCs w:val="28"/>
        </w:rPr>
      </w:pPr>
      <w:r w:rsidRPr="00936463">
        <w:rPr>
          <w:sz w:val="28"/>
          <w:szCs w:val="28"/>
        </w:rPr>
        <w:t>Перспективные трубопроводы сети водоснабжения схемой предлагается проводить вдоль проездов, а также использовать существующие сети водоснабжения после проведения реконструкции. В ходе проектных работ должны быть уточнены диаметры и материалы трубопроводов с учетом объема водопотребления вновь подключаемых объектов нового строительства.</w:t>
      </w:r>
    </w:p>
    <w:p w:rsidR="00804AAE" w:rsidRPr="00936463" w:rsidRDefault="00804AAE" w:rsidP="00C17E0E">
      <w:pPr>
        <w:pStyle w:val="afffd"/>
      </w:pPr>
      <w:bookmarkStart w:id="107" w:name="_Toc62733074"/>
      <w:r w:rsidRPr="00936463">
        <w:t>1.4.7. Рекомендации о месте размещения насосных станций, резервуаров, водонапорных башен</w:t>
      </w:r>
      <w:bookmarkEnd w:id="107"/>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В муниципальном образовании Темкинского сельского поселения Темкинского района Смоленской области отсутствует необходимость устройства дополнительных насосных станций.</w:t>
      </w:r>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Схемой водоснабжения предлагается проведение своевременного ремонта существующих объектов централизованных систем водоснабжения.</w:t>
      </w:r>
    </w:p>
    <w:p w:rsidR="00804AAE" w:rsidRPr="00936463" w:rsidRDefault="00804AAE" w:rsidP="00C17E0E">
      <w:pPr>
        <w:pStyle w:val="afffd"/>
      </w:pPr>
      <w:bookmarkStart w:id="108" w:name="_Toc62733075"/>
      <w:r w:rsidRPr="00936463">
        <w:t>1.4.8 Границы планируемых зон размещения объектов централизованных систем холодного водоснабжения</w:t>
      </w:r>
      <w:bookmarkEnd w:id="108"/>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В связи с отсутствием планов по устройству дополнительных объектов централизованных систем холодного границы зон их размещения не приводятся.</w:t>
      </w:r>
    </w:p>
    <w:p w:rsidR="00804AAE" w:rsidRPr="00936463" w:rsidRDefault="00804AAE" w:rsidP="00C17E0E">
      <w:pPr>
        <w:pStyle w:val="afffd"/>
      </w:pPr>
      <w:bookmarkStart w:id="109" w:name="_Toc62733076"/>
      <w:r w:rsidRPr="00936463">
        <w:t>1.4.9 Карты (схемы) существующего и планируемого размещения объектов централизованных систем холодного водоснабжения.</w:t>
      </w:r>
      <w:bookmarkEnd w:id="109"/>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Карты существующего и планируемого размещения объектов централизованных систем водоснабжения отсутствуют.</w:t>
      </w:r>
    </w:p>
    <w:p w:rsidR="00804AAE" w:rsidRPr="00936463" w:rsidRDefault="00804AAE" w:rsidP="00C17E0E">
      <w:pPr>
        <w:pStyle w:val="afffd"/>
      </w:pPr>
      <w:bookmarkStart w:id="110" w:name="_Toc62733077"/>
      <w:r w:rsidRPr="00936463">
        <w:lastRenderedPageBreak/>
        <w:t>1.4.10 Обеспечение подачи абонентам определенного объема питьевой воды установленного качества</w:t>
      </w:r>
      <w:bookmarkEnd w:id="110"/>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Объем подаваемой воды потребителям гарантируется за счет использования оборудования, рассчитанного на необходимые параметры потребления воды. Мероприятия по обеспечению надежности обеспечивается наличием резервного насосного оборудования, надлежащей эксплуатации запорной арматуры, наличия дублирующих трубопроводов.</w:t>
      </w:r>
    </w:p>
    <w:p w:rsidR="00804AAE" w:rsidRPr="00936463" w:rsidRDefault="00804AAE" w:rsidP="00C17E0E">
      <w:pPr>
        <w:pStyle w:val="afffd"/>
      </w:pPr>
      <w:bookmarkStart w:id="111" w:name="_Toc62733078"/>
      <w:r w:rsidRPr="00936463">
        <w:t>1.4.11 Организация и обеспечение централизованного водоснабжения на территориях, где данный вид инженерных сетей отсутствует</w:t>
      </w:r>
      <w:bookmarkEnd w:id="111"/>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В настоящее время в муниципальном образовании Темкинского сельского поселения Темкинского района Смоленской области нет территорий не имеющих централизованной системы водоснабжения. При этом одновременно есть водоснабжение из шахтных колодцев. Имеется малое количество индивидуальных жилых домов, оборудованных индивидуальными системами водоснабжения.</w:t>
      </w:r>
    </w:p>
    <w:p w:rsidR="00804AAE" w:rsidRPr="00936463" w:rsidRDefault="00804AAE" w:rsidP="00C17E0E">
      <w:pPr>
        <w:pStyle w:val="afffd"/>
      </w:pPr>
      <w:bookmarkStart w:id="112" w:name="_Toc62733079"/>
      <w:r w:rsidRPr="00936463">
        <w:t xml:space="preserve">1.4.12 Обеспечение водоснабжения </w:t>
      </w:r>
      <w:bookmarkStart w:id="113" w:name="_Hlk149007624"/>
      <w:r w:rsidRPr="00936463">
        <w:t xml:space="preserve">объектов перспективной застройки </w:t>
      </w:r>
      <w:bookmarkEnd w:id="113"/>
      <w:r w:rsidRPr="00936463">
        <w:t>населенного пункта</w:t>
      </w:r>
      <w:bookmarkEnd w:id="112"/>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Для обеспечения централизованного водоснабжения перспективных потребителей, планируется подключение объектов перспективной застройки к существующим водопроводным сетям.</w:t>
      </w:r>
    </w:p>
    <w:p w:rsidR="00804AAE" w:rsidRPr="00936463" w:rsidRDefault="00804AAE" w:rsidP="00C17E0E">
      <w:pPr>
        <w:pStyle w:val="afffd"/>
      </w:pPr>
      <w:bookmarkStart w:id="114" w:name="_Toc62733080"/>
      <w:r w:rsidRPr="00936463">
        <w:t>1.4.13 Сокращение потерь воды при ее транспортировке</w:t>
      </w:r>
      <w:bookmarkEnd w:id="114"/>
    </w:p>
    <w:p w:rsidR="00804AAE" w:rsidRPr="00936463" w:rsidRDefault="00C17E0E" w:rsidP="002D1D24">
      <w:pPr>
        <w:pStyle w:val="affd"/>
        <w:spacing w:line="240" w:lineRule="auto"/>
        <w:ind w:left="-284" w:firstLine="0"/>
        <w:rPr>
          <w:sz w:val="28"/>
          <w:szCs w:val="28"/>
        </w:rPr>
      </w:pPr>
      <w:r>
        <w:rPr>
          <w:sz w:val="28"/>
          <w:szCs w:val="28"/>
        </w:rPr>
        <w:t xml:space="preserve">           </w:t>
      </w:r>
      <w:r w:rsidR="00804AAE" w:rsidRPr="00936463">
        <w:rPr>
          <w:sz w:val="28"/>
          <w:szCs w:val="28"/>
        </w:rPr>
        <w:t>В рамках мероприятий, направленных на сокращение потерь воды при ее транспортировке, схемой предлагается замена изношенных участков трубопроводов сети водоснабжения, а также замена арматуры, находящейся в аварийном состоянии.</w:t>
      </w:r>
    </w:p>
    <w:p w:rsidR="00804AAE" w:rsidRPr="00936463" w:rsidRDefault="00804AAE" w:rsidP="00C17E0E">
      <w:pPr>
        <w:pStyle w:val="afffd"/>
      </w:pPr>
      <w:bookmarkStart w:id="115" w:name="_Toc62733081"/>
      <w:r w:rsidRPr="00936463">
        <w:t>1.4.14 Выполнение мероприятий, направленных на обеспечение соответствия качества питьевой воды</w:t>
      </w:r>
      <w:bookmarkEnd w:id="115"/>
    </w:p>
    <w:p w:rsidR="00804AAE" w:rsidRPr="00936463" w:rsidRDefault="00C17E0E" w:rsidP="00C17E0E">
      <w:pPr>
        <w:pStyle w:val="affd"/>
        <w:spacing w:line="240" w:lineRule="auto"/>
        <w:ind w:firstLine="0"/>
        <w:rPr>
          <w:sz w:val="28"/>
          <w:szCs w:val="28"/>
        </w:rPr>
      </w:pPr>
      <w:r>
        <w:rPr>
          <w:sz w:val="28"/>
          <w:szCs w:val="28"/>
        </w:rPr>
        <w:t xml:space="preserve">          </w:t>
      </w:r>
      <w:r w:rsidR="00804AAE" w:rsidRPr="00936463">
        <w:rPr>
          <w:sz w:val="28"/>
          <w:szCs w:val="28"/>
        </w:rPr>
        <w:t>Для определения точных показателей загрязнений и возможности подбора требуемой схемы очистки, необходимо провести анализы по следующим показателям:</w:t>
      </w:r>
    </w:p>
    <w:p w:rsidR="00804AAE" w:rsidRPr="00936463" w:rsidRDefault="00804AAE" w:rsidP="00C17E0E">
      <w:pPr>
        <w:pStyle w:val="a0"/>
        <w:spacing w:before="0" w:after="0" w:line="240" w:lineRule="auto"/>
        <w:ind w:left="0" w:firstLine="0"/>
        <w:rPr>
          <w:sz w:val="28"/>
          <w:szCs w:val="28"/>
        </w:rPr>
      </w:pPr>
      <w:r w:rsidRPr="00936463">
        <w:rPr>
          <w:sz w:val="28"/>
          <w:szCs w:val="28"/>
        </w:rPr>
        <w:t>микробиологические;</w:t>
      </w:r>
    </w:p>
    <w:p w:rsidR="00804AAE" w:rsidRPr="00936463" w:rsidRDefault="00804AAE" w:rsidP="00C17E0E">
      <w:pPr>
        <w:pStyle w:val="a0"/>
        <w:spacing w:before="0" w:after="0" w:line="240" w:lineRule="auto"/>
        <w:ind w:left="0" w:firstLine="0"/>
        <w:rPr>
          <w:sz w:val="28"/>
          <w:szCs w:val="28"/>
        </w:rPr>
      </w:pPr>
      <w:r w:rsidRPr="00936463">
        <w:rPr>
          <w:sz w:val="28"/>
          <w:szCs w:val="28"/>
        </w:rPr>
        <w:t>органолептические;</w:t>
      </w:r>
    </w:p>
    <w:p w:rsidR="00804AAE" w:rsidRPr="00936463" w:rsidRDefault="00804AAE" w:rsidP="00C17E0E">
      <w:pPr>
        <w:pStyle w:val="a0"/>
        <w:spacing w:before="0" w:after="0" w:line="240" w:lineRule="auto"/>
        <w:ind w:left="0" w:firstLine="0"/>
        <w:rPr>
          <w:sz w:val="28"/>
          <w:szCs w:val="28"/>
        </w:rPr>
      </w:pPr>
      <w:r w:rsidRPr="00936463">
        <w:rPr>
          <w:sz w:val="28"/>
          <w:szCs w:val="28"/>
        </w:rPr>
        <w:t>обобщенные;</w:t>
      </w:r>
    </w:p>
    <w:p w:rsidR="00804AAE" w:rsidRPr="00936463" w:rsidRDefault="00804AAE" w:rsidP="00C17E0E">
      <w:pPr>
        <w:pStyle w:val="a0"/>
        <w:spacing w:before="0" w:after="0" w:line="240" w:lineRule="auto"/>
        <w:ind w:left="0" w:firstLine="0"/>
        <w:rPr>
          <w:sz w:val="28"/>
          <w:szCs w:val="28"/>
        </w:rPr>
      </w:pPr>
      <w:r w:rsidRPr="00936463">
        <w:rPr>
          <w:sz w:val="28"/>
          <w:szCs w:val="28"/>
        </w:rPr>
        <w:t>неорганические и органические вещества;</w:t>
      </w:r>
    </w:p>
    <w:p w:rsidR="00804AAE" w:rsidRPr="00936463" w:rsidRDefault="00804AAE" w:rsidP="00C17E0E">
      <w:pPr>
        <w:pStyle w:val="a0"/>
        <w:spacing w:before="0" w:after="0" w:line="240" w:lineRule="auto"/>
        <w:ind w:left="0" w:firstLine="0"/>
        <w:rPr>
          <w:sz w:val="28"/>
          <w:szCs w:val="28"/>
        </w:rPr>
      </w:pPr>
      <w:r w:rsidRPr="00936463">
        <w:rPr>
          <w:sz w:val="28"/>
          <w:szCs w:val="28"/>
        </w:rPr>
        <w:t>радиологические.</w:t>
      </w:r>
    </w:p>
    <w:p w:rsidR="00804AAE" w:rsidRPr="000D64E6" w:rsidRDefault="00804AAE" w:rsidP="00C17E0E">
      <w:pPr>
        <w:pStyle w:val="affd"/>
        <w:spacing w:line="240" w:lineRule="auto"/>
        <w:ind w:firstLine="0"/>
        <w:rPr>
          <w:sz w:val="28"/>
          <w:szCs w:val="28"/>
        </w:rPr>
      </w:pPr>
      <w:r w:rsidRPr="00936463">
        <w:rPr>
          <w:sz w:val="28"/>
          <w:szCs w:val="28"/>
        </w:rPr>
        <w:t xml:space="preserve">Необходимо периодически производить отбор проб добываемой воды и лабораторные испытания на соответствие качества нормативным показателям. После заключения лаборатории, при необходимости, корректируется работа очистных сооружений, их состав и производительность. </w:t>
      </w:r>
    </w:p>
    <w:p w:rsidR="00804AAE" w:rsidRPr="00936463" w:rsidRDefault="00804AAE" w:rsidP="00FB5747">
      <w:pPr>
        <w:pStyle w:val="a8"/>
        <w:ind w:left="-284"/>
        <w:jc w:val="center"/>
        <w:outlineLvl w:val="0"/>
        <w:rPr>
          <w:rFonts w:ascii="Times New Roman" w:hAnsi="Times New Roman"/>
          <w:b/>
          <w:sz w:val="28"/>
          <w:szCs w:val="28"/>
        </w:rPr>
      </w:pPr>
      <w:bookmarkStart w:id="116" w:name="_Toc62733082"/>
      <w:r w:rsidRPr="00936463">
        <w:rPr>
          <w:rFonts w:ascii="Times New Roman" w:hAnsi="Times New Roman"/>
          <w:b/>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bookmarkEnd w:id="116"/>
    </w:p>
    <w:p w:rsidR="00804AAE" w:rsidRPr="00936463" w:rsidRDefault="00C17E0E" w:rsidP="000D64E6">
      <w:pPr>
        <w:pStyle w:val="affd"/>
        <w:spacing w:line="240" w:lineRule="auto"/>
        <w:ind w:left="-284" w:firstLine="0"/>
        <w:rPr>
          <w:sz w:val="28"/>
          <w:szCs w:val="28"/>
        </w:rPr>
      </w:pPr>
      <w:r>
        <w:rPr>
          <w:sz w:val="28"/>
          <w:szCs w:val="28"/>
        </w:rPr>
        <w:t xml:space="preserve">           </w:t>
      </w:r>
      <w:r w:rsidR="00804AAE" w:rsidRPr="00936463">
        <w:rPr>
          <w:sz w:val="28"/>
          <w:szCs w:val="28"/>
        </w:rPr>
        <w:t xml:space="preserve">В целях обеспечения санитарно-эпидемиологической надежности на всех водопроводах хозяйственно-питьевого назначения должны быть устроены зоны </w:t>
      </w:r>
      <w:r w:rsidR="00804AAE" w:rsidRPr="00936463">
        <w:rPr>
          <w:sz w:val="28"/>
          <w:szCs w:val="28"/>
        </w:rPr>
        <w:lastRenderedPageBreak/>
        <w:t>санитарной охраны (ЗСО). В муниципальном образовании разработаны проекты зон санитарной охраны.</w:t>
      </w:r>
    </w:p>
    <w:p w:rsidR="00804AAE" w:rsidRPr="00936463" w:rsidRDefault="00804AAE" w:rsidP="000D64E6">
      <w:pPr>
        <w:pStyle w:val="affd"/>
        <w:spacing w:line="240" w:lineRule="auto"/>
        <w:ind w:left="-284" w:firstLine="0"/>
        <w:rPr>
          <w:sz w:val="28"/>
          <w:szCs w:val="28"/>
        </w:rPr>
      </w:pPr>
      <w:r w:rsidRPr="00936463">
        <w:rPr>
          <w:sz w:val="28"/>
          <w:szCs w:val="28"/>
        </w:rPr>
        <w:t>Мероприятия для зон санитарной охраны.</w:t>
      </w:r>
    </w:p>
    <w:p w:rsidR="00804AAE" w:rsidRPr="00936463" w:rsidRDefault="00804AAE" w:rsidP="00C17E0E">
      <w:pPr>
        <w:pStyle w:val="affd"/>
        <w:spacing w:line="240" w:lineRule="auto"/>
        <w:ind w:left="-284" w:firstLine="993"/>
        <w:rPr>
          <w:sz w:val="28"/>
          <w:szCs w:val="28"/>
        </w:rPr>
      </w:pPr>
      <w:r w:rsidRPr="00936463">
        <w:rPr>
          <w:sz w:val="28"/>
          <w:szCs w:val="28"/>
        </w:rPr>
        <w:t>На территории первого пояса поверхностных и подземных источников водоснабжения, а также водопроводных сооружений запрещаются все виды строительства, размещение любых зданий, прокладка трубопроводов, выпуск в поверхностные источники сточных вод, купание, водопой и выпас скота, стирка белья, рыбная ловля, применение для растений ядохимикатов и удобрений. Здания должны быть канализованы и организован отвод поверхностных вод. На территории, занимаемой лесом, допускаются только рубки ухода за лесом и санитарные рубки леса.</w:t>
      </w:r>
    </w:p>
    <w:p w:rsidR="00804AAE" w:rsidRPr="005E73BD" w:rsidRDefault="00C17E0E" w:rsidP="00C17E0E">
      <w:pPr>
        <w:pStyle w:val="affd"/>
        <w:spacing w:line="240" w:lineRule="auto"/>
        <w:ind w:left="-284" w:firstLine="993"/>
        <w:rPr>
          <w:sz w:val="26"/>
          <w:szCs w:val="26"/>
        </w:rPr>
      </w:pPr>
      <w:r w:rsidRPr="005E73BD">
        <w:rPr>
          <w:sz w:val="26"/>
          <w:szCs w:val="26"/>
        </w:rPr>
        <w:t xml:space="preserve"> </w:t>
      </w:r>
      <w:r w:rsidR="00804AAE" w:rsidRPr="005E73BD">
        <w:rPr>
          <w:sz w:val="26"/>
          <w:szCs w:val="26"/>
        </w:rPr>
        <w:t>На территории второго пояса поверхностных и подземных источников водоснабжения, а также водопроводных сооружений надлежит осуществлять регулирование отведения территорий для населенных пунктов, лечебно-профилактических, промышленных и сельскохозяйственных объектов, благоустраивать промышленные предприятия, населенные пункты и отдельные здания, предусматривая организованное водоснабжение и водоотведение, устройство водонепроницаемых выгребов, организацию отвода загрязненных поверхностных вод и т.д. Для сточных вод, сбрасываемых в водотоки, надлежит принимать степень очистки, отвечающую требованиям действующих нормативов. На территории, занимаемой лесом, допускаются только рубки ухода за лесом и санитарные рубки леса. На территории второго пояса запрещается загрязнение территории нечистотами, размещение складов горюче-смазочных материалов, ядохимикатов и минеральных удобрений, кладбищ, скотомогильников, полей ассенизации и фильтрации, земледельческих полей орошения, навозохранилищ, силосных траншей, животноводческих и птицеводческих предприятий, применение удобрений и ядохимикатов, добыча песка и гравия из водотока или водоема. В пределах второго пояса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На территории второго пояса следует устанавливать места переправ, мостов и пристаней. При наличии судоходства надлежит оборудовать суда специальными устройствами для сбора бытовых, подсланевых вод и твердых отбросов, на пристанях предусматривать сливные станции и приемники для сбора твердых отбросов, а дебаркадеры и брандвахты – оборудовать приемниками для сбора нечистот.</w:t>
      </w:r>
    </w:p>
    <w:p w:rsidR="00804AAE" w:rsidRPr="00936463" w:rsidRDefault="00804AAE" w:rsidP="00C17E0E">
      <w:pPr>
        <w:pStyle w:val="affd"/>
        <w:spacing w:line="240" w:lineRule="auto"/>
        <w:ind w:left="-284" w:firstLine="993"/>
        <w:rPr>
          <w:sz w:val="28"/>
          <w:szCs w:val="28"/>
        </w:rPr>
        <w:sectPr w:rsidR="00804AAE" w:rsidRPr="00936463" w:rsidSect="00C26058">
          <w:pgSz w:w="11906" w:h="16838"/>
          <w:pgMar w:top="1134" w:right="850" w:bottom="1134" w:left="1276" w:header="624" w:footer="624" w:gutter="0"/>
          <w:cols w:space="708"/>
          <w:docGrid w:linePitch="360"/>
        </w:sectPr>
      </w:pPr>
      <w:r w:rsidRPr="00936463">
        <w:rPr>
          <w:sz w:val="28"/>
          <w:szCs w:val="28"/>
        </w:rPr>
        <w:t>На территории третьего пояса ЗСО надлежит предусматривать санитарные мероприятия такие же, как и для второго пояса. За исключением мероприятий в лесах, расположенных на территории третьего пояса, разрешается проведение рубок леса главного и промежуточного пользования и закрепление за лесозаготовительными предприятиями древесины на корню на определенной площади, а также лесосечного фонда долгосрочного пользования. Использование химических методов борьбы с зарастанием каналов и водохранилищ допускается при условии применения препаратов, разрешенных органами санитарно-эпидемиологической службы.</w:t>
      </w:r>
    </w:p>
    <w:p w:rsidR="00804AAE" w:rsidRPr="00936463" w:rsidRDefault="00804AAE" w:rsidP="000D64E6">
      <w:pPr>
        <w:pStyle w:val="a8"/>
        <w:ind w:left="-284"/>
        <w:jc w:val="center"/>
        <w:outlineLvl w:val="0"/>
        <w:rPr>
          <w:rFonts w:ascii="Times New Roman" w:hAnsi="Times New Roman"/>
          <w:b/>
          <w:sz w:val="28"/>
          <w:szCs w:val="28"/>
        </w:rPr>
      </w:pPr>
      <w:bookmarkStart w:id="117" w:name="_Toc62733083"/>
      <w:r w:rsidRPr="00936463">
        <w:rPr>
          <w:rFonts w:ascii="Times New Roman" w:hAnsi="Times New Roman"/>
          <w:b/>
          <w:sz w:val="28"/>
          <w:szCs w:val="28"/>
        </w:rPr>
        <w:lastRenderedPageBreak/>
        <w:t>1.6. Оценка объемов капитальных вложений в строительство, реконструкцию и модернизацию объектов централизованных систем водоснабжения включает в себя с разбивкой по годам</w:t>
      </w:r>
      <w:bookmarkEnd w:id="117"/>
    </w:p>
    <w:p w:rsidR="00804AAE" w:rsidRPr="00FB5747" w:rsidRDefault="00804AAE" w:rsidP="000D64E6">
      <w:pPr>
        <w:pStyle w:val="a8"/>
        <w:ind w:left="-284"/>
        <w:jc w:val="right"/>
        <w:rPr>
          <w:rFonts w:ascii="Times New Roman" w:hAnsi="Times New Roman"/>
          <w:sz w:val="20"/>
          <w:szCs w:val="20"/>
        </w:rPr>
      </w:pPr>
      <w:r w:rsidRPr="00FB5747">
        <w:rPr>
          <w:rFonts w:ascii="Times New Roman" w:hAnsi="Times New Roman"/>
          <w:sz w:val="20"/>
          <w:szCs w:val="20"/>
        </w:rPr>
        <w:t>Таблица 14 – Мероприятия по развитию системы водоснабжения</w:t>
      </w:r>
    </w:p>
    <w:tbl>
      <w:tblPr>
        <w:tblW w:w="14410" w:type="dxa"/>
        <w:tblInd w:w="93" w:type="dxa"/>
        <w:tblLayout w:type="fixed"/>
        <w:tblLook w:val="04A0"/>
      </w:tblPr>
      <w:tblGrid>
        <w:gridCol w:w="1575"/>
        <w:gridCol w:w="1984"/>
        <w:gridCol w:w="851"/>
        <w:gridCol w:w="708"/>
        <w:gridCol w:w="709"/>
        <w:gridCol w:w="640"/>
        <w:gridCol w:w="638"/>
        <w:gridCol w:w="638"/>
        <w:gridCol w:w="638"/>
        <w:gridCol w:w="638"/>
        <w:gridCol w:w="599"/>
        <w:gridCol w:w="599"/>
        <w:gridCol w:w="599"/>
        <w:gridCol w:w="599"/>
        <w:gridCol w:w="599"/>
        <w:gridCol w:w="599"/>
        <w:gridCol w:w="599"/>
        <w:gridCol w:w="599"/>
        <w:gridCol w:w="599"/>
      </w:tblGrid>
      <w:tr w:rsidR="000D64E6" w:rsidRPr="00936463" w:rsidTr="000D64E6">
        <w:trPr>
          <w:trHeight w:val="255"/>
          <w:tblHeader/>
        </w:trPr>
        <w:tc>
          <w:tcPr>
            <w:tcW w:w="15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Наименование</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Примечание</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Всего, тыс. руб.</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2021 год</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2022 год</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2023 год</w:t>
            </w:r>
          </w:p>
        </w:tc>
        <w:tc>
          <w:tcPr>
            <w:tcW w:w="638"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2024 год</w:t>
            </w:r>
          </w:p>
        </w:tc>
        <w:tc>
          <w:tcPr>
            <w:tcW w:w="638"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2025 год</w:t>
            </w:r>
          </w:p>
        </w:tc>
        <w:tc>
          <w:tcPr>
            <w:tcW w:w="638"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2026 год</w:t>
            </w:r>
          </w:p>
        </w:tc>
        <w:tc>
          <w:tcPr>
            <w:tcW w:w="638"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2027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2028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2029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2030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2031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2032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2033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2034 год</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2035 год</w:t>
            </w:r>
          </w:p>
        </w:tc>
        <w:tc>
          <w:tcPr>
            <w:tcW w:w="599" w:type="dxa"/>
            <w:tcBorders>
              <w:top w:val="single" w:sz="4" w:space="0" w:color="auto"/>
              <w:left w:val="nil"/>
              <w:bottom w:val="single" w:sz="4" w:space="0" w:color="auto"/>
              <w:right w:val="single" w:sz="4" w:space="0" w:color="auto"/>
            </w:tcBorders>
            <w:shd w:val="clear" w:color="000000" w:fill="D9D9D9"/>
            <w:vAlign w:val="center"/>
          </w:tcPr>
          <w:p w:rsidR="00804AAE" w:rsidRPr="000D64E6" w:rsidRDefault="00804AAE" w:rsidP="000D64E6">
            <w:pPr>
              <w:pStyle w:val="a8"/>
              <w:rPr>
                <w:rFonts w:ascii="Times New Roman" w:hAnsi="Times New Roman"/>
                <w:sz w:val="18"/>
                <w:szCs w:val="18"/>
                <w:lang w:eastAsia="ru-RU"/>
              </w:rPr>
            </w:pPr>
            <w:r w:rsidRPr="000D64E6">
              <w:rPr>
                <w:rFonts w:ascii="Times New Roman" w:hAnsi="Times New Roman"/>
                <w:sz w:val="18"/>
                <w:szCs w:val="18"/>
                <w:lang w:eastAsia="ru-RU"/>
              </w:rPr>
              <w:t>2036 год</w:t>
            </w:r>
          </w:p>
        </w:tc>
      </w:tr>
      <w:tr w:rsidR="000D64E6" w:rsidRPr="00936463" w:rsidTr="000D64E6">
        <w:trPr>
          <w:trHeight w:val="78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Разработка проектов санитарных зон источников водоснабжения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Согласно</w:t>
            </w:r>
            <w:r w:rsidRPr="000D64E6">
              <w:rPr>
                <w:rFonts w:ascii="Times New Roman" w:hAnsi="Times New Roman"/>
                <w:sz w:val="20"/>
                <w:szCs w:val="20"/>
                <w:lang w:eastAsia="ru-RU"/>
              </w:rPr>
              <w:br/>
              <w:t xml:space="preserve">СанПиН </w:t>
            </w:r>
          </w:p>
        </w:tc>
        <w:tc>
          <w:tcPr>
            <w:tcW w:w="851"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bCs/>
                <w:sz w:val="20"/>
                <w:szCs w:val="20"/>
                <w:lang w:eastAsia="ru-RU"/>
              </w:rPr>
            </w:pPr>
            <w:r w:rsidRPr="000D64E6">
              <w:rPr>
                <w:rFonts w:ascii="Times New Roman" w:hAnsi="Times New Roman"/>
                <w:bCs/>
                <w:sz w:val="20"/>
                <w:szCs w:val="20"/>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1000</w:t>
            </w:r>
          </w:p>
        </w:tc>
        <w:tc>
          <w:tcPr>
            <w:tcW w:w="640"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638"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638"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638"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638"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w:t>
            </w:r>
          </w:p>
        </w:tc>
        <w:tc>
          <w:tcPr>
            <w:tcW w:w="599"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w:t>
            </w:r>
          </w:p>
        </w:tc>
        <w:tc>
          <w:tcPr>
            <w:tcW w:w="599" w:type="dxa"/>
            <w:tcBorders>
              <w:top w:val="nil"/>
              <w:left w:val="nil"/>
              <w:bottom w:val="single" w:sz="4" w:space="0" w:color="auto"/>
              <w:right w:val="single" w:sz="4" w:space="0" w:color="auto"/>
            </w:tcBorders>
            <w:shd w:val="clear" w:color="000000" w:fill="FFFFFF"/>
          </w:tcPr>
          <w:p w:rsidR="00804AAE" w:rsidRPr="000D64E6" w:rsidRDefault="00804AAE" w:rsidP="000D64E6">
            <w:pPr>
              <w:pStyle w:val="a8"/>
              <w:rPr>
                <w:rFonts w:ascii="Times New Roman" w:hAnsi="Times New Roman"/>
                <w:lang w:eastAsia="ru-RU"/>
              </w:rPr>
            </w:pPr>
          </w:p>
        </w:tc>
      </w:tr>
      <w:tr w:rsidR="000D64E6" w:rsidRPr="00936463" w:rsidTr="000D64E6">
        <w:trPr>
          <w:trHeight w:val="780"/>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Реконструкция водозаборов</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Реконструкция водозабора позволит повысить надежность системы водоснабжения, обеспечить безопасную эксплуатацию водоисточников</w:t>
            </w:r>
          </w:p>
        </w:tc>
        <w:tc>
          <w:tcPr>
            <w:tcW w:w="851" w:type="dxa"/>
            <w:tcBorders>
              <w:top w:val="nil"/>
              <w:left w:val="nil"/>
              <w:bottom w:val="single" w:sz="4" w:space="0" w:color="auto"/>
              <w:right w:val="single" w:sz="4" w:space="0" w:color="auto"/>
            </w:tcBorders>
            <w:shd w:val="clear" w:color="auto" w:fill="auto"/>
            <w:noWrap/>
            <w:vAlign w:val="center"/>
            <w:hideMark/>
          </w:tcPr>
          <w:p w:rsidR="00804AAE" w:rsidRPr="000D64E6" w:rsidRDefault="00804AAE" w:rsidP="000D64E6">
            <w:pPr>
              <w:pStyle w:val="a8"/>
              <w:rPr>
                <w:rFonts w:ascii="Times New Roman" w:hAnsi="Times New Roman"/>
                <w:bCs/>
                <w:sz w:val="20"/>
                <w:szCs w:val="20"/>
                <w:lang w:eastAsia="ru-RU"/>
              </w:rPr>
            </w:pPr>
            <w:r w:rsidRPr="000D64E6">
              <w:rPr>
                <w:rFonts w:ascii="Times New Roman" w:hAnsi="Times New Roman"/>
                <w:bCs/>
                <w:sz w:val="20"/>
                <w:szCs w:val="20"/>
                <w:lang w:eastAsia="ru-RU"/>
              </w:rPr>
              <w:t>9000</w:t>
            </w:r>
          </w:p>
        </w:tc>
        <w:tc>
          <w:tcPr>
            <w:tcW w:w="70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1800</w:t>
            </w:r>
          </w:p>
        </w:tc>
        <w:tc>
          <w:tcPr>
            <w:tcW w:w="640"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1800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1800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1800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1800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w:t>
            </w:r>
          </w:p>
        </w:tc>
        <w:tc>
          <w:tcPr>
            <w:tcW w:w="599" w:type="dxa"/>
            <w:tcBorders>
              <w:top w:val="nil"/>
              <w:left w:val="nil"/>
              <w:bottom w:val="single" w:sz="4" w:space="0" w:color="auto"/>
              <w:right w:val="single" w:sz="4" w:space="0" w:color="auto"/>
            </w:tcBorders>
          </w:tcPr>
          <w:p w:rsidR="00804AAE" w:rsidRPr="000D64E6" w:rsidRDefault="00804AAE" w:rsidP="000D64E6">
            <w:pPr>
              <w:pStyle w:val="a8"/>
              <w:rPr>
                <w:rFonts w:ascii="Times New Roman" w:hAnsi="Times New Roman"/>
                <w:lang w:eastAsia="ru-RU"/>
              </w:rPr>
            </w:pPr>
          </w:p>
        </w:tc>
      </w:tr>
      <w:tr w:rsidR="000D64E6" w:rsidRPr="00936463" w:rsidTr="000D64E6">
        <w:trPr>
          <w:trHeight w:val="780"/>
        </w:trPr>
        <w:tc>
          <w:tcPr>
            <w:tcW w:w="1575" w:type="dxa"/>
            <w:tcBorders>
              <w:top w:val="nil"/>
              <w:left w:val="single" w:sz="8" w:space="0" w:color="auto"/>
              <w:bottom w:val="single" w:sz="8" w:space="0" w:color="auto"/>
              <w:right w:val="single" w:sz="8" w:space="0" w:color="auto"/>
            </w:tcBorders>
            <w:shd w:val="clear" w:color="auto" w:fill="auto"/>
            <w:vAlign w:val="center"/>
          </w:tcPr>
          <w:p w:rsidR="00804AAE" w:rsidRPr="000D64E6" w:rsidRDefault="00804AAE" w:rsidP="000D64E6">
            <w:pPr>
              <w:pStyle w:val="a8"/>
              <w:rPr>
                <w:rFonts w:ascii="Times New Roman" w:hAnsi="Times New Roman"/>
                <w:sz w:val="20"/>
                <w:szCs w:val="20"/>
              </w:rPr>
            </w:pPr>
            <w:r w:rsidRPr="000D64E6">
              <w:rPr>
                <w:rFonts w:ascii="Times New Roman" w:hAnsi="Times New Roman"/>
                <w:sz w:val="20"/>
                <w:szCs w:val="20"/>
              </w:rPr>
              <w:t>Строительство артезианской скважины</w:t>
            </w:r>
          </w:p>
        </w:tc>
        <w:tc>
          <w:tcPr>
            <w:tcW w:w="1984" w:type="dxa"/>
            <w:tcBorders>
              <w:top w:val="nil"/>
              <w:left w:val="single" w:sz="4" w:space="0" w:color="auto"/>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rPr>
            </w:pPr>
            <w:r w:rsidRPr="000D64E6">
              <w:rPr>
                <w:rFonts w:ascii="Times New Roman" w:hAnsi="Times New Roman"/>
                <w:sz w:val="20"/>
                <w:szCs w:val="20"/>
              </w:rPr>
              <w:t>Строительство нового водозабора позволит повысить надежность системы водоснабжения, обеспечить безопасную эксплуатацию водоисточников</w:t>
            </w:r>
          </w:p>
        </w:tc>
        <w:tc>
          <w:tcPr>
            <w:tcW w:w="851" w:type="dxa"/>
            <w:tcBorders>
              <w:top w:val="nil"/>
              <w:left w:val="nil"/>
              <w:bottom w:val="single" w:sz="4" w:space="0" w:color="auto"/>
              <w:right w:val="single" w:sz="4" w:space="0" w:color="auto"/>
            </w:tcBorders>
            <w:shd w:val="clear" w:color="auto" w:fill="auto"/>
            <w:noWrap/>
            <w:vAlign w:val="center"/>
          </w:tcPr>
          <w:p w:rsidR="00804AAE" w:rsidRPr="000D64E6" w:rsidRDefault="00804AAE" w:rsidP="000D64E6">
            <w:pPr>
              <w:pStyle w:val="a8"/>
              <w:rPr>
                <w:rFonts w:ascii="Times New Roman" w:hAnsi="Times New Roman"/>
                <w:bCs/>
                <w:sz w:val="20"/>
                <w:szCs w:val="20"/>
                <w:lang w:eastAsia="ru-RU"/>
              </w:rPr>
            </w:pPr>
            <w:r w:rsidRPr="000D64E6">
              <w:rPr>
                <w:rFonts w:ascii="Times New Roman" w:hAnsi="Times New Roman"/>
                <w:bCs/>
                <w:sz w:val="20"/>
                <w:szCs w:val="20"/>
                <w:lang w:eastAsia="ru-RU"/>
              </w:rPr>
              <w:t>12000</w:t>
            </w:r>
          </w:p>
        </w:tc>
        <w:tc>
          <w:tcPr>
            <w:tcW w:w="708" w:type="dxa"/>
            <w:tcBorders>
              <w:top w:val="nil"/>
              <w:left w:val="nil"/>
              <w:bottom w:val="single" w:sz="4" w:space="0" w:color="auto"/>
              <w:right w:val="single" w:sz="4" w:space="0" w:color="auto"/>
            </w:tcBorders>
            <w:shd w:val="clear" w:color="auto" w:fill="auto"/>
            <w:vAlign w:val="center"/>
          </w:tcPr>
          <w:p w:rsidR="00804AAE" w:rsidRPr="00005105" w:rsidRDefault="00804AAE" w:rsidP="000D64E6">
            <w:pPr>
              <w:pStyle w:val="a8"/>
              <w:rPr>
                <w:rFonts w:ascii="Times New Roman" w:hAnsi="Times New Roman"/>
                <w:sz w:val="18"/>
                <w:szCs w:val="18"/>
                <w:lang w:eastAsia="ru-RU"/>
              </w:rPr>
            </w:pPr>
            <w:r w:rsidRPr="00005105">
              <w:rPr>
                <w:rFonts w:ascii="Times New Roman" w:hAnsi="Times New Roman"/>
                <w:sz w:val="18"/>
                <w:szCs w:val="18"/>
                <w:lang w:eastAsia="ru-RU"/>
              </w:rPr>
              <w:t>12000</w:t>
            </w:r>
          </w:p>
        </w:tc>
        <w:tc>
          <w:tcPr>
            <w:tcW w:w="70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640"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638"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638"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638"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638"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sz w:val="20"/>
                <w:szCs w:val="20"/>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lang w:eastAsia="ru-RU"/>
              </w:rPr>
            </w:pPr>
          </w:p>
        </w:tc>
        <w:tc>
          <w:tcPr>
            <w:tcW w:w="599" w:type="dxa"/>
            <w:tcBorders>
              <w:top w:val="nil"/>
              <w:left w:val="nil"/>
              <w:bottom w:val="single" w:sz="4" w:space="0" w:color="auto"/>
              <w:right w:val="single" w:sz="4" w:space="0" w:color="auto"/>
            </w:tcBorders>
            <w:shd w:val="clear" w:color="auto" w:fill="auto"/>
            <w:vAlign w:val="center"/>
          </w:tcPr>
          <w:p w:rsidR="00804AAE" w:rsidRPr="000D64E6" w:rsidRDefault="00804AAE" w:rsidP="000D64E6">
            <w:pPr>
              <w:pStyle w:val="a8"/>
              <w:rPr>
                <w:rFonts w:ascii="Times New Roman" w:hAnsi="Times New Roman"/>
                <w:lang w:eastAsia="ru-RU"/>
              </w:rPr>
            </w:pPr>
          </w:p>
        </w:tc>
        <w:tc>
          <w:tcPr>
            <w:tcW w:w="599" w:type="dxa"/>
            <w:tcBorders>
              <w:top w:val="nil"/>
              <w:left w:val="nil"/>
              <w:bottom w:val="single" w:sz="4" w:space="0" w:color="auto"/>
              <w:right w:val="single" w:sz="4" w:space="0" w:color="auto"/>
            </w:tcBorders>
          </w:tcPr>
          <w:p w:rsidR="00804AAE" w:rsidRPr="000D64E6" w:rsidRDefault="00804AAE" w:rsidP="000D64E6">
            <w:pPr>
              <w:pStyle w:val="a8"/>
              <w:rPr>
                <w:rFonts w:ascii="Times New Roman" w:hAnsi="Times New Roman"/>
                <w:lang w:eastAsia="ru-RU"/>
              </w:rPr>
            </w:pPr>
          </w:p>
        </w:tc>
      </w:tr>
      <w:tr w:rsidR="000D64E6" w:rsidRPr="00936463" w:rsidTr="000D64E6">
        <w:trPr>
          <w:trHeight w:val="154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Замена изношенных участков сетей водоснабжения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xml:space="preserve">Реконструкция сетей водопровода с заменой на полимерные трубы позволит повысить надежность системы водоснабжения, исключить застои </w:t>
            </w:r>
            <w:r w:rsidRPr="000D64E6">
              <w:rPr>
                <w:rFonts w:ascii="Times New Roman" w:hAnsi="Times New Roman"/>
                <w:sz w:val="20"/>
                <w:szCs w:val="20"/>
                <w:lang w:eastAsia="ru-RU"/>
              </w:rPr>
              <w:lastRenderedPageBreak/>
              <w:t>воды в сетях водоснабжения, увеличить пропускную способность труб, улучшить качество подаваемой воды потребителям</w:t>
            </w:r>
          </w:p>
        </w:tc>
        <w:tc>
          <w:tcPr>
            <w:tcW w:w="851" w:type="dxa"/>
            <w:tcBorders>
              <w:top w:val="nil"/>
              <w:left w:val="nil"/>
              <w:bottom w:val="single" w:sz="4" w:space="0" w:color="auto"/>
              <w:right w:val="single" w:sz="4" w:space="0" w:color="auto"/>
            </w:tcBorders>
            <w:shd w:val="clear" w:color="auto" w:fill="auto"/>
            <w:noWrap/>
            <w:vAlign w:val="center"/>
            <w:hideMark/>
          </w:tcPr>
          <w:p w:rsidR="00804AAE" w:rsidRPr="000D64E6" w:rsidRDefault="00804AAE" w:rsidP="000D64E6">
            <w:pPr>
              <w:pStyle w:val="a8"/>
              <w:rPr>
                <w:rFonts w:ascii="Times New Roman" w:hAnsi="Times New Roman"/>
                <w:bCs/>
                <w:sz w:val="20"/>
                <w:szCs w:val="20"/>
                <w:lang w:eastAsia="ru-RU"/>
              </w:rPr>
            </w:pPr>
            <w:r w:rsidRPr="000D64E6">
              <w:rPr>
                <w:rFonts w:ascii="Times New Roman" w:hAnsi="Times New Roman"/>
                <w:bCs/>
                <w:sz w:val="20"/>
                <w:szCs w:val="20"/>
                <w:lang w:eastAsia="ru-RU"/>
              </w:rPr>
              <w:lastRenderedPageBreak/>
              <w:t>22600</w:t>
            </w:r>
          </w:p>
        </w:tc>
        <w:tc>
          <w:tcPr>
            <w:tcW w:w="70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5650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5650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5650</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5650</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 </w:t>
            </w:r>
          </w:p>
        </w:tc>
        <w:tc>
          <w:tcPr>
            <w:tcW w:w="599" w:type="dxa"/>
            <w:tcBorders>
              <w:top w:val="nil"/>
              <w:left w:val="nil"/>
              <w:bottom w:val="single" w:sz="4" w:space="0" w:color="auto"/>
              <w:right w:val="single" w:sz="4" w:space="0" w:color="auto"/>
            </w:tcBorders>
          </w:tcPr>
          <w:p w:rsidR="00804AAE" w:rsidRPr="000D64E6" w:rsidRDefault="00804AAE" w:rsidP="000D64E6">
            <w:pPr>
              <w:pStyle w:val="a8"/>
              <w:rPr>
                <w:rFonts w:ascii="Times New Roman" w:hAnsi="Times New Roman"/>
                <w:sz w:val="20"/>
                <w:szCs w:val="20"/>
                <w:lang w:eastAsia="ru-RU"/>
              </w:rPr>
            </w:pPr>
          </w:p>
        </w:tc>
      </w:tr>
      <w:tr w:rsidR="000D64E6" w:rsidRPr="00936463" w:rsidTr="000D64E6">
        <w:trPr>
          <w:trHeight w:val="1035"/>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lastRenderedPageBreak/>
              <w:t xml:space="preserve">Проведение технического </w:t>
            </w:r>
            <w:r w:rsidR="000D64E6" w:rsidRPr="000D64E6">
              <w:rPr>
                <w:rFonts w:ascii="Times New Roman" w:hAnsi="Times New Roman"/>
                <w:lang w:eastAsia="ru-RU"/>
              </w:rPr>
              <w:t xml:space="preserve">               </w:t>
            </w:r>
            <w:r w:rsidRPr="000D64E6">
              <w:rPr>
                <w:rFonts w:ascii="Times New Roman" w:hAnsi="Times New Roman"/>
                <w:lang w:eastAsia="ru-RU"/>
              </w:rPr>
              <w:t>аудита состояния систем водоснабжения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Проведение технического аудита состояния систем водоснабжения позволит определить класс энергетической эффективности и разработать мероприятия по энергосбережению</w:t>
            </w:r>
          </w:p>
        </w:tc>
        <w:tc>
          <w:tcPr>
            <w:tcW w:w="851"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936463">
            <w:pPr>
              <w:pStyle w:val="110"/>
              <w:ind w:left="-284"/>
              <w:rPr>
                <w:rFonts w:cs="Times New Roman"/>
                <w:bCs/>
                <w:szCs w:val="20"/>
                <w:lang w:eastAsia="ru-RU"/>
              </w:rPr>
            </w:pPr>
            <w:r w:rsidRPr="000D64E6">
              <w:rPr>
                <w:rFonts w:cs="Times New Roman"/>
                <w:bCs/>
                <w:szCs w:val="20"/>
                <w:lang w:eastAsia="ru-RU"/>
              </w:rPr>
              <w:t>1000</w:t>
            </w:r>
          </w:p>
        </w:tc>
        <w:tc>
          <w:tcPr>
            <w:tcW w:w="708" w:type="dxa"/>
            <w:tcBorders>
              <w:top w:val="nil"/>
              <w:left w:val="nil"/>
              <w:bottom w:val="single" w:sz="4" w:space="0" w:color="auto"/>
              <w:right w:val="single" w:sz="4" w:space="0" w:color="auto"/>
            </w:tcBorders>
            <w:shd w:val="clear" w:color="000000" w:fill="FFFFFF"/>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804AAE" w:rsidRPr="000D64E6" w:rsidRDefault="000D64E6" w:rsidP="00936463">
            <w:pPr>
              <w:pStyle w:val="110"/>
              <w:ind w:left="-284"/>
              <w:rPr>
                <w:rFonts w:cs="Times New Roman"/>
                <w:szCs w:val="20"/>
                <w:lang w:eastAsia="ru-RU"/>
              </w:rPr>
            </w:pPr>
            <w:r>
              <w:rPr>
                <w:rFonts w:cs="Times New Roman"/>
                <w:szCs w:val="20"/>
                <w:lang w:eastAsia="ru-RU"/>
              </w:rPr>
              <w:t xml:space="preserve">    </w:t>
            </w:r>
            <w:r w:rsidR="00804AAE" w:rsidRPr="000D64E6">
              <w:rPr>
                <w:rFonts w:cs="Times New Roman"/>
                <w:szCs w:val="20"/>
                <w:lang w:eastAsia="ru-RU"/>
              </w:rPr>
              <w:t>1000</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rsidR="00804AAE" w:rsidRPr="000D64E6" w:rsidRDefault="00804AAE" w:rsidP="00936463">
            <w:pPr>
              <w:pStyle w:val="110"/>
              <w:ind w:left="-284"/>
              <w:rPr>
                <w:rFonts w:cs="Times New Roman"/>
                <w:szCs w:val="20"/>
                <w:lang w:eastAsia="ru-RU"/>
              </w:rPr>
            </w:pPr>
            <w:r w:rsidRPr="000D64E6">
              <w:rPr>
                <w:rFonts w:cs="Times New Roman"/>
                <w:szCs w:val="20"/>
                <w:lang w:eastAsia="ru-RU"/>
              </w:rPr>
              <w:t> </w:t>
            </w:r>
          </w:p>
        </w:tc>
        <w:tc>
          <w:tcPr>
            <w:tcW w:w="599" w:type="dxa"/>
            <w:tcBorders>
              <w:top w:val="nil"/>
              <w:left w:val="nil"/>
              <w:bottom w:val="single" w:sz="4" w:space="0" w:color="auto"/>
              <w:right w:val="single" w:sz="4" w:space="0" w:color="auto"/>
            </w:tcBorders>
          </w:tcPr>
          <w:p w:rsidR="00804AAE" w:rsidRPr="000D64E6" w:rsidRDefault="00804AAE" w:rsidP="00936463">
            <w:pPr>
              <w:pStyle w:val="110"/>
              <w:ind w:left="-284"/>
              <w:rPr>
                <w:rFonts w:cs="Times New Roman"/>
                <w:szCs w:val="20"/>
                <w:lang w:eastAsia="ru-RU"/>
              </w:rPr>
            </w:pPr>
          </w:p>
        </w:tc>
      </w:tr>
    </w:tbl>
    <w:p w:rsidR="00804AAE" w:rsidRPr="00C17E0E" w:rsidRDefault="00804AAE" w:rsidP="000D64E6">
      <w:pPr>
        <w:autoSpaceDE w:val="0"/>
        <w:autoSpaceDN w:val="0"/>
        <w:adjustRightInd w:val="0"/>
        <w:spacing w:after="0" w:line="240" w:lineRule="auto"/>
        <w:jc w:val="both"/>
        <w:rPr>
          <w:rFonts w:ascii="Times New Roman" w:hAnsi="Times New Roman" w:cs="Times New Roman"/>
          <w:sz w:val="18"/>
          <w:szCs w:val="18"/>
          <w:lang w:eastAsia="ru-RU"/>
        </w:rPr>
      </w:pPr>
      <w:r w:rsidRPr="00C17E0E">
        <w:rPr>
          <w:rFonts w:ascii="Times New Roman" w:hAnsi="Times New Roman" w:cs="Times New Roman"/>
          <w:sz w:val="18"/>
          <w:szCs w:val="18"/>
          <w:lang w:eastAsia="ru-RU"/>
        </w:rPr>
        <w:t>* ПСД – объем финансирования мероприятий будет рассчитан после разработки проектно-сметной документации.</w:t>
      </w:r>
    </w:p>
    <w:p w:rsidR="00804AAE" w:rsidRPr="00C17E0E" w:rsidRDefault="00804AAE" w:rsidP="000D64E6">
      <w:pPr>
        <w:autoSpaceDE w:val="0"/>
        <w:autoSpaceDN w:val="0"/>
        <w:adjustRightInd w:val="0"/>
        <w:spacing w:after="0" w:line="240" w:lineRule="auto"/>
        <w:jc w:val="both"/>
        <w:rPr>
          <w:rFonts w:ascii="Times New Roman" w:hAnsi="Times New Roman" w:cs="Times New Roman"/>
          <w:sz w:val="18"/>
          <w:szCs w:val="18"/>
          <w:lang w:eastAsia="ru-RU"/>
        </w:rPr>
      </w:pPr>
      <w:r w:rsidRPr="00C17E0E">
        <w:rPr>
          <w:rFonts w:ascii="Times New Roman" w:hAnsi="Times New Roman" w:cs="Times New Roman"/>
          <w:sz w:val="18"/>
          <w:szCs w:val="18"/>
          <w:lang w:eastAsia="ru-RU"/>
        </w:rPr>
        <w:t>Данные стоимости мероприятий являются ориентировочными, рассчитаны в ценах 2021 года, подлежат актуализации на момент реализации мероприятий и должны быть уточнены после разработки проектно-сметной документации.</w:t>
      </w:r>
    </w:p>
    <w:p w:rsidR="00804AAE" w:rsidRPr="00936463" w:rsidRDefault="00804AAE" w:rsidP="00936463">
      <w:pPr>
        <w:autoSpaceDE w:val="0"/>
        <w:autoSpaceDN w:val="0"/>
        <w:adjustRightInd w:val="0"/>
        <w:spacing w:line="240" w:lineRule="auto"/>
        <w:ind w:left="-284"/>
        <w:rPr>
          <w:rFonts w:ascii="Times New Roman" w:hAnsi="Times New Roman" w:cs="Times New Roman"/>
          <w:sz w:val="28"/>
          <w:szCs w:val="28"/>
          <w:lang w:eastAsia="ru-RU"/>
        </w:rPr>
      </w:pPr>
    </w:p>
    <w:p w:rsidR="00804AAE" w:rsidRPr="00936463" w:rsidRDefault="00804AAE" w:rsidP="00C17E0E">
      <w:pPr>
        <w:pStyle w:val="afffd"/>
        <w:sectPr w:rsidR="00804AAE" w:rsidRPr="00936463" w:rsidSect="009F39F9">
          <w:pgSz w:w="16838" w:h="11906" w:orient="landscape"/>
          <w:pgMar w:top="1134" w:right="850" w:bottom="1134" w:left="1701" w:header="1701" w:footer="624" w:gutter="0"/>
          <w:cols w:space="708"/>
          <w:docGrid w:linePitch="360"/>
        </w:sectPr>
      </w:pPr>
    </w:p>
    <w:p w:rsidR="00804AAE" w:rsidRPr="00936463" w:rsidRDefault="00804AAE" w:rsidP="00C17E0E">
      <w:pPr>
        <w:pStyle w:val="afffd"/>
      </w:pPr>
      <w:bookmarkStart w:id="118" w:name="_Toc62733084"/>
      <w:r w:rsidRPr="00936463">
        <w:lastRenderedPageBreak/>
        <w:t>1.6.1. Оценка стоимости основных мероприятий по реализации схем водоснабжения;</w:t>
      </w:r>
      <w:bookmarkEnd w:id="118"/>
    </w:p>
    <w:p w:rsidR="00804AAE" w:rsidRPr="00936463" w:rsidRDefault="00C17E0E" w:rsidP="000D64E6">
      <w:pPr>
        <w:pStyle w:val="affd"/>
        <w:spacing w:line="240" w:lineRule="auto"/>
        <w:ind w:left="-284" w:firstLine="0"/>
        <w:rPr>
          <w:sz w:val="28"/>
          <w:szCs w:val="28"/>
        </w:rPr>
      </w:pPr>
      <w:r>
        <w:rPr>
          <w:sz w:val="28"/>
          <w:szCs w:val="28"/>
        </w:rPr>
        <w:t xml:space="preserve">          </w:t>
      </w:r>
      <w:r w:rsidR="00804AAE" w:rsidRPr="00936463">
        <w:rPr>
          <w:sz w:val="28"/>
          <w:szCs w:val="28"/>
        </w:rPr>
        <w:t>Оценка стоимости основных мероприятий производится после разработки проектно-сметной документации.</w:t>
      </w:r>
    </w:p>
    <w:p w:rsidR="00804AAE" w:rsidRPr="00936463" w:rsidRDefault="00804AAE" w:rsidP="00C17E0E">
      <w:pPr>
        <w:pStyle w:val="afffd"/>
      </w:pPr>
      <w:bookmarkStart w:id="119" w:name="_Toc62733085"/>
      <w:r w:rsidRPr="00936463">
        <w:t>1.6.2.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119"/>
    </w:p>
    <w:p w:rsidR="00804AAE" w:rsidRPr="00936463" w:rsidRDefault="00804AAE" w:rsidP="00C17E0E">
      <w:pPr>
        <w:pStyle w:val="affd"/>
        <w:spacing w:line="240" w:lineRule="auto"/>
        <w:ind w:firstLine="992"/>
        <w:rPr>
          <w:sz w:val="28"/>
          <w:szCs w:val="28"/>
        </w:rPr>
      </w:pPr>
      <w:r w:rsidRPr="00936463">
        <w:rPr>
          <w:sz w:val="28"/>
          <w:szCs w:val="28"/>
        </w:rPr>
        <w:t>Схема финансирования мероприятий по программе перспективного развития водоснабжения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на внутренние и внешние (привлеченные).</w:t>
      </w:r>
    </w:p>
    <w:p w:rsidR="00804AAE" w:rsidRPr="00936463" w:rsidRDefault="00804AAE" w:rsidP="00C17E0E">
      <w:pPr>
        <w:pStyle w:val="affd"/>
        <w:spacing w:line="240" w:lineRule="auto"/>
        <w:ind w:firstLine="992"/>
        <w:rPr>
          <w:sz w:val="28"/>
          <w:szCs w:val="28"/>
        </w:rPr>
      </w:pPr>
      <w:r w:rsidRPr="00936463">
        <w:rPr>
          <w:sz w:val="28"/>
          <w:szCs w:val="28"/>
        </w:rPr>
        <w:t>В соответствии с вышеизложенным выполнен анализ финансирования проекта за счет собственного капитала, за счет заемных средств и за счет инвестиционной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уменьшение потерь при реконструкции сетей, и т.д.) и надбавки к тарифу в соответствии со сценариями.</w:t>
      </w:r>
    </w:p>
    <w:p w:rsidR="00804AAE" w:rsidRPr="00936463" w:rsidRDefault="00804AAE" w:rsidP="00C17E0E">
      <w:pPr>
        <w:pStyle w:val="affd"/>
        <w:spacing w:line="240" w:lineRule="auto"/>
        <w:ind w:firstLine="992"/>
        <w:rPr>
          <w:sz w:val="28"/>
          <w:szCs w:val="28"/>
        </w:rPr>
      </w:pPr>
      <w:r w:rsidRPr="00936463">
        <w:rPr>
          <w:sz w:val="28"/>
          <w:szCs w:val="28"/>
        </w:rPr>
        <w:t>Предлагается рассмотреть 8 сценариев по финансированию мероприятий:</w:t>
      </w:r>
    </w:p>
    <w:p w:rsidR="00804AAE" w:rsidRPr="00936463" w:rsidRDefault="00804AAE" w:rsidP="00C17E0E">
      <w:pPr>
        <w:pStyle w:val="affd"/>
        <w:spacing w:line="240" w:lineRule="auto"/>
        <w:ind w:firstLine="992"/>
        <w:rPr>
          <w:sz w:val="28"/>
          <w:szCs w:val="28"/>
        </w:rPr>
      </w:pPr>
      <w:r w:rsidRPr="00936463">
        <w:rPr>
          <w:sz w:val="28"/>
          <w:szCs w:val="28"/>
        </w:rPr>
        <w:t>1. Полный объем финансовых затрат покрывается за счет собственных средств ресурсоснабжающих компаний.</w:t>
      </w:r>
    </w:p>
    <w:p w:rsidR="00804AAE" w:rsidRPr="00936463" w:rsidRDefault="00804AAE" w:rsidP="00C17E0E">
      <w:pPr>
        <w:pStyle w:val="affd"/>
        <w:spacing w:line="240" w:lineRule="auto"/>
        <w:ind w:firstLine="992"/>
        <w:rPr>
          <w:sz w:val="28"/>
          <w:szCs w:val="28"/>
        </w:rPr>
      </w:pPr>
      <w:r w:rsidRPr="00936463">
        <w:rPr>
          <w:sz w:val="28"/>
          <w:szCs w:val="28"/>
        </w:rPr>
        <w:t>2. 20% объема финансовых затрат покрывается за счет надбавки в тарифе – остальное за счет собственных средств ресурсоснабжающих компаний.</w:t>
      </w:r>
    </w:p>
    <w:p w:rsidR="00804AAE" w:rsidRPr="00936463" w:rsidRDefault="00804AAE" w:rsidP="00C17E0E">
      <w:pPr>
        <w:pStyle w:val="affd"/>
        <w:spacing w:line="240" w:lineRule="auto"/>
        <w:ind w:firstLine="992"/>
        <w:rPr>
          <w:sz w:val="28"/>
          <w:szCs w:val="28"/>
        </w:rPr>
      </w:pPr>
      <w:r w:rsidRPr="00936463">
        <w:rPr>
          <w:sz w:val="28"/>
          <w:szCs w:val="28"/>
        </w:rPr>
        <w:t>3. 60% объема финансовых затрат покрывается за счет надбавки в тарифе – остальное за счет собственных средств ресурсоснабжающих компаний.</w:t>
      </w:r>
    </w:p>
    <w:p w:rsidR="00804AAE" w:rsidRPr="00936463" w:rsidRDefault="00804AAE" w:rsidP="00C17E0E">
      <w:pPr>
        <w:pStyle w:val="affd"/>
        <w:spacing w:line="240" w:lineRule="auto"/>
        <w:ind w:firstLine="992"/>
        <w:rPr>
          <w:sz w:val="28"/>
          <w:szCs w:val="28"/>
        </w:rPr>
      </w:pPr>
      <w:r w:rsidRPr="00936463">
        <w:rPr>
          <w:sz w:val="28"/>
          <w:szCs w:val="28"/>
        </w:rPr>
        <w:t>4. 100% объема финансовых затрат покрывается за счет надбавки в тарифе.</w:t>
      </w:r>
    </w:p>
    <w:p w:rsidR="00804AAE" w:rsidRPr="00936463" w:rsidRDefault="00804AAE" w:rsidP="00C17E0E">
      <w:pPr>
        <w:pStyle w:val="affd"/>
        <w:spacing w:line="240" w:lineRule="auto"/>
        <w:ind w:firstLine="992"/>
        <w:rPr>
          <w:sz w:val="28"/>
          <w:szCs w:val="28"/>
        </w:rPr>
      </w:pPr>
      <w:r w:rsidRPr="00936463">
        <w:rPr>
          <w:sz w:val="28"/>
          <w:szCs w:val="28"/>
        </w:rPr>
        <w:t>5. Полный объем финансовых затрат покрывается за счет заемного капитала.</w:t>
      </w:r>
    </w:p>
    <w:p w:rsidR="00804AAE" w:rsidRPr="00936463" w:rsidRDefault="00804AAE" w:rsidP="00C17E0E">
      <w:pPr>
        <w:pStyle w:val="affd"/>
        <w:spacing w:line="240" w:lineRule="auto"/>
        <w:ind w:firstLine="992"/>
        <w:rPr>
          <w:sz w:val="28"/>
          <w:szCs w:val="28"/>
        </w:rPr>
      </w:pPr>
      <w:r w:rsidRPr="00936463">
        <w:rPr>
          <w:sz w:val="28"/>
          <w:szCs w:val="28"/>
        </w:rPr>
        <w:lastRenderedPageBreak/>
        <w:t>6. 20% объема финансовых затрат покрывается за счет надбавки в тарифе – остальное за счет заемного капитала.</w:t>
      </w:r>
    </w:p>
    <w:p w:rsidR="00804AAE" w:rsidRPr="00936463" w:rsidRDefault="00804AAE" w:rsidP="00C17E0E">
      <w:pPr>
        <w:pStyle w:val="affd"/>
        <w:spacing w:line="240" w:lineRule="auto"/>
        <w:ind w:firstLine="992"/>
        <w:rPr>
          <w:sz w:val="28"/>
          <w:szCs w:val="28"/>
        </w:rPr>
      </w:pPr>
      <w:r w:rsidRPr="00936463">
        <w:rPr>
          <w:sz w:val="28"/>
          <w:szCs w:val="28"/>
        </w:rPr>
        <w:t>7. 60% объема финансовых затрат покрывается за счет надбавки в тарифе – остальное за счет заемного капитала.</w:t>
      </w:r>
    </w:p>
    <w:p w:rsidR="00804AAE" w:rsidRPr="00936463" w:rsidRDefault="00804AAE" w:rsidP="00C17E0E">
      <w:pPr>
        <w:pStyle w:val="affd"/>
        <w:spacing w:line="240" w:lineRule="auto"/>
        <w:ind w:firstLine="992"/>
        <w:rPr>
          <w:sz w:val="28"/>
          <w:szCs w:val="28"/>
        </w:rPr>
      </w:pPr>
      <w:r w:rsidRPr="00936463">
        <w:rPr>
          <w:sz w:val="28"/>
          <w:szCs w:val="28"/>
        </w:rPr>
        <w:t>8. 100% объема финансовых затрат покрывается за счет надбавки в тарифе.</w:t>
      </w:r>
    </w:p>
    <w:p w:rsidR="00804AAE" w:rsidRPr="00936463" w:rsidRDefault="00804AAE" w:rsidP="00C17E0E">
      <w:pPr>
        <w:spacing w:after="0" w:line="240" w:lineRule="auto"/>
        <w:ind w:firstLine="992"/>
        <w:rPr>
          <w:rFonts w:ascii="Times New Roman" w:eastAsia="Times New Roman" w:hAnsi="Times New Roman" w:cs="Times New Roman"/>
          <w:sz w:val="28"/>
          <w:szCs w:val="28"/>
          <w:lang w:bidi="en-US"/>
        </w:rPr>
      </w:pPr>
      <w:r w:rsidRPr="00936463">
        <w:rPr>
          <w:rFonts w:ascii="Times New Roman" w:eastAsia="Times New Roman" w:hAnsi="Times New Roman" w:cs="Times New Roman"/>
          <w:sz w:val="28"/>
          <w:szCs w:val="28"/>
          <w:lang w:bidi="en-US"/>
        </w:rPr>
        <w:t>На основании этих данных рассчитываются показатели эффективности инвестиционного проекта:</w:t>
      </w:r>
    </w:p>
    <w:p w:rsidR="00804AAE" w:rsidRPr="00936463" w:rsidRDefault="00804AAE" w:rsidP="00FB5747">
      <w:pPr>
        <w:pStyle w:val="a0"/>
        <w:spacing w:before="0" w:after="0" w:line="240" w:lineRule="auto"/>
        <w:ind w:left="0" w:firstLine="0"/>
        <w:rPr>
          <w:sz w:val="28"/>
          <w:szCs w:val="28"/>
          <w:lang w:bidi="en-US"/>
        </w:rPr>
      </w:pPr>
      <w:r w:rsidRPr="00936463">
        <w:rPr>
          <w:sz w:val="28"/>
          <w:szCs w:val="28"/>
          <w:lang w:bidi="en-US"/>
        </w:rPr>
        <w:t>Приведенный (дисконтированный) доход NPV за период;</w:t>
      </w:r>
    </w:p>
    <w:p w:rsidR="00804AAE" w:rsidRPr="00936463" w:rsidRDefault="00804AAE" w:rsidP="00FB5747">
      <w:pPr>
        <w:pStyle w:val="a0"/>
        <w:spacing w:before="0" w:after="0" w:line="240" w:lineRule="auto"/>
        <w:ind w:left="0" w:firstLine="0"/>
        <w:rPr>
          <w:sz w:val="28"/>
          <w:szCs w:val="28"/>
          <w:lang w:bidi="en-US"/>
        </w:rPr>
      </w:pPr>
      <w:r w:rsidRPr="00936463">
        <w:rPr>
          <w:sz w:val="28"/>
          <w:szCs w:val="28"/>
          <w:lang w:bidi="en-US"/>
        </w:rPr>
        <w:t>Индекс рентабельности инвестиций PI;</w:t>
      </w:r>
    </w:p>
    <w:p w:rsidR="00804AAE" w:rsidRPr="00936463" w:rsidRDefault="00804AAE" w:rsidP="00FB5747">
      <w:pPr>
        <w:pStyle w:val="a0"/>
        <w:spacing w:before="0" w:after="0" w:line="240" w:lineRule="auto"/>
        <w:ind w:left="0" w:firstLine="0"/>
        <w:rPr>
          <w:sz w:val="28"/>
          <w:szCs w:val="28"/>
          <w:lang w:bidi="en-US"/>
        </w:rPr>
      </w:pPr>
      <w:r w:rsidRPr="00936463">
        <w:rPr>
          <w:sz w:val="28"/>
          <w:szCs w:val="28"/>
          <w:lang w:bidi="en-US"/>
        </w:rPr>
        <w:t>Срок окупаемости (динамический) от начала операционной деятельности.</w:t>
      </w:r>
    </w:p>
    <w:p w:rsidR="00804AAE" w:rsidRPr="00936463" w:rsidRDefault="00804AAE" w:rsidP="00C17E0E">
      <w:pPr>
        <w:pStyle w:val="affd"/>
        <w:spacing w:line="240" w:lineRule="auto"/>
        <w:ind w:firstLine="992"/>
        <w:rPr>
          <w:sz w:val="28"/>
          <w:szCs w:val="28"/>
        </w:rPr>
      </w:pPr>
      <w:r w:rsidRPr="00936463">
        <w:rPr>
          <w:sz w:val="28"/>
          <w:szCs w:val="28"/>
        </w:rPr>
        <w:t xml:space="preserve">Период расчета для инвестиционного проекта – 15 лет (2021 – 2036 гг.). Шаг расчета – 1 год. </w:t>
      </w:r>
    </w:p>
    <w:p w:rsidR="00804AAE" w:rsidRPr="00936463" w:rsidRDefault="00804AAE" w:rsidP="00C17E0E">
      <w:pPr>
        <w:pStyle w:val="affd"/>
        <w:spacing w:line="240" w:lineRule="auto"/>
        <w:ind w:firstLine="992"/>
        <w:rPr>
          <w:sz w:val="28"/>
          <w:szCs w:val="28"/>
        </w:rPr>
      </w:pPr>
      <w:r w:rsidRPr="00936463">
        <w:rPr>
          <w:sz w:val="28"/>
          <w:szCs w:val="28"/>
        </w:rPr>
        <w:t>Индексы-дефляторы МЭР</w:t>
      </w:r>
    </w:p>
    <w:p w:rsidR="00804AAE" w:rsidRPr="00936463" w:rsidRDefault="00804AAE" w:rsidP="00C17E0E">
      <w:pPr>
        <w:pStyle w:val="affd"/>
        <w:spacing w:line="240" w:lineRule="auto"/>
        <w:ind w:firstLine="992"/>
        <w:rPr>
          <w:sz w:val="28"/>
          <w:szCs w:val="28"/>
        </w:rPr>
      </w:pPr>
      <w:r w:rsidRPr="00936463">
        <w:rPr>
          <w:sz w:val="28"/>
          <w:szCs w:val="28"/>
        </w:rPr>
        <w:t>Изменения индексов основных показателей расчета в соответствии с индексами-дефляторами МЭР представлены в Таблице.</w:t>
      </w:r>
    </w:p>
    <w:p w:rsidR="00804AAE" w:rsidRPr="00936463" w:rsidRDefault="00804AAE" w:rsidP="00936463">
      <w:pPr>
        <w:pStyle w:val="affd"/>
        <w:ind w:left="-284" w:firstLine="0"/>
        <w:rPr>
          <w:sz w:val="28"/>
          <w:szCs w:val="28"/>
        </w:rPr>
        <w:sectPr w:rsidR="00804AAE" w:rsidRPr="00936463" w:rsidSect="009F39F9">
          <w:pgSz w:w="11906" w:h="16838"/>
          <w:pgMar w:top="851" w:right="1134" w:bottom="1701" w:left="1134" w:header="624" w:footer="624" w:gutter="0"/>
          <w:cols w:space="708"/>
          <w:docGrid w:linePitch="360"/>
        </w:sectPr>
      </w:pPr>
    </w:p>
    <w:p w:rsidR="00804AAE" w:rsidRPr="00FB5747" w:rsidRDefault="00804AAE" w:rsidP="00936463">
      <w:pPr>
        <w:ind w:left="-284"/>
        <w:jc w:val="right"/>
        <w:rPr>
          <w:rFonts w:ascii="Times New Roman" w:eastAsia="Times New Roman" w:hAnsi="Times New Roman" w:cs="Times New Roman"/>
          <w:sz w:val="18"/>
          <w:szCs w:val="18"/>
          <w:lang w:bidi="en-US"/>
        </w:rPr>
      </w:pPr>
      <w:r w:rsidRPr="00FB5747">
        <w:rPr>
          <w:rFonts w:ascii="Times New Roman" w:eastAsia="Times New Roman" w:hAnsi="Times New Roman" w:cs="Times New Roman"/>
          <w:sz w:val="18"/>
          <w:szCs w:val="18"/>
          <w:lang w:bidi="en-US"/>
        </w:rPr>
        <w:lastRenderedPageBreak/>
        <w:t xml:space="preserve">Таблица 15- Изменения индексов показателей расчета в соответствии с индексами-дефляторами МЭР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818"/>
        <w:gridCol w:w="818"/>
        <w:gridCol w:w="818"/>
        <w:gridCol w:w="757"/>
        <w:gridCol w:w="757"/>
        <w:gridCol w:w="757"/>
        <w:gridCol w:w="754"/>
        <w:gridCol w:w="754"/>
        <w:gridCol w:w="754"/>
        <w:gridCol w:w="754"/>
        <w:gridCol w:w="754"/>
        <w:gridCol w:w="754"/>
        <w:gridCol w:w="754"/>
        <w:gridCol w:w="754"/>
        <w:gridCol w:w="743"/>
        <w:gridCol w:w="743"/>
      </w:tblGrid>
      <w:tr w:rsidR="00804AAE" w:rsidRPr="00936463" w:rsidTr="009F39F9">
        <w:trPr>
          <w:trHeight w:val="20"/>
          <w:tblHeader/>
        </w:trPr>
        <w:tc>
          <w:tcPr>
            <w:tcW w:w="779" w:type="pct"/>
            <w:vMerge w:val="restar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Показатель</w:t>
            </w:r>
          </w:p>
        </w:tc>
        <w:tc>
          <w:tcPr>
            <w:tcW w:w="4221" w:type="pct"/>
            <w:gridSpan w:val="16"/>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Значение показателя по годам расчетного периода</w:t>
            </w:r>
          </w:p>
        </w:tc>
      </w:tr>
      <w:tr w:rsidR="00804AAE" w:rsidRPr="00936463" w:rsidTr="009F39F9">
        <w:trPr>
          <w:trHeight w:val="20"/>
          <w:tblHeader/>
        </w:trPr>
        <w:tc>
          <w:tcPr>
            <w:tcW w:w="779" w:type="pct"/>
            <w:vMerge/>
            <w:shd w:val="clear" w:color="auto" w:fill="D9D9D9"/>
            <w:vAlign w:val="center"/>
            <w:hideMark/>
          </w:tcPr>
          <w:p w:rsidR="00804AAE" w:rsidRPr="000D64E6" w:rsidRDefault="00804AAE" w:rsidP="000D64E6">
            <w:pPr>
              <w:pStyle w:val="a8"/>
              <w:jc w:val="center"/>
              <w:rPr>
                <w:rFonts w:ascii="Times New Roman" w:hAnsi="Times New Roman"/>
                <w:lang w:eastAsia="ru-RU"/>
              </w:rPr>
            </w:pPr>
          </w:p>
        </w:tc>
        <w:tc>
          <w:tcPr>
            <w:tcW w:w="282"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2021</w:t>
            </w:r>
          </w:p>
        </w:tc>
        <w:tc>
          <w:tcPr>
            <w:tcW w:w="282"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2025</w:t>
            </w:r>
          </w:p>
        </w:tc>
        <w:tc>
          <w:tcPr>
            <w:tcW w:w="282"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2023</w:t>
            </w:r>
          </w:p>
        </w:tc>
        <w:tc>
          <w:tcPr>
            <w:tcW w:w="261"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2024</w:t>
            </w:r>
          </w:p>
        </w:tc>
        <w:tc>
          <w:tcPr>
            <w:tcW w:w="261"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2025</w:t>
            </w:r>
          </w:p>
        </w:tc>
        <w:tc>
          <w:tcPr>
            <w:tcW w:w="261"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2026</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2027</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2032</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2029</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2030</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2031</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2032</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2033</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2034</w:t>
            </w:r>
          </w:p>
        </w:tc>
        <w:tc>
          <w:tcPr>
            <w:tcW w:w="256"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2035</w:t>
            </w:r>
          </w:p>
        </w:tc>
        <w:tc>
          <w:tcPr>
            <w:tcW w:w="256" w:type="pct"/>
            <w:shd w:val="clear" w:color="auto" w:fill="D9D9D9"/>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2036</w:t>
            </w:r>
          </w:p>
        </w:tc>
      </w:tr>
      <w:tr w:rsidR="00804AAE" w:rsidRPr="00936463" w:rsidTr="009F39F9">
        <w:trPr>
          <w:trHeight w:val="20"/>
          <w:tblHeader/>
        </w:trPr>
        <w:tc>
          <w:tcPr>
            <w:tcW w:w="779" w:type="pct"/>
            <w:vMerge/>
            <w:shd w:val="clear" w:color="auto" w:fill="D9D9D9"/>
            <w:vAlign w:val="center"/>
            <w:hideMark/>
          </w:tcPr>
          <w:p w:rsidR="00804AAE" w:rsidRPr="000D64E6" w:rsidRDefault="00804AAE" w:rsidP="000D64E6">
            <w:pPr>
              <w:pStyle w:val="a8"/>
              <w:jc w:val="center"/>
              <w:rPr>
                <w:rFonts w:ascii="Times New Roman" w:hAnsi="Times New Roman"/>
                <w:lang w:eastAsia="ru-RU"/>
              </w:rPr>
            </w:pPr>
          </w:p>
        </w:tc>
        <w:tc>
          <w:tcPr>
            <w:tcW w:w="282"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w:t>
            </w:r>
          </w:p>
        </w:tc>
        <w:tc>
          <w:tcPr>
            <w:tcW w:w="282"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w:t>
            </w:r>
          </w:p>
        </w:tc>
        <w:tc>
          <w:tcPr>
            <w:tcW w:w="282"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2</w:t>
            </w:r>
          </w:p>
        </w:tc>
        <w:tc>
          <w:tcPr>
            <w:tcW w:w="261"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3</w:t>
            </w:r>
          </w:p>
        </w:tc>
        <w:tc>
          <w:tcPr>
            <w:tcW w:w="261"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4</w:t>
            </w:r>
          </w:p>
        </w:tc>
        <w:tc>
          <w:tcPr>
            <w:tcW w:w="261"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5</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6</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7</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8</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9</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10</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11</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12</w:t>
            </w:r>
          </w:p>
        </w:tc>
        <w:tc>
          <w:tcPr>
            <w:tcW w:w="260"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13</w:t>
            </w:r>
          </w:p>
        </w:tc>
        <w:tc>
          <w:tcPr>
            <w:tcW w:w="256" w:type="pct"/>
            <w:shd w:val="clear" w:color="auto" w:fill="D9D9D9"/>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14</w:t>
            </w:r>
          </w:p>
        </w:tc>
        <w:tc>
          <w:tcPr>
            <w:tcW w:w="256" w:type="pct"/>
            <w:shd w:val="clear" w:color="auto" w:fill="D9D9D9"/>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15</w:t>
            </w:r>
          </w:p>
        </w:tc>
      </w:tr>
      <w:tr w:rsidR="00804AAE" w:rsidRPr="00936463" w:rsidTr="009F39F9">
        <w:trPr>
          <w:trHeight w:val="20"/>
        </w:trPr>
        <w:tc>
          <w:tcPr>
            <w:tcW w:w="779"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Инфляция (ИПЦ), среднегодовая</w:t>
            </w:r>
          </w:p>
        </w:tc>
        <w:tc>
          <w:tcPr>
            <w:tcW w:w="282"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82"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82"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61"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0,04</w:t>
            </w:r>
          </w:p>
        </w:tc>
        <w:tc>
          <w:tcPr>
            <w:tcW w:w="261"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0,04</w:t>
            </w:r>
          </w:p>
        </w:tc>
        <w:tc>
          <w:tcPr>
            <w:tcW w:w="261"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0,04</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56"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c>
          <w:tcPr>
            <w:tcW w:w="256" w:type="pct"/>
            <w:vAlign w:val="center"/>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0,03</w:t>
            </w:r>
          </w:p>
        </w:tc>
      </w:tr>
      <w:tr w:rsidR="00804AAE" w:rsidRPr="00936463" w:rsidTr="009F39F9">
        <w:trPr>
          <w:trHeight w:val="20"/>
        </w:trPr>
        <w:tc>
          <w:tcPr>
            <w:tcW w:w="779"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Рост цен на электроэнергию на оптовом рынке, %</w:t>
            </w:r>
          </w:p>
        </w:tc>
        <w:tc>
          <w:tcPr>
            <w:tcW w:w="282"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82"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82"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61"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0,07</w:t>
            </w:r>
          </w:p>
        </w:tc>
        <w:tc>
          <w:tcPr>
            <w:tcW w:w="261"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0,09</w:t>
            </w:r>
          </w:p>
        </w:tc>
        <w:tc>
          <w:tcPr>
            <w:tcW w:w="261"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0,06</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0,06</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0,05</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0,04</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0,02</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0,01</w:t>
            </w:r>
          </w:p>
        </w:tc>
        <w:tc>
          <w:tcPr>
            <w:tcW w:w="260"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0,01</w:t>
            </w:r>
          </w:p>
        </w:tc>
        <w:tc>
          <w:tcPr>
            <w:tcW w:w="256" w:type="pct"/>
            <w:shd w:val="clear" w:color="auto" w:fill="auto"/>
            <w:vAlign w:val="center"/>
            <w:hideMark/>
          </w:tcPr>
          <w:p w:rsidR="00804AAE" w:rsidRPr="000D64E6" w:rsidRDefault="00804AAE" w:rsidP="000D64E6">
            <w:pPr>
              <w:pStyle w:val="a8"/>
              <w:jc w:val="center"/>
              <w:rPr>
                <w:rFonts w:ascii="Times New Roman" w:hAnsi="Times New Roman"/>
                <w:lang w:eastAsia="ru-RU"/>
              </w:rPr>
            </w:pPr>
            <w:r w:rsidRPr="000D64E6">
              <w:rPr>
                <w:rFonts w:ascii="Times New Roman" w:hAnsi="Times New Roman"/>
                <w:lang w:eastAsia="ru-RU"/>
              </w:rPr>
              <w:t>0,01</w:t>
            </w:r>
          </w:p>
        </w:tc>
        <w:tc>
          <w:tcPr>
            <w:tcW w:w="256" w:type="pct"/>
            <w:vAlign w:val="center"/>
          </w:tcPr>
          <w:p w:rsidR="00804AAE" w:rsidRPr="000D64E6" w:rsidRDefault="00804AAE" w:rsidP="000D64E6">
            <w:pPr>
              <w:pStyle w:val="a8"/>
              <w:jc w:val="center"/>
              <w:rPr>
                <w:rFonts w:ascii="Times New Roman" w:hAnsi="Times New Roman"/>
                <w:lang w:eastAsia="ru-RU"/>
              </w:rPr>
            </w:pPr>
          </w:p>
        </w:tc>
      </w:tr>
    </w:tbl>
    <w:p w:rsidR="00804AAE" w:rsidRPr="00936463" w:rsidRDefault="00804AAE" w:rsidP="00936463">
      <w:pPr>
        <w:ind w:left="-284"/>
        <w:rPr>
          <w:rFonts w:ascii="Times New Roman" w:eastAsia="Times New Roman" w:hAnsi="Times New Roman" w:cs="Times New Roman"/>
          <w:sz w:val="28"/>
          <w:szCs w:val="28"/>
          <w:lang w:bidi="en-US"/>
        </w:rPr>
      </w:pPr>
    </w:p>
    <w:p w:rsidR="00804AAE" w:rsidRPr="00936463" w:rsidRDefault="00804AAE" w:rsidP="00936463">
      <w:pPr>
        <w:ind w:left="-284"/>
        <w:rPr>
          <w:rFonts w:ascii="Times New Roman" w:eastAsia="Times New Roman" w:hAnsi="Times New Roman" w:cs="Times New Roman"/>
          <w:sz w:val="28"/>
          <w:szCs w:val="28"/>
          <w:lang w:bidi="en-US"/>
        </w:rPr>
        <w:sectPr w:rsidR="00804AAE" w:rsidRPr="00936463" w:rsidSect="009F39F9">
          <w:pgSz w:w="16838" w:h="11906" w:orient="landscape"/>
          <w:pgMar w:top="1134" w:right="850" w:bottom="1134" w:left="1701" w:header="1701" w:footer="624" w:gutter="0"/>
          <w:cols w:space="708"/>
          <w:docGrid w:linePitch="360"/>
        </w:sectPr>
      </w:pPr>
    </w:p>
    <w:p w:rsidR="00804AAE" w:rsidRPr="00936463" w:rsidRDefault="00804AAE" w:rsidP="00C17E0E">
      <w:pPr>
        <w:pStyle w:val="affd"/>
        <w:spacing w:line="240" w:lineRule="auto"/>
        <w:ind w:left="-567" w:firstLine="1276"/>
        <w:rPr>
          <w:sz w:val="28"/>
          <w:szCs w:val="28"/>
        </w:rPr>
      </w:pPr>
      <w:r w:rsidRPr="00936463">
        <w:rPr>
          <w:sz w:val="28"/>
          <w:szCs w:val="28"/>
        </w:rPr>
        <w:lastRenderedPageBreak/>
        <w:t>Источники финансирования не определены. В условиях недостатка собственных средств организаций коммунального комплекса на проведение работ по модернизации существующих сетей и сооружений, модернизации объектов систем ресурсоснабжения, затраты на реализацию мероприятий схемы предлагается финансировать за счет денежных средств потребителей.</w:t>
      </w:r>
    </w:p>
    <w:p w:rsidR="00804AAE" w:rsidRPr="00936463" w:rsidRDefault="00804AAE" w:rsidP="00C17E0E">
      <w:pPr>
        <w:pStyle w:val="affd"/>
        <w:spacing w:line="240" w:lineRule="auto"/>
        <w:ind w:left="-567" w:firstLine="1276"/>
        <w:rPr>
          <w:sz w:val="28"/>
          <w:szCs w:val="28"/>
        </w:rPr>
      </w:pPr>
      <w:r w:rsidRPr="00936463">
        <w:rPr>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AAE" w:rsidRPr="00936463" w:rsidRDefault="00804AAE" w:rsidP="00C17E0E">
      <w:pPr>
        <w:pStyle w:val="affd"/>
        <w:spacing w:line="240" w:lineRule="auto"/>
        <w:ind w:left="-567" w:firstLine="1276"/>
        <w:rPr>
          <w:sz w:val="28"/>
          <w:szCs w:val="28"/>
        </w:rPr>
      </w:pPr>
      <w:r w:rsidRPr="00936463">
        <w:rPr>
          <w:sz w:val="28"/>
          <w:szCs w:val="28"/>
        </w:rPr>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04AAE" w:rsidRPr="00936463" w:rsidRDefault="00804AAE" w:rsidP="00C17E0E">
      <w:pPr>
        <w:pStyle w:val="affd"/>
        <w:spacing w:line="240" w:lineRule="auto"/>
        <w:ind w:left="-567" w:firstLine="1276"/>
        <w:rPr>
          <w:sz w:val="28"/>
          <w:szCs w:val="28"/>
        </w:rPr>
      </w:pPr>
      <w:r w:rsidRPr="00936463">
        <w:rPr>
          <w:sz w:val="28"/>
          <w:szCs w:val="28"/>
        </w:rPr>
        <w:t>Эффективность капиталовложений определяется наиболее экономически оправданными мероприятиями по строительству, реконструкции и техническому перевооружению источника, сетей, потребителей.</w:t>
      </w:r>
    </w:p>
    <w:p w:rsidR="00804AAE" w:rsidRPr="00936463" w:rsidRDefault="00804AAE" w:rsidP="00C17E0E">
      <w:pPr>
        <w:pStyle w:val="affd"/>
        <w:spacing w:line="240" w:lineRule="auto"/>
        <w:ind w:left="-567" w:firstLine="1276"/>
        <w:rPr>
          <w:sz w:val="28"/>
          <w:szCs w:val="28"/>
        </w:rPr>
      </w:pPr>
      <w:r w:rsidRPr="00936463">
        <w:rPr>
          <w:sz w:val="28"/>
          <w:szCs w:val="28"/>
        </w:rPr>
        <w:t>Увеличение тарифа в первую очередь связано с увеличением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полной мере обеспечить сдерживание роста тарифа. При этом необходимость инвестиций обусловлена необходимостью обеспечения качественного и надежного ресурсоснабжения.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rsidR="00804AAE" w:rsidRPr="00936463" w:rsidRDefault="00804AAE" w:rsidP="00C17E0E">
      <w:pPr>
        <w:pStyle w:val="affd"/>
        <w:spacing w:line="240" w:lineRule="auto"/>
        <w:ind w:left="-567" w:firstLine="1276"/>
        <w:rPr>
          <w:sz w:val="28"/>
          <w:szCs w:val="28"/>
        </w:rPr>
      </w:pPr>
      <w:r w:rsidRPr="00936463">
        <w:rPr>
          <w:sz w:val="28"/>
          <w:szCs w:val="28"/>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ресурсоснабжающей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rsidR="00804AAE" w:rsidRPr="00936463" w:rsidRDefault="00804AAE" w:rsidP="00C17E0E">
      <w:pPr>
        <w:pStyle w:val="affd"/>
        <w:spacing w:line="240" w:lineRule="auto"/>
        <w:ind w:left="-567" w:firstLine="1276"/>
        <w:rPr>
          <w:sz w:val="28"/>
          <w:szCs w:val="28"/>
        </w:rPr>
      </w:pPr>
      <w:r w:rsidRPr="00936463">
        <w:rPr>
          <w:sz w:val="28"/>
          <w:szCs w:val="28"/>
        </w:rPr>
        <w:t>Реализация мероприятия окажет значительное влияние на финансовое положение предприятия и не может быть осуществлена полностью за счет собственного капитала.</w:t>
      </w:r>
    </w:p>
    <w:p w:rsidR="00804AAE" w:rsidRPr="00936463" w:rsidRDefault="00804AAE" w:rsidP="00C17E0E">
      <w:pPr>
        <w:pStyle w:val="affd"/>
        <w:spacing w:line="240" w:lineRule="auto"/>
        <w:ind w:left="-567" w:firstLine="1276"/>
        <w:rPr>
          <w:sz w:val="28"/>
          <w:szCs w:val="28"/>
        </w:rPr>
      </w:pPr>
      <w:r w:rsidRPr="00936463">
        <w:rPr>
          <w:sz w:val="28"/>
          <w:szCs w:val="28"/>
        </w:rPr>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rsidR="00804AAE" w:rsidRPr="00936463" w:rsidRDefault="00804AAE" w:rsidP="00C17E0E">
      <w:pPr>
        <w:pStyle w:val="affd"/>
        <w:spacing w:line="240" w:lineRule="auto"/>
        <w:ind w:left="-567" w:firstLine="1276"/>
        <w:rPr>
          <w:sz w:val="28"/>
          <w:szCs w:val="28"/>
        </w:rPr>
      </w:pPr>
      <w:r w:rsidRPr="00936463">
        <w:rPr>
          <w:sz w:val="28"/>
          <w:szCs w:val="28"/>
        </w:rPr>
        <w:t>Основным показателем, характеризующим рентабельность использования заемного капитала, является эффект финансового рычага.</w:t>
      </w:r>
    </w:p>
    <w:p w:rsidR="00804AAE" w:rsidRPr="00936463" w:rsidRDefault="00804AAE" w:rsidP="00C17E0E">
      <w:pPr>
        <w:pStyle w:val="affd"/>
        <w:spacing w:line="240" w:lineRule="auto"/>
        <w:ind w:left="-567" w:firstLine="1276"/>
        <w:rPr>
          <w:sz w:val="28"/>
          <w:szCs w:val="28"/>
        </w:rPr>
      </w:pPr>
      <w:r w:rsidRPr="00936463">
        <w:rPr>
          <w:sz w:val="28"/>
          <w:szCs w:val="28"/>
        </w:rPr>
        <w:t>Эффект финансового рычага – это показатель, отражающий изменение рентабельности собственных средств, полученное благодаря использованию заемных средств. 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804AAE" w:rsidRPr="00936463" w:rsidRDefault="00804AAE" w:rsidP="00C17E0E">
      <w:pPr>
        <w:pStyle w:val="affd"/>
        <w:spacing w:line="240" w:lineRule="auto"/>
        <w:ind w:left="-567" w:firstLine="1276"/>
        <w:rPr>
          <w:sz w:val="28"/>
          <w:szCs w:val="28"/>
        </w:rPr>
      </w:pPr>
      <w:r w:rsidRPr="00936463">
        <w:rPr>
          <w:sz w:val="28"/>
          <w:szCs w:val="28"/>
        </w:rPr>
        <w:lastRenderedPageBreak/>
        <w:t>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rsidR="00804AAE" w:rsidRPr="00936463" w:rsidRDefault="00804AAE" w:rsidP="00C17E0E">
      <w:pPr>
        <w:pStyle w:val="affd"/>
        <w:spacing w:line="240" w:lineRule="auto"/>
        <w:ind w:left="-567" w:firstLine="1276"/>
        <w:rPr>
          <w:sz w:val="28"/>
          <w:szCs w:val="28"/>
        </w:rPr>
      </w:pPr>
      <w:r w:rsidRPr="00936463">
        <w:rPr>
          <w:sz w:val="28"/>
          <w:szCs w:val="28"/>
        </w:rPr>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rsidR="00804AAE" w:rsidRPr="00936463" w:rsidRDefault="00804AAE" w:rsidP="00C17E0E">
      <w:pPr>
        <w:pStyle w:val="affd"/>
        <w:spacing w:line="240" w:lineRule="auto"/>
        <w:ind w:left="-567" w:firstLine="1276"/>
        <w:rPr>
          <w:sz w:val="28"/>
          <w:szCs w:val="28"/>
        </w:rPr>
      </w:pPr>
      <w:r w:rsidRPr="00936463">
        <w:rPr>
          <w:sz w:val="28"/>
          <w:szCs w:val="28"/>
        </w:rPr>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rsidR="00804AAE" w:rsidRPr="00936463" w:rsidRDefault="00804AAE" w:rsidP="00C17E0E">
      <w:pPr>
        <w:pStyle w:val="affd"/>
        <w:spacing w:line="240" w:lineRule="auto"/>
        <w:ind w:left="-567" w:firstLine="1276"/>
        <w:rPr>
          <w:sz w:val="28"/>
          <w:szCs w:val="28"/>
        </w:rPr>
      </w:pPr>
      <w:r w:rsidRPr="00936463">
        <w:rPr>
          <w:sz w:val="28"/>
          <w:szCs w:val="28"/>
        </w:rPr>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rsidR="00804AAE" w:rsidRPr="00936463" w:rsidRDefault="00804AAE" w:rsidP="00C17E0E">
      <w:pPr>
        <w:pStyle w:val="affd"/>
        <w:spacing w:line="240" w:lineRule="auto"/>
        <w:ind w:left="-567" w:firstLine="1276"/>
        <w:rPr>
          <w:sz w:val="28"/>
          <w:szCs w:val="28"/>
        </w:rPr>
      </w:pPr>
      <w:r w:rsidRPr="00936463">
        <w:rPr>
          <w:sz w:val="28"/>
          <w:szCs w:val="28"/>
        </w:rPr>
        <w:t>Однако нужно иметь ввиду, что при предоставлении займов для реализации подобных проектов необходимое обеспечение – минимум 125% суммы займа, гарантия (например, муниципальная) или залог оборудования.</w:t>
      </w:r>
    </w:p>
    <w:p w:rsidR="00804AAE" w:rsidRPr="00936463" w:rsidRDefault="00804AAE" w:rsidP="00C17E0E">
      <w:pPr>
        <w:pStyle w:val="affd"/>
        <w:spacing w:line="240" w:lineRule="auto"/>
        <w:ind w:left="-567" w:firstLine="1276"/>
        <w:rPr>
          <w:sz w:val="28"/>
          <w:szCs w:val="28"/>
        </w:rPr>
      </w:pPr>
      <w:r w:rsidRPr="00936463">
        <w:rPr>
          <w:sz w:val="28"/>
          <w:szCs w:val="28"/>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rsidR="00804AAE" w:rsidRPr="00936463" w:rsidRDefault="00804AAE" w:rsidP="00FB5747">
      <w:pPr>
        <w:spacing w:after="0" w:line="240" w:lineRule="auto"/>
        <w:ind w:left="-567" w:firstLine="1276"/>
        <w:jc w:val="center"/>
        <w:outlineLvl w:val="0"/>
        <w:rPr>
          <w:rFonts w:ascii="Times New Roman" w:hAnsi="Times New Roman" w:cs="Times New Roman"/>
          <w:b/>
          <w:sz w:val="28"/>
          <w:szCs w:val="28"/>
        </w:rPr>
      </w:pPr>
      <w:bookmarkStart w:id="120" w:name="_Toc62733086"/>
      <w:r w:rsidRPr="00936463">
        <w:rPr>
          <w:rFonts w:ascii="Times New Roman" w:hAnsi="Times New Roman" w:cs="Times New Roman"/>
          <w:b/>
          <w:sz w:val="28"/>
          <w:szCs w:val="28"/>
        </w:rPr>
        <w:t xml:space="preserve">1.7. </w:t>
      </w:r>
      <w:r w:rsidRPr="00936463">
        <w:rPr>
          <w:rFonts w:ascii="Times New Roman" w:eastAsia="Times New Roman" w:hAnsi="Times New Roman" w:cs="Times New Roman"/>
          <w:b/>
          <w:bCs/>
          <w:iCs/>
          <w:sz w:val="28"/>
          <w:szCs w:val="28"/>
          <w:lang w:eastAsia="ru-RU"/>
        </w:rPr>
        <w:t>Плановые значения показателей развития централизованных систем водоснабжения</w:t>
      </w:r>
      <w:bookmarkEnd w:id="120"/>
    </w:p>
    <w:p w:rsidR="00804AAE" w:rsidRPr="00936463" w:rsidRDefault="00804AAE" w:rsidP="00C17E0E">
      <w:pPr>
        <w:pStyle w:val="affd"/>
        <w:spacing w:line="240" w:lineRule="auto"/>
        <w:ind w:left="-567" w:firstLine="1276"/>
        <w:rPr>
          <w:sz w:val="28"/>
          <w:szCs w:val="28"/>
        </w:rPr>
      </w:pPr>
      <w:r w:rsidRPr="00936463">
        <w:rPr>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показатели качества питьевой воды;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показатели надежности и бесперебойности водоснабжения;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показатели качества обслуживания абонентов;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показатели эффективности использования ресурсов, в том числе сокращения потерь воды при транспортировке;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соотношение цены реализации мероприятий инвестиционной программы и их эффективности - улучшение качества воды;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w:t>
      </w:r>
      <w:r w:rsidRPr="00936463">
        <w:rPr>
          <w:sz w:val="28"/>
          <w:szCs w:val="28"/>
        </w:rPr>
        <w:lastRenderedPageBreak/>
        <w:t>нормативно-правовому регулированию в сфере жилищно-коммунального хозяйства.</w:t>
      </w:r>
    </w:p>
    <w:p w:rsidR="00804AAE" w:rsidRPr="00936463" w:rsidRDefault="00804AAE" w:rsidP="00C17E0E">
      <w:pPr>
        <w:pStyle w:val="affd"/>
        <w:spacing w:line="240" w:lineRule="auto"/>
        <w:ind w:left="-567" w:firstLine="1276"/>
        <w:rPr>
          <w:sz w:val="28"/>
          <w:szCs w:val="28"/>
        </w:rPr>
      </w:pPr>
      <w:r w:rsidRPr="00936463">
        <w:rPr>
          <w:sz w:val="28"/>
          <w:szCs w:val="28"/>
        </w:rPr>
        <w:t xml:space="preserve">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 </w:t>
      </w:r>
    </w:p>
    <w:p w:rsidR="00804AAE" w:rsidRPr="00005105" w:rsidRDefault="00804AAE" w:rsidP="00C17E0E">
      <w:pPr>
        <w:pStyle w:val="affd"/>
        <w:spacing w:line="240" w:lineRule="auto"/>
        <w:ind w:left="-567" w:firstLine="1276"/>
        <w:rPr>
          <w:b/>
          <w:sz w:val="28"/>
          <w:szCs w:val="28"/>
        </w:rPr>
      </w:pPr>
      <w:r w:rsidRPr="00005105">
        <w:rPr>
          <w:b/>
          <w:sz w:val="28"/>
          <w:szCs w:val="28"/>
        </w:rPr>
        <w:t xml:space="preserve">Целевые показатели учитываются: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при расчете тарифов в сфере водоснабжения;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при разработке технического задания на разработку инвестиционных программ регулируемых организаций;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при разработке инвестиционных программ регулируемых организаций;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при разработке производственных программ регулируемых организаций. </w:t>
      </w:r>
    </w:p>
    <w:p w:rsidR="00804AAE" w:rsidRPr="00005105" w:rsidRDefault="00804AAE" w:rsidP="00FB5747">
      <w:pPr>
        <w:pStyle w:val="Default"/>
        <w:ind w:left="-567"/>
        <w:jc w:val="both"/>
        <w:rPr>
          <w:b/>
          <w:color w:val="auto"/>
          <w:sz w:val="28"/>
          <w:szCs w:val="28"/>
        </w:rPr>
      </w:pPr>
      <w:r w:rsidRPr="00005105">
        <w:rPr>
          <w:b/>
          <w:color w:val="auto"/>
          <w:sz w:val="28"/>
          <w:szCs w:val="28"/>
        </w:rPr>
        <w:t xml:space="preserve">Целевые показатели деятельности рассчитываются, исходя из: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фактических показателей деятельности регулируемой организации за истекший период регулирования; </w:t>
      </w:r>
    </w:p>
    <w:p w:rsidR="00804AAE" w:rsidRPr="00936463" w:rsidRDefault="00804AAE" w:rsidP="00FB5747">
      <w:pPr>
        <w:pStyle w:val="a0"/>
        <w:spacing w:before="0" w:after="0" w:line="240" w:lineRule="auto"/>
        <w:ind w:left="-567" w:firstLine="0"/>
        <w:rPr>
          <w:sz w:val="28"/>
          <w:szCs w:val="28"/>
        </w:rPr>
      </w:pPr>
      <w:r w:rsidRPr="00936463">
        <w:rPr>
          <w:sz w:val="28"/>
          <w:szCs w:val="28"/>
        </w:rPr>
        <w:t xml:space="preserve">результатов технического обследования централизованных систем водоснабжения; </w:t>
      </w:r>
    </w:p>
    <w:p w:rsidR="00804AAE" w:rsidRPr="00936463" w:rsidRDefault="00804AAE" w:rsidP="00FB5747">
      <w:pPr>
        <w:pStyle w:val="a0"/>
        <w:spacing w:before="0" w:after="0" w:line="240" w:lineRule="auto"/>
        <w:ind w:left="-567" w:firstLine="0"/>
        <w:rPr>
          <w:sz w:val="28"/>
          <w:szCs w:val="28"/>
        </w:rPr>
        <w:sectPr w:rsidR="00804AAE" w:rsidRPr="00936463" w:rsidSect="009F39F9">
          <w:pgSz w:w="11906" w:h="16838"/>
          <w:pgMar w:top="1134" w:right="851" w:bottom="1134" w:left="1701" w:header="624" w:footer="624" w:gutter="0"/>
          <w:cols w:space="708"/>
          <w:docGrid w:linePitch="360"/>
        </w:sectPr>
      </w:pPr>
      <w:r w:rsidRPr="00936463">
        <w:rPr>
          <w:sz w:val="28"/>
          <w:szCs w:val="28"/>
        </w:rPr>
        <w:t>сравнения показателей деятельности регулируемой организации с лучшими аналогами.</w:t>
      </w:r>
    </w:p>
    <w:p w:rsidR="00804AAE" w:rsidRPr="00FB5747" w:rsidRDefault="00804AAE" w:rsidP="00936463">
      <w:pPr>
        <w:ind w:left="-284"/>
        <w:jc w:val="right"/>
        <w:rPr>
          <w:rFonts w:ascii="Times New Roman" w:hAnsi="Times New Roman" w:cs="Times New Roman"/>
          <w:sz w:val="20"/>
          <w:szCs w:val="20"/>
        </w:rPr>
      </w:pPr>
      <w:r w:rsidRPr="00FB5747">
        <w:rPr>
          <w:rFonts w:ascii="Times New Roman" w:hAnsi="Times New Roman" w:cs="Times New Roman"/>
          <w:sz w:val="20"/>
          <w:szCs w:val="20"/>
        </w:rPr>
        <w:lastRenderedPageBreak/>
        <w:t xml:space="preserve">Таблица 16 - Плановые значения показателей развития централизованных систем водоснабжения </w:t>
      </w:r>
    </w:p>
    <w:tbl>
      <w:tblPr>
        <w:tblW w:w="5000" w:type="pct"/>
        <w:tblLook w:val="04A0"/>
      </w:tblPr>
      <w:tblGrid>
        <w:gridCol w:w="1619"/>
        <w:gridCol w:w="1828"/>
        <w:gridCol w:w="667"/>
        <w:gridCol w:w="667"/>
        <w:gridCol w:w="667"/>
        <w:gridCol w:w="667"/>
        <w:gridCol w:w="667"/>
        <w:gridCol w:w="667"/>
        <w:gridCol w:w="667"/>
        <w:gridCol w:w="667"/>
        <w:gridCol w:w="667"/>
        <w:gridCol w:w="667"/>
        <w:gridCol w:w="667"/>
        <w:gridCol w:w="667"/>
        <w:gridCol w:w="667"/>
        <w:gridCol w:w="667"/>
        <w:gridCol w:w="667"/>
        <w:gridCol w:w="667"/>
        <w:gridCol w:w="667"/>
      </w:tblGrid>
      <w:tr w:rsidR="00804AAE" w:rsidRPr="000D64E6" w:rsidTr="009F39F9">
        <w:trPr>
          <w:trHeight w:val="20"/>
          <w:tblHeader/>
        </w:trPr>
        <w:tc>
          <w:tcPr>
            <w:tcW w:w="5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Группа</w:t>
            </w:r>
          </w:p>
        </w:tc>
        <w:tc>
          <w:tcPr>
            <w:tcW w:w="909" w:type="pct"/>
            <w:gridSpan w:val="2"/>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Целевые показа гели на 2020 год</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2021</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2022</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2023</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2024</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2025</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2026</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2027</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2028</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2029</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2030</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2031</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2032</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2033</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2034</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2035</w:t>
            </w:r>
          </w:p>
        </w:tc>
        <w:tc>
          <w:tcPr>
            <w:tcW w:w="221" w:type="pct"/>
            <w:tcBorders>
              <w:top w:val="single" w:sz="4" w:space="0" w:color="auto"/>
              <w:left w:val="nil"/>
              <w:bottom w:val="single" w:sz="4" w:space="0" w:color="auto"/>
              <w:right w:val="single" w:sz="4" w:space="0" w:color="auto"/>
            </w:tcBorders>
            <w:shd w:val="clear" w:color="auto" w:fill="D9D9D9"/>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2036</w:t>
            </w:r>
          </w:p>
        </w:tc>
      </w:tr>
      <w:tr w:rsidR="00804AAE" w:rsidRPr="000D64E6" w:rsidTr="009F39F9">
        <w:trPr>
          <w:trHeight w:val="20"/>
        </w:trPr>
        <w:tc>
          <w:tcPr>
            <w:tcW w:w="557"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 Показатели качества воды</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2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r>
      <w:tr w:rsidR="00804AAE" w:rsidRPr="000D64E6"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0D64E6" w:rsidRDefault="00804AAE" w:rsidP="000D64E6">
            <w:pPr>
              <w:pStyle w:val="a8"/>
              <w:rPr>
                <w:rFonts w:ascii="Times New Roman" w:hAnsi="Times New Roman"/>
                <w:sz w:val="20"/>
                <w:szCs w:val="20"/>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0,00</w:t>
            </w:r>
          </w:p>
        </w:tc>
      </w:tr>
      <w:tr w:rsidR="00804AAE" w:rsidRPr="000D64E6" w:rsidTr="009F39F9">
        <w:trPr>
          <w:trHeight w:val="20"/>
        </w:trPr>
        <w:tc>
          <w:tcPr>
            <w:tcW w:w="557"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 Показатели надежности и</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 Водопроводные сети, нуждающиеся в замене, км</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5</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4,7</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4,4</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4,1</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3,8</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3,5</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3,3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3,1</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2,9</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2,7</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2,5</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2,2</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1,9</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1,8</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r>
      <w:tr w:rsidR="00804AAE" w:rsidRPr="000D64E6" w:rsidTr="009F39F9">
        <w:trPr>
          <w:trHeight w:val="20"/>
        </w:trPr>
        <w:tc>
          <w:tcPr>
            <w:tcW w:w="557"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бесперебойности</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2. Аварийность на сетях водопровода (ед/км)</w:t>
            </w:r>
          </w:p>
        </w:tc>
        <w:tc>
          <w:tcPr>
            <w:tcW w:w="228" w:type="pct"/>
            <w:tcBorders>
              <w:top w:val="nil"/>
              <w:left w:val="single" w:sz="8" w:space="0" w:color="auto"/>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sz w:val="20"/>
                <w:szCs w:val="20"/>
                <w:lang w:eastAsia="ru-RU"/>
              </w:rPr>
            </w:pPr>
            <w:r w:rsidRPr="000D64E6">
              <w:rPr>
                <w:rFonts w:ascii="Times New Roman" w:hAnsi="Times New Roman"/>
                <w:sz w:val="20"/>
                <w:szCs w:val="20"/>
                <w:lang w:eastAsia="ru-RU"/>
              </w:rPr>
              <w:t>0,00</w:t>
            </w:r>
          </w:p>
        </w:tc>
      </w:tr>
      <w:tr w:rsidR="00804AAE" w:rsidRPr="00936463" w:rsidTr="009F39F9">
        <w:trPr>
          <w:trHeight w:val="20"/>
        </w:trPr>
        <w:tc>
          <w:tcPr>
            <w:tcW w:w="557"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водоснабжения</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3. Износ водопроводных сетей.%</w:t>
            </w:r>
          </w:p>
        </w:tc>
        <w:tc>
          <w:tcPr>
            <w:tcW w:w="228" w:type="pct"/>
            <w:tcBorders>
              <w:top w:val="single" w:sz="8" w:space="0" w:color="auto"/>
              <w:left w:val="single" w:sz="8" w:space="0" w:color="auto"/>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r>
      <w:tr w:rsidR="00804AAE" w:rsidRPr="00936463" w:rsidTr="009F39F9">
        <w:trPr>
          <w:trHeight w:val="20"/>
        </w:trPr>
        <w:tc>
          <w:tcPr>
            <w:tcW w:w="557"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3. Показатели качества обслуживания абонентов</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 Количество жалоб абонентов на качество питьевой воды, %</w:t>
            </w:r>
          </w:p>
        </w:tc>
        <w:tc>
          <w:tcPr>
            <w:tcW w:w="228" w:type="pct"/>
            <w:tcBorders>
              <w:top w:val="single" w:sz="8" w:space="0" w:color="auto"/>
              <w:left w:val="single" w:sz="8" w:space="0" w:color="auto"/>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w:t>
            </w:r>
          </w:p>
        </w:tc>
        <w:tc>
          <w:tcPr>
            <w:tcW w:w="221" w:type="pct"/>
            <w:tcBorders>
              <w:top w:val="single" w:sz="8" w:space="0" w:color="auto"/>
              <w:left w:val="nil"/>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0,1</w:t>
            </w:r>
          </w:p>
        </w:tc>
        <w:tc>
          <w:tcPr>
            <w:tcW w:w="221" w:type="pct"/>
            <w:tcBorders>
              <w:top w:val="single" w:sz="8" w:space="0" w:color="auto"/>
              <w:left w:val="nil"/>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0,1</w:t>
            </w:r>
          </w:p>
        </w:tc>
        <w:tc>
          <w:tcPr>
            <w:tcW w:w="221" w:type="pct"/>
            <w:tcBorders>
              <w:top w:val="single" w:sz="8" w:space="0" w:color="auto"/>
              <w:left w:val="nil"/>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0,1</w:t>
            </w:r>
          </w:p>
        </w:tc>
        <w:tc>
          <w:tcPr>
            <w:tcW w:w="221" w:type="pct"/>
            <w:tcBorders>
              <w:top w:val="nil"/>
              <w:left w:val="single" w:sz="4" w:space="0" w:color="auto"/>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4" w:space="0" w:color="auto"/>
              <w:right w:val="single" w:sz="4" w:space="0" w:color="auto"/>
            </w:tcBorders>
            <w:shd w:val="clear" w:color="000000" w:fill="FFFFFF"/>
            <w:noWrap/>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0D64E6" w:rsidRDefault="00804AAE" w:rsidP="000D64E6">
            <w:pPr>
              <w:pStyle w:val="a8"/>
              <w:rPr>
                <w:rFonts w:ascii="Times New Roman" w:hAnsi="Times New Roman"/>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2. Обеспеченность населения централизованным водоснабжением (в процентах от численности населения),%</w:t>
            </w:r>
          </w:p>
        </w:tc>
        <w:tc>
          <w:tcPr>
            <w:tcW w:w="228" w:type="pct"/>
            <w:tcBorders>
              <w:top w:val="single" w:sz="8" w:space="0" w:color="auto"/>
              <w:left w:val="single" w:sz="8" w:space="0" w:color="auto"/>
              <w:bottom w:val="nil"/>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909"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color w:val="000000"/>
                <w:lang w:eastAsia="ru-RU"/>
              </w:rPr>
              <w:t>3. Охват абонентов приборами учета (доля абонентов с приборами учета по отношению к общему числу абонентов, в процентах):</w:t>
            </w: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221" w:type="pct"/>
            <w:tcBorders>
              <w:top w:val="nil"/>
              <w:left w:val="nil"/>
              <w:bottom w:val="nil"/>
              <w:right w:val="single" w:sz="4" w:space="0" w:color="auto"/>
            </w:tcBorders>
            <w:shd w:val="clear" w:color="000000" w:fill="FFFFFF"/>
            <w:noWrap/>
            <w:vAlign w:val="center"/>
            <w:hideMark/>
          </w:tcPr>
          <w:p w:rsidR="00804AAE" w:rsidRPr="000D64E6" w:rsidRDefault="00804AAE" w:rsidP="000D64E6">
            <w:pPr>
              <w:pStyle w:val="a8"/>
              <w:rPr>
                <w:rFonts w:ascii="Times New Roman" w:eastAsia="Times New Roman" w:hAnsi="Times New Roman"/>
                <w:color w:val="000000"/>
                <w:lang w:eastAsia="ru-RU"/>
              </w:rPr>
            </w:pP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color w:val="000000"/>
                <w:lang w:eastAsia="ru-RU"/>
              </w:rPr>
              <w:t>население</w:t>
            </w:r>
          </w:p>
        </w:tc>
        <w:tc>
          <w:tcPr>
            <w:tcW w:w="22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lang w:eastAsia="ru-RU"/>
              </w:rPr>
              <w:t>20%</w:t>
            </w:r>
          </w:p>
        </w:tc>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28%</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36%</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44%</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52%</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60%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68%</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76%</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84%</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92%</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color w:val="000000"/>
                <w:lang w:eastAsia="ru-RU"/>
              </w:rPr>
              <w:t>промышленные объекты</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color w:val="000000"/>
                <w:lang w:eastAsia="ru-RU"/>
              </w:rPr>
              <w:t>100%</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0D64E6" w:rsidRDefault="00804AAE" w:rsidP="000D64E6">
            <w:pPr>
              <w:pStyle w:val="a8"/>
              <w:rPr>
                <w:rFonts w:ascii="Times New Roman" w:eastAsia="Times New Roman" w:hAnsi="Times New Roman"/>
                <w:color w:val="000000"/>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color w:val="000000"/>
                <w:lang w:eastAsia="ru-RU"/>
              </w:rPr>
              <w:t>объекты социально-культурного и бытового назначения</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color w:val="000000"/>
                <w:lang w:eastAsia="ru-RU"/>
              </w:rPr>
            </w:pPr>
            <w:r w:rsidRPr="000D64E6">
              <w:rPr>
                <w:rFonts w:ascii="Times New Roman" w:eastAsia="Times New Roman" w:hAnsi="Times New Roman"/>
                <w:color w:val="000000"/>
                <w:lang w:eastAsia="ru-RU"/>
              </w:rPr>
              <w:t>100%</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eastAsia="Times New Roman" w:hAnsi="Times New Roman"/>
                <w:lang w:eastAsia="ru-RU"/>
              </w:rPr>
            </w:pPr>
            <w:r w:rsidRPr="000D64E6">
              <w:rPr>
                <w:rFonts w:ascii="Times New Roman" w:eastAsia="Times New Roman" w:hAnsi="Times New Roman"/>
                <w:lang w:eastAsia="ru-RU"/>
              </w:rPr>
              <w:t>100%</w:t>
            </w:r>
          </w:p>
        </w:tc>
      </w:tr>
      <w:tr w:rsidR="00804AAE" w:rsidRPr="00936463" w:rsidTr="009F39F9">
        <w:trPr>
          <w:trHeight w:val="20"/>
        </w:trPr>
        <w:tc>
          <w:tcPr>
            <w:tcW w:w="557"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 xml:space="preserve">4. Показатели эффективности использования ресурсов, в том числе сокращения потерь воды при </w:t>
            </w:r>
            <w:r w:rsidRPr="000D64E6">
              <w:rPr>
                <w:rFonts w:ascii="Times New Roman" w:hAnsi="Times New Roman"/>
                <w:lang w:eastAsia="ru-RU"/>
              </w:rPr>
              <w:lastRenderedPageBreak/>
              <w:t>транспортировке</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lastRenderedPageBreak/>
              <w:t>1. Объем неоплаченной воды от общего объема подачи (в процентах)</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23</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21,1</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19,2</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17,3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15,3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13,4</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11,5</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9,6</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7,7</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5,8</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3,8</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1,9</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936463" w:rsidRDefault="00804AAE" w:rsidP="00936463">
            <w:pPr>
              <w:spacing w:line="240" w:lineRule="auto"/>
              <w:ind w:left="-284"/>
              <w:jc w:val="center"/>
              <w:rPr>
                <w:rFonts w:ascii="Times New Roman" w:eastAsia="Times New Roman" w:hAnsi="Times New Roman" w:cs="Times New Roman"/>
                <w:color w:val="000000"/>
                <w:sz w:val="28"/>
                <w:szCs w:val="28"/>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2. Потери воды в кубометрах на километр трубопроводов.</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8,95</w:t>
            </w: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8,3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7,6</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7,0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6,3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5,6</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5,0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4,3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3,7</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3,0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2,3</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1,7</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1,0</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w:t>
            </w:r>
          </w:p>
        </w:tc>
        <w:tc>
          <w:tcPr>
            <w:tcW w:w="221" w:type="pct"/>
            <w:tcBorders>
              <w:top w:val="nil"/>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1</w:t>
            </w:r>
          </w:p>
        </w:tc>
      </w:tr>
      <w:tr w:rsidR="00804AAE" w:rsidRPr="00936463" w:rsidTr="009F39F9">
        <w:trPr>
          <w:trHeight w:val="20"/>
        </w:trPr>
        <w:tc>
          <w:tcPr>
            <w:tcW w:w="557" w:type="pct"/>
            <w:vMerge/>
            <w:tcBorders>
              <w:top w:val="nil"/>
              <w:left w:val="single" w:sz="4" w:space="0" w:color="auto"/>
              <w:bottom w:val="single" w:sz="4" w:space="0" w:color="auto"/>
              <w:right w:val="single" w:sz="4" w:space="0" w:color="auto"/>
            </w:tcBorders>
            <w:vAlign w:val="center"/>
            <w:hideMark/>
          </w:tcPr>
          <w:p w:rsidR="00804AAE" w:rsidRPr="00936463" w:rsidRDefault="00804AAE" w:rsidP="00936463">
            <w:pPr>
              <w:spacing w:line="240" w:lineRule="auto"/>
              <w:ind w:left="-284"/>
              <w:jc w:val="center"/>
              <w:rPr>
                <w:rFonts w:ascii="Times New Roman" w:eastAsia="Times New Roman" w:hAnsi="Times New Roman" w:cs="Times New Roman"/>
                <w:color w:val="000000"/>
                <w:sz w:val="28"/>
                <w:szCs w:val="28"/>
                <w:lang w:eastAsia="ru-RU"/>
              </w:rPr>
            </w:pP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3.Объем снижения потребления электроэнергии за период реализации Инвестиционной программы (тыс. кВтч/год)</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c>
          <w:tcPr>
            <w:tcW w:w="221" w:type="pct"/>
            <w:tcBorders>
              <w:top w:val="nil"/>
              <w:left w:val="nil"/>
              <w:bottom w:val="single" w:sz="8" w:space="0" w:color="auto"/>
              <w:right w:val="single" w:sz="8" w:space="0" w:color="auto"/>
            </w:tcBorders>
            <w:shd w:val="clear" w:color="000000" w:fill="FFFFFF"/>
            <w:vAlign w:val="center"/>
            <w:hideMark/>
          </w:tcPr>
          <w:p w:rsidR="00804AAE" w:rsidRPr="000D64E6" w:rsidRDefault="00804AAE" w:rsidP="000D64E6">
            <w:pPr>
              <w:pStyle w:val="a8"/>
              <w:rPr>
                <w:rFonts w:ascii="Times New Roman" w:hAnsi="Times New Roman"/>
                <w:lang w:eastAsia="ru-RU"/>
              </w:rPr>
            </w:pPr>
            <w:r w:rsidRPr="000D64E6">
              <w:rPr>
                <w:rFonts w:ascii="Times New Roman" w:hAnsi="Times New Roman"/>
                <w:lang w:eastAsia="ru-RU"/>
              </w:rPr>
              <w:t>0</w:t>
            </w:r>
          </w:p>
        </w:tc>
      </w:tr>
    </w:tbl>
    <w:p w:rsidR="00804AAE" w:rsidRPr="00936463" w:rsidRDefault="00804AAE" w:rsidP="000D64E6">
      <w:pPr>
        <w:pStyle w:val="a8"/>
        <w:tabs>
          <w:tab w:val="left" w:pos="13875"/>
        </w:tabs>
        <w:rPr>
          <w:rFonts w:ascii="Times New Roman" w:eastAsia="Times New Roman" w:hAnsi="Times New Roman"/>
          <w:sz w:val="28"/>
          <w:szCs w:val="28"/>
        </w:rPr>
      </w:pPr>
      <w:r w:rsidRPr="00936463">
        <w:rPr>
          <w:rFonts w:ascii="Times New Roman" w:eastAsia="Times New Roman" w:hAnsi="Times New Roman"/>
          <w:sz w:val="28"/>
          <w:szCs w:val="28"/>
        </w:rPr>
        <w:lastRenderedPageBreak/>
        <w:tab/>
      </w:r>
    </w:p>
    <w:p w:rsidR="00804AAE" w:rsidRPr="00C17E0E" w:rsidRDefault="00804AAE" w:rsidP="000D64E6">
      <w:pPr>
        <w:pStyle w:val="a8"/>
        <w:tabs>
          <w:tab w:val="left" w:pos="13875"/>
        </w:tabs>
        <w:rPr>
          <w:rFonts w:ascii="Times New Roman" w:eastAsia="Times New Roman" w:hAnsi="Times New Roman"/>
          <w:sz w:val="18"/>
          <w:szCs w:val="18"/>
        </w:rPr>
      </w:pPr>
      <w:r w:rsidRPr="00C17E0E">
        <w:rPr>
          <w:rFonts w:ascii="Times New Roman" w:eastAsia="Times New Roman" w:hAnsi="Times New Roman"/>
          <w:sz w:val="18"/>
          <w:szCs w:val="18"/>
        </w:rPr>
        <w:t>* - среднее время ожидания ответа оператора при обращении абонента по вопросам водоснабжения по телефону «горячей линии» на момент проведения обследования не нормируется.</w:t>
      </w:r>
    </w:p>
    <w:p w:rsidR="00804AAE" w:rsidRPr="00C17E0E" w:rsidRDefault="00804AAE" w:rsidP="000D64E6">
      <w:pPr>
        <w:pStyle w:val="a8"/>
        <w:rPr>
          <w:rFonts w:ascii="Times New Roman" w:eastAsia="Times New Roman" w:hAnsi="Times New Roman"/>
          <w:sz w:val="18"/>
          <w:szCs w:val="18"/>
        </w:rPr>
      </w:pPr>
      <w:r w:rsidRPr="00C17E0E">
        <w:rPr>
          <w:rFonts w:ascii="Times New Roman" w:eastAsia="Times New Roman" w:hAnsi="Times New Roman"/>
          <w:sz w:val="18"/>
          <w:szCs w:val="18"/>
        </w:rPr>
        <w:t>** - нормативы потерь воды при транспортировке на момент проведения обследования не нормируются.</w:t>
      </w:r>
    </w:p>
    <w:p w:rsidR="00804AAE" w:rsidRPr="00936463" w:rsidRDefault="00804AAE" w:rsidP="00936463">
      <w:pPr>
        <w:pStyle w:val="a8"/>
        <w:spacing w:line="360" w:lineRule="auto"/>
        <w:ind w:left="-284"/>
        <w:rPr>
          <w:rFonts w:ascii="Times New Roman" w:eastAsia="Times New Roman" w:hAnsi="Times New Roman"/>
          <w:sz w:val="28"/>
          <w:szCs w:val="28"/>
        </w:rPr>
        <w:sectPr w:rsidR="00804AAE" w:rsidRPr="00936463" w:rsidSect="009F39F9">
          <w:pgSz w:w="16838" w:h="11906" w:orient="landscape"/>
          <w:pgMar w:top="1701" w:right="1134" w:bottom="851" w:left="1134" w:header="1701" w:footer="624" w:gutter="0"/>
          <w:cols w:space="708"/>
          <w:docGrid w:linePitch="360"/>
        </w:sectPr>
      </w:pPr>
    </w:p>
    <w:p w:rsidR="00804AAE" w:rsidRPr="00936463" w:rsidRDefault="00804AAE" w:rsidP="005E73BD">
      <w:pPr>
        <w:spacing w:line="240" w:lineRule="auto"/>
        <w:jc w:val="center"/>
        <w:outlineLvl w:val="0"/>
        <w:rPr>
          <w:rFonts w:ascii="Times New Roman" w:hAnsi="Times New Roman" w:cs="Times New Roman"/>
          <w:b/>
          <w:sz w:val="28"/>
          <w:szCs w:val="28"/>
        </w:rPr>
      </w:pPr>
      <w:bookmarkStart w:id="121" w:name="_Toc379612347"/>
      <w:bookmarkStart w:id="122" w:name="_Toc62733087"/>
      <w:r w:rsidRPr="00936463">
        <w:rPr>
          <w:rFonts w:ascii="Times New Roman" w:hAnsi="Times New Roman" w:cs="Times New Roman"/>
          <w:b/>
          <w:sz w:val="28"/>
          <w:szCs w:val="28"/>
        </w:rPr>
        <w:lastRenderedPageBreak/>
        <w:t>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21"/>
      <w:bookmarkEnd w:id="122"/>
    </w:p>
    <w:p w:rsidR="00804AAE" w:rsidRPr="00936463" w:rsidRDefault="00C17E0E" w:rsidP="00C17E0E">
      <w:pPr>
        <w:pStyle w:val="affd"/>
        <w:spacing w:line="240" w:lineRule="auto"/>
        <w:ind w:firstLine="0"/>
        <w:rPr>
          <w:sz w:val="28"/>
          <w:szCs w:val="28"/>
        </w:rPr>
      </w:pPr>
      <w:r>
        <w:rPr>
          <w:sz w:val="28"/>
          <w:szCs w:val="28"/>
        </w:rPr>
        <w:t xml:space="preserve">         </w:t>
      </w:r>
      <w:r w:rsidR="00804AAE" w:rsidRPr="00936463">
        <w:rPr>
          <w:sz w:val="28"/>
          <w:szCs w:val="28"/>
        </w:rPr>
        <w:t>Бесхозяйные объекты централизованных систем водоснабжения на территории муниципального образования не выявлены.</w:t>
      </w:r>
    </w:p>
    <w:p w:rsidR="00804AAE" w:rsidRPr="00936463" w:rsidRDefault="00804AAE" w:rsidP="00C17E0E">
      <w:pPr>
        <w:pStyle w:val="affd"/>
        <w:spacing w:line="240" w:lineRule="auto"/>
        <w:ind w:firstLine="0"/>
        <w:rPr>
          <w:sz w:val="28"/>
          <w:szCs w:val="28"/>
        </w:rPr>
      </w:pPr>
      <w:r w:rsidRPr="00936463">
        <w:rPr>
          <w:sz w:val="28"/>
          <w:szCs w:val="28"/>
        </w:rPr>
        <w:t>Сведения об объекте, имеющем признаки бесхозяйного, могут поступать:</w:t>
      </w:r>
    </w:p>
    <w:p w:rsidR="00804AAE" w:rsidRPr="00936463" w:rsidRDefault="00804AAE" w:rsidP="00C17E0E">
      <w:pPr>
        <w:pStyle w:val="a0"/>
        <w:spacing w:before="0" w:after="0" w:line="240" w:lineRule="auto"/>
        <w:ind w:left="0" w:firstLine="0"/>
        <w:rPr>
          <w:sz w:val="28"/>
          <w:szCs w:val="28"/>
        </w:rPr>
      </w:pPr>
      <w:r w:rsidRPr="00936463">
        <w:rPr>
          <w:sz w:val="28"/>
          <w:szCs w:val="28"/>
        </w:rPr>
        <w:t>от исполнительных органов государственной власти Российской Федерации;</w:t>
      </w:r>
    </w:p>
    <w:p w:rsidR="00804AAE" w:rsidRPr="00936463" w:rsidRDefault="00804AAE" w:rsidP="00C17E0E">
      <w:pPr>
        <w:pStyle w:val="a0"/>
        <w:spacing w:before="0" w:after="0" w:line="240" w:lineRule="auto"/>
        <w:ind w:left="0" w:firstLine="0"/>
        <w:rPr>
          <w:sz w:val="28"/>
          <w:szCs w:val="28"/>
        </w:rPr>
      </w:pPr>
      <w:r w:rsidRPr="00936463">
        <w:rPr>
          <w:sz w:val="28"/>
          <w:szCs w:val="28"/>
        </w:rPr>
        <w:t>субъектов Российской Федерации;</w:t>
      </w:r>
    </w:p>
    <w:p w:rsidR="00804AAE" w:rsidRPr="00936463" w:rsidRDefault="00804AAE" w:rsidP="00C17E0E">
      <w:pPr>
        <w:pStyle w:val="a0"/>
        <w:spacing w:before="0" w:after="0" w:line="240" w:lineRule="auto"/>
        <w:ind w:left="0" w:firstLine="0"/>
        <w:rPr>
          <w:sz w:val="28"/>
          <w:szCs w:val="28"/>
        </w:rPr>
      </w:pPr>
      <w:r w:rsidRPr="00936463">
        <w:rPr>
          <w:sz w:val="28"/>
          <w:szCs w:val="28"/>
        </w:rPr>
        <w:t>органов местного самоуправления;</w:t>
      </w:r>
    </w:p>
    <w:p w:rsidR="00804AAE" w:rsidRPr="00936463" w:rsidRDefault="00804AAE" w:rsidP="00C17E0E">
      <w:pPr>
        <w:pStyle w:val="a0"/>
        <w:spacing w:before="0" w:after="0" w:line="240" w:lineRule="auto"/>
        <w:ind w:left="0" w:firstLine="0"/>
        <w:rPr>
          <w:sz w:val="28"/>
          <w:szCs w:val="28"/>
        </w:rPr>
      </w:pPr>
      <w:r w:rsidRPr="00936463">
        <w:rPr>
          <w:sz w:val="28"/>
          <w:szCs w:val="28"/>
        </w:rPr>
        <w:t>на основании заявлений юридических и физических лиц;</w:t>
      </w:r>
    </w:p>
    <w:p w:rsidR="00804AAE" w:rsidRPr="00936463" w:rsidRDefault="00804AAE" w:rsidP="00C17E0E">
      <w:pPr>
        <w:pStyle w:val="a0"/>
        <w:spacing w:before="0" w:after="0" w:line="240" w:lineRule="auto"/>
        <w:ind w:left="0" w:firstLine="0"/>
        <w:rPr>
          <w:sz w:val="28"/>
          <w:szCs w:val="28"/>
        </w:rPr>
      </w:pPr>
      <w:r w:rsidRPr="00936463">
        <w:rPr>
          <w:sz w:val="28"/>
          <w:szCs w:val="28"/>
        </w:rPr>
        <w:t>выявляться в ходе осуществления технического обследования централизованных сетей;</w:t>
      </w:r>
    </w:p>
    <w:p w:rsidR="00804AAE" w:rsidRPr="00936463" w:rsidRDefault="00C17E0E" w:rsidP="00C17E0E">
      <w:pPr>
        <w:pStyle w:val="affd"/>
        <w:spacing w:line="240" w:lineRule="auto"/>
        <w:ind w:firstLine="0"/>
        <w:rPr>
          <w:sz w:val="28"/>
          <w:szCs w:val="28"/>
        </w:rPr>
      </w:pPr>
      <w:r>
        <w:rPr>
          <w:sz w:val="28"/>
          <w:szCs w:val="28"/>
        </w:rPr>
        <w:t xml:space="preserve">       </w:t>
      </w:r>
      <w:r w:rsidR="00804AAE" w:rsidRPr="00936463">
        <w:rPr>
          <w:sz w:val="28"/>
          <w:szCs w:val="28"/>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 № 416-ФЗ «О водоснабжении и водоотведении».</w:t>
      </w:r>
    </w:p>
    <w:p w:rsidR="00804AAE" w:rsidRPr="00936463" w:rsidRDefault="00C17E0E" w:rsidP="00C17E0E">
      <w:pPr>
        <w:pStyle w:val="affd"/>
        <w:spacing w:line="240" w:lineRule="auto"/>
        <w:ind w:firstLine="0"/>
        <w:rPr>
          <w:sz w:val="28"/>
          <w:szCs w:val="28"/>
        </w:rPr>
      </w:pPr>
      <w:r>
        <w:rPr>
          <w:sz w:val="28"/>
          <w:szCs w:val="28"/>
        </w:rPr>
        <w:t xml:space="preserve">         </w:t>
      </w:r>
      <w:r w:rsidR="00804AAE" w:rsidRPr="00936463">
        <w:rPr>
          <w:sz w:val="28"/>
          <w:szCs w:val="28"/>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муниципальным образованием Темкинское сельское поселение Темкинского района .</w:t>
      </w:r>
    </w:p>
    <w:p w:rsidR="00804AAE" w:rsidRPr="00936463" w:rsidRDefault="00804AAE" w:rsidP="00C17E0E">
      <w:pPr>
        <w:pStyle w:val="afffd"/>
      </w:pPr>
      <w:bookmarkStart w:id="123" w:name="_Toc62733088"/>
      <w:r w:rsidRPr="00936463">
        <w:t>Глава 2 - СХЕМА ВОДООТВЕДЕНИЯ</w:t>
      </w:r>
    </w:p>
    <w:p w:rsidR="00804AAE" w:rsidRPr="00936463" w:rsidRDefault="00804AAE" w:rsidP="00C17E0E">
      <w:pPr>
        <w:pStyle w:val="afffd"/>
      </w:pPr>
      <w:r w:rsidRPr="00936463">
        <w:t xml:space="preserve">Муниципального образования Темкинского сельского поселения Темкинского района </w:t>
      </w:r>
      <w:bookmarkEnd w:id="123"/>
      <w:r w:rsidRPr="00936463">
        <w:t>Смоленской области</w:t>
      </w:r>
    </w:p>
    <w:p w:rsidR="00804AAE" w:rsidRPr="00936463" w:rsidRDefault="00804AAE" w:rsidP="00C17E0E">
      <w:pPr>
        <w:pStyle w:val="afffd"/>
      </w:pPr>
      <w:bookmarkStart w:id="124" w:name="_Toc62733089"/>
      <w:r w:rsidRPr="00936463">
        <w:t xml:space="preserve">2.1. Существующее положение в сфере водоотведения </w:t>
      </w:r>
      <w:bookmarkStart w:id="125" w:name="_Toc62733090"/>
      <w:bookmarkEnd w:id="124"/>
      <w:r w:rsidRPr="00936463">
        <w:t>Муниципального образования Темкинского сельского поселения Темкинского района Смоленской области</w:t>
      </w:r>
    </w:p>
    <w:p w:rsidR="00804AAE" w:rsidRPr="00936463" w:rsidRDefault="00804AAE" w:rsidP="00C17E0E">
      <w:pPr>
        <w:pStyle w:val="afffd"/>
      </w:pPr>
      <w:r w:rsidRPr="00936463">
        <w:t>2.2.1 Описание структуры системы сбора, очистки и отведения сточных вод на территории Муниципального образования Темкинского сельского поселения Темкинского района Смоленской области и деление территории округа на эксплуатационные зоны.</w:t>
      </w:r>
      <w:bookmarkEnd w:id="125"/>
    </w:p>
    <w:p w:rsidR="00804AAE" w:rsidRPr="00936463" w:rsidRDefault="00C17E0E" w:rsidP="000D64E6">
      <w:pPr>
        <w:pStyle w:val="affd"/>
        <w:spacing w:line="240" w:lineRule="auto"/>
        <w:ind w:left="-284" w:firstLine="0"/>
        <w:rPr>
          <w:sz w:val="28"/>
          <w:szCs w:val="28"/>
        </w:rPr>
      </w:pPr>
      <w:r>
        <w:rPr>
          <w:sz w:val="28"/>
          <w:szCs w:val="28"/>
        </w:rPr>
        <w:t xml:space="preserve">            </w:t>
      </w:r>
      <w:r w:rsidR="00804AAE" w:rsidRPr="00936463">
        <w:rPr>
          <w:sz w:val="28"/>
          <w:szCs w:val="28"/>
        </w:rPr>
        <w:t>В настоящее время в муниципальном образовании Темкинского сельского поселения Темкинского района Смоленской области существет централизованная система водоотведения.</w:t>
      </w:r>
    </w:p>
    <w:p w:rsidR="00804AAE" w:rsidRPr="00936463" w:rsidRDefault="00C17E0E" w:rsidP="000D64E6">
      <w:pPr>
        <w:pStyle w:val="affd"/>
        <w:spacing w:line="240" w:lineRule="auto"/>
        <w:ind w:left="-284" w:firstLine="0"/>
        <w:rPr>
          <w:sz w:val="28"/>
          <w:szCs w:val="28"/>
        </w:rPr>
      </w:pPr>
      <w:r>
        <w:rPr>
          <w:sz w:val="28"/>
          <w:szCs w:val="28"/>
        </w:rPr>
        <w:t xml:space="preserve">         </w:t>
      </w:r>
      <w:r w:rsidR="00804AAE" w:rsidRPr="00936463">
        <w:rPr>
          <w:sz w:val="28"/>
          <w:szCs w:val="28"/>
        </w:rPr>
        <w:t>Водоотведение на территории поселения осуществляет ООО «Коммунальщик»</w:t>
      </w:r>
    </w:p>
    <w:p w:rsidR="00804AAE" w:rsidRPr="00936463" w:rsidRDefault="00804AAE" w:rsidP="000D64E6">
      <w:pPr>
        <w:pStyle w:val="affd"/>
        <w:spacing w:line="240" w:lineRule="auto"/>
        <w:ind w:left="-284" w:firstLine="0"/>
        <w:rPr>
          <w:sz w:val="28"/>
          <w:szCs w:val="28"/>
        </w:rPr>
      </w:pPr>
      <w:r w:rsidRPr="00936463">
        <w:rPr>
          <w:sz w:val="28"/>
          <w:szCs w:val="28"/>
        </w:rPr>
        <w:t xml:space="preserve">Канализование хозяйственно-бытовых сточных вод на территории муниципального образования Темкинского сельского поселения Темкинского района Смоленской области осуществляется только части объектов с. Темкино с транспортировкой стоков на очистные сооружения, мощностью 400 м3/сут. </w:t>
      </w:r>
    </w:p>
    <w:p w:rsidR="00804AAE" w:rsidRPr="00936463" w:rsidRDefault="00804AAE" w:rsidP="000D64E6">
      <w:pPr>
        <w:spacing w:line="240" w:lineRule="auto"/>
        <w:ind w:left="-284"/>
        <w:rPr>
          <w:rFonts w:ascii="Times New Roman" w:eastAsia="Times New Roman" w:hAnsi="Times New Roman" w:cs="Times New Roman"/>
          <w:sz w:val="28"/>
          <w:szCs w:val="28"/>
          <w:lang w:eastAsia="ru-RU"/>
        </w:rPr>
      </w:pPr>
    </w:p>
    <w:p w:rsidR="00804AAE" w:rsidRPr="00936463" w:rsidRDefault="00804AAE" w:rsidP="00C17E0E">
      <w:pPr>
        <w:pStyle w:val="afffd"/>
      </w:pPr>
      <w:bookmarkStart w:id="126" w:name="_Toc62733091"/>
      <w:r w:rsidRPr="00936463">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26"/>
    </w:p>
    <w:p w:rsidR="00804AAE" w:rsidRPr="00936463" w:rsidRDefault="00C17E0E" w:rsidP="000D64E6">
      <w:pPr>
        <w:pStyle w:val="affd"/>
        <w:spacing w:line="240" w:lineRule="auto"/>
        <w:ind w:left="-284" w:firstLine="0"/>
        <w:rPr>
          <w:sz w:val="28"/>
          <w:szCs w:val="28"/>
        </w:rPr>
      </w:pPr>
      <w:r>
        <w:rPr>
          <w:sz w:val="28"/>
          <w:szCs w:val="28"/>
        </w:rPr>
        <w:t xml:space="preserve">            </w:t>
      </w:r>
      <w:r w:rsidR="00804AAE" w:rsidRPr="00936463">
        <w:rPr>
          <w:sz w:val="28"/>
          <w:szCs w:val="28"/>
        </w:rPr>
        <w:t>Информация о результатах технического обследования централизованной системы водоотведения отсутствует.</w:t>
      </w:r>
    </w:p>
    <w:p w:rsidR="00804AAE" w:rsidRPr="00936463" w:rsidRDefault="00804AAE" w:rsidP="00C17E0E">
      <w:pPr>
        <w:pStyle w:val="afffd"/>
      </w:pPr>
      <w:bookmarkStart w:id="127" w:name="_Toc62733092"/>
      <w:r w:rsidRPr="00936463">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7"/>
    </w:p>
    <w:p w:rsidR="00804AAE" w:rsidRPr="00936463" w:rsidRDefault="00C17E0E" w:rsidP="000D64E6">
      <w:pPr>
        <w:pStyle w:val="affd"/>
        <w:spacing w:line="240" w:lineRule="auto"/>
        <w:ind w:left="-284" w:firstLine="0"/>
        <w:rPr>
          <w:sz w:val="28"/>
          <w:szCs w:val="28"/>
          <w:lang w:eastAsia="ru-RU"/>
        </w:rPr>
      </w:pPr>
      <w:r>
        <w:rPr>
          <w:sz w:val="28"/>
          <w:szCs w:val="28"/>
        </w:rPr>
        <w:t xml:space="preserve">           </w:t>
      </w:r>
      <w:r w:rsidR="00804AAE" w:rsidRPr="00936463">
        <w:rPr>
          <w:sz w:val="28"/>
          <w:szCs w:val="28"/>
        </w:rPr>
        <w:t>Канализование хозяйственно-бытовых сточных вод на территории муниципального образования Темкинского сельского поселения Темкинского района Смоленской области осуществляется только части объектов с. Темкино. В настоящий момент планируется разработка проекта на строительство канализационной сети в остальной части села.</w:t>
      </w:r>
    </w:p>
    <w:p w:rsidR="00804AAE" w:rsidRPr="00936463" w:rsidRDefault="00804AAE" w:rsidP="00C17E0E">
      <w:pPr>
        <w:pStyle w:val="afffd"/>
      </w:pPr>
      <w:bookmarkStart w:id="128" w:name="_Toc62733093"/>
      <w:r w:rsidRPr="00936463">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8"/>
    </w:p>
    <w:p w:rsidR="00804AAE" w:rsidRPr="00936463" w:rsidRDefault="00C17E0E" w:rsidP="000D64E6">
      <w:pPr>
        <w:pStyle w:val="affd"/>
        <w:spacing w:line="240" w:lineRule="auto"/>
        <w:ind w:left="-284" w:firstLine="0"/>
        <w:rPr>
          <w:sz w:val="28"/>
          <w:szCs w:val="28"/>
        </w:rPr>
      </w:pPr>
      <w:r>
        <w:rPr>
          <w:sz w:val="28"/>
          <w:szCs w:val="28"/>
        </w:rPr>
        <w:t xml:space="preserve">           </w:t>
      </w:r>
      <w:r w:rsidR="00804AAE" w:rsidRPr="00936463">
        <w:rPr>
          <w:sz w:val="28"/>
          <w:szCs w:val="28"/>
        </w:rPr>
        <w:t xml:space="preserve">В муниципальном образовании Темкинское сельское поселение Темкинского района Смоленской области производится утилизация осадка, образующегося в процессе очистки сточных вод. </w:t>
      </w:r>
    </w:p>
    <w:p w:rsidR="00804AAE" w:rsidRDefault="00804AAE" w:rsidP="000D64E6">
      <w:pPr>
        <w:spacing w:line="240" w:lineRule="auto"/>
        <w:ind w:left="-284"/>
        <w:rPr>
          <w:rFonts w:ascii="Times New Roman" w:eastAsia="Arial" w:hAnsi="Times New Roman" w:cs="Times New Roman"/>
          <w:noProof/>
          <w:sz w:val="28"/>
          <w:szCs w:val="28"/>
          <w:lang w:bidi="ru-RU"/>
        </w:rPr>
      </w:pPr>
      <w:r w:rsidRPr="00936463">
        <w:rPr>
          <w:rFonts w:ascii="Times New Roman" w:eastAsia="Arial" w:hAnsi="Times New Roman" w:cs="Times New Roman"/>
          <w:noProof/>
          <w:sz w:val="28"/>
          <w:szCs w:val="28"/>
          <w:lang w:bidi="ru-RU"/>
        </w:rPr>
        <w:t>Утилизация (захоронение) осадков сточных вод должна осуществляться в соответствии с требованиями, установленными законодательством Российской Федерации по обращению с отходами производства.</w:t>
      </w: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0D64E6" w:rsidRDefault="000D64E6" w:rsidP="000D64E6">
      <w:pPr>
        <w:spacing w:line="240" w:lineRule="auto"/>
        <w:ind w:left="-284"/>
        <w:rPr>
          <w:rFonts w:ascii="Times New Roman" w:eastAsia="Arial" w:hAnsi="Times New Roman" w:cs="Times New Roman"/>
          <w:noProof/>
          <w:sz w:val="28"/>
          <w:szCs w:val="28"/>
          <w:lang w:bidi="ru-RU"/>
        </w:rPr>
      </w:pPr>
    </w:p>
    <w:p w:rsidR="00C17E0E" w:rsidRDefault="00C17E0E" w:rsidP="000D64E6">
      <w:pPr>
        <w:spacing w:line="240" w:lineRule="auto"/>
        <w:ind w:left="-284"/>
        <w:rPr>
          <w:rFonts w:ascii="Times New Roman" w:eastAsia="Arial" w:hAnsi="Times New Roman" w:cs="Times New Roman"/>
          <w:noProof/>
          <w:sz w:val="28"/>
          <w:szCs w:val="28"/>
          <w:lang w:bidi="ru-RU"/>
        </w:rPr>
      </w:pPr>
    </w:p>
    <w:p w:rsidR="000D64E6" w:rsidRPr="00936463" w:rsidRDefault="000D64E6" w:rsidP="000D64E6">
      <w:pPr>
        <w:spacing w:line="240" w:lineRule="auto"/>
        <w:ind w:left="-284"/>
        <w:rPr>
          <w:rFonts w:ascii="Times New Roman" w:eastAsia="Arial" w:hAnsi="Times New Roman" w:cs="Times New Roman"/>
          <w:noProof/>
          <w:sz w:val="28"/>
          <w:szCs w:val="28"/>
          <w:lang w:bidi="ru-RU"/>
        </w:rPr>
      </w:pPr>
    </w:p>
    <w:p w:rsidR="00804AAE" w:rsidRPr="00C17E0E" w:rsidRDefault="00804AAE" w:rsidP="000D64E6">
      <w:pPr>
        <w:spacing w:line="240" w:lineRule="auto"/>
        <w:ind w:left="-284"/>
        <w:jc w:val="center"/>
        <w:rPr>
          <w:rFonts w:ascii="Times New Roman" w:eastAsia="Arial" w:hAnsi="Times New Roman" w:cs="Times New Roman"/>
          <w:b/>
          <w:noProof/>
          <w:sz w:val="28"/>
          <w:szCs w:val="28"/>
          <w:lang w:bidi="ru-RU"/>
        </w:rPr>
      </w:pPr>
      <w:r w:rsidRPr="00C17E0E">
        <w:rPr>
          <w:rFonts w:ascii="Times New Roman" w:eastAsia="Arial" w:hAnsi="Times New Roman" w:cs="Times New Roman"/>
          <w:b/>
          <w:noProof/>
          <w:sz w:val="28"/>
          <w:szCs w:val="28"/>
          <w:lang w:bidi="ru-RU"/>
        </w:rPr>
        <w:lastRenderedPageBreak/>
        <w:t>Направления утилизации осадков сточных вод (вариант).</w:t>
      </w:r>
    </w:p>
    <w:p w:rsidR="00804AAE" w:rsidRPr="00936463" w:rsidRDefault="00804AAE" w:rsidP="00936463">
      <w:pPr>
        <w:ind w:left="-284"/>
        <w:rPr>
          <w:rFonts w:ascii="Times New Roman" w:eastAsia="Arial" w:hAnsi="Times New Roman" w:cs="Times New Roman"/>
          <w:noProof/>
          <w:sz w:val="28"/>
          <w:szCs w:val="28"/>
          <w:lang w:eastAsia="ru-RU"/>
        </w:rPr>
      </w:pPr>
      <w:r w:rsidRPr="00936463">
        <w:rPr>
          <w:rFonts w:ascii="Times New Roman" w:eastAsia="Arial" w:hAnsi="Times New Roman" w:cs="Times New Roman"/>
          <w:noProof/>
          <w:sz w:val="28"/>
          <w:szCs w:val="28"/>
          <w:lang w:eastAsia="ru-RU"/>
        </w:rPr>
        <w:drawing>
          <wp:inline distT="0" distB="0" distL="0" distR="0">
            <wp:extent cx="5708126" cy="3863718"/>
            <wp:effectExtent l="19050" t="0" r="6874"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5714959" cy="3868343"/>
                    </a:xfrm>
                    <a:prstGeom prst="rect">
                      <a:avLst/>
                    </a:prstGeom>
                    <a:noFill/>
                    <a:ln w="9525">
                      <a:noFill/>
                      <a:miter lim="800000"/>
                      <a:headEnd/>
                      <a:tailEnd/>
                    </a:ln>
                  </pic:spPr>
                </pic:pic>
              </a:graphicData>
            </a:graphic>
          </wp:inline>
        </w:drawing>
      </w:r>
    </w:p>
    <w:p w:rsidR="00804AAE" w:rsidRPr="000D64E6" w:rsidRDefault="00804AAE" w:rsidP="00936463">
      <w:pPr>
        <w:ind w:left="-284"/>
        <w:jc w:val="center"/>
        <w:rPr>
          <w:rFonts w:ascii="Times New Roman" w:eastAsia="Arial" w:hAnsi="Times New Roman" w:cs="Times New Roman"/>
          <w:noProof/>
          <w:sz w:val="20"/>
          <w:szCs w:val="20"/>
          <w:lang w:bidi="ru-RU"/>
        </w:rPr>
      </w:pPr>
      <w:r w:rsidRPr="000D64E6">
        <w:rPr>
          <w:rFonts w:ascii="Times New Roman" w:eastAsia="Arial" w:hAnsi="Times New Roman" w:cs="Times New Roman"/>
          <w:noProof/>
          <w:sz w:val="20"/>
          <w:szCs w:val="20"/>
          <w:lang w:eastAsia="ru-RU"/>
        </w:rPr>
        <w:t xml:space="preserve">Рисунок 3 </w:t>
      </w:r>
      <w:r w:rsidRPr="000D64E6">
        <w:rPr>
          <w:rFonts w:ascii="Times New Roman" w:eastAsia="Arial" w:hAnsi="Times New Roman" w:cs="Times New Roman"/>
          <w:noProof/>
          <w:sz w:val="20"/>
          <w:szCs w:val="20"/>
          <w:lang w:bidi="ru-RU"/>
        </w:rPr>
        <w:t>Направления утилизации осадков сточных вод</w:t>
      </w:r>
    </w:p>
    <w:p w:rsidR="00804AAE" w:rsidRPr="00C17E0E" w:rsidRDefault="00804AAE" w:rsidP="00C17E0E">
      <w:pPr>
        <w:spacing w:after="0" w:line="240" w:lineRule="auto"/>
        <w:jc w:val="center"/>
        <w:rPr>
          <w:rFonts w:ascii="Times New Roman" w:eastAsia="Arial" w:hAnsi="Times New Roman" w:cs="Times New Roman"/>
          <w:b/>
          <w:noProof/>
          <w:sz w:val="28"/>
          <w:szCs w:val="28"/>
          <w:lang w:bidi="ru-RU"/>
        </w:rPr>
      </w:pPr>
      <w:r w:rsidRPr="00C17E0E">
        <w:rPr>
          <w:rFonts w:ascii="Times New Roman" w:eastAsia="Arial" w:hAnsi="Times New Roman" w:cs="Times New Roman"/>
          <w:b/>
          <w:noProof/>
          <w:sz w:val="28"/>
          <w:szCs w:val="28"/>
          <w:lang w:bidi="ru-RU"/>
        </w:rPr>
        <w:t>Предлагаемые на мировом рынке варианты утилизации осадков, могут быть сведены к следующим методам:</w:t>
      </w:r>
    </w:p>
    <w:p w:rsidR="00804AAE" w:rsidRPr="00936463" w:rsidRDefault="00804AAE" w:rsidP="000D64E6">
      <w:pPr>
        <w:numPr>
          <w:ilvl w:val="0"/>
          <w:numId w:val="15"/>
        </w:numPr>
        <w:spacing w:after="0" w:line="240" w:lineRule="auto"/>
        <w:ind w:left="0" w:firstLine="0"/>
        <w:jc w:val="both"/>
        <w:rPr>
          <w:rFonts w:ascii="Times New Roman" w:eastAsia="Arial" w:hAnsi="Times New Roman" w:cs="Times New Roman"/>
          <w:noProof/>
          <w:sz w:val="28"/>
          <w:szCs w:val="28"/>
          <w:lang w:eastAsia="ar-SA" w:bidi="ru-RU"/>
        </w:rPr>
      </w:pPr>
      <w:r w:rsidRPr="00936463">
        <w:rPr>
          <w:rFonts w:ascii="Times New Roman" w:eastAsia="Arial" w:hAnsi="Times New Roman" w:cs="Times New Roman"/>
          <w:noProof/>
          <w:sz w:val="28"/>
          <w:szCs w:val="28"/>
          <w:lang w:eastAsia="ar-SA" w:bidi="ru-RU"/>
        </w:rPr>
        <w:t>использование осадка для производства биопочвы утилизация осадка на базе современных термических технологий и, как следствие, получение из отходов вторичных продуктов, пригодных к реализации в строительной отрасли для производства строительных материалов или цемента.</w:t>
      </w:r>
    </w:p>
    <w:p w:rsidR="00804AAE" w:rsidRPr="00936463" w:rsidRDefault="00C17E0E" w:rsidP="000D64E6">
      <w:pPr>
        <w:spacing w:after="0" w:line="240" w:lineRule="auto"/>
        <w:rPr>
          <w:rFonts w:ascii="Times New Roman" w:eastAsia="Arial" w:hAnsi="Times New Roman" w:cs="Times New Roman"/>
          <w:noProof/>
          <w:sz w:val="28"/>
          <w:szCs w:val="28"/>
          <w:lang w:bidi="ru-RU"/>
        </w:rPr>
      </w:pPr>
      <w:r>
        <w:rPr>
          <w:rFonts w:ascii="Times New Roman" w:eastAsia="Arial" w:hAnsi="Times New Roman" w:cs="Times New Roman"/>
          <w:noProof/>
          <w:sz w:val="28"/>
          <w:szCs w:val="28"/>
          <w:lang w:bidi="ru-RU"/>
        </w:rPr>
        <w:t xml:space="preserve">        </w:t>
      </w:r>
      <w:r w:rsidR="00804AAE" w:rsidRPr="00936463">
        <w:rPr>
          <w:rFonts w:ascii="Times New Roman" w:eastAsia="Arial" w:hAnsi="Times New Roman" w:cs="Times New Roman"/>
          <w:noProof/>
          <w:sz w:val="28"/>
          <w:szCs w:val="28"/>
          <w:lang w:bidi="ru-RU"/>
        </w:rPr>
        <w:t>Одним из путей решения проблемы загрязненных и деградированных почв - применение почвогрунтов с использованием обезвоженных и обезвреженных осадков сточных вод.</w:t>
      </w:r>
    </w:p>
    <w:p w:rsidR="00804AAE" w:rsidRPr="00936463" w:rsidRDefault="00C17E0E" w:rsidP="000D64E6">
      <w:pPr>
        <w:spacing w:after="0" w:line="240" w:lineRule="auto"/>
        <w:rPr>
          <w:rFonts w:ascii="Times New Roman" w:eastAsia="Arial" w:hAnsi="Times New Roman" w:cs="Times New Roman"/>
          <w:noProof/>
          <w:sz w:val="28"/>
          <w:szCs w:val="28"/>
          <w:lang w:bidi="ru-RU"/>
        </w:rPr>
      </w:pPr>
      <w:r>
        <w:rPr>
          <w:rFonts w:ascii="Times New Roman" w:eastAsia="Arial" w:hAnsi="Times New Roman" w:cs="Times New Roman"/>
          <w:noProof/>
          <w:sz w:val="28"/>
          <w:szCs w:val="28"/>
          <w:lang w:bidi="ru-RU"/>
        </w:rPr>
        <w:t xml:space="preserve">        </w:t>
      </w:r>
      <w:r w:rsidR="00804AAE" w:rsidRPr="00936463">
        <w:rPr>
          <w:rFonts w:ascii="Times New Roman" w:eastAsia="Arial" w:hAnsi="Times New Roman" w:cs="Times New Roman"/>
          <w:noProof/>
          <w:sz w:val="28"/>
          <w:szCs w:val="28"/>
          <w:lang w:bidi="ru-RU"/>
        </w:rPr>
        <w:t>Осадки сточных вод, получаемые в результате их очистки, являются азотно-фосфорным органическим удобрением, содержащим полный набор микроэлементов, необходимый для роста сельскохозяйственных культур. В 1 м</w:t>
      </w:r>
      <w:r w:rsidR="00804AAE" w:rsidRPr="00936463">
        <w:rPr>
          <w:rFonts w:ascii="Times New Roman" w:eastAsia="Arial" w:hAnsi="Times New Roman" w:cs="Times New Roman"/>
          <w:noProof/>
          <w:sz w:val="28"/>
          <w:szCs w:val="28"/>
          <w:vertAlign w:val="superscript"/>
          <w:lang w:bidi="ru-RU"/>
        </w:rPr>
        <w:t>3</w:t>
      </w:r>
      <w:r w:rsidR="00804AAE" w:rsidRPr="00936463">
        <w:rPr>
          <w:rFonts w:ascii="Times New Roman" w:eastAsia="Arial" w:hAnsi="Times New Roman" w:cs="Times New Roman"/>
          <w:noProof/>
          <w:sz w:val="28"/>
          <w:szCs w:val="28"/>
          <w:lang w:bidi="ru-RU"/>
        </w:rPr>
        <w:t xml:space="preserve"> обезвоженного осадка содержится около 9 кг азота и 18 кг фосфора.</w:t>
      </w:r>
    </w:p>
    <w:p w:rsidR="00804AAE" w:rsidRPr="00936463" w:rsidRDefault="00C17E0E" w:rsidP="000D64E6">
      <w:pPr>
        <w:spacing w:after="0" w:line="240" w:lineRule="auto"/>
        <w:rPr>
          <w:rFonts w:ascii="Times New Roman" w:eastAsia="Arial" w:hAnsi="Times New Roman" w:cs="Times New Roman"/>
          <w:noProof/>
          <w:sz w:val="28"/>
          <w:szCs w:val="28"/>
          <w:lang w:bidi="ru-RU"/>
        </w:rPr>
      </w:pPr>
      <w:r>
        <w:rPr>
          <w:rFonts w:ascii="Times New Roman" w:eastAsia="Arial" w:hAnsi="Times New Roman" w:cs="Times New Roman"/>
          <w:noProof/>
          <w:sz w:val="28"/>
          <w:szCs w:val="28"/>
          <w:lang w:bidi="ru-RU"/>
        </w:rPr>
        <w:t xml:space="preserve">      </w:t>
      </w:r>
      <w:r w:rsidR="00804AAE" w:rsidRPr="00936463">
        <w:rPr>
          <w:rFonts w:ascii="Times New Roman" w:eastAsia="Arial" w:hAnsi="Times New Roman" w:cs="Times New Roman"/>
          <w:noProof/>
          <w:sz w:val="28"/>
          <w:szCs w:val="28"/>
          <w:lang w:bidi="ru-RU"/>
        </w:rPr>
        <w:t>Технология производства почвогрунтов решает сразу несколько важнейших экологических задач:</w:t>
      </w:r>
    </w:p>
    <w:p w:rsidR="00804AAE" w:rsidRPr="00936463" w:rsidRDefault="00804AAE" w:rsidP="000D64E6">
      <w:pPr>
        <w:spacing w:after="0" w:line="240" w:lineRule="auto"/>
        <w:rPr>
          <w:rFonts w:ascii="Times New Roman" w:eastAsia="Times New Roman" w:hAnsi="Times New Roman" w:cs="Times New Roman"/>
          <w:noProof/>
          <w:sz w:val="28"/>
          <w:szCs w:val="28"/>
          <w:lang w:eastAsia="ar-SA"/>
        </w:rPr>
      </w:pPr>
      <w:r w:rsidRPr="00936463">
        <w:rPr>
          <w:rFonts w:ascii="Times New Roman" w:eastAsia="Times New Roman" w:hAnsi="Times New Roman" w:cs="Times New Roman"/>
          <w:noProof/>
          <w:sz w:val="28"/>
          <w:szCs w:val="28"/>
          <w:lang w:eastAsia="ar-SA"/>
        </w:rPr>
        <w:t>утилизация отхода очистных сооружений;</w:t>
      </w:r>
    </w:p>
    <w:p w:rsidR="00804AAE" w:rsidRPr="00936463" w:rsidRDefault="00804AAE" w:rsidP="000D64E6">
      <w:pPr>
        <w:spacing w:after="0" w:line="240" w:lineRule="auto"/>
        <w:rPr>
          <w:rFonts w:ascii="Times New Roman" w:eastAsia="Times New Roman" w:hAnsi="Times New Roman" w:cs="Times New Roman"/>
          <w:noProof/>
          <w:sz w:val="28"/>
          <w:szCs w:val="28"/>
          <w:lang w:eastAsia="ar-SA"/>
        </w:rPr>
      </w:pPr>
      <w:r w:rsidRPr="00936463">
        <w:rPr>
          <w:rFonts w:ascii="Times New Roman" w:eastAsia="Times New Roman" w:hAnsi="Times New Roman" w:cs="Times New Roman"/>
          <w:noProof/>
          <w:sz w:val="28"/>
          <w:szCs w:val="28"/>
          <w:lang w:eastAsia="ar-SA"/>
        </w:rPr>
        <w:t>снижение затрат на доставку почвогрунтов;</w:t>
      </w:r>
    </w:p>
    <w:p w:rsidR="00804AAE" w:rsidRPr="00936463" w:rsidRDefault="00804AAE" w:rsidP="000D64E6">
      <w:pPr>
        <w:spacing w:after="0" w:line="240" w:lineRule="auto"/>
        <w:rPr>
          <w:rFonts w:ascii="Times New Roman" w:eastAsia="Times New Roman" w:hAnsi="Times New Roman" w:cs="Times New Roman"/>
          <w:noProof/>
          <w:sz w:val="28"/>
          <w:szCs w:val="28"/>
          <w:lang w:eastAsia="ar-SA"/>
        </w:rPr>
      </w:pPr>
      <w:r w:rsidRPr="00936463">
        <w:rPr>
          <w:rFonts w:ascii="Times New Roman" w:eastAsia="Times New Roman" w:hAnsi="Times New Roman" w:cs="Times New Roman"/>
          <w:noProof/>
          <w:sz w:val="28"/>
          <w:szCs w:val="28"/>
          <w:lang w:eastAsia="ar-SA"/>
        </w:rPr>
        <w:t>созданием достаточного количества кондиционных почвогрунтов.</w:t>
      </w:r>
    </w:p>
    <w:p w:rsidR="00804AAE" w:rsidRPr="00936463" w:rsidRDefault="00804AAE" w:rsidP="00936463">
      <w:pPr>
        <w:spacing w:after="120"/>
        <w:ind w:left="-284"/>
        <w:rPr>
          <w:rFonts w:ascii="Times New Roman" w:hAnsi="Times New Roman" w:cs="Times New Roman"/>
          <w:sz w:val="28"/>
          <w:szCs w:val="28"/>
        </w:rPr>
      </w:pPr>
      <w:r w:rsidRPr="00936463">
        <w:rPr>
          <w:rFonts w:ascii="Times New Roman" w:hAnsi="Times New Roman" w:cs="Times New Roman"/>
          <w:noProof/>
          <w:sz w:val="28"/>
          <w:szCs w:val="28"/>
          <w:lang w:eastAsia="ru-RU"/>
        </w:rPr>
        <w:lastRenderedPageBreak/>
        <w:drawing>
          <wp:inline distT="0" distB="0" distL="0" distR="0">
            <wp:extent cx="5709285" cy="250444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5709285" cy="2504440"/>
                    </a:xfrm>
                    <a:prstGeom prst="rect">
                      <a:avLst/>
                    </a:prstGeom>
                    <a:noFill/>
                    <a:ln w="9525">
                      <a:noFill/>
                      <a:miter lim="800000"/>
                      <a:headEnd/>
                      <a:tailEnd/>
                    </a:ln>
                  </pic:spPr>
                </pic:pic>
              </a:graphicData>
            </a:graphic>
          </wp:inline>
        </w:drawing>
      </w:r>
    </w:p>
    <w:p w:rsidR="00804AAE" w:rsidRPr="00005105" w:rsidRDefault="00804AAE" w:rsidP="00005105">
      <w:pPr>
        <w:ind w:left="-284"/>
        <w:jc w:val="center"/>
        <w:rPr>
          <w:rFonts w:ascii="Times New Roman" w:eastAsia="Arial" w:hAnsi="Times New Roman" w:cs="Times New Roman"/>
          <w:noProof/>
          <w:sz w:val="20"/>
          <w:szCs w:val="20"/>
          <w:lang w:bidi="ru-RU"/>
        </w:rPr>
      </w:pPr>
      <w:r w:rsidRPr="000D64E6">
        <w:rPr>
          <w:rFonts w:ascii="Times New Roman" w:eastAsia="Arial" w:hAnsi="Times New Roman" w:cs="Times New Roman"/>
          <w:noProof/>
          <w:sz w:val="20"/>
          <w:szCs w:val="20"/>
          <w:lang w:eastAsia="ru-RU"/>
        </w:rPr>
        <w:t>Рисунок 4 Технология производства почвогрунтов</w:t>
      </w:r>
    </w:p>
    <w:p w:rsidR="00804AAE" w:rsidRPr="00C17E0E" w:rsidRDefault="00C17E0E" w:rsidP="00C17E0E">
      <w:pPr>
        <w:pStyle w:val="aff5"/>
        <w:spacing w:line="240" w:lineRule="auto"/>
        <w:ind w:firstLine="0"/>
        <w:rPr>
          <w:rFonts w:ascii="Times New Roman" w:eastAsia="Calibri" w:hAnsi="Times New Roman" w:cs="Times New Roman"/>
          <w:snapToGrid/>
          <w:sz w:val="28"/>
          <w:szCs w:val="28"/>
        </w:rPr>
      </w:pPr>
      <w:r>
        <w:rPr>
          <w:rFonts w:ascii="Times New Roman" w:eastAsia="Calibri" w:hAnsi="Times New Roman" w:cs="Times New Roman"/>
          <w:snapToGrid/>
          <w:sz w:val="28"/>
          <w:szCs w:val="28"/>
        </w:rPr>
        <w:t xml:space="preserve">        </w:t>
      </w:r>
      <w:r w:rsidR="00804AAE" w:rsidRPr="00936463">
        <w:rPr>
          <w:rFonts w:ascii="Times New Roman" w:eastAsia="Calibri" w:hAnsi="Times New Roman" w:cs="Times New Roman"/>
          <w:snapToGrid/>
          <w:sz w:val="28"/>
          <w:szCs w:val="28"/>
        </w:rPr>
        <w:t>Использование современных термических технологий позволяют минимизировать эмиссионные изменения, возникающие в результате сжигания осадка, что не приводит к превышению нормативных показателей в отработанном воздухе. При этом, скрытая в сухом веществе осадка тепловая энергия используется для покрытия энергетических потребностей, необходимых для испарения избыточной влаги и нагрева воздуха горения.</w:t>
      </w:r>
    </w:p>
    <w:p w:rsidR="00804AAE" w:rsidRPr="00936463" w:rsidRDefault="00804AAE" w:rsidP="00C17E0E">
      <w:pPr>
        <w:pStyle w:val="afffd"/>
      </w:pPr>
      <w:bookmarkStart w:id="129" w:name="_Toc62733094"/>
      <w:r w:rsidRPr="00936463">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9"/>
    </w:p>
    <w:p w:rsidR="00804AAE" w:rsidRPr="00936463" w:rsidRDefault="00C17E0E" w:rsidP="00C17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4AAE" w:rsidRPr="00936463">
        <w:rPr>
          <w:rFonts w:ascii="Times New Roman" w:hAnsi="Times New Roman" w:cs="Times New Roman"/>
          <w:sz w:val="28"/>
          <w:szCs w:val="28"/>
        </w:rPr>
        <w:t xml:space="preserve">Канализационные сети \ представлены внутриквартальной сетью, уличными коллекторами и главным коллектором, общей длинной 25260 м и расположенными на них колодцами. Внутриквартальная сеть города состоит из самотечных труб d=150-200 мм. Уличные коллектора представляет собой самотечную сеть из труб d=200-300 мм. </w:t>
      </w:r>
    </w:p>
    <w:p w:rsidR="00804AAE" w:rsidRPr="000D64E6" w:rsidRDefault="00804AAE" w:rsidP="000D64E6">
      <w:pPr>
        <w:ind w:left="-284"/>
        <w:jc w:val="right"/>
        <w:rPr>
          <w:rFonts w:ascii="Times New Roman" w:hAnsi="Times New Roman" w:cs="Times New Roman"/>
          <w:sz w:val="20"/>
          <w:szCs w:val="20"/>
        </w:rPr>
      </w:pPr>
      <w:r w:rsidRPr="000D64E6">
        <w:rPr>
          <w:rFonts w:ascii="Times New Roman" w:hAnsi="Times New Roman" w:cs="Times New Roman"/>
          <w:sz w:val="20"/>
          <w:szCs w:val="20"/>
        </w:rPr>
        <w:t>Таблица 17 – Характеристика канализационных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3585"/>
        <w:gridCol w:w="2650"/>
        <w:gridCol w:w="1976"/>
        <w:gridCol w:w="1336"/>
      </w:tblGrid>
      <w:tr w:rsidR="00804AAE" w:rsidRPr="00936463" w:rsidTr="009F39F9">
        <w:trPr>
          <w:trHeight w:val="470"/>
        </w:trPr>
        <w:tc>
          <w:tcPr>
            <w:tcW w:w="356" w:type="pct"/>
            <w:shd w:val="clear" w:color="auto" w:fill="D9D9D9"/>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№п/п</w:t>
            </w:r>
          </w:p>
        </w:tc>
        <w:tc>
          <w:tcPr>
            <w:tcW w:w="1744" w:type="pct"/>
            <w:shd w:val="clear" w:color="auto" w:fill="D9D9D9"/>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Наименование</w:t>
            </w:r>
            <w:r w:rsidRPr="000D64E6">
              <w:rPr>
                <w:rFonts w:ascii="Times New Roman" w:eastAsia="Times New Roman" w:hAnsi="Times New Roman"/>
                <w:lang w:eastAsia="ru-RU"/>
              </w:rPr>
              <w:t xml:space="preserve"> </w:t>
            </w:r>
            <w:r w:rsidRPr="000D64E6">
              <w:rPr>
                <w:rFonts w:ascii="Times New Roman" w:hAnsi="Times New Roman"/>
                <w:lang w:eastAsia="ru-RU"/>
              </w:rPr>
              <w:t>объекта</w:t>
            </w:r>
          </w:p>
        </w:tc>
        <w:tc>
          <w:tcPr>
            <w:tcW w:w="1289" w:type="pct"/>
            <w:shd w:val="clear" w:color="auto" w:fill="D9D9D9"/>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Местоположение</w:t>
            </w:r>
          </w:p>
        </w:tc>
        <w:tc>
          <w:tcPr>
            <w:tcW w:w="961" w:type="pct"/>
            <w:shd w:val="clear" w:color="auto" w:fill="D9D9D9"/>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Протяженность, м</w:t>
            </w:r>
          </w:p>
        </w:tc>
        <w:tc>
          <w:tcPr>
            <w:tcW w:w="650" w:type="pct"/>
            <w:shd w:val="clear" w:color="auto" w:fill="D9D9D9"/>
            <w:vAlign w:val="center"/>
          </w:tcPr>
          <w:p w:rsidR="00804AAE" w:rsidRPr="000D64E6" w:rsidRDefault="00804AAE" w:rsidP="000D64E6">
            <w:pPr>
              <w:pStyle w:val="a8"/>
              <w:jc w:val="center"/>
              <w:rPr>
                <w:rFonts w:ascii="Times New Roman" w:eastAsia="Times New Roman" w:hAnsi="Times New Roman"/>
                <w:lang w:eastAsia="ru-RU"/>
              </w:rPr>
            </w:pPr>
          </w:p>
        </w:tc>
      </w:tr>
      <w:tr w:rsidR="00804AAE" w:rsidRPr="00936463" w:rsidTr="009F39F9">
        <w:trPr>
          <w:trHeight w:val="380"/>
        </w:trPr>
        <w:tc>
          <w:tcPr>
            <w:tcW w:w="356" w:type="pct"/>
            <w:shd w:val="clear" w:color="000000" w:fill="FFFFFF"/>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17</w:t>
            </w:r>
          </w:p>
        </w:tc>
        <w:tc>
          <w:tcPr>
            <w:tcW w:w="1744" w:type="pct"/>
            <w:shd w:val="clear" w:color="000000" w:fill="FFFFFF"/>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Канализационные</w:t>
            </w:r>
            <w:r w:rsidRPr="000D64E6">
              <w:rPr>
                <w:rFonts w:ascii="Times New Roman" w:eastAsia="Times New Roman" w:hAnsi="Times New Roman"/>
                <w:lang w:eastAsia="ru-RU"/>
              </w:rPr>
              <w:t xml:space="preserve"> </w:t>
            </w:r>
            <w:r w:rsidRPr="000D64E6">
              <w:rPr>
                <w:rFonts w:ascii="Times New Roman" w:hAnsi="Times New Roman"/>
                <w:lang w:eastAsia="ru-RU"/>
              </w:rPr>
              <w:t>сети</w:t>
            </w:r>
          </w:p>
        </w:tc>
        <w:tc>
          <w:tcPr>
            <w:tcW w:w="1289" w:type="pct"/>
            <w:shd w:val="clear" w:color="000000" w:fill="FFFFFF"/>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hAnsi="Times New Roman"/>
                <w:lang w:eastAsia="ru-RU"/>
              </w:rPr>
              <w:t>с.Темкино</w:t>
            </w:r>
          </w:p>
        </w:tc>
        <w:tc>
          <w:tcPr>
            <w:tcW w:w="961" w:type="pct"/>
            <w:shd w:val="clear" w:color="000000" w:fill="FFFFFF"/>
            <w:vAlign w:val="center"/>
            <w:hideMark/>
          </w:tcPr>
          <w:p w:rsidR="00804AAE" w:rsidRPr="000D64E6" w:rsidRDefault="00804AAE" w:rsidP="000D64E6">
            <w:pPr>
              <w:pStyle w:val="a8"/>
              <w:jc w:val="center"/>
              <w:rPr>
                <w:rFonts w:ascii="Times New Roman" w:eastAsia="Times New Roman" w:hAnsi="Times New Roman"/>
                <w:lang w:eastAsia="ru-RU"/>
              </w:rPr>
            </w:pPr>
            <w:r w:rsidRPr="000D64E6">
              <w:rPr>
                <w:rFonts w:ascii="Times New Roman" w:eastAsia="Times New Roman" w:hAnsi="Times New Roman"/>
                <w:lang w:eastAsia="ru-RU"/>
              </w:rPr>
              <w:t>25260</w:t>
            </w:r>
          </w:p>
        </w:tc>
        <w:tc>
          <w:tcPr>
            <w:tcW w:w="650" w:type="pct"/>
            <w:shd w:val="clear" w:color="000000" w:fill="FFFFFF"/>
            <w:vAlign w:val="center"/>
          </w:tcPr>
          <w:p w:rsidR="00804AAE" w:rsidRPr="000D64E6" w:rsidRDefault="00804AAE" w:rsidP="000D64E6">
            <w:pPr>
              <w:pStyle w:val="a8"/>
              <w:jc w:val="center"/>
              <w:rPr>
                <w:rFonts w:ascii="Times New Roman" w:eastAsia="Times New Roman" w:hAnsi="Times New Roman"/>
                <w:lang w:eastAsia="ru-RU"/>
              </w:rPr>
            </w:pPr>
          </w:p>
        </w:tc>
      </w:tr>
    </w:tbl>
    <w:p w:rsidR="00804AAE" w:rsidRPr="00936463" w:rsidRDefault="00804AAE" w:rsidP="009F39F9">
      <w:pPr>
        <w:pStyle w:val="aff5"/>
        <w:spacing w:line="240" w:lineRule="auto"/>
        <w:ind w:left="-284" w:firstLine="0"/>
        <w:rPr>
          <w:rFonts w:ascii="Times New Roman" w:hAnsi="Times New Roman" w:cs="Times New Roman"/>
          <w:sz w:val="28"/>
          <w:szCs w:val="28"/>
        </w:rPr>
      </w:pPr>
    </w:p>
    <w:p w:rsidR="00804AAE" w:rsidRPr="00936463" w:rsidRDefault="00804AAE" w:rsidP="00C17E0E">
      <w:pPr>
        <w:pStyle w:val="afffd"/>
      </w:pPr>
      <w:bookmarkStart w:id="130" w:name="_Toc62733095"/>
      <w:r w:rsidRPr="00936463">
        <w:t>2.1.6 Оценка безопасности и надежности объектов централизованной системы водоотведения и их управляемости</w:t>
      </w:r>
      <w:bookmarkEnd w:id="130"/>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В условиях экономии воды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системы трубопроводов являются не только наиболее функционально значимым элементом </w:t>
      </w:r>
      <w:r w:rsidR="00804AAE" w:rsidRPr="00936463">
        <w:rPr>
          <w:sz w:val="28"/>
          <w:szCs w:val="28"/>
        </w:rPr>
        <w:lastRenderedPageBreak/>
        <w:t>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При эксплуатации сооружений в составе КОС выявлено, что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Реализуя комплекс мероприятий, направленных на повышение надежности системы водоотведения, обеспечена устойчивая работа системы канализации </w:t>
      </w:r>
    </w:p>
    <w:p w:rsidR="00804AAE" w:rsidRPr="00936463" w:rsidRDefault="00804AAE" w:rsidP="00C17E0E">
      <w:pPr>
        <w:pStyle w:val="affd"/>
        <w:spacing w:line="240" w:lineRule="auto"/>
        <w:ind w:firstLine="0"/>
        <w:rPr>
          <w:sz w:val="28"/>
          <w:szCs w:val="28"/>
        </w:rPr>
      </w:pPr>
      <w:r w:rsidRPr="00936463">
        <w:rPr>
          <w:sz w:val="28"/>
          <w:szCs w:val="28"/>
        </w:rPr>
        <w:t>Безопасность и надежность очистных сооружений обеспечивается:</w:t>
      </w:r>
    </w:p>
    <w:p w:rsidR="00804AAE" w:rsidRPr="00936463" w:rsidRDefault="00804AAE" w:rsidP="00C17E0E">
      <w:pPr>
        <w:pStyle w:val="a0"/>
        <w:spacing w:before="0" w:after="0" w:line="240" w:lineRule="auto"/>
        <w:ind w:left="0" w:firstLine="0"/>
        <w:rPr>
          <w:sz w:val="28"/>
          <w:szCs w:val="28"/>
        </w:rPr>
      </w:pPr>
      <w:r w:rsidRPr="00936463">
        <w:rPr>
          <w:sz w:val="28"/>
          <w:szCs w:val="28"/>
        </w:rPr>
        <w:t>Строгим соблюдением технологических регламентов;</w:t>
      </w:r>
    </w:p>
    <w:p w:rsidR="00804AAE" w:rsidRPr="00936463" w:rsidRDefault="00804AAE" w:rsidP="00C17E0E">
      <w:pPr>
        <w:pStyle w:val="a0"/>
        <w:spacing w:before="0" w:after="0" w:line="240" w:lineRule="auto"/>
        <w:ind w:left="0" w:firstLine="0"/>
        <w:rPr>
          <w:sz w:val="28"/>
          <w:szCs w:val="28"/>
        </w:rPr>
      </w:pPr>
      <w:r w:rsidRPr="00936463">
        <w:rPr>
          <w:sz w:val="28"/>
          <w:szCs w:val="28"/>
        </w:rPr>
        <w:t>Регулярным обучением и повышением квалификации работников;</w:t>
      </w:r>
    </w:p>
    <w:p w:rsidR="00804AAE" w:rsidRPr="00936463" w:rsidRDefault="00804AAE" w:rsidP="00C17E0E">
      <w:pPr>
        <w:pStyle w:val="a0"/>
        <w:spacing w:before="0" w:after="0" w:line="240" w:lineRule="auto"/>
        <w:ind w:left="0" w:firstLine="0"/>
        <w:rPr>
          <w:sz w:val="28"/>
          <w:szCs w:val="28"/>
        </w:rPr>
      </w:pPr>
      <w:r w:rsidRPr="00936463">
        <w:rPr>
          <w:sz w:val="28"/>
          <w:szCs w:val="28"/>
        </w:rPr>
        <w:t>Контролем за ходом технологического процесса;</w:t>
      </w:r>
    </w:p>
    <w:p w:rsidR="00804AAE" w:rsidRPr="00936463" w:rsidRDefault="00804AAE" w:rsidP="00C17E0E">
      <w:pPr>
        <w:pStyle w:val="a0"/>
        <w:spacing w:before="0" w:after="0" w:line="240" w:lineRule="auto"/>
        <w:ind w:left="0" w:firstLine="0"/>
        <w:rPr>
          <w:sz w:val="28"/>
          <w:szCs w:val="28"/>
        </w:rPr>
      </w:pPr>
      <w:r w:rsidRPr="00936463">
        <w:rPr>
          <w:sz w:val="28"/>
          <w:szCs w:val="28"/>
        </w:rPr>
        <w:t>Регулярным мониторингом состояния вод, сбрасываемых в водоемы, с целью недопущения отклонений от установленных параметров;</w:t>
      </w:r>
    </w:p>
    <w:p w:rsidR="00804AAE" w:rsidRPr="00936463" w:rsidRDefault="00804AAE" w:rsidP="00C17E0E">
      <w:pPr>
        <w:pStyle w:val="a0"/>
        <w:spacing w:before="0" w:after="0" w:line="240" w:lineRule="auto"/>
        <w:ind w:left="0" w:firstLine="0"/>
        <w:rPr>
          <w:sz w:val="28"/>
          <w:szCs w:val="28"/>
        </w:rPr>
      </w:pPr>
      <w:r w:rsidRPr="00936463">
        <w:rPr>
          <w:sz w:val="28"/>
          <w:szCs w:val="28"/>
        </w:rPr>
        <w:t>Поддержанием системы менеджмента качества, соответствующей требованиям ИСО 14000;</w:t>
      </w:r>
    </w:p>
    <w:p w:rsidR="00804AAE" w:rsidRPr="00936463" w:rsidRDefault="00804AAE" w:rsidP="00C17E0E">
      <w:pPr>
        <w:pStyle w:val="a0"/>
        <w:spacing w:before="0" w:after="0" w:line="240" w:lineRule="auto"/>
        <w:ind w:left="0" w:firstLine="0"/>
        <w:rPr>
          <w:sz w:val="28"/>
          <w:szCs w:val="28"/>
        </w:rPr>
      </w:pPr>
      <w:r w:rsidRPr="00936463">
        <w:rPr>
          <w:sz w:val="28"/>
          <w:szCs w:val="28"/>
        </w:rPr>
        <w:t xml:space="preserve">Регулярным мониторингом существующих </w:t>
      </w:r>
      <w:r w:rsidR="00C17E0E">
        <w:rPr>
          <w:sz w:val="28"/>
          <w:szCs w:val="28"/>
        </w:rPr>
        <w:t xml:space="preserve">технологий очистки сточных вод; </w:t>
      </w:r>
    </w:p>
    <w:p w:rsidR="00804AAE" w:rsidRPr="00936463" w:rsidRDefault="00804AAE" w:rsidP="00C17E0E">
      <w:pPr>
        <w:pStyle w:val="a0"/>
        <w:spacing w:before="0" w:after="0" w:line="240" w:lineRule="auto"/>
        <w:ind w:left="0" w:firstLine="0"/>
        <w:rPr>
          <w:sz w:val="28"/>
          <w:szCs w:val="28"/>
        </w:rPr>
      </w:pPr>
      <w:r w:rsidRPr="00936463">
        <w:rPr>
          <w:sz w:val="28"/>
          <w:szCs w:val="28"/>
        </w:rPr>
        <w:t>Внедрением рационализаторских и инновационных предложений в части повышения эффективности очистки сточных вод.</w:t>
      </w:r>
    </w:p>
    <w:p w:rsidR="00804AAE" w:rsidRPr="00936463" w:rsidRDefault="00804AAE" w:rsidP="00C17E0E">
      <w:pPr>
        <w:pStyle w:val="affd"/>
        <w:spacing w:line="240" w:lineRule="auto"/>
        <w:ind w:firstLine="0"/>
        <w:rPr>
          <w:sz w:val="28"/>
          <w:szCs w:val="28"/>
        </w:rPr>
      </w:pPr>
      <w:r w:rsidRPr="00936463">
        <w:rPr>
          <w:sz w:val="28"/>
          <w:szCs w:val="28"/>
        </w:rPr>
        <w:t>Наиболее чувствительными к различным дестабилизирующим факторам являются сооружения очистки. Основные причины, приводящие к нарушению процессов при эксплуатации канализационных очистных сооружений: перебои в энергоснабжении; поступление токсичных веществ, ингибирующих процесс очистки.</w:t>
      </w:r>
    </w:p>
    <w:p w:rsidR="00804AAE" w:rsidRPr="00936463" w:rsidRDefault="00804AAE" w:rsidP="00C17E0E">
      <w:pPr>
        <w:pStyle w:val="afffd"/>
      </w:pPr>
      <w:bookmarkStart w:id="131" w:name="_Toc62733096"/>
      <w:r w:rsidRPr="00936463">
        <w:t>2.1.7 Оценка воздействия сбросов сточных вод через централизованную систему водоотведения на окружающую среду</w:t>
      </w:r>
      <w:bookmarkEnd w:id="131"/>
    </w:p>
    <w:p w:rsidR="00804AAE" w:rsidRPr="009F39F9"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Все хозяйственно-бытовые и производственные сточные воды по системе, состоящей из трубопроводов, коллекторов, отводятся на очистку на очистные сооружения. Поверхностно-ливневые сточные воды не организовано отводятся через почву. Хозяйственно-бытовые и производственные сточные воды проходят механическую и биологическую очистку Технические возможности по очистке сточных вод на очистных сооружениях канализации, работающих в штатном режиме, соответствуют проектным характеристикам. Качество сброса сточных вод удовлетворяет требуемым показателям. При эксплуатации объектов при условии соблюдения санитарных требований негативного воздействия не прогнозируется.</w:t>
      </w:r>
    </w:p>
    <w:p w:rsidR="00804AAE" w:rsidRPr="00936463" w:rsidRDefault="00804AAE" w:rsidP="00C17E0E">
      <w:pPr>
        <w:pStyle w:val="afffd"/>
      </w:pPr>
      <w:bookmarkStart w:id="132" w:name="_Toc62733097"/>
      <w:r w:rsidRPr="00936463">
        <w:lastRenderedPageBreak/>
        <w:t>2.2.8 Описание территорий муниципального образования, не охваченных централизованной системой водоотведения</w:t>
      </w:r>
      <w:bookmarkEnd w:id="132"/>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Часть жилых и общественных зданий в МО Темкинское сельское поселение Темкинского района оборудованы септиками (выгребная канализация). Стоки транспортируются на канализационные очистные сооружения ассенизаторскими машинами.</w:t>
      </w:r>
    </w:p>
    <w:p w:rsidR="00804AAE" w:rsidRPr="009F39F9" w:rsidRDefault="00804AAE" w:rsidP="009F39F9">
      <w:pPr>
        <w:pStyle w:val="affd"/>
        <w:ind w:left="-284" w:firstLine="0"/>
        <w:jc w:val="right"/>
        <w:rPr>
          <w:sz w:val="24"/>
          <w:szCs w:val="24"/>
        </w:rPr>
      </w:pPr>
      <w:r w:rsidRPr="009F39F9">
        <w:rPr>
          <w:sz w:val="24"/>
          <w:szCs w:val="24"/>
        </w:rPr>
        <w:t xml:space="preserve">Таблица 18 - Данные о расчетных объемах стоков </w:t>
      </w:r>
    </w:p>
    <w:tbl>
      <w:tblPr>
        <w:tblW w:w="5000" w:type="pct"/>
        <w:tblLook w:val="04A0"/>
      </w:tblPr>
      <w:tblGrid>
        <w:gridCol w:w="777"/>
        <w:gridCol w:w="4161"/>
        <w:gridCol w:w="1817"/>
        <w:gridCol w:w="2021"/>
        <w:gridCol w:w="1503"/>
      </w:tblGrid>
      <w:tr w:rsidR="00804AAE" w:rsidRPr="009F39F9" w:rsidTr="009F39F9">
        <w:trPr>
          <w:trHeight w:val="20"/>
          <w:tblHeader/>
        </w:trPr>
        <w:tc>
          <w:tcPr>
            <w:tcW w:w="378"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 п.п.</w:t>
            </w:r>
          </w:p>
        </w:tc>
        <w:tc>
          <w:tcPr>
            <w:tcW w:w="2024"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Потребители</w:t>
            </w:r>
          </w:p>
        </w:tc>
        <w:tc>
          <w:tcPr>
            <w:tcW w:w="2598" w:type="pct"/>
            <w:gridSpan w:val="3"/>
            <w:tcBorders>
              <w:top w:val="single" w:sz="4" w:space="0" w:color="auto"/>
              <w:left w:val="nil"/>
              <w:bottom w:val="single" w:sz="4" w:space="0" w:color="auto"/>
              <w:right w:val="single" w:sz="4" w:space="0" w:color="000000"/>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Существующие значения</w:t>
            </w:r>
          </w:p>
        </w:tc>
      </w:tr>
      <w:tr w:rsidR="00804AAE" w:rsidRPr="009F39F9" w:rsidTr="009F39F9">
        <w:trPr>
          <w:trHeight w:val="20"/>
          <w:tblHeader/>
        </w:trPr>
        <w:tc>
          <w:tcPr>
            <w:tcW w:w="378"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p>
        </w:tc>
        <w:tc>
          <w:tcPr>
            <w:tcW w:w="2024"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p>
        </w:tc>
        <w:tc>
          <w:tcPr>
            <w:tcW w:w="884" w:type="pct"/>
            <w:tcBorders>
              <w:top w:val="nil"/>
              <w:left w:val="nil"/>
              <w:bottom w:val="single" w:sz="4" w:space="0" w:color="auto"/>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Годовой объем стоков, тыс. м</w:t>
            </w:r>
            <w:r w:rsidRPr="009F39F9">
              <w:rPr>
                <w:rFonts w:ascii="Times New Roman" w:hAnsi="Times New Roman"/>
                <w:vertAlign w:val="superscript"/>
                <w:lang w:eastAsia="ru-RU"/>
              </w:rPr>
              <w:t>3</w:t>
            </w:r>
          </w:p>
        </w:tc>
        <w:tc>
          <w:tcPr>
            <w:tcW w:w="983" w:type="pct"/>
            <w:tcBorders>
              <w:top w:val="nil"/>
              <w:left w:val="nil"/>
              <w:bottom w:val="single" w:sz="4" w:space="0" w:color="auto"/>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Средний суточный объем, м</w:t>
            </w:r>
            <w:r w:rsidRPr="009F39F9">
              <w:rPr>
                <w:rFonts w:ascii="Times New Roman" w:hAnsi="Times New Roman"/>
                <w:vertAlign w:val="superscript"/>
                <w:lang w:eastAsia="ru-RU"/>
              </w:rPr>
              <w:t>3</w:t>
            </w:r>
            <w:r w:rsidRPr="009F39F9">
              <w:rPr>
                <w:rFonts w:ascii="Times New Roman" w:hAnsi="Times New Roman"/>
                <w:lang w:eastAsia="ru-RU"/>
              </w:rPr>
              <w:t>/сут.</w:t>
            </w:r>
          </w:p>
        </w:tc>
        <w:tc>
          <w:tcPr>
            <w:tcW w:w="731" w:type="pct"/>
            <w:tcBorders>
              <w:top w:val="nil"/>
              <w:left w:val="nil"/>
              <w:bottom w:val="single" w:sz="4" w:space="0" w:color="auto"/>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Часовой расход, м.куб/час</w:t>
            </w:r>
          </w:p>
        </w:tc>
      </w:tr>
      <w:tr w:rsidR="00804AAE" w:rsidRPr="009F39F9" w:rsidTr="009F39F9">
        <w:trPr>
          <w:trHeight w:val="20"/>
        </w:trPr>
        <w:tc>
          <w:tcPr>
            <w:tcW w:w="378"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1</w:t>
            </w:r>
          </w:p>
        </w:tc>
        <w:tc>
          <w:tcPr>
            <w:tcW w:w="2024"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 Темкино</w:t>
            </w:r>
          </w:p>
        </w:tc>
        <w:tc>
          <w:tcPr>
            <w:tcW w:w="884" w:type="pct"/>
            <w:tcBorders>
              <w:top w:val="nil"/>
              <w:left w:val="nil"/>
              <w:bottom w:val="single" w:sz="4" w:space="0" w:color="auto"/>
              <w:right w:val="single" w:sz="4" w:space="0" w:color="auto"/>
            </w:tcBorders>
            <w:shd w:val="clear" w:color="000000" w:fill="FFFFFF"/>
            <w:noWrap/>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rPr>
              <w:t>102,61</w:t>
            </w:r>
          </w:p>
        </w:tc>
        <w:tc>
          <w:tcPr>
            <w:tcW w:w="983" w:type="pct"/>
            <w:tcBorders>
              <w:top w:val="nil"/>
              <w:left w:val="nil"/>
              <w:bottom w:val="single" w:sz="4" w:space="0" w:color="auto"/>
              <w:right w:val="single" w:sz="4" w:space="0" w:color="auto"/>
            </w:tcBorders>
            <w:shd w:val="clear" w:color="000000" w:fill="FFFFFF"/>
            <w:noWrap/>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rPr>
              <w:t>281,12</w:t>
            </w:r>
          </w:p>
        </w:tc>
        <w:tc>
          <w:tcPr>
            <w:tcW w:w="731" w:type="pct"/>
            <w:tcBorders>
              <w:top w:val="nil"/>
              <w:left w:val="nil"/>
              <w:bottom w:val="single" w:sz="4" w:space="0" w:color="auto"/>
              <w:right w:val="single" w:sz="4" w:space="0" w:color="auto"/>
            </w:tcBorders>
            <w:shd w:val="clear" w:color="000000" w:fill="FFFFFF"/>
            <w:noWrap/>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rPr>
              <w:t>11,71</w:t>
            </w:r>
          </w:p>
        </w:tc>
      </w:tr>
    </w:tbl>
    <w:p w:rsidR="00804AAE" w:rsidRPr="009F39F9" w:rsidRDefault="00804AAE" w:rsidP="009F39F9">
      <w:pPr>
        <w:pStyle w:val="a8"/>
        <w:rPr>
          <w:rFonts w:ascii="Times New Roman" w:hAnsi="Times New Roman"/>
        </w:rPr>
      </w:pPr>
    </w:p>
    <w:p w:rsidR="00804AAE" w:rsidRPr="00936463" w:rsidRDefault="00804AAE" w:rsidP="00C17E0E">
      <w:pPr>
        <w:pStyle w:val="afffd"/>
      </w:pPr>
      <w:bookmarkStart w:id="133" w:name="_Toc62733098"/>
      <w:r w:rsidRPr="00936463">
        <w:t xml:space="preserve">2.2.9 Описание существующих технических и технологических проблем системы водоотведения </w:t>
      </w:r>
      <w:bookmarkEnd w:id="133"/>
      <w:r w:rsidRPr="00936463">
        <w:t>Муниципального образования Темкинского сельского поселения Темкинского района Смоленской области</w:t>
      </w:r>
    </w:p>
    <w:p w:rsidR="00804AAE" w:rsidRPr="00936463" w:rsidRDefault="00C17E0E" w:rsidP="00C17E0E">
      <w:pPr>
        <w:pStyle w:val="affd"/>
        <w:spacing w:line="240" w:lineRule="auto"/>
        <w:ind w:firstLine="0"/>
        <w:rPr>
          <w:rStyle w:val="FontStyle20"/>
          <w:sz w:val="28"/>
          <w:szCs w:val="28"/>
        </w:rPr>
      </w:pPr>
      <w:r>
        <w:rPr>
          <w:rStyle w:val="FontStyle20"/>
          <w:sz w:val="28"/>
          <w:szCs w:val="28"/>
        </w:rPr>
        <w:t xml:space="preserve">        </w:t>
      </w:r>
      <w:r w:rsidR="00804AAE" w:rsidRPr="00936463">
        <w:rPr>
          <w:rStyle w:val="FontStyle20"/>
          <w:sz w:val="28"/>
          <w:szCs w:val="28"/>
        </w:rPr>
        <w:t>Одной из важнейших проблем в настоящее время является износ основных самотечных коллекторов, трубопроводов</w:t>
      </w:r>
    </w:p>
    <w:p w:rsidR="00804AAE" w:rsidRPr="00936463" w:rsidRDefault="00C17E0E" w:rsidP="009F39F9">
      <w:pPr>
        <w:pStyle w:val="affd"/>
        <w:spacing w:line="240" w:lineRule="auto"/>
        <w:ind w:left="-284" w:firstLine="0"/>
        <w:rPr>
          <w:rStyle w:val="FontStyle20"/>
          <w:sz w:val="28"/>
          <w:szCs w:val="28"/>
        </w:rPr>
      </w:pPr>
      <w:r>
        <w:rPr>
          <w:rStyle w:val="FontStyle20"/>
          <w:sz w:val="28"/>
          <w:szCs w:val="28"/>
        </w:rPr>
        <w:t xml:space="preserve">           </w:t>
      </w:r>
      <w:r w:rsidR="00804AAE" w:rsidRPr="00936463">
        <w:rPr>
          <w:rStyle w:val="FontStyle20"/>
          <w:sz w:val="28"/>
          <w:szCs w:val="28"/>
        </w:rPr>
        <w:t xml:space="preserve">В части канализационных сетей огромной проблемой является истечение срока эксплуатации трубопроводов. Это приводит к аварийности на сетях, образованию засоров, утечек. Поэтому необходима своевременная реконструкция и модернизация сетей хозяйственно-бытовой канализации. </w:t>
      </w:r>
    </w:p>
    <w:p w:rsidR="00FB5747" w:rsidRDefault="00804AAE" w:rsidP="00FB5747">
      <w:pPr>
        <w:pStyle w:val="affd"/>
        <w:spacing w:line="240" w:lineRule="auto"/>
        <w:ind w:left="-284" w:firstLine="0"/>
        <w:rPr>
          <w:rStyle w:val="FontStyle20"/>
          <w:sz w:val="28"/>
          <w:szCs w:val="28"/>
        </w:rPr>
      </w:pPr>
      <w:r w:rsidRPr="00936463">
        <w:rPr>
          <w:rStyle w:val="FontStyle20"/>
          <w:sz w:val="28"/>
          <w:szCs w:val="28"/>
        </w:rPr>
        <w:t>Ливневая канализация отсутствует.</w:t>
      </w:r>
      <w:bookmarkStart w:id="134" w:name="_Toc62733099"/>
    </w:p>
    <w:p w:rsidR="00804AAE" w:rsidRPr="00FB5747" w:rsidRDefault="00804AAE" w:rsidP="00FB5747">
      <w:pPr>
        <w:pStyle w:val="affd"/>
        <w:spacing w:line="240" w:lineRule="auto"/>
        <w:ind w:left="-284" w:firstLine="0"/>
        <w:jc w:val="center"/>
        <w:rPr>
          <w:b/>
          <w:sz w:val="28"/>
          <w:szCs w:val="28"/>
        </w:rPr>
      </w:pPr>
      <w:r w:rsidRPr="00FB5747">
        <w:rPr>
          <w:b/>
          <w:sz w:val="28"/>
          <w:szCs w:val="28"/>
        </w:rPr>
        <w:t>2.2 Балансы сточных вод в системе водоотведения:</w:t>
      </w:r>
      <w:bookmarkEnd w:id="134"/>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В соответствии с Федеральным законом от 7 декабря 2011 №416-ФЗ «О Водоснабжении и водоотведении», Постановление Правительства РФ от 4 сентября 2013 №776 «Об утверждении Правил организации коммерческого учета воды, сточных вод» (с изменениями и дополнениями) и Постановлением Правительства РФ от 6 мая 2011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количество сбрасываемых сточных вод от абонентов определяется по приборам учета.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804AAE" w:rsidRPr="00936463" w:rsidRDefault="00804AAE" w:rsidP="00C17E0E">
      <w:pPr>
        <w:pStyle w:val="afffd"/>
      </w:pPr>
      <w:bookmarkStart w:id="135" w:name="_Toc62733100"/>
      <w:r w:rsidRPr="00936463">
        <w:t>2.2.1. Баланс поступления сточных вод в централизованную систему водоотведения и отведения стоков по технологическим зонам водоотведения</w:t>
      </w:r>
      <w:bookmarkEnd w:id="135"/>
    </w:p>
    <w:p w:rsidR="00804AAE" w:rsidRDefault="00C17E0E" w:rsidP="009F39F9">
      <w:pPr>
        <w:pStyle w:val="affd"/>
        <w:spacing w:line="240" w:lineRule="auto"/>
        <w:ind w:left="-284" w:firstLine="0"/>
        <w:rPr>
          <w:sz w:val="28"/>
          <w:szCs w:val="28"/>
          <w:shd w:val="clear" w:color="auto" w:fill="FFFFFF"/>
        </w:rPr>
      </w:pPr>
      <w:r>
        <w:rPr>
          <w:sz w:val="28"/>
          <w:szCs w:val="28"/>
          <w:shd w:val="clear" w:color="auto" w:fill="FFFFFF"/>
        </w:rPr>
        <w:t xml:space="preserve">           </w:t>
      </w:r>
      <w:r w:rsidR="00804AAE" w:rsidRPr="00936463">
        <w:rPr>
          <w:sz w:val="28"/>
          <w:szCs w:val="28"/>
          <w:shd w:val="clear" w:color="auto" w:fill="FFFFFF"/>
        </w:rPr>
        <w:t>Принимаем количество бытовых сточных вод и вод, близких по составу к бытовым, подлежащих отведению и биологической очистке в населенных пунктах, не оборудованных централизованной канализационной системой – 50% от водопот</w:t>
      </w:r>
      <w:r w:rsidR="00AD747F">
        <w:rPr>
          <w:sz w:val="28"/>
          <w:szCs w:val="28"/>
          <w:shd w:val="clear" w:color="auto" w:fill="FFFFFF"/>
        </w:rPr>
        <w:t>ребления.</w:t>
      </w:r>
    </w:p>
    <w:p w:rsidR="00AD747F" w:rsidRPr="00936463" w:rsidRDefault="00AD747F" w:rsidP="009F39F9">
      <w:pPr>
        <w:pStyle w:val="affd"/>
        <w:spacing w:line="240" w:lineRule="auto"/>
        <w:ind w:left="-284" w:firstLine="0"/>
        <w:rPr>
          <w:sz w:val="28"/>
          <w:szCs w:val="28"/>
          <w:shd w:val="clear" w:color="auto" w:fill="FFFFFF"/>
        </w:rPr>
      </w:pPr>
    </w:p>
    <w:p w:rsidR="00804AAE" w:rsidRPr="009F39F9" w:rsidRDefault="00804AAE" w:rsidP="009F39F9">
      <w:pPr>
        <w:pStyle w:val="affd"/>
        <w:ind w:left="-284" w:firstLine="0"/>
        <w:jc w:val="right"/>
        <w:rPr>
          <w:shd w:val="clear" w:color="auto" w:fill="FFFFFF"/>
        </w:rPr>
      </w:pPr>
      <w:r w:rsidRPr="009F39F9">
        <w:rPr>
          <w:shd w:val="clear" w:color="auto" w:fill="FFFFFF"/>
        </w:rPr>
        <w:t>Таблица 19</w:t>
      </w:r>
      <w:r w:rsidR="009F39F9" w:rsidRPr="009F39F9">
        <w:rPr>
          <w:shd w:val="clear" w:color="auto" w:fill="FFFFFF"/>
        </w:rPr>
        <w:t>.</w:t>
      </w:r>
      <w:r w:rsidRPr="009F39F9">
        <w:rPr>
          <w:shd w:val="clear" w:color="auto" w:fill="FFFFFF"/>
        </w:rPr>
        <w:t xml:space="preserve"> Баланс поступления сточных вод </w:t>
      </w:r>
    </w:p>
    <w:tbl>
      <w:tblPr>
        <w:tblW w:w="5000" w:type="pct"/>
        <w:tblLook w:val="04A0"/>
      </w:tblPr>
      <w:tblGrid>
        <w:gridCol w:w="777"/>
        <w:gridCol w:w="4161"/>
        <w:gridCol w:w="1817"/>
        <w:gridCol w:w="2021"/>
        <w:gridCol w:w="1503"/>
      </w:tblGrid>
      <w:tr w:rsidR="00804AAE" w:rsidRPr="00936463" w:rsidTr="009F39F9">
        <w:trPr>
          <w:trHeight w:val="20"/>
          <w:tblHeader/>
        </w:trPr>
        <w:tc>
          <w:tcPr>
            <w:tcW w:w="378"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 п.п.</w:t>
            </w:r>
          </w:p>
        </w:tc>
        <w:tc>
          <w:tcPr>
            <w:tcW w:w="2024"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Потребители</w:t>
            </w:r>
          </w:p>
        </w:tc>
        <w:tc>
          <w:tcPr>
            <w:tcW w:w="2598" w:type="pct"/>
            <w:gridSpan w:val="3"/>
            <w:tcBorders>
              <w:top w:val="single" w:sz="4" w:space="0" w:color="auto"/>
              <w:left w:val="nil"/>
              <w:bottom w:val="single" w:sz="4" w:space="0" w:color="auto"/>
              <w:right w:val="single" w:sz="4" w:space="0" w:color="000000"/>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Существующие значения</w:t>
            </w:r>
          </w:p>
        </w:tc>
      </w:tr>
      <w:tr w:rsidR="00804AAE" w:rsidRPr="00936463" w:rsidTr="009F39F9">
        <w:trPr>
          <w:trHeight w:val="20"/>
          <w:tblHeader/>
        </w:trPr>
        <w:tc>
          <w:tcPr>
            <w:tcW w:w="378"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p>
        </w:tc>
        <w:tc>
          <w:tcPr>
            <w:tcW w:w="2024" w:type="pct"/>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p>
        </w:tc>
        <w:tc>
          <w:tcPr>
            <w:tcW w:w="884" w:type="pct"/>
            <w:tcBorders>
              <w:top w:val="nil"/>
              <w:left w:val="nil"/>
              <w:bottom w:val="single" w:sz="4" w:space="0" w:color="auto"/>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Годовой объем стоков, тыс. м</w:t>
            </w:r>
            <w:r w:rsidRPr="009F39F9">
              <w:rPr>
                <w:rFonts w:ascii="Times New Roman" w:hAnsi="Times New Roman"/>
                <w:vertAlign w:val="superscript"/>
                <w:lang w:eastAsia="ru-RU"/>
              </w:rPr>
              <w:t>3</w:t>
            </w:r>
          </w:p>
        </w:tc>
        <w:tc>
          <w:tcPr>
            <w:tcW w:w="983" w:type="pct"/>
            <w:tcBorders>
              <w:top w:val="nil"/>
              <w:left w:val="nil"/>
              <w:bottom w:val="single" w:sz="4" w:space="0" w:color="auto"/>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Средний суточный объем, м</w:t>
            </w:r>
            <w:r w:rsidRPr="009F39F9">
              <w:rPr>
                <w:rFonts w:ascii="Times New Roman" w:hAnsi="Times New Roman"/>
                <w:vertAlign w:val="superscript"/>
                <w:lang w:eastAsia="ru-RU"/>
              </w:rPr>
              <w:t>3</w:t>
            </w:r>
            <w:r w:rsidRPr="009F39F9">
              <w:rPr>
                <w:rFonts w:ascii="Times New Roman" w:hAnsi="Times New Roman"/>
                <w:lang w:eastAsia="ru-RU"/>
              </w:rPr>
              <w:t>/сут.</w:t>
            </w:r>
          </w:p>
        </w:tc>
        <w:tc>
          <w:tcPr>
            <w:tcW w:w="731" w:type="pct"/>
            <w:tcBorders>
              <w:top w:val="nil"/>
              <w:left w:val="nil"/>
              <w:bottom w:val="single" w:sz="4" w:space="0" w:color="auto"/>
              <w:right w:val="single" w:sz="4" w:space="0" w:color="auto"/>
            </w:tcBorders>
            <w:shd w:val="clear" w:color="auto"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Часовой расход, м.куб/час</w:t>
            </w:r>
          </w:p>
        </w:tc>
      </w:tr>
      <w:tr w:rsidR="00804AAE" w:rsidRPr="00936463" w:rsidTr="009F39F9">
        <w:trPr>
          <w:trHeight w:val="20"/>
        </w:trPr>
        <w:tc>
          <w:tcPr>
            <w:tcW w:w="378"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1</w:t>
            </w:r>
          </w:p>
        </w:tc>
        <w:tc>
          <w:tcPr>
            <w:tcW w:w="2024"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Муниципальное образование Темкинское городское поселение</w:t>
            </w:r>
          </w:p>
        </w:tc>
        <w:tc>
          <w:tcPr>
            <w:tcW w:w="884"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102,61</w:t>
            </w:r>
          </w:p>
        </w:tc>
        <w:tc>
          <w:tcPr>
            <w:tcW w:w="98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281,12</w:t>
            </w:r>
          </w:p>
        </w:tc>
        <w:tc>
          <w:tcPr>
            <w:tcW w:w="731"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11,71</w:t>
            </w:r>
          </w:p>
        </w:tc>
      </w:tr>
      <w:tr w:rsidR="00804AAE" w:rsidRPr="00936463" w:rsidTr="009F39F9">
        <w:trPr>
          <w:trHeight w:val="20"/>
        </w:trPr>
        <w:tc>
          <w:tcPr>
            <w:tcW w:w="378"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2</w:t>
            </w:r>
          </w:p>
        </w:tc>
        <w:tc>
          <w:tcPr>
            <w:tcW w:w="2024"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Население</w:t>
            </w:r>
          </w:p>
        </w:tc>
        <w:tc>
          <w:tcPr>
            <w:tcW w:w="884"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86,96</w:t>
            </w:r>
          </w:p>
        </w:tc>
        <w:tc>
          <w:tcPr>
            <w:tcW w:w="983"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238,24</w:t>
            </w:r>
          </w:p>
        </w:tc>
        <w:tc>
          <w:tcPr>
            <w:tcW w:w="731"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9,93</w:t>
            </w:r>
          </w:p>
        </w:tc>
      </w:tr>
      <w:tr w:rsidR="00804AAE" w:rsidRPr="00936463" w:rsidTr="009F39F9">
        <w:trPr>
          <w:trHeight w:val="20"/>
        </w:trPr>
        <w:tc>
          <w:tcPr>
            <w:tcW w:w="378"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3</w:t>
            </w:r>
          </w:p>
        </w:tc>
        <w:tc>
          <w:tcPr>
            <w:tcW w:w="2024"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Бюджетные потребители</w:t>
            </w:r>
          </w:p>
        </w:tc>
        <w:tc>
          <w:tcPr>
            <w:tcW w:w="884"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15,65</w:t>
            </w:r>
          </w:p>
        </w:tc>
        <w:tc>
          <w:tcPr>
            <w:tcW w:w="983"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42,88</w:t>
            </w:r>
          </w:p>
        </w:tc>
        <w:tc>
          <w:tcPr>
            <w:tcW w:w="731"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1,79</w:t>
            </w:r>
          </w:p>
        </w:tc>
      </w:tr>
    </w:tbl>
    <w:p w:rsidR="00804AAE" w:rsidRPr="00936463" w:rsidRDefault="00804AAE" w:rsidP="009F39F9">
      <w:pPr>
        <w:pStyle w:val="aff5"/>
        <w:spacing w:line="240" w:lineRule="auto"/>
        <w:ind w:left="-284" w:firstLine="0"/>
        <w:rPr>
          <w:rFonts w:ascii="Times New Roman" w:eastAsia="Calibri" w:hAnsi="Times New Roman" w:cs="Times New Roman"/>
          <w:snapToGrid/>
          <w:sz w:val="28"/>
          <w:szCs w:val="28"/>
          <w:lang w:eastAsia="ru-RU"/>
        </w:rPr>
      </w:pPr>
    </w:p>
    <w:p w:rsidR="00804AAE" w:rsidRPr="00936463" w:rsidRDefault="00804AAE" w:rsidP="00C17E0E">
      <w:pPr>
        <w:pStyle w:val="afffd"/>
        <w:rPr>
          <w:i/>
        </w:rPr>
      </w:pPr>
      <w:bookmarkStart w:id="136" w:name="_Toc62733101"/>
      <w:r w:rsidRPr="00936463">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6"/>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В настоящее время дождевая канализация на территории муниципального образования Темкинского сельского поселения Темкинского района Смоленской области отсутствует. Дождевые стоки собираются по уклонам и кюветам дорог и сбрасываются на рельеф.</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Неорганизованный сток на территории муниципального образования Темкинского сельского поселения Темкинского района Смоленской области отводится естественным путем по рельефу. Оценка и подсчет неорганизованного стока не ведется.</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Ливневой канализации и сооружений их очистки на территории муниципального образования Темкинского сельского поселения Темкинского района Смоленской области нет, имеются отдельные дренажные канавы, часто не связанные между собой, с выходом в водные объекты или на рельеф (без очистки).</w:t>
      </w:r>
    </w:p>
    <w:p w:rsidR="00804AAE" w:rsidRPr="00936463" w:rsidRDefault="00804AAE" w:rsidP="009F39F9">
      <w:pPr>
        <w:pStyle w:val="affd"/>
        <w:spacing w:line="240" w:lineRule="auto"/>
        <w:ind w:left="-284" w:firstLine="0"/>
        <w:rPr>
          <w:sz w:val="28"/>
          <w:szCs w:val="28"/>
        </w:rPr>
      </w:pPr>
      <w:r w:rsidRPr="00936463">
        <w:rPr>
          <w:sz w:val="28"/>
          <w:szCs w:val="28"/>
        </w:rPr>
        <w:t>Ливневая канализация предназначена для своевременного отвода вод, что исключает скопление и застой дождевой и талой воды на кровле зданий, предотвращает подтопление фундамента и подвальных помещений, а также увеличивает срок службы крыш, стен и фундамента строений, поддерживая оптимальный микроклимат в помещениях. Ливневая канализация также защищает дорожное полотно от разрушений, деформации, скопления луж, образования наледей.</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Учитывая изложенное, для предотвращения инфильтрации сильно загрязненного поверхностного стока в грунтовые воды и дальнейшего попадания в водные объекты на территории муниципального образования необходимо строительство полноценной ливневой канализации.</w:t>
      </w:r>
    </w:p>
    <w:p w:rsidR="00804AAE" w:rsidRPr="00936463" w:rsidRDefault="00804AAE" w:rsidP="00C17E0E">
      <w:pPr>
        <w:pStyle w:val="afffd"/>
      </w:pPr>
      <w:bookmarkStart w:id="137" w:name="_Toc62733102"/>
      <w:r w:rsidRPr="00936463">
        <w:t xml:space="preserve">2.2.3 Сведения об оснащенности зданий, строений, сооружений приборами учета принимаемых сточных вод и их применении при </w:t>
      </w:r>
      <w:r w:rsidR="00C17E0E">
        <w:t xml:space="preserve">                                              </w:t>
      </w:r>
      <w:r w:rsidRPr="00936463">
        <w:t>осуществлении коммерческих расчетов</w:t>
      </w:r>
      <w:bookmarkEnd w:id="137"/>
    </w:p>
    <w:p w:rsidR="00804AAE"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В муниципальном образовании Темкинского сельского поселения Темкинского района Смоленской области нет зданий и сооружений, оснащенных приборами учета принимаемых сточных вод.</w:t>
      </w:r>
    </w:p>
    <w:p w:rsidR="00AD747F" w:rsidRDefault="00AD747F" w:rsidP="009F39F9">
      <w:pPr>
        <w:pStyle w:val="affd"/>
        <w:spacing w:line="240" w:lineRule="auto"/>
        <w:ind w:left="-284" w:firstLine="0"/>
        <w:rPr>
          <w:sz w:val="28"/>
          <w:szCs w:val="28"/>
        </w:rPr>
      </w:pPr>
    </w:p>
    <w:p w:rsidR="00AD747F" w:rsidRDefault="00AD747F" w:rsidP="009F39F9">
      <w:pPr>
        <w:pStyle w:val="affd"/>
        <w:spacing w:line="240" w:lineRule="auto"/>
        <w:ind w:left="-284" w:firstLine="0"/>
        <w:rPr>
          <w:sz w:val="28"/>
          <w:szCs w:val="28"/>
        </w:rPr>
      </w:pPr>
    </w:p>
    <w:p w:rsidR="00AD747F" w:rsidRPr="00936463" w:rsidRDefault="00AD747F" w:rsidP="009F39F9">
      <w:pPr>
        <w:pStyle w:val="affd"/>
        <w:spacing w:line="240" w:lineRule="auto"/>
        <w:ind w:left="-284" w:firstLine="0"/>
        <w:rPr>
          <w:sz w:val="28"/>
          <w:szCs w:val="28"/>
        </w:rPr>
      </w:pPr>
    </w:p>
    <w:p w:rsidR="00804AAE" w:rsidRPr="00936463" w:rsidRDefault="00804AAE" w:rsidP="00C17E0E">
      <w:pPr>
        <w:pStyle w:val="afffd"/>
        <w:rPr>
          <w:i/>
        </w:rPr>
      </w:pPr>
      <w:bookmarkStart w:id="138" w:name="_Toc62733103"/>
      <w:r w:rsidRPr="00936463">
        <w:lastRenderedPageBreak/>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38"/>
    </w:p>
    <w:p w:rsidR="00804AAE" w:rsidRPr="00936463" w:rsidRDefault="00005105" w:rsidP="00C17E0E">
      <w:pPr>
        <w:pStyle w:val="affd"/>
        <w:spacing w:line="240" w:lineRule="auto"/>
        <w:ind w:firstLine="0"/>
        <w:rPr>
          <w:sz w:val="28"/>
          <w:szCs w:val="28"/>
        </w:rPr>
      </w:pPr>
      <w:r>
        <w:rPr>
          <w:sz w:val="28"/>
          <w:szCs w:val="28"/>
        </w:rPr>
        <w:t xml:space="preserve">       </w:t>
      </w:r>
      <w:r w:rsidR="00804AAE" w:rsidRPr="00936463">
        <w:rPr>
          <w:sz w:val="28"/>
          <w:szCs w:val="28"/>
        </w:rPr>
        <w:t>Информация о балансах поступления сточных вод за прошедшие годы отсутствует, проведение ретроспективного анализа не представляется возможным.</w:t>
      </w:r>
    </w:p>
    <w:p w:rsidR="00804AAE" w:rsidRPr="00936463" w:rsidRDefault="00804AAE" w:rsidP="00AD747F">
      <w:pPr>
        <w:pStyle w:val="1"/>
        <w:spacing w:before="0" w:after="0" w:line="240" w:lineRule="auto"/>
        <w:ind w:firstLine="0"/>
        <w:jc w:val="center"/>
        <w:rPr>
          <w:rFonts w:ascii="Times New Roman" w:hAnsi="Times New Roman"/>
          <w:kern w:val="0"/>
          <w:sz w:val="28"/>
          <w:szCs w:val="28"/>
        </w:rPr>
      </w:pPr>
      <w:bookmarkStart w:id="139" w:name="_Toc62733104"/>
      <w:r w:rsidRPr="00936463">
        <w:rPr>
          <w:rFonts w:ascii="Times New Roman" w:hAnsi="Times New Roman"/>
          <w:kern w:val="0"/>
          <w:sz w:val="28"/>
          <w:szCs w:val="28"/>
        </w:rPr>
        <w:t>2.3 Прогноз объема сточных вод</w:t>
      </w:r>
      <w:bookmarkEnd w:id="139"/>
    </w:p>
    <w:p w:rsidR="00804AAE" w:rsidRPr="00936463" w:rsidRDefault="00804AAE" w:rsidP="00AD747F">
      <w:pPr>
        <w:pStyle w:val="afffd"/>
        <w:spacing w:before="0" w:after="0"/>
        <w:rPr>
          <w:i/>
        </w:rPr>
      </w:pPr>
      <w:bookmarkStart w:id="140" w:name="_Toc62733105"/>
      <w:r w:rsidRPr="00936463">
        <w:t>2.3.1 Сведения о фактическом и ожидаемом поступлении сточных вод в централизованную систему водоотведения</w:t>
      </w:r>
      <w:bookmarkEnd w:id="140"/>
    </w:p>
    <w:p w:rsidR="00804AAE" w:rsidRPr="00936463" w:rsidRDefault="00005105" w:rsidP="00C17E0E">
      <w:pPr>
        <w:pStyle w:val="affd"/>
        <w:spacing w:line="240" w:lineRule="auto"/>
        <w:ind w:firstLine="0"/>
        <w:rPr>
          <w:sz w:val="28"/>
          <w:szCs w:val="28"/>
        </w:rPr>
      </w:pPr>
      <w:r>
        <w:rPr>
          <w:sz w:val="28"/>
          <w:szCs w:val="28"/>
        </w:rPr>
        <w:t xml:space="preserve">      </w:t>
      </w:r>
      <w:r w:rsidR="00804AAE" w:rsidRPr="00936463">
        <w:rPr>
          <w:sz w:val="28"/>
          <w:szCs w:val="28"/>
        </w:rPr>
        <w:t>При проектировании систем канализации населенных пунктов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w:t>
      </w:r>
    </w:p>
    <w:p w:rsidR="00804AAE" w:rsidRPr="00936463" w:rsidRDefault="00804AAE" w:rsidP="00C17E0E">
      <w:pPr>
        <w:pStyle w:val="affd"/>
        <w:spacing w:line="240" w:lineRule="auto"/>
        <w:ind w:firstLine="0"/>
        <w:rPr>
          <w:sz w:val="28"/>
          <w:szCs w:val="28"/>
          <w:shd w:val="clear" w:color="auto" w:fill="FFFFFF"/>
        </w:rPr>
      </w:pPr>
      <w:r w:rsidRPr="00936463">
        <w:rPr>
          <w:sz w:val="28"/>
          <w:szCs w:val="28"/>
          <w:shd w:val="clear" w:color="auto" w:fill="FFFFFF"/>
        </w:rPr>
        <w:t>Перспективные балансы сточных вод муниципального образования приведены в таблице</w:t>
      </w:r>
    </w:p>
    <w:p w:rsidR="00804AAE" w:rsidRPr="00936463" w:rsidRDefault="00804AAE" w:rsidP="00936463">
      <w:pPr>
        <w:pStyle w:val="affd"/>
        <w:ind w:left="-284" w:firstLine="0"/>
        <w:rPr>
          <w:sz w:val="28"/>
          <w:szCs w:val="28"/>
          <w:shd w:val="clear" w:color="auto" w:fill="FFFFFF"/>
        </w:rPr>
        <w:sectPr w:rsidR="00804AAE" w:rsidRPr="00936463" w:rsidSect="000D64E6">
          <w:pgSz w:w="11906" w:h="16838"/>
          <w:pgMar w:top="1134" w:right="850" w:bottom="1134" w:left="993" w:header="624" w:footer="624" w:gutter="0"/>
          <w:cols w:space="708"/>
          <w:docGrid w:linePitch="360"/>
        </w:sectPr>
      </w:pPr>
    </w:p>
    <w:p w:rsidR="00804AAE" w:rsidRPr="009F39F9" w:rsidRDefault="00804AAE" w:rsidP="009F39F9">
      <w:pPr>
        <w:pStyle w:val="affd"/>
        <w:ind w:left="-284" w:firstLine="0"/>
        <w:jc w:val="right"/>
        <w:rPr>
          <w:sz w:val="20"/>
          <w:szCs w:val="20"/>
        </w:rPr>
      </w:pPr>
      <w:r w:rsidRPr="009F39F9">
        <w:rPr>
          <w:sz w:val="20"/>
          <w:szCs w:val="20"/>
          <w:shd w:val="clear" w:color="auto" w:fill="FFFFFF"/>
        </w:rPr>
        <w:lastRenderedPageBreak/>
        <w:t xml:space="preserve">Таблица 20 - Существующие и перспективные балансы сточных вод </w:t>
      </w:r>
    </w:p>
    <w:tbl>
      <w:tblPr>
        <w:tblW w:w="5000" w:type="pct"/>
        <w:tblLook w:val="04A0"/>
      </w:tblPr>
      <w:tblGrid>
        <w:gridCol w:w="562"/>
        <w:gridCol w:w="2993"/>
        <w:gridCol w:w="1301"/>
        <w:gridCol w:w="1449"/>
        <w:gridCol w:w="1107"/>
        <w:gridCol w:w="1007"/>
        <w:gridCol w:w="1124"/>
        <w:gridCol w:w="1107"/>
        <w:gridCol w:w="1237"/>
        <w:gridCol w:w="1789"/>
        <w:gridCol w:w="1110"/>
      </w:tblGrid>
      <w:tr w:rsidR="00804AAE" w:rsidRPr="00936463" w:rsidTr="009F39F9">
        <w:trPr>
          <w:trHeight w:val="20"/>
        </w:trPr>
        <w:tc>
          <w:tcPr>
            <w:tcW w:w="19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 п.п.</w:t>
            </w:r>
          </w:p>
        </w:tc>
        <w:tc>
          <w:tcPr>
            <w:tcW w:w="101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Потребители</w:t>
            </w:r>
          </w:p>
        </w:tc>
        <w:tc>
          <w:tcPr>
            <w:tcW w:w="1304" w:type="pct"/>
            <w:gridSpan w:val="3"/>
            <w:tcBorders>
              <w:top w:val="single" w:sz="4" w:space="0" w:color="auto"/>
              <w:left w:val="nil"/>
              <w:bottom w:val="single" w:sz="4" w:space="0" w:color="auto"/>
              <w:right w:val="single" w:sz="4" w:space="0" w:color="000000"/>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Существующие значения</w:t>
            </w:r>
          </w:p>
        </w:tc>
        <w:tc>
          <w:tcPr>
            <w:tcW w:w="1083" w:type="pct"/>
            <w:gridSpan w:val="3"/>
            <w:tcBorders>
              <w:top w:val="single" w:sz="4" w:space="0" w:color="auto"/>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Прогноз на 2026 год</w:t>
            </w:r>
          </w:p>
        </w:tc>
        <w:tc>
          <w:tcPr>
            <w:tcW w:w="1408" w:type="pct"/>
            <w:gridSpan w:val="3"/>
            <w:tcBorders>
              <w:top w:val="single" w:sz="4" w:space="0" w:color="auto"/>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Прогноз на 2036 год</w:t>
            </w:r>
          </w:p>
        </w:tc>
      </w:tr>
      <w:tr w:rsidR="00804AAE" w:rsidRPr="00936463" w:rsidTr="009F39F9">
        <w:trPr>
          <w:trHeight w:val="20"/>
        </w:trPr>
        <w:tc>
          <w:tcPr>
            <w:tcW w:w="190" w:type="pct"/>
            <w:vMerge/>
            <w:tcBorders>
              <w:top w:val="single" w:sz="4" w:space="0" w:color="auto"/>
              <w:left w:val="single" w:sz="4" w:space="0" w:color="auto"/>
              <w:bottom w:val="single" w:sz="4" w:space="0" w:color="000000"/>
              <w:right w:val="single" w:sz="4" w:space="0" w:color="auto"/>
            </w:tcBorders>
            <w:vAlign w:val="center"/>
            <w:hideMark/>
          </w:tcPr>
          <w:p w:rsidR="00804AAE" w:rsidRPr="009F39F9" w:rsidRDefault="00804AAE" w:rsidP="009F39F9">
            <w:pPr>
              <w:pStyle w:val="a8"/>
              <w:rPr>
                <w:rFonts w:ascii="Times New Roman" w:hAnsi="Times New Roman"/>
                <w:lang w:eastAsia="ru-RU"/>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804AAE" w:rsidRPr="009F39F9" w:rsidRDefault="00804AAE" w:rsidP="009F39F9">
            <w:pPr>
              <w:pStyle w:val="a8"/>
              <w:rPr>
                <w:rFonts w:ascii="Times New Roman" w:hAnsi="Times New Roman"/>
                <w:lang w:eastAsia="ru-RU"/>
              </w:rPr>
            </w:pPr>
          </w:p>
        </w:tc>
        <w:tc>
          <w:tcPr>
            <w:tcW w:w="443"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Годовой объем стоков, тыс. м</w:t>
            </w:r>
            <w:r w:rsidRPr="009F39F9">
              <w:rPr>
                <w:rFonts w:ascii="Times New Roman" w:hAnsi="Times New Roman"/>
                <w:vertAlign w:val="superscript"/>
                <w:lang w:eastAsia="ru-RU"/>
              </w:rPr>
              <w:t>3</w:t>
            </w:r>
          </w:p>
        </w:tc>
        <w:tc>
          <w:tcPr>
            <w:tcW w:w="493"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Средний суточный объем, м</w:t>
            </w:r>
            <w:r w:rsidRPr="009F39F9">
              <w:rPr>
                <w:rFonts w:ascii="Times New Roman" w:hAnsi="Times New Roman"/>
                <w:vertAlign w:val="superscript"/>
                <w:lang w:eastAsia="ru-RU"/>
              </w:rPr>
              <w:t>3</w:t>
            </w:r>
            <w:r w:rsidRPr="009F39F9">
              <w:rPr>
                <w:rFonts w:ascii="Times New Roman" w:hAnsi="Times New Roman"/>
                <w:lang w:eastAsia="ru-RU"/>
              </w:rPr>
              <w:t>/сут.</w:t>
            </w:r>
          </w:p>
        </w:tc>
        <w:tc>
          <w:tcPr>
            <w:tcW w:w="368"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Часовой расход, м.куб/час</w:t>
            </w:r>
          </w:p>
        </w:tc>
        <w:tc>
          <w:tcPr>
            <w:tcW w:w="343"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Годовой объем стоков, тыс. м</w:t>
            </w:r>
            <w:r w:rsidRPr="009F39F9">
              <w:rPr>
                <w:rFonts w:ascii="Times New Roman" w:hAnsi="Times New Roman"/>
                <w:vertAlign w:val="superscript"/>
                <w:lang w:eastAsia="ru-RU"/>
              </w:rPr>
              <w:t>3</w:t>
            </w:r>
          </w:p>
        </w:tc>
        <w:tc>
          <w:tcPr>
            <w:tcW w:w="373"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Средний суточный объем, м</w:t>
            </w:r>
            <w:r w:rsidRPr="009F39F9">
              <w:rPr>
                <w:rFonts w:ascii="Times New Roman" w:hAnsi="Times New Roman"/>
                <w:vertAlign w:val="superscript"/>
                <w:lang w:eastAsia="ru-RU"/>
              </w:rPr>
              <w:t>3</w:t>
            </w:r>
            <w:r w:rsidRPr="009F39F9">
              <w:rPr>
                <w:rFonts w:ascii="Times New Roman" w:hAnsi="Times New Roman"/>
                <w:lang w:eastAsia="ru-RU"/>
              </w:rPr>
              <w:t>/сут.</w:t>
            </w:r>
          </w:p>
        </w:tc>
        <w:tc>
          <w:tcPr>
            <w:tcW w:w="367"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Часовой расход, м.куб/час</w:t>
            </w:r>
          </w:p>
        </w:tc>
        <w:tc>
          <w:tcPr>
            <w:tcW w:w="422"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Годовой объем стоков, тыс. м</w:t>
            </w:r>
            <w:r w:rsidRPr="009F39F9">
              <w:rPr>
                <w:rFonts w:ascii="Times New Roman" w:hAnsi="Times New Roman"/>
                <w:vertAlign w:val="superscript"/>
                <w:lang w:eastAsia="ru-RU"/>
              </w:rPr>
              <w:t>3</w:t>
            </w:r>
          </w:p>
        </w:tc>
        <w:tc>
          <w:tcPr>
            <w:tcW w:w="608"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Средний суточный объем, м</w:t>
            </w:r>
            <w:r w:rsidRPr="009F39F9">
              <w:rPr>
                <w:rFonts w:ascii="Times New Roman" w:hAnsi="Times New Roman"/>
                <w:vertAlign w:val="superscript"/>
                <w:lang w:eastAsia="ru-RU"/>
              </w:rPr>
              <w:t>3</w:t>
            </w:r>
            <w:r w:rsidRPr="009F39F9">
              <w:rPr>
                <w:rFonts w:ascii="Times New Roman" w:hAnsi="Times New Roman"/>
                <w:lang w:eastAsia="ru-RU"/>
              </w:rPr>
              <w:t>/сут.</w:t>
            </w:r>
          </w:p>
        </w:tc>
        <w:tc>
          <w:tcPr>
            <w:tcW w:w="378" w:type="pct"/>
            <w:tcBorders>
              <w:top w:val="nil"/>
              <w:left w:val="nil"/>
              <w:bottom w:val="single" w:sz="4" w:space="0" w:color="auto"/>
              <w:right w:val="single" w:sz="4"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Часовой расход, м.куб/час</w:t>
            </w:r>
          </w:p>
        </w:tc>
      </w:tr>
      <w:tr w:rsidR="00804AAE" w:rsidRPr="00936463" w:rsidTr="009F39F9">
        <w:trPr>
          <w:trHeight w:val="20"/>
        </w:trPr>
        <w:tc>
          <w:tcPr>
            <w:tcW w:w="190"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w:t>
            </w:r>
          </w:p>
        </w:tc>
        <w:tc>
          <w:tcPr>
            <w:tcW w:w="1015"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color w:val="000000"/>
              </w:rPr>
              <w:t>Муниципальное образование Темкинское городское поселение</w:t>
            </w:r>
          </w:p>
        </w:tc>
        <w:tc>
          <w:tcPr>
            <w:tcW w:w="44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102,61</w:t>
            </w:r>
          </w:p>
        </w:tc>
        <w:tc>
          <w:tcPr>
            <w:tcW w:w="49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281,12</w:t>
            </w:r>
          </w:p>
        </w:tc>
        <w:tc>
          <w:tcPr>
            <w:tcW w:w="36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11,71</w:t>
            </w:r>
          </w:p>
        </w:tc>
        <w:tc>
          <w:tcPr>
            <w:tcW w:w="34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112,87</w:t>
            </w:r>
          </w:p>
        </w:tc>
        <w:tc>
          <w:tcPr>
            <w:tcW w:w="37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309,23</w:t>
            </w:r>
          </w:p>
        </w:tc>
        <w:tc>
          <w:tcPr>
            <w:tcW w:w="367"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12,88</w:t>
            </w:r>
          </w:p>
        </w:tc>
        <w:tc>
          <w:tcPr>
            <w:tcW w:w="422"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124,16</w:t>
            </w:r>
          </w:p>
        </w:tc>
        <w:tc>
          <w:tcPr>
            <w:tcW w:w="60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340,15</w:t>
            </w:r>
          </w:p>
        </w:tc>
        <w:tc>
          <w:tcPr>
            <w:tcW w:w="37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14,17</w:t>
            </w:r>
          </w:p>
        </w:tc>
      </w:tr>
      <w:tr w:rsidR="00804AAE" w:rsidRPr="00936463" w:rsidTr="009F39F9">
        <w:trPr>
          <w:trHeight w:val="20"/>
        </w:trPr>
        <w:tc>
          <w:tcPr>
            <w:tcW w:w="190"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w:t>
            </w:r>
          </w:p>
        </w:tc>
        <w:tc>
          <w:tcPr>
            <w:tcW w:w="1015"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color w:val="000000"/>
              </w:rPr>
              <w:t>Население</w:t>
            </w:r>
          </w:p>
        </w:tc>
        <w:tc>
          <w:tcPr>
            <w:tcW w:w="44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86,96</w:t>
            </w:r>
          </w:p>
        </w:tc>
        <w:tc>
          <w:tcPr>
            <w:tcW w:w="493"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238,24</w:t>
            </w:r>
          </w:p>
        </w:tc>
        <w:tc>
          <w:tcPr>
            <w:tcW w:w="368"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9,93</w:t>
            </w:r>
          </w:p>
        </w:tc>
        <w:tc>
          <w:tcPr>
            <w:tcW w:w="34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95,65</w:t>
            </w:r>
          </w:p>
        </w:tc>
        <w:tc>
          <w:tcPr>
            <w:tcW w:w="37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262,06</w:t>
            </w:r>
          </w:p>
        </w:tc>
        <w:tc>
          <w:tcPr>
            <w:tcW w:w="367"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10,92</w:t>
            </w:r>
          </w:p>
        </w:tc>
        <w:tc>
          <w:tcPr>
            <w:tcW w:w="422"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105,22</w:t>
            </w:r>
          </w:p>
        </w:tc>
        <w:tc>
          <w:tcPr>
            <w:tcW w:w="60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288,27</w:t>
            </w:r>
          </w:p>
        </w:tc>
        <w:tc>
          <w:tcPr>
            <w:tcW w:w="37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12,01</w:t>
            </w:r>
          </w:p>
        </w:tc>
      </w:tr>
      <w:tr w:rsidR="00804AAE" w:rsidRPr="00936463" w:rsidTr="009F39F9">
        <w:trPr>
          <w:trHeight w:val="20"/>
        </w:trPr>
        <w:tc>
          <w:tcPr>
            <w:tcW w:w="190" w:type="pct"/>
            <w:tcBorders>
              <w:top w:val="nil"/>
              <w:left w:val="single" w:sz="4" w:space="0" w:color="auto"/>
              <w:bottom w:val="single" w:sz="4" w:space="0" w:color="auto"/>
              <w:right w:val="single" w:sz="4" w:space="0" w:color="auto"/>
            </w:tcBorders>
            <w:shd w:val="clear" w:color="auto" w:fill="auto"/>
            <w:vAlign w:val="bottom"/>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3</w:t>
            </w:r>
          </w:p>
        </w:tc>
        <w:tc>
          <w:tcPr>
            <w:tcW w:w="1015" w:type="pct"/>
            <w:tcBorders>
              <w:top w:val="nil"/>
              <w:left w:val="nil"/>
              <w:bottom w:val="single" w:sz="4" w:space="0" w:color="auto"/>
              <w:right w:val="single" w:sz="4"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color w:val="000000"/>
              </w:rPr>
              <w:t>Бюджетные потребители</w:t>
            </w:r>
          </w:p>
        </w:tc>
        <w:tc>
          <w:tcPr>
            <w:tcW w:w="44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15,65</w:t>
            </w:r>
          </w:p>
        </w:tc>
        <w:tc>
          <w:tcPr>
            <w:tcW w:w="493"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42,88</w:t>
            </w:r>
          </w:p>
        </w:tc>
        <w:tc>
          <w:tcPr>
            <w:tcW w:w="368" w:type="pct"/>
            <w:tcBorders>
              <w:top w:val="nil"/>
              <w:left w:val="nil"/>
              <w:bottom w:val="single" w:sz="4" w:space="0" w:color="auto"/>
              <w:right w:val="single" w:sz="4" w:space="0" w:color="auto"/>
            </w:tcBorders>
            <w:shd w:val="clear" w:color="000000" w:fill="FFFFFF"/>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1,79</w:t>
            </w:r>
          </w:p>
        </w:tc>
        <w:tc>
          <w:tcPr>
            <w:tcW w:w="34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17,22</w:t>
            </w:r>
          </w:p>
        </w:tc>
        <w:tc>
          <w:tcPr>
            <w:tcW w:w="373"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47,17</w:t>
            </w:r>
          </w:p>
        </w:tc>
        <w:tc>
          <w:tcPr>
            <w:tcW w:w="367"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1,97</w:t>
            </w:r>
          </w:p>
        </w:tc>
        <w:tc>
          <w:tcPr>
            <w:tcW w:w="422"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18,94</w:t>
            </w:r>
          </w:p>
        </w:tc>
        <w:tc>
          <w:tcPr>
            <w:tcW w:w="60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51,89</w:t>
            </w:r>
          </w:p>
        </w:tc>
        <w:tc>
          <w:tcPr>
            <w:tcW w:w="378" w:type="pct"/>
            <w:tcBorders>
              <w:top w:val="nil"/>
              <w:left w:val="nil"/>
              <w:bottom w:val="single" w:sz="4" w:space="0" w:color="auto"/>
              <w:right w:val="single" w:sz="4" w:space="0" w:color="auto"/>
            </w:tcBorders>
            <w:shd w:val="clear" w:color="000000" w:fill="FFFFFF"/>
            <w:noWrap/>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color w:val="000000"/>
              </w:rPr>
              <w:t>2,16</w:t>
            </w:r>
          </w:p>
        </w:tc>
      </w:tr>
    </w:tbl>
    <w:p w:rsidR="00804AAE" w:rsidRPr="00936463" w:rsidRDefault="00804AAE" w:rsidP="00936463">
      <w:pPr>
        <w:tabs>
          <w:tab w:val="left" w:pos="3583"/>
        </w:tabs>
        <w:ind w:left="-284"/>
        <w:rPr>
          <w:rFonts w:ascii="Times New Roman" w:hAnsi="Times New Roman" w:cs="Times New Roman"/>
          <w:sz w:val="28"/>
          <w:szCs w:val="28"/>
          <w:lang w:eastAsia="ru-RU"/>
        </w:rPr>
      </w:pPr>
    </w:p>
    <w:p w:rsidR="00804AAE" w:rsidRPr="00936463" w:rsidRDefault="00804AAE" w:rsidP="00936463">
      <w:pPr>
        <w:tabs>
          <w:tab w:val="left" w:pos="3583"/>
        </w:tabs>
        <w:ind w:left="-284"/>
        <w:rPr>
          <w:rFonts w:ascii="Times New Roman" w:hAnsi="Times New Roman" w:cs="Times New Roman"/>
          <w:sz w:val="28"/>
          <w:szCs w:val="28"/>
          <w:lang w:eastAsia="ru-RU"/>
        </w:rPr>
        <w:sectPr w:rsidR="00804AAE" w:rsidRPr="00936463" w:rsidSect="009F39F9">
          <w:pgSz w:w="16838" w:h="11906" w:orient="landscape"/>
          <w:pgMar w:top="1701" w:right="1134" w:bottom="851" w:left="1134" w:header="1701" w:footer="624" w:gutter="0"/>
          <w:cols w:space="708"/>
          <w:docGrid w:linePitch="360"/>
        </w:sectPr>
      </w:pPr>
    </w:p>
    <w:p w:rsidR="00804AAE" w:rsidRPr="00936463" w:rsidRDefault="00804AAE" w:rsidP="00C17E0E">
      <w:pPr>
        <w:pStyle w:val="afffd"/>
      </w:pPr>
      <w:bookmarkStart w:id="141" w:name="_Toc62733106"/>
      <w:r w:rsidRPr="00936463">
        <w:lastRenderedPageBreak/>
        <w:t>2.3.2 Описание структуры централизованной системы водоотведения (эксплуатационные и технологические зоны)</w:t>
      </w:r>
      <w:bookmarkEnd w:id="141"/>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Генеральным планом муниципального образования Темкинского сельского поселения Темкинского района Смоленской области предусмотрены следующие мероприятия:</w:t>
      </w:r>
    </w:p>
    <w:p w:rsidR="00804AAE" w:rsidRPr="00936463" w:rsidRDefault="00804AAE" w:rsidP="00005105">
      <w:pPr>
        <w:pStyle w:val="a0"/>
        <w:spacing w:before="0" w:after="0" w:line="240" w:lineRule="auto"/>
        <w:ind w:left="-284" w:firstLine="0"/>
        <w:rPr>
          <w:sz w:val="28"/>
          <w:szCs w:val="28"/>
        </w:rPr>
      </w:pPr>
      <w:r w:rsidRPr="00936463">
        <w:rPr>
          <w:sz w:val="28"/>
          <w:szCs w:val="28"/>
        </w:rPr>
        <w:t>Реконструкция изношенных участков коллекторов и трубопроводов</w:t>
      </w:r>
    </w:p>
    <w:p w:rsidR="00804AAE" w:rsidRPr="00936463" w:rsidRDefault="00804AAE" w:rsidP="00005105">
      <w:pPr>
        <w:pStyle w:val="a0"/>
        <w:spacing w:before="0" w:after="0" w:line="240" w:lineRule="auto"/>
        <w:ind w:left="-284" w:firstLine="0"/>
        <w:rPr>
          <w:sz w:val="28"/>
          <w:szCs w:val="28"/>
        </w:rPr>
      </w:pPr>
      <w:r w:rsidRPr="00936463">
        <w:rPr>
          <w:sz w:val="28"/>
          <w:szCs w:val="28"/>
        </w:rPr>
        <w:t>Строительство новых сетей для подключения потребителей.</w:t>
      </w:r>
    </w:p>
    <w:p w:rsidR="00804AAE" w:rsidRPr="00936463" w:rsidRDefault="00804AAE" w:rsidP="00005105">
      <w:pPr>
        <w:pStyle w:val="affd"/>
        <w:spacing w:line="240" w:lineRule="auto"/>
        <w:ind w:firstLine="0"/>
        <w:rPr>
          <w:sz w:val="28"/>
          <w:szCs w:val="28"/>
        </w:rPr>
      </w:pPr>
      <w:r w:rsidRPr="00936463">
        <w:rPr>
          <w:sz w:val="28"/>
          <w:szCs w:val="28"/>
        </w:rPr>
        <w:t>Система водоотведения в муниципальном образовании Темкинского сельского поселения Темкинского района Смоленской области остается неизменной.</w:t>
      </w:r>
    </w:p>
    <w:p w:rsidR="00804AAE" w:rsidRPr="00936463" w:rsidRDefault="00804AAE" w:rsidP="009F39F9">
      <w:pPr>
        <w:pStyle w:val="affd"/>
        <w:spacing w:line="240" w:lineRule="auto"/>
        <w:ind w:left="-284" w:firstLine="0"/>
        <w:rPr>
          <w:sz w:val="28"/>
          <w:szCs w:val="28"/>
        </w:rPr>
      </w:pPr>
      <w:r w:rsidRPr="00936463">
        <w:rPr>
          <w:sz w:val="28"/>
          <w:szCs w:val="28"/>
        </w:rPr>
        <w:t>Ливневая канализация</w:t>
      </w:r>
    </w:p>
    <w:p w:rsidR="00804AAE" w:rsidRPr="00936463" w:rsidRDefault="00804AAE" w:rsidP="009F39F9">
      <w:pPr>
        <w:pStyle w:val="affd"/>
        <w:spacing w:line="240" w:lineRule="auto"/>
        <w:ind w:left="-284" w:firstLine="0"/>
        <w:rPr>
          <w:sz w:val="28"/>
          <w:szCs w:val="28"/>
        </w:rPr>
      </w:pPr>
      <w:r w:rsidRPr="00936463">
        <w:rPr>
          <w:sz w:val="28"/>
          <w:szCs w:val="28"/>
        </w:rPr>
        <w:t>Существующее состояние</w:t>
      </w:r>
      <w:r w:rsidR="00005105">
        <w:rPr>
          <w:sz w:val="28"/>
          <w:szCs w:val="28"/>
        </w:rPr>
        <w:t>:</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В настоящее время дождевая канализация на территории сельского поселения муниципального образования Темкинского сельского поселения Темкинского района Смоленской области отсутствует. Дождевые стоки собираются по уклонам и кюветам дорог и сбрасываются на рельеф.</w:t>
      </w:r>
    </w:p>
    <w:p w:rsidR="00804AAE" w:rsidRPr="00936463" w:rsidRDefault="00804AAE" w:rsidP="009F39F9">
      <w:pPr>
        <w:pStyle w:val="affd"/>
        <w:spacing w:line="240" w:lineRule="auto"/>
        <w:ind w:left="-284" w:firstLine="0"/>
        <w:rPr>
          <w:sz w:val="28"/>
          <w:szCs w:val="28"/>
        </w:rPr>
      </w:pPr>
      <w:r w:rsidRPr="00936463">
        <w:rPr>
          <w:sz w:val="28"/>
          <w:szCs w:val="28"/>
        </w:rPr>
        <w:t>Проектное предложение</w:t>
      </w:r>
      <w:r w:rsidR="00005105">
        <w:rPr>
          <w:sz w:val="28"/>
          <w:szCs w:val="28"/>
        </w:rPr>
        <w:t>:</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В соответствии с п. 4.11 СП 32.13330.2018. «Канализация. Наружные сети и сооружения» на очистку должно подаваться не менее 70% годового объема поверхностных вод. На территории муниципального образования Темкинского сельского поселения Темкинского района Смоленской области на расчетный срок запланировано строительство системы удаления и очистки дождевых сточных вод.</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Дождевые стоки предусматривается по уклонам и открытым лоткам собирать в дождеприемники и затем подавать планируемыми сбросными коллекторами на очистные сооружения</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При интенсивных и длительных дождях, при переполнении резервуаров часть дождевых вод сбрасывается в водоемы без очистки.</w:t>
      </w:r>
    </w:p>
    <w:p w:rsidR="00804AAE" w:rsidRPr="00936463" w:rsidRDefault="00804AAE" w:rsidP="00C17E0E">
      <w:pPr>
        <w:pStyle w:val="afffd"/>
      </w:pPr>
      <w:bookmarkStart w:id="142" w:name="_Toc62733107"/>
      <w:r w:rsidRPr="00936463">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2"/>
    </w:p>
    <w:p w:rsidR="00804AAE" w:rsidRDefault="00804AAE" w:rsidP="009F39F9">
      <w:pPr>
        <w:pStyle w:val="affd"/>
        <w:spacing w:line="240" w:lineRule="auto"/>
        <w:ind w:left="-284" w:firstLine="0"/>
        <w:rPr>
          <w:sz w:val="28"/>
          <w:szCs w:val="28"/>
        </w:rPr>
      </w:pPr>
      <w:r w:rsidRPr="00936463">
        <w:rPr>
          <w:sz w:val="28"/>
          <w:szCs w:val="28"/>
        </w:rPr>
        <w:t>Требуемая мощность очистных сооружений составляет 400 м</w:t>
      </w:r>
      <w:r w:rsidRPr="00936463">
        <w:rPr>
          <w:sz w:val="28"/>
          <w:szCs w:val="28"/>
          <w:vertAlign w:val="superscript"/>
        </w:rPr>
        <w:t>3</w:t>
      </w:r>
      <w:r w:rsidRPr="00936463">
        <w:rPr>
          <w:sz w:val="28"/>
          <w:szCs w:val="28"/>
        </w:rPr>
        <w:t>/сут (146 тыс. м</w:t>
      </w:r>
      <w:r w:rsidRPr="00936463">
        <w:rPr>
          <w:sz w:val="28"/>
          <w:szCs w:val="28"/>
          <w:vertAlign w:val="superscript"/>
        </w:rPr>
        <w:t>3</w:t>
      </w:r>
      <w:r w:rsidRPr="00936463">
        <w:rPr>
          <w:sz w:val="28"/>
          <w:szCs w:val="28"/>
        </w:rPr>
        <w:t>/год).</w:t>
      </w:r>
    </w:p>
    <w:p w:rsidR="00FB5747" w:rsidRPr="00936463" w:rsidRDefault="00FB5747" w:rsidP="009F39F9">
      <w:pPr>
        <w:pStyle w:val="affd"/>
        <w:spacing w:line="240" w:lineRule="auto"/>
        <w:ind w:left="-284" w:firstLine="0"/>
        <w:rPr>
          <w:sz w:val="28"/>
          <w:szCs w:val="28"/>
        </w:rPr>
      </w:pPr>
    </w:p>
    <w:p w:rsidR="00804AAE" w:rsidRPr="009F39F9" w:rsidRDefault="00804AAE" w:rsidP="009F39F9">
      <w:pPr>
        <w:pStyle w:val="afa"/>
        <w:ind w:left="-284" w:firstLine="0"/>
        <w:jc w:val="right"/>
        <w:rPr>
          <w:rFonts w:eastAsia="Calibri"/>
          <w:sz w:val="22"/>
          <w:szCs w:val="22"/>
          <w:lang w:eastAsia="ru-RU"/>
        </w:rPr>
      </w:pPr>
      <w:r w:rsidRPr="009F39F9">
        <w:rPr>
          <w:sz w:val="22"/>
          <w:szCs w:val="22"/>
        </w:rPr>
        <w:t xml:space="preserve">Таблица 21 - Расчет требуемой мощности очистных сооружений </w:t>
      </w:r>
    </w:p>
    <w:tbl>
      <w:tblPr>
        <w:tblW w:w="5000" w:type="pct"/>
        <w:tblLook w:val="04A0"/>
      </w:tblPr>
      <w:tblGrid>
        <w:gridCol w:w="1330"/>
        <w:gridCol w:w="3948"/>
        <w:gridCol w:w="1344"/>
        <w:gridCol w:w="1924"/>
        <w:gridCol w:w="1592"/>
      </w:tblGrid>
      <w:tr w:rsidR="00804AAE" w:rsidRPr="00936463" w:rsidTr="009F39F9">
        <w:trPr>
          <w:trHeight w:val="20"/>
        </w:trPr>
        <w:tc>
          <w:tcPr>
            <w:tcW w:w="65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w:t>
            </w:r>
          </w:p>
        </w:tc>
        <w:tc>
          <w:tcPr>
            <w:tcW w:w="194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Наименование</w:t>
            </w:r>
          </w:p>
        </w:tc>
        <w:tc>
          <w:tcPr>
            <w:tcW w:w="66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Ед. изм.</w:t>
            </w:r>
          </w:p>
        </w:tc>
        <w:tc>
          <w:tcPr>
            <w:tcW w:w="1734" w:type="pct"/>
            <w:gridSpan w:val="2"/>
            <w:tcBorders>
              <w:top w:val="single" w:sz="8" w:space="0" w:color="auto"/>
              <w:left w:val="nil"/>
              <w:bottom w:val="single" w:sz="8" w:space="0" w:color="auto"/>
              <w:right w:val="single" w:sz="8"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Расход воды</w:t>
            </w:r>
          </w:p>
        </w:tc>
      </w:tr>
      <w:tr w:rsidR="00804AAE" w:rsidRPr="00936463" w:rsidTr="009F39F9">
        <w:trPr>
          <w:trHeight w:val="20"/>
        </w:trPr>
        <w:tc>
          <w:tcPr>
            <w:tcW w:w="656" w:type="pct"/>
            <w:vMerge/>
            <w:tcBorders>
              <w:top w:val="single" w:sz="8" w:space="0" w:color="auto"/>
              <w:left w:val="single" w:sz="8" w:space="0" w:color="auto"/>
              <w:bottom w:val="single" w:sz="8" w:space="0" w:color="000000"/>
              <w:right w:val="single" w:sz="8" w:space="0" w:color="auto"/>
            </w:tcBorders>
            <w:vAlign w:val="center"/>
            <w:hideMark/>
          </w:tcPr>
          <w:p w:rsidR="00804AAE" w:rsidRPr="009F39F9" w:rsidRDefault="00804AAE" w:rsidP="009F39F9">
            <w:pPr>
              <w:pStyle w:val="a8"/>
              <w:rPr>
                <w:rFonts w:ascii="Times New Roman" w:hAnsi="Times New Roman"/>
                <w:lang w:eastAsia="ru-RU"/>
              </w:rPr>
            </w:pPr>
          </w:p>
        </w:tc>
        <w:tc>
          <w:tcPr>
            <w:tcW w:w="1947" w:type="pct"/>
            <w:vMerge/>
            <w:tcBorders>
              <w:top w:val="single" w:sz="8" w:space="0" w:color="auto"/>
              <w:left w:val="single" w:sz="8" w:space="0" w:color="auto"/>
              <w:bottom w:val="single" w:sz="8" w:space="0" w:color="000000"/>
              <w:right w:val="single" w:sz="8" w:space="0" w:color="auto"/>
            </w:tcBorders>
            <w:vAlign w:val="center"/>
            <w:hideMark/>
          </w:tcPr>
          <w:p w:rsidR="00804AAE" w:rsidRPr="009F39F9" w:rsidRDefault="00804AAE" w:rsidP="009F39F9">
            <w:pPr>
              <w:pStyle w:val="a8"/>
              <w:rPr>
                <w:rFonts w:ascii="Times New Roman" w:hAnsi="Times New Roman"/>
                <w:lang w:eastAsia="ru-RU"/>
              </w:rPr>
            </w:pPr>
          </w:p>
        </w:tc>
        <w:tc>
          <w:tcPr>
            <w:tcW w:w="663" w:type="pct"/>
            <w:vMerge/>
            <w:tcBorders>
              <w:top w:val="single" w:sz="8" w:space="0" w:color="auto"/>
              <w:left w:val="single" w:sz="8" w:space="0" w:color="auto"/>
              <w:bottom w:val="single" w:sz="8" w:space="0" w:color="000000"/>
              <w:right w:val="single" w:sz="8" w:space="0" w:color="auto"/>
            </w:tcBorders>
            <w:vAlign w:val="center"/>
            <w:hideMark/>
          </w:tcPr>
          <w:p w:rsidR="00804AAE" w:rsidRPr="009F39F9" w:rsidRDefault="00804AAE" w:rsidP="00005105">
            <w:pPr>
              <w:pStyle w:val="a8"/>
              <w:jc w:val="center"/>
              <w:rPr>
                <w:rFonts w:ascii="Times New Roman" w:hAnsi="Times New Roman"/>
                <w:lang w:eastAsia="ru-RU"/>
              </w:rPr>
            </w:pPr>
          </w:p>
        </w:tc>
        <w:tc>
          <w:tcPr>
            <w:tcW w:w="949" w:type="pct"/>
            <w:tcBorders>
              <w:top w:val="nil"/>
              <w:left w:val="nil"/>
              <w:bottom w:val="single" w:sz="8" w:space="0" w:color="auto"/>
              <w:right w:val="single" w:sz="8"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I очередь</w:t>
            </w:r>
          </w:p>
        </w:tc>
        <w:tc>
          <w:tcPr>
            <w:tcW w:w="785" w:type="pct"/>
            <w:tcBorders>
              <w:top w:val="nil"/>
              <w:left w:val="nil"/>
              <w:bottom w:val="single" w:sz="8" w:space="0" w:color="auto"/>
              <w:right w:val="single" w:sz="8" w:space="0" w:color="auto"/>
            </w:tcBorders>
            <w:shd w:val="clear" w:color="000000" w:fill="D9D9D9"/>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Расчетный срок</w:t>
            </w:r>
          </w:p>
        </w:tc>
      </w:tr>
      <w:tr w:rsidR="00804AAE" w:rsidRPr="00936463" w:rsidTr="009F39F9">
        <w:trPr>
          <w:trHeight w:val="20"/>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w:t>
            </w:r>
          </w:p>
        </w:tc>
        <w:tc>
          <w:tcPr>
            <w:tcW w:w="1947"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Часовой расход</w:t>
            </w:r>
          </w:p>
        </w:tc>
        <w:tc>
          <w:tcPr>
            <w:tcW w:w="663"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м</w:t>
            </w:r>
            <w:r w:rsidRPr="009F39F9">
              <w:rPr>
                <w:rFonts w:ascii="Times New Roman" w:hAnsi="Times New Roman"/>
                <w:vertAlign w:val="superscript"/>
                <w:lang w:eastAsia="ru-RU"/>
              </w:rPr>
              <w:t>3</w:t>
            </w:r>
            <w:r w:rsidRPr="009F39F9">
              <w:rPr>
                <w:rFonts w:ascii="Times New Roman" w:hAnsi="Times New Roman"/>
                <w:lang w:eastAsia="ru-RU"/>
              </w:rPr>
              <w:t>/час</w:t>
            </w:r>
          </w:p>
        </w:tc>
        <w:tc>
          <w:tcPr>
            <w:tcW w:w="949"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color w:val="000000"/>
              </w:rPr>
              <w:t>12,88</w:t>
            </w:r>
          </w:p>
        </w:tc>
        <w:tc>
          <w:tcPr>
            <w:tcW w:w="785"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color w:val="000000"/>
              </w:rPr>
              <w:t>14,17</w:t>
            </w:r>
          </w:p>
        </w:tc>
      </w:tr>
      <w:tr w:rsidR="00804AAE" w:rsidRPr="00936463" w:rsidTr="009F39F9">
        <w:trPr>
          <w:trHeight w:val="20"/>
        </w:trPr>
        <w:tc>
          <w:tcPr>
            <w:tcW w:w="656" w:type="pct"/>
            <w:tcBorders>
              <w:top w:val="nil"/>
              <w:left w:val="single" w:sz="8" w:space="0" w:color="auto"/>
              <w:bottom w:val="single" w:sz="8" w:space="0" w:color="auto"/>
              <w:right w:val="single" w:sz="8"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w:t>
            </w:r>
          </w:p>
        </w:tc>
        <w:tc>
          <w:tcPr>
            <w:tcW w:w="1947"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Мощность очистных сооружений</w:t>
            </w:r>
          </w:p>
        </w:tc>
        <w:tc>
          <w:tcPr>
            <w:tcW w:w="663"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005105">
            <w:pPr>
              <w:pStyle w:val="a8"/>
              <w:jc w:val="center"/>
              <w:rPr>
                <w:rFonts w:ascii="Times New Roman" w:hAnsi="Times New Roman"/>
                <w:lang w:eastAsia="ru-RU"/>
              </w:rPr>
            </w:pPr>
            <w:r w:rsidRPr="009F39F9">
              <w:rPr>
                <w:rFonts w:ascii="Times New Roman" w:hAnsi="Times New Roman"/>
                <w:lang w:eastAsia="ru-RU"/>
              </w:rPr>
              <w:t>м</w:t>
            </w:r>
            <w:r w:rsidRPr="009F39F9">
              <w:rPr>
                <w:rFonts w:ascii="Times New Roman" w:hAnsi="Times New Roman"/>
                <w:vertAlign w:val="superscript"/>
                <w:lang w:eastAsia="ru-RU"/>
              </w:rPr>
              <w:t>3</w:t>
            </w:r>
            <w:r w:rsidRPr="009F39F9">
              <w:rPr>
                <w:rFonts w:ascii="Times New Roman" w:hAnsi="Times New Roman"/>
                <w:lang w:eastAsia="ru-RU"/>
              </w:rPr>
              <w:t>/час</w:t>
            </w:r>
          </w:p>
        </w:tc>
        <w:tc>
          <w:tcPr>
            <w:tcW w:w="949"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color w:val="000000"/>
              </w:rPr>
              <w:t>16,50</w:t>
            </w:r>
          </w:p>
        </w:tc>
        <w:tc>
          <w:tcPr>
            <w:tcW w:w="785" w:type="pct"/>
            <w:tcBorders>
              <w:top w:val="nil"/>
              <w:left w:val="nil"/>
              <w:bottom w:val="single" w:sz="8" w:space="0" w:color="auto"/>
              <w:right w:val="single" w:sz="8" w:space="0" w:color="auto"/>
            </w:tcBorders>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color w:val="000000"/>
              </w:rPr>
              <w:t>16,50</w:t>
            </w:r>
          </w:p>
        </w:tc>
      </w:tr>
    </w:tbl>
    <w:p w:rsidR="00804AAE" w:rsidRPr="00936463" w:rsidRDefault="00804AAE" w:rsidP="009F39F9">
      <w:pPr>
        <w:pStyle w:val="afa"/>
        <w:spacing w:line="240" w:lineRule="auto"/>
        <w:ind w:left="-284" w:firstLine="0"/>
        <w:rPr>
          <w:sz w:val="28"/>
          <w:szCs w:val="28"/>
        </w:rPr>
      </w:pPr>
      <w:bookmarkStart w:id="143" w:name="_Toc5357839"/>
    </w:p>
    <w:p w:rsidR="00804AAE" w:rsidRDefault="00804AAE" w:rsidP="009F39F9">
      <w:pPr>
        <w:pStyle w:val="afa"/>
        <w:spacing w:line="240" w:lineRule="auto"/>
        <w:ind w:left="-284" w:firstLine="0"/>
        <w:rPr>
          <w:sz w:val="28"/>
          <w:szCs w:val="28"/>
        </w:rPr>
      </w:pPr>
      <w:r w:rsidRPr="00936463">
        <w:rPr>
          <w:sz w:val="28"/>
          <w:szCs w:val="28"/>
        </w:rPr>
        <w:t>Мощность существующих очистных сооружений полностью удовлетворяет потребность на расчетный срок.</w:t>
      </w:r>
    </w:p>
    <w:p w:rsidR="00FB5747" w:rsidRDefault="00FB5747" w:rsidP="009F39F9">
      <w:pPr>
        <w:pStyle w:val="afa"/>
        <w:spacing w:line="240" w:lineRule="auto"/>
        <w:ind w:left="-284" w:firstLine="0"/>
        <w:rPr>
          <w:sz w:val="28"/>
          <w:szCs w:val="28"/>
        </w:rPr>
      </w:pPr>
    </w:p>
    <w:p w:rsidR="00FB5747" w:rsidRDefault="00FB5747" w:rsidP="009F39F9">
      <w:pPr>
        <w:pStyle w:val="afa"/>
        <w:spacing w:line="240" w:lineRule="auto"/>
        <w:ind w:left="-284" w:firstLine="0"/>
        <w:rPr>
          <w:sz w:val="28"/>
          <w:szCs w:val="28"/>
        </w:rPr>
      </w:pPr>
    </w:p>
    <w:p w:rsidR="00FB5747" w:rsidRDefault="00FB5747" w:rsidP="009F39F9">
      <w:pPr>
        <w:pStyle w:val="afa"/>
        <w:spacing w:line="240" w:lineRule="auto"/>
        <w:ind w:left="-284" w:firstLine="0"/>
        <w:rPr>
          <w:sz w:val="28"/>
          <w:szCs w:val="28"/>
        </w:rPr>
      </w:pPr>
    </w:p>
    <w:p w:rsidR="00FB5747" w:rsidRDefault="00FB5747" w:rsidP="009F39F9">
      <w:pPr>
        <w:pStyle w:val="afa"/>
        <w:spacing w:line="240" w:lineRule="auto"/>
        <w:ind w:left="-284" w:firstLine="0"/>
        <w:rPr>
          <w:sz w:val="28"/>
          <w:szCs w:val="28"/>
        </w:rPr>
      </w:pPr>
    </w:p>
    <w:p w:rsidR="00FB5747" w:rsidRPr="00936463" w:rsidRDefault="00FB5747" w:rsidP="009F39F9">
      <w:pPr>
        <w:pStyle w:val="afa"/>
        <w:spacing w:line="240" w:lineRule="auto"/>
        <w:ind w:left="-284" w:firstLine="0"/>
        <w:rPr>
          <w:sz w:val="28"/>
          <w:szCs w:val="28"/>
        </w:rPr>
      </w:pPr>
    </w:p>
    <w:p w:rsidR="00804AAE" w:rsidRPr="00FB5747" w:rsidRDefault="00804AAE" w:rsidP="00FB5747">
      <w:pPr>
        <w:pStyle w:val="afffd"/>
        <w:rPr>
          <w:i/>
        </w:rPr>
      </w:pPr>
      <w:bookmarkStart w:id="144" w:name="_Toc62733108"/>
      <w:r w:rsidRPr="00936463">
        <w:lastRenderedPageBreak/>
        <w:t>2.3.4 Результаты анализа гидравлических режимов и режимов работы элементов централизованной системы водоотведения</w:t>
      </w:r>
      <w:bookmarkEnd w:id="144"/>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Отвод и транспортировка стоков от абонентов к очистным сооружениям канализации будут производится через систему самотечных трубопроводов и систему КНС. </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В связи с наличием на канализационной сети участков, подлежащих замене, возможно возникновение аварийных ситуаций.</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В целях поддержания надлежащего технического уровня оборудования, установок, сооружений, передаточных устройств и инженерных сетей в процессе эксплуатации необходимо предусмотреть графики планово-предупредительных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804AAE" w:rsidRPr="00936463" w:rsidRDefault="00804AAE" w:rsidP="00C17E0E">
      <w:pPr>
        <w:pStyle w:val="afffd"/>
      </w:pPr>
      <w:bookmarkStart w:id="145" w:name="_Toc62733109"/>
      <w:bookmarkEnd w:id="143"/>
      <w:r w:rsidRPr="00936463">
        <w:t>2.3.5. Анализ резервов производственных мощностей очистных сооружений системы водоотведения и возможности расширения зоны их действия.</w:t>
      </w:r>
      <w:bookmarkEnd w:id="145"/>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Перспективная схема водоотведения учитывает развитие муниципального образования Темкинское сельское поселение Темкинского района Смоленской области ,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Перспективная система водоотведения предусматривает развитие централизованной системы, в которую будут поступать хозяйственно-бытовые стоки, прошедшие предварительную очистку на очистных сооружениях до ПДК, допустимых к сбросу.</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Для сохранения соответствующей экологической обстановки предусмотрена прокладка новых и замена изношенных сетей хозяйственно-бытовой канализации, с подключением к централизованной системе водоотведения всех потребителей.</w:t>
      </w:r>
    </w:p>
    <w:p w:rsidR="00804AAE" w:rsidRPr="00936463" w:rsidRDefault="00804AAE" w:rsidP="009F39F9">
      <w:pPr>
        <w:pStyle w:val="affd"/>
        <w:spacing w:line="240" w:lineRule="auto"/>
        <w:ind w:left="-284" w:firstLine="0"/>
        <w:rPr>
          <w:sz w:val="28"/>
          <w:szCs w:val="28"/>
        </w:rPr>
      </w:pPr>
      <w:r w:rsidRPr="00936463">
        <w:rPr>
          <w:sz w:val="28"/>
          <w:szCs w:val="28"/>
        </w:rPr>
        <w:t>Систему водоотведения в сельских населенных пунктах предусмотрено организовать посредством установки выгребов полной заводской готовности, с последующим вывозом стоков на КОС.</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Для обеспечения отвода и очистки бытовых стоков на территории муниципального образования Темкинского сельского поселения Темкинского района Смоленской области предусматриваются следующие мероприятия:</w:t>
      </w:r>
    </w:p>
    <w:p w:rsidR="00804AAE" w:rsidRPr="00936463" w:rsidRDefault="00804AAE" w:rsidP="009F39F9">
      <w:pPr>
        <w:pStyle w:val="a0"/>
        <w:spacing w:line="240" w:lineRule="auto"/>
        <w:ind w:left="-284" w:firstLine="0"/>
        <w:rPr>
          <w:sz w:val="28"/>
          <w:szCs w:val="28"/>
        </w:rPr>
      </w:pPr>
      <w:r w:rsidRPr="00936463">
        <w:rPr>
          <w:sz w:val="28"/>
          <w:szCs w:val="28"/>
        </w:rPr>
        <w:t>Реконструкция изношенных участков сетей канализации;</w:t>
      </w:r>
    </w:p>
    <w:p w:rsidR="00804AAE" w:rsidRPr="00936463" w:rsidRDefault="00804AAE" w:rsidP="009F39F9">
      <w:pPr>
        <w:pStyle w:val="a0"/>
        <w:spacing w:line="240" w:lineRule="auto"/>
        <w:ind w:left="-284" w:firstLine="0"/>
        <w:rPr>
          <w:sz w:val="28"/>
          <w:szCs w:val="28"/>
        </w:rPr>
      </w:pPr>
      <w:r w:rsidRPr="00936463">
        <w:rPr>
          <w:sz w:val="28"/>
          <w:szCs w:val="28"/>
        </w:rPr>
        <w:t>подключение всей существующей и планируемой застройки к очистным сооружениям путем строительства самотечных сетей канализации.</w:t>
      </w:r>
    </w:p>
    <w:p w:rsidR="00804AAE" w:rsidRPr="00936463" w:rsidRDefault="00804AAE" w:rsidP="009F39F9">
      <w:pPr>
        <w:pStyle w:val="a0"/>
        <w:spacing w:line="240" w:lineRule="auto"/>
        <w:ind w:left="-284" w:firstLine="0"/>
        <w:rPr>
          <w:sz w:val="28"/>
          <w:szCs w:val="28"/>
        </w:rPr>
      </w:pPr>
      <w:r w:rsidRPr="00936463">
        <w:rPr>
          <w:sz w:val="28"/>
          <w:szCs w:val="28"/>
        </w:rPr>
        <w:t>общественная и усадебная застройка проектируется с централизованным водоснабжением, в поселении подключена к существующим очистным сооружениям;</w:t>
      </w:r>
    </w:p>
    <w:p w:rsidR="00804AAE" w:rsidRPr="00936463" w:rsidRDefault="00804AAE" w:rsidP="00FB5747">
      <w:pPr>
        <w:pStyle w:val="1"/>
        <w:spacing w:before="0" w:after="0" w:line="240" w:lineRule="auto"/>
        <w:ind w:left="-284" w:firstLine="0"/>
        <w:jc w:val="center"/>
        <w:rPr>
          <w:rFonts w:ascii="Times New Roman" w:eastAsia="Calibri" w:hAnsi="Times New Roman"/>
          <w:kern w:val="0"/>
          <w:sz w:val="28"/>
          <w:szCs w:val="28"/>
        </w:rPr>
      </w:pPr>
      <w:bookmarkStart w:id="146" w:name="_Toc62733110"/>
      <w:r w:rsidRPr="00936463">
        <w:rPr>
          <w:rFonts w:ascii="Times New Roman" w:eastAsia="Calibri" w:hAnsi="Times New Roman"/>
          <w:kern w:val="0"/>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46"/>
    </w:p>
    <w:p w:rsidR="00804AAE" w:rsidRPr="00936463" w:rsidRDefault="00804AAE" w:rsidP="00C17E0E">
      <w:pPr>
        <w:pStyle w:val="afffd"/>
      </w:pPr>
      <w:bookmarkStart w:id="147" w:name="_Toc62733111"/>
      <w:r w:rsidRPr="00936463">
        <w:t>2.4.1. Основные направления, принципы, задачи и плановые значения показателей развития централизованной системы водоотведения;</w:t>
      </w:r>
      <w:bookmarkEnd w:id="147"/>
    </w:p>
    <w:p w:rsidR="00804AAE" w:rsidRPr="00936463" w:rsidRDefault="00804AAE" w:rsidP="009F39F9">
      <w:pPr>
        <w:pStyle w:val="affd"/>
        <w:spacing w:line="240" w:lineRule="auto"/>
        <w:ind w:left="-284" w:firstLine="0"/>
        <w:rPr>
          <w:sz w:val="28"/>
          <w:szCs w:val="28"/>
        </w:rPr>
      </w:pPr>
      <w:r w:rsidRPr="00936463">
        <w:rPr>
          <w:sz w:val="28"/>
          <w:szCs w:val="28"/>
        </w:rPr>
        <w:lastRenderedPageBreak/>
        <w:t>Система канализации остается неизменной, с отведением всех хозяйственно-бытовых сточных вод на очистные сооружения канализации. Отведение бытовых сточных вод на очистные сооружения предусматривается существующей системой самотечно-напорных коллекторов, которая продиктована рельефом, размещением жилых районов, общественных и производственных зданий и сооружений.</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Прием сточных вод и транспортировка их на очистные сооружения осуществляется по схеме со строительством канализационных сетей в районах с отсутствием централизованной канализации и районах нового строительства и выполнением работ по строительству коллекторов.</w:t>
      </w:r>
    </w:p>
    <w:p w:rsidR="00804AAE" w:rsidRPr="00936463" w:rsidRDefault="00005105" w:rsidP="00FB5747">
      <w:pPr>
        <w:pStyle w:val="affd"/>
        <w:spacing w:line="240" w:lineRule="auto"/>
        <w:ind w:left="-284" w:firstLine="0"/>
        <w:rPr>
          <w:sz w:val="28"/>
          <w:szCs w:val="28"/>
        </w:rPr>
      </w:pPr>
      <w:r>
        <w:rPr>
          <w:sz w:val="28"/>
          <w:szCs w:val="28"/>
        </w:rPr>
        <w:t xml:space="preserve">           </w:t>
      </w:r>
      <w:r w:rsidR="00804AAE" w:rsidRPr="00936463">
        <w:rPr>
          <w:sz w:val="28"/>
          <w:szCs w:val="28"/>
        </w:rPr>
        <w:t>Все это позволит улучшить санитарные условия проживания населения и снизить степень загрязнения окружающей природной среды, а также сократить общую площадь земельных участков, на которых устанавливаются ограничения по использованию санитарно-защитных зон вокруг канализационных очистных сооружений.</w:t>
      </w:r>
    </w:p>
    <w:p w:rsidR="00804AAE" w:rsidRPr="00936463" w:rsidRDefault="00804AAE" w:rsidP="00C17E0E">
      <w:pPr>
        <w:pStyle w:val="afffd"/>
      </w:pPr>
      <w:bookmarkStart w:id="148" w:name="_Toc62733112"/>
      <w:r w:rsidRPr="00936463">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8"/>
    </w:p>
    <w:p w:rsidR="00804AAE" w:rsidRPr="009F39F9" w:rsidRDefault="00804AAE" w:rsidP="00936463">
      <w:pPr>
        <w:ind w:left="-284"/>
        <w:jc w:val="right"/>
        <w:rPr>
          <w:rFonts w:ascii="Times New Roman" w:hAnsi="Times New Roman" w:cs="Times New Roman"/>
        </w:rPr>
      </w:pPr>
      <w:r w:rsidRPr="009F39F9">
        <w:rPr>
          <w:rFonts w:ascii="Times New Roman" w:hAnsi="Times New Roman" w:cs="Times New Roman"/>
        </w:rPr>
        <w:t xml:space="preserve">Таблица 22 - Перечень основных мероприятий по реализации схем водоотведения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052"/>
        <w:gridCol w:w="3753"/>
        <w:gridCol w:w="1652"/>
        <w:gridCol w:w="1803"/>
        <w:gridCol w:w="1314"/>
      </w:tblGrid>
      <w:tr w:rsidR="00804AAE" w:rsidRPr="00936463" w:rsidTr="009F39F9">
        <w:trPr>
          <w:trHeight w:val="470"/>
          <w:tblHeader/>
        </w:trPr>
        <w:tc>
          <w:tcPr>
            <w:tcW w:w="278" w:type="pct"/>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 п/п</w:t>
            </w:r>
          </w:p>
        </w:tc>
        <w:tc>
          <w:tcPr>
            <w:tcW w:w="2370" w:type="pct"/>
            <w:gridSpan w:val="2"/>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Наименование</w:t>
            </w:r>
          </w:p>
        </w:tc>
        <w:tc>
          <w:tcPr>
            <w:tcW w:w="815" w:type="pct"/>
            <w:shd w:val="clear" w:color="000000" w:fill="D9D9D9"/>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Мероприятия</w:t>
            </w:r>
          </w:p>
        </w:tc>
        <w:tc>
          <w:tcPr>
            <w:tcW w:w="889" w:type="pct"/>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Сроки</w:t>
            </w:r>
          </w:p>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реализации</w:t>
            </w:r>
          </w:p>
        </w:tc>
        <w:tc>
          <w:tcPr>
            <w:tcW w:w="648" w:type="pct"/>
            <w:shd w:val="clear" w:color="000000" w:fill="D9D9D9"/>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Затраты,</w:t>
            </w:r>
          </w:p>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тыс. руб</w:t>
            </w:r>
          </w:p>
        </w:tc>
      </w:tr>
      <w:tr w:rsidR="00804AAE" w:rsidRPr="00936463" w:rsidTr="009F39F9">
        <w:trPr>
          <w:trHeight w:val="20"/>
        </w:trPr>
        <w:tc>
          <w:tcPr>
            <w:tcW w:w="278" w:type="pct"/>
            <w:shd w:val="clear" w:color="000000" w:fill="FFFFFF"/>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w:t>
            </w:r>
          </w:p>
        </w:tc>
        <w:tc>
          <w:tcPr>
            <w:tcW w:w="2370" w:type="pct"/>
            <w:gridSpan w:val="2"/>
            <w:shd w:val="clear" w:color="000000" w:fill="FFFFFF"/>
            <w:hideMark/>
          </w:tcPr>
          <w:p w:rsidR="00804AAE" w:rsidRPr="009F39F9" w:rsidRDefault="00804AAE" w:rsidP="009F39F9">
            <w:pPr>
              <w:pStyle w:val="a8"/>
              <w:rPr>
                <w:rFonts w:ascii="Times New Roman" w:hAnsi="Times New Roman"/>
              </w:rPr>
            </w:pPr>
            <w:r w:rsidRPr="009F39F9">
              <w:rPr>
                <w:rFonts w:ascii="Times New Roman" w:hAnsi="Times New Roman"/>
              </w:rPr>
              <w:t>Реконструкция изношенных участков сетей канализации;</w:t>
            </w:r>
          </w:p>
        </w:tc>
        <w:tc>
          <w:tcPr>
            <w:tcW w:w="815" w:type="pct"/>
            <w:shd w:val="clear" w:color="000000" w:fill="FFFFFF"/>
            <w:vAlign w:val="center"/>
          </w:tcPr>
          <w:p w:rsidR="00804AAE" w:rsidRPr="009F39F9" w:rsidRDefault="00804AAE" w:rsidP="009F39F9">
            <w:pPr>
              <w:pStyle w:val="a8"/>
              <w:rPr>
                <w:rFonts w:ascii="Times New Roman" w:hAnsi="Times New Roman"/>
              </w:rPr>
            </w:pPr>
            <w:r w:rsidRPr="009F39F9">
              <w:rPr>
                <w:rFonts w:ascii="Times New Roman" w:hAnsi="Times New Roman"/>
              </w:rPr>
              <w:t>реконструкция</w:t>
            </w:r>
          </w:p>
        </w:tc>
        <w:tc>
          <w:tcPr>
            <w:tcW w:w="889" w:type="pct"/>
            <w:shd w:val="clear" w:color="000000" w:fill="FFFFFF"/>
            <w:vAlign w:val="center"/>
            <w:hideMark/>
          </w:tcPr>
          <w:p w:rsidR="00804AAE" w:rsidRPr="009F39F9" w:rsidRDefault="00804AAE" w:rsidP="009F39F9">
            <w:pPr>
              <w:pStyle w:val="a8"/>
              <w:rPr>
                <w:rFonts w:ascii="Times New Roman" w:hAnsi="Times New Roman"/>
              </w:rPr>
            </w:pPr>
            <w:r w:rsidRPr="009F39F9">
              <w:rPr>
                <w:rFonts w:ascii="Times New Roman" w:hAnsi="Times New Roman"/>
              </w:rPr>
              <w:t>Расчетный срок</w:t>
            </w:r>
          </w:p>
        </w:tc>
        <w:tc>
          <w:tcPr>
            <w:tcW w:w="648" w:type="pct"/>
            <w:shd w:val="clear" w:color="000000" w:fill="FFFFFF"/>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*ПСД</w:t>
            </w:r>
          </w:p>
        </w:tc>
      </w:tr>
      <w:tr w:rsidR="00804AAE" w:rsidRPr="00936463" w:rsidTr="009F39F9">
        <w:trPr>
          <w:trHeight w:val="20"/>
        </w:trPr>
        <w:tc>
          <w:tcPr>
            <w:tcW w:w="278" w:type="pct"/>
            <w:shd w:val="clear" w:color="000000" w:fill="FFFFFF"/>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w:t>
            </w:r>
          </w:p>
        </w:tc>
        <w:tc>
          <w:tcPr>
            <w:tcW w:w="2370" w:type="pct"/>
            <w:gridSpan w:val="2"/>
            <w:shd w:val="clear" w:color="000000" w:fill="FFFFFF"/>
            <w:hideMark/>
          </w:tcPr>
          <w:p w:rsidR="00804AAE" w:rsidRPr="009F39F9" w:rsidRDefault="00804AAE" w:rsidP="009F39F9">
            <w:pPr>
              <w:pStyle w:val="a8"/>
              <w:rPr>
                <w:rFonts w:ascii="Times New Roman" w:hAnsi="Times New Roman"/>
              </w:rPr>
            </w:pPr>
            <w:r w:rsidRPr="009F39F9">
              <w:rPr>
                <w:rFonts w:ascii="Times New Roman" w:hAnsi="Times New Roman"/>
              </w:rPr>
              <w:t>Подключение всей существующей и планируемой застройки к очистным сооружениям путем строительства самотечных сетей канализации</w:t>
            </w:r>
          </w:p>
        </w:tc>
        <w:tc>
          <w:tcPr>
            <w:tcW w:w="815" w:type="pct"/>
            <w:shd w:val="clear" w:color="000000" w:fill="FFFFFF"/>
            <w:vAlign w:val="center"/>
          </w:tcPr>
          <w:p w:rsidR="00804AAE" w:rsidRPr="009F39F9" w:rsidRDefault="00804AAE" w:rsidP="009F39F9">
            <w:pPr>
              <w:pStyle w:val="a8"/>
              <w:rPr>
                <w:rFonts w:ascii="Times New Roman" w:hAnsi="Times New Roman"/>
              </w:rPr>
            </w:pPr>
            <w:r w:rsidRPr="009F39F9">
              <w:rPr>
                <w:rFonts w:ascii="Times New Roman" w:hAnsi="Times New Roman"/>
              </w:rPr>
              <w:t>строительство</w:t>
            </w:r>
          </w:p>
        </w:tc>
        <w:tc>
          <w:tcPr>
            <w:tcW w:w="889" w:type="pct"/>
            <w:shd w:val="clear" w:color="000000" w:fill="FFFFFF"/>
            <w:vAlign w:val="center"/>
            <w:hideMark/>
          </w:tcPr>
          <w:p w:rsidR="00804AAE" w:rsidRPr="009F39F9" w:rsidRDefault="00804AAE" w:rsidP="009F39F9">
            <w:pPr>
              <w:pStyle w:val="a8"/>
              <w:rPr>
                <w:rFonts w:ascii="Times New Roman" w:hAnsi="Times New Roman"/>
              </w:rPr>
            </w:pPr>
            <w:r w:rsidRPr="009F39F9">
              <w:rPr>
                <w:rFonts w:ascii="Times New Roman" w:hAnsi="Times New Roman"/>
              </w:rPr>
              <w:t>1 очередь</w:t>
            </w:r>
          </w:p>
        </w:tc>
        <w:tc>
          <w:tcPr>
            <w:tcW w:w="648" w:type="pct"/>
            <w:shd w:val="clear" w:color="000000" w:fill="FFFFFF"/>
            <w:vAlign w:val="center"/>
            <w:hideMark/>
          </w:tcPr>
          <w:p w:rsidR="00804AAE" w:rsidRPr="009F39F9" w:rsidRDefault="00804AAE" w:rsidP="009F39F9">
            <w:pPr>
              <w:pStyle w:val="a8"/>
              <w:rPr>
                <w:rFonts w:ascii="Times New Roman" w:hAnsi="Times New Roman"/>
              </w:rPr>
            </w:pPr>
            <w:r w:rsidRPr="009F39F9">
              <w:rPr>
                <w:rFonts w:ascii="Times New Roman" w:hAnsi="Times New Roman"/>
                <w:lang w:eastAsia="ru-RU"/>
              </w:rPr>
              <w:t>*ПСД</w:t>
            </w:r>
          </w:p>
        </w:tc>
      </w:tr>
      <w:tr w:rsidR="00804AAE" w:rsidRPr="00936463" w:rsidTr="009F39F9">
        <w:trPr>
          <w:trHeight w:val="20"/>
        </w:trPr>
        <w:tc>
          <w:tcPr>
            <w:tcW w:w="797" w:type="pct"/>
            <w:gridSpan w:val="2"/>
            <w:shd w:val="clear" w:color="000000" w:fill="FFFFFF"/>
            <w:vAlign w:val="center"/>
          </w:tcPr>
          <w:p w:rsidR="00804AAE" w:rsidRPr="009F39F9" w:rsidRDefault="00804AAE" w:rsidP="009F39F9">
            <w:pPr>
              <w:pStyle w:val="a8"/>
              <w:rPr>
                <w:rFonts w:ascii="Times New Roman" w:hAnsi="Times New Roman"/>
              </w:rPr>
            </w:pPr>
          </w:p>
        </w:tc>
        <w:tc>
          <w:tcPr>
            <w:tcW w:w="4203" w:type="pct"/>
            <w:gridSpan w:val="4"/>
            <w:shd w:val="clear" w:color="000000" w:fill="FFFFFF"/>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rPr>
              <w:t>Дождевая канализация</w:t>
            </w:r>
          </w:p>
        </w:tc>
      </w:tr>
      <w:tr w:rsidR="00804AAE" w:rsidRPr="00936463" w:rsidTr="009F39F9">
        <w:trPr>
          <w:trHeight w:val="20"/>
        </w:trPr>
        <w:tc>
          <w:tcPr>
            <w:tcW w:w="278" w:type="pct"/>
            <w:shd w:val="clear" w:color="000000" w:fill="FFFFFF"/>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9</w:t>
            </w:r>
          </w:p>
        </w:tc>
        <w:tc>
          <w:tcPr>
            <w:tcW w:w="2370" w:type="pct"/>
            <w:gridSpan w:val="2"/>
            <w:shd w:val="clear" w:color="000000" w:fill="FFFFFF"/>
            <w:vAlign w:val="center"/>
          </w:tcPr>
          <w:p w:rsidR="00804AAE" w:rsidRPr="009F39F9" w:rsidRDefault="00804AAE" w:rsidP="009F39F9">
            <w:pPr>
              <w:pStyle w:val="a8"/>
              <w:rPr>
                <w:rFonts w:ascii="Times New Roman" w:hAnsi="Times New Roman"/>
              </w:rPr>
            </w:pPr>
            <w:r w:rsidRPr="009F39F9">
              <w:rPr>
                <w:rFonts w:ascii="Times New Roman" w:hAnsi="Times New Roman"/>
              </w:rPr>
              <w:t>Канализация дождевая самотечная закрытая D 1000 мм</w:t>
            </w:r>
          </w:p>
        </w:tc>
        <w:tc>
          <w:tcPr>
            <w:tcW w:w="815" w:type="pct"/>
            <w:shd w:val="clear" w:color="000000" w:fill="FFFFFF"/>
          </w:tcPr>
          <w:p w:rsidR="00804AAE" w:rsidRPr="009F39F9" w:rsidRDefault="00804AAE" w:rsidP="009F39F9">
            <w:pPr>
              <w:pStyle w:val="a8"/>
              <w:rPr>
                <w:rFonts w:ascii="Times New Roman" w:hAnsi="Times New Roman"/>
              </w:rPr>
            </w:pPr>
            <w:r w:rsidRPr="009F39F9">
              <w:rPr>
                <w:rFonts w:ascii="Times New Roman" w:hAnsi="Times New Roman"/>
              </w:rPr>
              <w:t>строительство</w:t>
            </w:r>
          </w:p>
        </w:tc>
        <w:tc>
          <w:tcPr>
            <w:tcW w:w="889" w:type="pct"/>
            <w:shd w:val="clear" w:color="000000" w:fill="FFFFFF"/>
            <w:vAlign w:val="center"/>
          </w:tcPr>
          <w:p w:rsidR="00804AAE" w:rsidRPr="009F39F9" w:rsidRDefault="00804AAE" w:rsidP="009F39F9">
            <w:pPr>
              <w:pStyle w:val="a8"/>
              <w:rPr>
                <w:rFonts w:ascii="Times New Roman" w:hAnsi="Times New Roman"/>
              </w:rPr>
            </w:pPr>
            <w:r w:rsidRPr="009F39F9">
              <w:rPr>
                <w:rFonts w:ascii="Times New Roman" w:hAnsi="Times New Roman"/>
              </w:rPr>
              <w:t>Расчетный срок</w:t>
            </w:r>
          </w:p>
        </w:tc>
        <w:tc>
          <w:tcPr>
            <w:tcW w:w="648" w:type="pct"/>
            <w:shd w:val="clear" w:color="000000" w:fill="FFFFFF"/>
            <w:vAlign w:val="center"/>
          </w:tcPr>
          <w:p w:rsidR="00804AAE" w:rsidRPr="009F39F9" w:rsidRDefault="00804AAE" w:rsidP="009F39F9">
            <w:pPr>
              <w:pStyle w:val="a8"/>
              <w:rPr>
                <w:rFonts w:ascii="Times New Roman" w:hAnsi="Times New Roman"/>
              </w:rPr>
            </w:pPr>
            <w:r w:rsidRPr="009F39F9">
              <w:rPr>
                <w:rFonts w:ascii="Times New Roman" w:hAnsi="Times New Roman"/>
                <w:lang w:eastAsia="ru-RU"/>
              </w:rPr>
              <w:t>*ПСД</w:t>
            </w:r>
          </w:p>
        </w:tc>
      </w:tr>
      <w:tr w:rsidR="00804AAE" w:rsidRPr="00936463" w:rsidTr="009F39F9">
        <w:trPr>
          <w:trHeight w:val="20"/>
        </w:trPr>
        <w:tc>
          <w:tcPr>
            <w:tcW w:w="278" w:type="pct"/>
            <w:shd w:val="clear" w:color="000000" w:fill="FFFFFF"/>
            <w:vAlign w:val="center"/>
            <w:hideMark/>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10</w:t>
            </w:r>
          </w:p>
        </w:tc>
        <w:tc>
          <w:tcPr>
            <w:tcW w:w="2370" w:type="pct"/>
            <w:gridSpan w:val="2"/>
            <w:shd w:val="clear" w:color="000000" w:fill="FFFFFF"/>
            <w:vAlign w:val="center"/>
            <w:hideMark/>
          </w:tcPr>
          <w:p w:rsidR="00804AAE" w:rsidRPr="009F39F9" w:rsidRDefault="00804AAE" w:rsidP="009F39F9">
            <w:pPr>
              <w:pStyle w:val="a8"/>
              <w:rPr>
                <w:rFonts w:ascii="Times New Roman" w:hAnsi="Times New Roman"/>
              </w:rPr>
            </w:pPr>
            <w:r w:rsidRPr="009F39F9">
              <w:rPr>
                <w:rFonts w:ascii="Times New Roman" w:hAnsi="Times New Roman"/>
              </w:rPr>
              <w:t>Насосная станция</w:t>
            </w:r>
          </w:p>
          <w:p w:rsidR="00804AAE" w:rsidRPr="009F39F9" w:rsidRDefault="00804AAE" w:rsidP="009F39F9">
            <w:pPr>
              <w:pStyle w:val="a8"/>
              <w:rPr>
                <w:rFonts w:ascii="Times New Roman" w:hAnsi="Times New Roman"/>
              </w:rPr>
            </w:pPr>
            <w:r w:rsidRPr="009F39F9">
              <w:rPr>
                <w:rFonts w:ascii="Times New Roman" w:hAnsi="Times New Roman"/>
              </w:rPr>
              <w:t>дождевой канализации (НСДК)</w:t>
            </w:r>
          </w:p>
        </w:tc>
        <w:tc>
          <w:tcPr>
            <w:tcW w:w="815" w:type="pct"/>
            <w:shd w:val="clear" w:color="000000" w:fill="FFFFFF"/>
          </w:tcPr>
          <w:p w:rsidR="00804AAE" w:rsidRPr="009F39F9" w:rsidRDefault="00804AAE" w:rsidP="009F39F9">
            <w:pPr>
              <w:pStyle w:val="a8"/>
              <w:rPr>
                <w:rFonts w:ascii="Times New Roman" w:hAnsi="Times New Roman"/>
              </w:rPr>
            </w:pPr>
            <w:r w:rsidRPr="009F39F9">
              <w:rPr>
                <w:rFonts w:ascii="Times New Roman" w:hAnsi="Times New Roman"/>
              </w:rPr>
              <w:t>строительство</w:t>
            </w:r>
          </w:p>
        </w:tc>
        <w:tc>
          <w:tcPr>
            <w:tcW w:w="889" w:type="pct"/>
            <w:shd w:val="clear" w:color="000000" w:fill="FFFFFF"/>
            <w:vAlign w:val="center"/>
            <w:hideMark/>
          </w:tcPr>
          <w:p w:rsidR="00804AAE" w:rsidRPr="009F39F9" w:rsidRDefault="00804AAE" w:rsidP="009F39F9">
            <w:pPr>
              <w:pStyle w:val="a8"/>
              <w:rPr>
                <w:rFonts w:ascii="Times New Roman" w:hAnsi="Times New Roman"/>
              </w:rPr>
            </w:pPr>
            <w:r w:rsidRPr="009F39F9">
              <w:rPr>
                <w:rFonts w:ascii="Times New Roman" w:hAnsi="Times New Roman"/>
              </w:rPr>
              <w:t>Расчетный срок</w:t>
            </w:r>
          </w:p>
        </w:tc>
        <w:tc>
          <w:tcPr>
            <w:tcW w:w="648" w:type="pct"/>
            <w:shd w:val="clear" w:color="000000" w:fill="FFFFFF"/>
            <w:vAlign w:val="center"/>
            <w:hideMark/>
          </w:tcPr>
          <w:p w:rsidR="00804AAE" w:rsidRPr="009F39F9" w:rsidRDefault="00804AAE" w:rsidP="009F39F9">
            <w:pPr>
              <w:pStyle w:val="a8"/>
              <w:rPr>
                <w:rFonts w:ascii="Times New Roman" w:hAnsi="Times New Roman"/>
              </w:rPr>
            </w:pPr>
            <w:r w:rsidRPr="009F39F9">
              <w:rPr>
                <w:rFonts w:ascii="Times New Roman" w:hAnsi="Times New Roman"/>
                <w:lang w:eastAsia="ru-RU"/>
              </w:rPr>
              <w:t>*ПСД</w:t>
            </w:r>
          </w:p>
        </w:tc>
      </w:tr>
    </w:tbl>
    <w:p w:rsidR="00804AAE" w:rsidRPr="009F39F9" w:rsidRDefault="00FB5747" w:rsidP="00FB5747">
      <w:pPr>
        <w:pStyle w:val="affd"/>
        <w:spacing w:line="240" w:lineRule="auto"/>
        <w:ind w:left="-284" w:firstLine="0"/>
        <w:jc w:val="left"/>
        <w:rPr>
          <w:sz w:val="20"/>
          <w:szCs w:val="20"/>
        </w:rPr>
      </w:pPr>
      <w:r>
        <w:rPr>
          <w:sz w:val="20"/>
          <w:szCs w:val="20"/>
        </w:rPr>
        <w:t xml:space="preserve">    </w:t>
      </w:r>
      <w:r w:rsidR="00804AAE" w:rsidRPr="009F39F9">
        <w:rPr>
          <w:sz w:val="20"/>
          <w:szCs w:val="20"/>
        </w:rPr>
        <w:t>*ПСД - Цена уточняется после разработки рабочей проектной документации</w:t>
      </w:r>
    </w:p>
    <w:p w:rsidR="00804AAE" w:rsidRPr="00936463" w:rsidRDefault="00804AAE" w:rsidP="009F39F9">
      <w:pPr>
        <w:spacing w:line="240" w:lineRule="auto"/>
        <w:ind w:left="-284"/>
        <w:rPr>
          <w:rFonts w:ascii="Times New Roman" w:hAnsi="Times New Roman" w:cs="Times New Roman"/>
          <w:sz w:val="28"/>
          <w:szCs w:val="28"/>
        </w:rPr>
      </w:pPr>
    </w:p>
    <w:p w:rsidR="00804AAE" w:rsidRPr="00936463" w:rsidRDefault="00804AAE" w:rsidP="00C17E0E">
      <w:pPr>
        <w:pStyle w:val="afffd"/>
      </w:pPr>
      <w:bookmarkStart w:id="149" w:name="_Toc62733113"/>
      <w:r w:rsidRPr="00936463">
        <w:t>2.4.3. Технические обоснования основных мероприятий по реализации схем водоотведения</w:t>
      </w:r>
      <w:bookmarkEnd w:id="149"/>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Площадки планируемых объектов канализования, располагаемые рядом, следует объединять в единые системы хозяйственно-бытовой канализации. Территория планируемой застройки может быть подключена к существующим очистным сооружениям.</w:t>
      </w:r>
    </w:p>
    <w:p w:rsidR="00804AAE" w:rsidRPr="00936463" w:rsidRDefault="00804AAE" w:rsidP="00C17E0E">
      <w:pPr>
        <w:pStyle w:val="afffd"/>
      </w:pPr>
      <w:bookmarkStart w:id="150" w:name="_Toc62733114"/>
      <w:r w:rsidRPr="00936463">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0"/>
    </w:p>
    <w:p w:rsidR="00804AAE" w:rsidRPr="00936463" w:rsidRDefault="00804AAE" w:rsidP="009F39F9">
      <w:pPr>
        <w:pStyle w:val="affd"/>
        <w:spacing w:line="240" w:lineRule="auto"/>
        <w:ind w:left="-284" w:firstLine="0"/>
        <w:rPr>
          <w:sz w:val="28"/>
          <w:szCs w:val="28"/>
        </w:rPr>
      </w:pPr>
      <w:r w:rsidRPr="00936463">
        <w:rPr>
          <w:sz w:val="28"/>
          <w:szCs w:val="28"/>
        </w:rPr>
        <w:t>Проектом предусматривается развитие системы централизованного водоотведения.</w:t>
      </w:r>
    </w:p>
    <w:p w:rsidR="00804AAE" w:rsidRPr="00936463" w:rsidRDefault="00804AAE" w:rsidP="009F39F9">
      <w:pPr>
        <w:pStyle w:val="affd"/>
        <w:spacing w:line="240" w:lineRule="auto"/>
        <w:ind w:left="-284" w:firstLine="0"/>
        <w:rPr>
          <w:sz w:val="28"/>
          <w:szCs w:val="28"/>
        </w:rPr>
      </w:pPr>
      <w:r w:rsidRPr="00936463">
        <w:rPr>
          <w:sz w:val="28"/>
          <w:szCs w:val="28"/>
        </w:rPr>
        <w:t>Производительность очистных сооружений составляет 400 м</w:t>
      </w:r>
      <w:r w:rsidRPr="00936463">
        <w:rPr>
          <w:sz w:val="28"/>
          <w:szCs w:val="28"/>
          <w:vertAlign w:val="superscript"/>
        </w:rPr>
        <w:t>3</w:t>
      </w:r>
      <w:r w:rsidRPr="00936463">
        <w:rPr>
          <w:sz w:val="28"/>
          <w:szCs w:val="28"/>
        </w:rPr>
        <w:t xml:space="preserve">/сут. </w:t>
      </w:r>
    </w:p>
    <w:p w:rsidR="00804AAE" w:rsidRPr="00936463" w:rsidRDefault="00804AAE" w:rsidP="00C17E0E">
      <w:pPr>
        <w:pStyle w:val="afffd"/>
      </w:pPr>
      <w:bookmarkStart w:id="151" w:name="_Toc62733115"/>
      <w:r w:rsidRPr="00936463">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1"/>
    </w:p>
    <w:p w:rsidR="00804AAE" w:rsidRPr="00936463" w:rsidRDefault="00804AAE" w:rsidP="009F39F9">
      <w:pPr>
        <w:pStyle w:val="affd"/>
        <w:spacing w:line="240" w:lineRule="auto"/>
        <w:ind w:left="-284" w:firstLine="0"/>
        <w:rPr>
          <w:sz w:val="28"/>
          <w:szCs w:val="28"/>
        </w:rPr>
      </w:pPr>
      <w:r w:rsidRPr="00936463">
        <w:rPr>
          <w:sz w:val="28"/>
          <w:szCs w:val="28"/>
        </w:rPr>
        <w:lastRenderedPageBreak/>
        <w:t xml:space="preserve">Диспетчеризация предполагает выполнения ряда мероприятий: </w:t>
      </w:r>
    </w:p>
    <w:p w:rsidR="00804AAE" w:rsidRPr="00936463" w:rsidRDefault="00804AAE" w:rsidP="009F39F9">
      <w:pPr>
        <w:pStyle w:val="affd"/>
        <w:spacing w:line="240" w:lineRule="auto"/>
        <w:ind w:left="-284" w:firstLine="0"/>
        <w:rPr>
          <w:sz w:val="28"/>
          <w:szCs w:val="28"/>
        </w:rPr>
      </w:pPr>
      <w:r w:rsidRPr="00936463">
        <w:rPr>
          <w:sz w:val="28"/>
          <w:szCs w:val="28"/>
        </w:rPr>
        <w:t>•</w:t>
      </w:r>
      <w:r w:rsidRPr="00936463">
        <w:rPr>
          <w:sz w:val="28"/>
          <w:szCs w:val="28"/>
        </w:rPr>
        <w:tab/>
        <w:t xml:space="preserve">модернизация насосного оборудования с заменой на энергоэффективное; </w:t>
      </w:r>
    </w:p>
    <w:p w:rsidR="00804AAE" w:rsidRPr="00936463" w:rsidRDefault="00804AAE" w:rsidP="009F39F9">
      <w:pPr>
        <w:pStyle w:val="affd"/>
        <w:spacing w:line="240" w:lineRule="auto"/>
        <w:ind w:left="-284" w:firstLine="0"/>
        <w:rPr>
          <w:sz w:val="28"/>
          <w:szCs w:val="28"/>
        </w:rPr>
      </w:pPr>
      <w:r w:rsidRPr="00936463">
        <w:rPr>
          <w:sz w:val="28"/>
          <w:szCs w:val="28"/>
        </w:rPr>
        <w:t>•</w:t>
      </w:r>
      <w:r w:rsidRPr="00936463">
        <w:rPr>
          <w:sz w:val="28"/>
          <w:szCs w:val="28"/>
        </w:rPr>
        <w:tab/>
        <w:t>модернизация шкафов управления с выполнением требований по полной автоматизации КНС, с использованием интеллектуальных устройств плавного пуска, с развитой системой защит, с возможностью её работы в автономном режиме по безлюдной технологии, с автоматическим включением резерва, автоматической отработкой аварийных и нештатных ситуаций.</w:t>
      </w:r>
    </w:p>
    <w:p w:rsidR="00804AAE" w:rsidRPr="00936463" w:rsidRDefault="00804AAE" w:rsidP="00C17E0E">
      <w:pPr>
        <w:pStyle w:val="afffd"/>
      </w:pPr>
      <w:bookmarkStart w:id="152" w:name="_Toc62733116"/>
      <w:r w:rsidRPr="00936463">
        <w:t>2.4.6 Описание вариантов маршрутов прохождения трубопроводов (трасс) по территории муниципального образования Темкинского сельского поселения Темкинского района Смоленской области, расположения намечаемых площадок под строительство сооружений водоотведения и их обоснование</w:t>
      </w:r>
      <w:bookmarkEnd w:id="152"/>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Трубопроводы сети водоотведения схемой предлагается проводить вдоль проездов. В ходе проектных работ следует уточнить диаметры и материалы трубопроводов с учетом объема водопотребления вновь подключаемых объектов нового строительства.</w:t>
      </w:r>
    </w:p>
    <w:p w:rsidR="00804AAE" w:rsidRPr="00936463" w:rsidRDefault="00804AAE" w:rsidP="00C17E0E">
      <w:pPr>
        <w:pStyle w:val="afffd"/>
      </w:pPr>
      <w:bookmarkStart w:id="153" w:name="_Toc62733117"/>
      <w:r w:rsidRPr="00936463">
        <w:t>2.4.7. Границы и характеристики охранных зон сетей и сооружений централизованной системы водоотведения</w:t>
      </w:r>
      <w:bookmarkEnd w:id="153"/>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804AAE" w:rsidRPr="00936463" w:rsidRDefault="00804AAE" w:rsidP="009F39F9">
      <w:pPr>
        <w:pStyle w:val="affd"/>
        <w:spacing w:line="240" w:lineRule="auto"/>
        <w:ind w:left="-284" w:firstLine="0"/>
        <w:rPr>
          <w:sz w:val="28"/>
          <w:szCs w:val="28"/>
        </w:rPr>
      </w:pPr>
      <w:r w:rsidRPr="00936463">
        <w:rPr>
          <w:sz w:val="28"/>
          <w:szCs w:val="28"/>
        </w:rPr>
        <w:t>Санитарно-защитные зоны для канализационных очистных сооружений организована согласно с требованиями СанПиН 2.2.1/2.1.1.1200 -03 и приведены в таблице.</w:t>
      </w:r>
    </w:p>
    <w:p w:rsidR="00804AAE" w:rsidRPr="00936463" w:rsidRDefault="00005105" w:rsidP="009F39F9">
      <w:pPr>
        <w:pStyle w:val="affd"/>
        <w:spacing w:line="240" w:lineRule="auto"/>
        <w:ind w:left="-284" w:firstLine="0"/>
        <w:rPr>
          <w:sz w:val="28"/>
          <w:szCs w:val="28"/>
        </w:rPr>
      </w:pPr>
      <w:r>
        <w:rPr>
          <w:sz w:val="28"/>
          <w:szCs w:val="28"/>
        </w:rPr>
        <w:t xml:space="preserve">             </w:t>
      </w:r>
      <w:r w:rsidR="00804AAE" w:rsidRPr="00936463">
        <w:rPr>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p>
    <w:p w:rsidR="00804AAE" w:rsidRPr="009F39F9" w:rsidRDefault="00804AAE" w:rsidP="009F39F9">
      <w:pPr>
        <w:spacing w:line="240" w:lineRule="auto"/>
        <w:ind w:left="-284"/>
        <w:jc w:val="right"/>
        <w:rPr>
          <w:rFonts w:ascii="Times New Roman" w:hAnsi="Times New Roman" w:cs="Times New Roman"/>
        </w:rPr>
      </w:pPr>
      <w:r w:rsidRPr="009F39F9">
        <w:rPr>
          <w:rFonts w:ascii="Times New Roman" w:hAnsi="Times New Roman" w:cs="Times New Roman"/>
        </w:rPr>
        <w:t>Таблица 23 − Зоны санитарной защиты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1170"/>
        <w:gridCol w:w="1170"/>
        <w:gridCol w:w="1170"/>
        <w:gridCol w:w="1630"/>
      </w:tblGrid>
      <w:tr w:rsidR="00804AAE" w:rsidRPr="00936463" w:rsidTr="009F39F9">
        <w:trPr>
          <w:trHeight w:val="20"/>
          <w:tblHeader/>
        </w:trPr>
        <w:tc>
          <w:tcPr>
            <w:tcW w:w="2465" w:type="pct"/>
            <w:vMerge w:val="restart"/>
            <w:shd w:val="clear" w:color="auto" w:fill="D9D9D9"/>
            <w:vAlign w:val="center"/>
            <w:hideMark/>
          </w:tcPr>
          <w:p w:rsidR="00804AAE" w:rsidRPr="009F39F9" w:rsidRDefault="00804AAE" w:rsidP="009F39F9">
            <w:pPr>
              <w:pStyle w:val="a8"/>
              <w:rPr>
                <w:rFonts w:ascii="Times New Roman" w:hAnsi="Times New Roman"/>
              </w:rPr>
            </w:pPr>
            <w:r w:rsidRPr="009F39F9">
              <w:rPr>
                <w:rFonts w:ascii="Times New Roman" w:hAnsi="Times New Roman"/>
              </w:rPr>
              <w:t>Сооружения для очистки сточных вод</w:t>
            </w:r>
          </w:p>
        </w:tc>
        <w:tc>
          <w:tcPr>
            <w:tcW w:w="2535" w:type="pct"/>
            <w:gridSpan w:val="4"/>
            <w:shd w:val="clear" w:color="auto" w:fill="D9D9D9"/>
            <w:vAlign w:val="center"/>
            <w:hideMark/>
          </w:tcPr>
          <w:p w:rsidR="00804AAE" w:rsidRPr="009F39F9" w:rsidRDefault="00804AAE" w:rsidP="009F39F9">
            <w:pPr>
              <w:pStyle w:val="a8"/>
              <w:rPr>
                <w:rFonts w:ascii="Times New Roman" w:hAnsi="Times New Roman"/>
              </w:rPr>
            </w:pPr>
            <w:r w:rsidRPr="009F39F9">
              <w:rPr>
                <w:rFonts w:ascii="Times New Roman" w:hAnsi="Times New Roman"/>
              </w:rPr>
              <w:t>Расстояние в м при расчетной производительности очистных сооружений, тыс. м3/сутки</w:t>
            </w:r>
          </w:p>
        </w:tc>
      </w:tr>
      <w:tr w:rsidR="00804AAE" w:rsidRPr="00936463" w:rsidTr="009F39F9">
        <w:trPr>
          <w:trHeight w:val="20"/>
          <w:tblHeader/>
        </w:trPr>
        <w:tc>
          <w:tcPr>
            <w:tcW w:w="2465" w:type="pct"/>
            <w:vMerge/>
            <w:shd w:val="clear" w:color="auto" w:fill="D9D9D9"/>
            <w:vAlign w:val="center"/>
            <w:hideMark/>
          </w:tcPr>
          <w:p w:rsidR="00804AAE" w:rsidRPr="009F39F9" w:rsidRDefault="00804AAE" w:rsidP="009F39F9">
            <w:pPr>
              <w:pStyle w:val="a8"/>
              <w:rPr>
                <w:rFonts w:ascii="Times New Roman" w:hAnsi="Times New Roman"/>
              </w:rPr>
            </w:pPr>
          </w:p>
        </w:tc>
        <w:tc>
          <w:tcPr>
            <w:tcW w:w="577" w:type="pct"/>
            <w:shd w:val="clear" w:color="auto" w:fill="D9D9D9"/>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до 0,2</w:t>
            </w:r>
          </w:p>
        </w:tc>
        <w:tc>
          <w:tcPr>
            <w:tcW w:w="577" w:type="pct"/>
            <w:shd w:val="clear" w:color="auto" w:fill="D9D9D9"/>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более 0,2 до 5,0</w:t>
            </w:r>
          </w:p>
        </w:tc>
        <w:tc>
          <w:tcPr>
            <w:tcW w:w="577" w:type="pct"/>
            <w:shd w:val="clear" w:color="auto" w:fill="D9D9D9"/>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более 5,0 до 50,0</w:t>
            </w:r>
          </w:p>
        </w:tc>
        <w:tc>
          <w:tcPr>
            <w:tcW w:w="805" w:type="pct"/>
            <w:shd w:val="clear" w:color="auto" w:fill="D9D9D9"/>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более 50,0 до 280</w:t>
            </w:r>
          </w:p>
        </w:tc>
      </w:tr>
      <w:tr w:rsidR="00804AAE" w:rsidRPr="00936463" w:rsidTr="009F39F9">
        <w:trPr>
          <w:trHeight w:val="20"/>
        </w:trPr>
        <w:tc>
          <w:tcPr>
            <w:tcW w:w="2465" w:type="pct"/>
            <w:shd w:val="clear" w:color="auto" w:fill="auto"/>
            <w:hideMark/>
          </w:tcPr>
          <w:p w:rsidR="00804AAE" w:rsidRPr="009F39F9" w:rsidRDefault="00804AAE" w:rsidP="009F39F9">
            <w:pPr>
              <w:pStyle w:val="a8"/>
              <w:rPr>
                <w:rFonts w:ascii="Times New Roman" w:hAnsi="Times New Roman"/>
              </w:rPr>
            </w:pPr>
            <w:r w:rsidRPr="009F39F9">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 </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150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200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400</w:t>
            </w:r>
          </w:p>
        </w:tc>
        <w:tc>
          <w:tcPr>
            <w:tcW w:w="805"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500</w:t>
            </w:r>
          </w:p>
        </w:tc>
      </w:tr>
      <w:tr w:rsidR="00804AAE" w:rsidRPr="00936463" w:rsidTr="009F39F9">
        <w:trPr>
          <w:trHeight w:val="20"/>
        </w:trPr>
        <w:tc>
          <w:tcPr>
            <w:tcW w:w="2465" w:type="pct"/>
            <w:shd w:val="clear" w:color="auto" w:fill="auto"/>
            <w:hideMark/>
          </w:tcPr>
          <w:p w:rsidR="00804AAE" w:rsidRPr="009F39F9" w:rsidRDefault="00804AAE" w:rsidP="009F39F9">
            <w:pPr>
              <w:pStyle w:val="a8"/>
              <w:rPr>
                <w:rFonts w:ascii="Times New Roman" w:hAnsi="Times New Roman"/>
              </w:rPr>
            </w:pPr>
            <w:r w:rsidRPr="009F39F9">
              <w:rPr>
                <w:rFonts w:ascii="Times New Roman" w:hAnsi="Times New Roman"/>
              </w:rPr>
              <w:lastRenderedPageBreak/>
              <w:t>Сооружения для механической и биологической очистки с термомеханической обработкой осадка в закрытых помещениях </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100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150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300</w:t>
            </w:r>
          </w:p>
        </w:tc>
        <w:tc>
          <w:tcPr>
            <w:tcW w:w="805"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400</w:t>
            </w:r>
          </w:p>
        </w:tc>
      </w:tr>
      <w:tr w:rsidR="00804AAE" w:rsidRPr="00936463" w:rsidTr="009F39F9">
        <w:trPr>
          <w:trHeight w:val="491"/>
        </w:trPr>
        <w:tc>
          <w:tcPr>
            <w:tcW w:w="2465" w:type="pct"/>
            <w:vMerge w:val="restart"/>
            <w:shd w:val="clear" w:color="auto" w:fill="auto"/>
            <w:hideMark/>
          </w:tcPr>
          <w:p w:rsidR="00804AAE" w:rsidRPr="009F39F9" w:rsidRDefault="00804AAE" w:rsidP="009F39F9">
            <w:pPr>
              <w:pStyle w:val="a8"/>
              <w:rPr>
                <w:rFonts w:ascii="Times New Roman" w:hAnsi="Times New Roman"/>
              </w:rPr>
            </w:pPr>
            <w:r w:rsidRPr="009F39F9">
              <w:rPr>
                <w:rFonts w:ascii="Times New Roman" w:hAnsi="Times New Roman"/>
              </w:rPr>
              <w:t>Поля</w:t>
            </w:r>
          </w:p>
          <w:p w:rsidR="00804AAE" w:rsidRPr="009F39F9" w:rsidRDefault="00804AAE" w:rsidP="009F39F9">
            <w:pPr>
              <w:pStyle w:val="a8"/>
              <w:rPr>
                <w:rFonts w:ascii="Times New Roman" w:hAnsi="Times New Roman"/>
              </w:rPr>
            </w:pPr>
            <w:r w:rsidRPr="009F39F9">
              <w:rPr>
                <w:rFonts w:ascii="Times New Roman" w:hAnsi="Times New Roman"/>
              </w:rPr>
              <w:t>а)фильтрации</w:t>
            </w:r>
          </w:p>
          <w:p w:rsidR="00804AAE" w:rsidRPr="009F39F9" w:rsidRDefault="00804AAE" w:rsidP="009F39F9">
            <w:pPr>
              <w:pStyle w:val="a8"/>
              <w:rPr>
                <w:rFonts w:ascii="Times New Roman" w:hAnsi="Times New Roman"/>
              </w:rPr>
            </w:pPr>
            <w:r w:rsidRPr="009F39F9">
              <w:rPr>
                <w:rFonts w:ascii="Times New Roman" w:hAnsi="Times New Roman"/>
              </w:rPr>
              <w:t>б) орошения</w:t>
            </w:r>
          </w:p>
        </w:tc>
        <w:tc>
          <w:tcPr>
            <w:tcW w:w="577" w:type="pct"/>
            <w:shd w:val="clear" w:color="auto" w:fill="auto"/>
            <w:vAlign w:val="bottom"/>
            <w:hideMark/>
          </w:tcPr>
          <w:p w:rsidR="00804AAE" w:rsidRPr="009F39F9" w:rsidRDefault="00804AAE" w:rsidP="00005105">
            <w:pPr>
              <w:pStyle w:val="a8"/>
              <w:jc w:val="center"/>
              <w:rPr>
                <w:rFonts w:ascii="Times New Roman" w:hAnsi="Times New Roman"/>
              </w:rPr>
            </w:pPr>
            <w:r w:rsidRPr="009F39F9">
              <w:rPr>
                <w:rFonts w:ascii="Times New Roman" w:hAnsi="Times New Roman"/>
              </w:rPr>
              <w:t>200</w:t>
            </w:r>
          </w:p>
        </w:tc>
        <w:tc>
          <w:tcPr>
            <w:tcW w:w="577" w:type="pct"/>
            <w:shd w:val="clear" w:color="auto" w:fill="auto"/>
            <w:vAlign w:val="bottom"/>
            <w:hideMark/>
          </w:tcPr>
          <w:p w:rsidR="00804AAE" w:rsidRPr="009F39F9" w:rsidRDefault="00804AAE" w:rsidP="00005105">
            <w:pPr>
              <w:pStyle w:val="a8"/>
              <w:jc w:val="center"/>
              <w:rPr>
                <w:rFonts w:ascii="Times New Roman" w:hAnsi="Times New Roman"/>
              </w:rPr>
            </w:pPr>
            <w:r w:rsidRPr="009F39F9">
              <w:rPr>
                <w:rFonts w:ascii="Times New Roman" w:hAnsi="Times New Roman"/>
              </w:rPr>
              <w:t>300</w:t>
            </w:r>
          </w:p>
        </w:tc>
        <w:tc>
          <w:tcPr>
            <w:tcW w:w="577" w:type="pct"/>
            <w:shd w:val="clear" w:color="auto" w:fill="auto"/>
            <w:vAlign w:val="bottom"/>
            <w:hideMark/>
          </w:tcPr>
          <w:p w:rsidR="00804AAE" w:rsidRPr="009F39F9" w:rsidRDefault="00804AAE" w:rsidP="00005105">
            <w:pPr>
              <w:pStyle w:val="a8"/>
              <w:jc w:val="center"/>
              <w:rPr>
                <w:rFonts w:ascii="Times New Roman" w:hAnsi="Times New Roman"/>
              </w:rPr>
            </w:pPr>
            <w:r w:rsidRPr="009F39F9">
              <w:rPr>
                <w:rFonts w:ascii="Times New Roman" w:hAnsi="Times New Roman"/>
              </w:rPr>
              <w:t>500</w:t>
            </w:r>
          </w:p>
        </w:tc>
        <w:tc>
          <w:tcPr>
            <w:tcW w:w="805" w:type="pct"/>
            <w:shd w:val="clear" w:color="auto" w:fill="auto"/>
            <w:vAlign w:val="bottom"/>
            <w:hideMark/>
          </w:tcPr>
          <w:p w:rsidR="00804AAE" w:rsidRPr="009F39F9" w:rsidRDefault="00804AAE" w:rsidP="00005105">
            <w:pPr>
              <w:pStyle w:val="a8"/>
              <w:jc w:val="center"/>
              <w:rPr>
                <w:rFonts w:ascii="Times New Roman" w:hAnsi="Times New Roman"/>
              </w:rPr>
            </w:pPr>
            <w:r w:rsidRPr="009F39F9">
              <w:rPr>
                <w:rFonts w:ascii="Times New Roman" w:hAnsi="Times New Roman"/>
              </w:rPr>
              <w:t>1 000</w:t>
            </w:r>
          </w:p>
        </w:tc>
      </w:tr>
      <w:tr w:rsidR="00804AAE" w:rsidRPr="00936463" w:rsidTr="009F39F9">
        <w:trPr>
          <w:trHeight w:val="20"/>
        </w:trPr>
        <w:tc>
          <w:tcPr>
            <w:tcW w:w="2465" w:type="pct"/>
            <w:vMerge/>
            <w:shd w:val="clear" w:color="auto" w:fill="auto"/>
            <w:hideMark/>
          </w:tcPr>
          <w:p w:rsidR="00804AAE" w:rsidRPr="009F39F9" w:rsidRDefault="00804AAE" w:rsidP="009F39F9">
            <w:pPr>
              <w:pStyle w:val="a8"/>
              <w:rPr>
                <w:rFonts w:ascii="Times New Roman" w:hAnsi="Times New Roman"/>
              </w:rPr>
            </w:pP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150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200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400</w:t>
            </w:r>
          </w:p>
        </w:tc>
        <w:tc>
          <w:tcPr>
            <w:tcW w:w="805"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1 000</w:t>
            </w:r>
          </w:p>
        </w:tc>
      </w:tr>
      <w:tr w:rsidR="00804AAE" w:rsidRPr="00936463" w:rsidTr="009F39F9">
        <w:trPr>
          <w:trHeight w:val="20"/>
        </w:trPr>
        <w:tc>
          <w:tcPr>
            <w:tcW w:w="2465" w:type="pct"/>
            <w:shd w:val="clear" w:color="auto" w:fill="auto"/>
            <w:hideMark/>
          </w:tcPr>
          <w:p w:rsidR="00804AAE" w:rsidRPr="009F39F9" w:rsidRDefault="00804AAE" w:rsidP="009F39F9">
            <w:pPr>
              <w:pStyle w:val="a8"/>
              <w:rPr>
                <w:rFonts w:ascii="Times New Roman" w:hAnsi="Times New Roman"/>
              </w:rPr>
            </w:pPr>
            <w:r w:rsidRPr="009F39F9">
              <w:rPr>
                <w:rFonts w:ascii="Times New Roman" w:hAnsi="Times New Roman"/>
              </w:rPr>
              <w:t>Биологические пруды</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200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200</w:t>
            </w:r>
          </w:p>
        </w:tc>
        <w:tc>
          <w:tcPr>
            <w:tcW w:w="577"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300</w:t>
            </w:r>
          </w:p>
        </w:tc>
        <w:tc>
          <w:tcPr>
            <w:tcW w:w="805" w:type="pct"/>
            <w:shd w:val="clear" w:color="auto" w:fill="auto"/>
            <w:vAlign w:val="center"/>
            <w:hideMark/>
          </w:tcPr>
          <w:p w:rsidR="00804AAE" w:rsidRPr="009F39F9" w:rsidRDefault="00804AAE" w:rsidP="00005105">
            <w:pPr>
              <w:pStyle w:val="a8"/>
              <w:jc w:val="center"/>
              <w:rPr>
                <w:rFonts w:ascii="Times New Roman" w:hAnsi="Times New Roman"/>
              </w:rPr>
            </w:pPr>
            <w:r w:rsidRPr="009F39F9">
              <w:rPr>
                <w:rFonts w:ascii="Times New Roman" w:hAnsi="Times New Roman"/>
              </w:rPr>
              <w:t>300</w:t>
            </w:r>
          </w:p>
        </w:tc>
      </w:tr>
    </w:tbl>
    <w:p w:rsidR="00804AAE" w:rsidRPr="00936463" w:rsidRDefault="00804AAE" w:rsidP="00C17E0E">
      <w:pPr>
        <w:pStyle w:val="affd"/>
        <w:spacing w:line="240" w:lineRule="auto"/>
        <w:ind w:firstLine="0"/>
        <w:rPr>
          <w:sz w:val="28"/>
          <w:szCs w:val="28"/>
        </w:rPr>
      </w:pPr>
      <w:r w:rsidRPr="00936463">
        <w:rPr>
          <w:sz w:val="28"/>
          <w:szCs w:val="28"/>
        </w:rPr>
        <w:t>В муниципальном образовании Темкинского сельского поселения Темкинского района Смоленской области выпуск очищенных сточных вод осуществляется на рельеф. Санитарная защитная зона ОСК − 150м.</w:t>
      </w:r>
    </w:p>
    <w:p w:rsidR="00804AAE" w:rsidRPr="00936463" w:rsidRDefault="00804AAE" w:rsidP="00C17E0E">
      <w:pPr>
        <w:pStyle w:val="afffd"/>
      </w:pPr>
      <w:bookmarkStart w:id="154" w:name="_Toc62733118"/>
      <w:r w:rsidRPr="00936463">
        <w:t>2.4.8. Границы планируемых зон размещения объектов централизованной системы водоотведения</w:t>
      </w:r>
      <w:bookmarkEnd w:id="154"/>
    </w:p>
    <w:p w:rsidR="00804AAE" w:rsidRPr="00936463" w:rsidRDefault="00804AAE" w:rsidP="009F39F9">
      <w:pPr>
        <w:pStyle w:val="affd"/>
        <w:spacing w:line="240" w:lineRule="auto"/>
        <w:ind w:left="-284" w:firstLine="0"/>
        <w:rPr>
          <w:sz w:val="28"/>
          <w:szCs w:val="28"/>
        </w:rPr>
      </w:pPr>
      <w:r w:rsidRPr="00936463">
        <w:rPr>
          <w:sz w:val="28"/>
          <w:szCs w:val="28"/>
        </w:rPr>
        <w:t>Схемой водоотведения предлагается реконструкция сооружений водоттведения. Строительство новых объектов не предусматривается.</w:t>
      </w:r>
    </w:p>
    <w:p w:rsidR="00804AAE" w:rsidRPr="00936463" w:rsidRDefault="00804AAE" w:rsidP="00C17E0E">
      <w:pPr>
        <w:pStyle w:val="afffd"/>
      </w:pPr>
      <w:bookmarkStart w:id="155" w:name="_Toc62733119"/>
      <w:r w:rsidRPr="00936463">
        <w:t>2.4.9 Организация централизованного водоотведения на территориях сельских населенных пунктов, где данный вид инженерных сетей отсутствует</w:t>
      </w:r>
      <w:bookmarkEnd w:id="155"/>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Рассматриваемая территория относится к общей схеме канализования с отведением хозяйственно-бытовых стоков на очистные сооружения. На перспективу в проекте рассматривается обеспечение централизованной канализацией всей территории Темкинского сельского поселения. Для канализования жилой застройки данных территорий в схеме намечено:</w:t>
      </w:r>
    </w:p>
    <w:p w:rsidR="00804AAE" w:rsidRPr="00936463" w:rsidRDefault="00804AAE" w:rsidP="009F39F9">
      <w:pPr>
        <w:pStyle w:val="affd"/>
        <w:spacing w:line="240" w:lineRule="auto"/>
        <w:ind w:left="-284" w:firstLine="0"/>
        <w:rPr>
          <w:sz w:val="28"/>
          <w:szCs w:val="28"/>
        </w:rPr>
      </w:pPr>
      <w:r w:rsidRPr="00936463">
        <w:rPr>
          <w:sz w:val="28"/>
          <w:szCs w:val="28"/>
        </w:rPr>
        <w:t>-</w:t>
      </w:r>
      <w:r w:rsidRPr="00936463">
        <w:rPr>
          <w:sz w:val="28"/>
          <w:szCs w:val="28"/>
        </w:rPr>
        <w:tab/>
        <w:t xml:space="preserve">прокладка самотечных и напорных канализационных коллекторов; </w:t>
      </w:r>
    </w:p>
    <w:p w:rsidR="00804AAE" w:rsidRPr="00936463" w:rsidRDefault="00804AAE" w:rsidP="009F39F9">
      <w:pPr>
        <w:pStyle w:val="affd"/>
        <w:spacing w:line="240" w:lineRule="auto"/>
        <w:ind w:left="-284" w:firstLine="0"/>
        <w:rPr>
          <w:sz w:val="28"/>
          <w:szCs w:val="28"/>
        </w:rPr>
      </w:pPr>
      <w:r w:rsidRPr="00936463">
        <w:rPr>
          <w:sz w:val="28"/>
          <w:szCs w:val="28"/>
        </w:rPr>
        <w:t>Выполнение данных мероприятий позволит добиться главной стратегической цели проекта - последовательного повышения качества жизни населения поселения.</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p>
    <w:p w:rsidR="00804AAE" w:rsidRPr="00936463" w:rsidRDefault="00804AAE" w:rsidP="00C17E0E">
      <w:pPr>
        <w:pStyle w:val="afffd"/>
      </w:pPr>
      <w:bookmarkStart w:id="156" w:name="_Toc62733120"/>
      <w:r w:rsidRPr="00936463">
        <w:t>2.4.10 Сокращение сбросов и организация возврата очищенных сточных вод на технические нужды</w:t>
      </w:r>
      <w:bookmarkEnd w:id="156"/>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Традиционные физико-химические методы переработки сточных вод приводят к образованию значительного количества твёрдых отходов. Некоторая их часть накапливается уже на первичной стадии осаждения, а остальные обусловлены приростом биомассы за счёт биологического окисления углеродсодержащих компонентов в сточных водах. Твёрдые отходы изначально существуют в виде различных суспензий с содержанием твёрдых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804AAE" w:rsidRPr="006B6043" w:rsidRDefault="00C17E0E" w:rsidP="00AD747F">
      <w:pPr>
        <w:pStyle w:val="affd"/>
        <w:spacing w:line="240" w:lineRule="auto"/>
        <w:ind w:firstLine="0"/>
        <w:rPr>
          <w:sz w:val="28"/>
          <w:szCs w:val="28"/>
        </w:rPr>
      </w:pPr>
      <w:r>
        <w:rPr>
          <w:sz w:val="28"/>
          <w:szCs w:val="28"/>
        </w:rPr>
        <w:t xml:space="preserve">         </w:t>
      </w:r>
      <w:r w:rsidR="00804AAE" w:rsidRPr="00936463">
        <w:rPr>
          <w:sz w:val="28"/>
          <w:szCs w:val="28"/>
        </w:rPr>
        <w:t xml:space="preserve">Для уменьшения и исключения отрицательного воздействия на окружающую среду предусматривается уменьшение объема твердых бытовых </w:t>
      </w:r>
      <w:r w:rsidR="00804AAE" w:rsidRPr="00936463">
        <w:rPr>
          <w:sz w:val="28"/>
          <w:szCs w:val="28"/>
        </w:rPr>
        <w:lastRenderedPageBreak/>
        <w:t>отходов с решеток и осадков сточных вод путем применения бункера приема отходов и пресса отходов, а также модернизация насосного оборудования. Для приготовления компоста из обезвоженного осадка сточных вод, предлагается произвести реконструкцию существующих иловых площадок. Это позволит использовать весь объем образующегося осадка для приготовления компоста (продукта) и использовать его для восстановления ландшафта, применения в зеленом хозяйстве, для окультуривания истощенных почв в качестве органического удобрения, рекультивации свалок твердых бытовых отходов и т.д.</w:t>
      </w:r>
    </w:p>
    <w:p w:rsidR="00804AAE" w:rsidRPr="00936463" w:rsidRDefault="00804AAE" w:rsidP="00AD747F">
      <w:pPr>
        <w:pStyle w:val="5"/>
        <w:spacing w:before="0" w:after="0" w:line="240" w:lineRule="auto"/>
        <w:ind w:firstLine="0"/>
        <w:jc w:val="center"/>
        <w:rPr>
          <w:rFonts w:ascii="Times New Roman" w:hAnsi="Times New Roman"/>
          <w:i w:val="0"/>
          <w:sz w:val="28"/>
          <w:szCs w:val="28"/>
        </w:rPr>
      </w:pPr>
      <w:r w:rsidRPr="00936463">
        <w:rPr>
          <w:rFonts w:ascii="Times New Roman" w:hAnsi="Times New Roman"/>
          <w:i w:val="0"/>
          <w:sz w:val="28"/>
          <w:szCs w:val="28"/>
        </w:rPr>
        <w:t>2.5. Экологические аспекты мероприятий по строительству и реконструкции объектов централизованной системы водоотведения</w:t>
      </w:r>
    </w:p>
    <w:p w:rsidR="00804AAE" w:rsidRPr="00936463" w:rsidRDefault="00804AAE" w:rsidP="00AD747F">
      <w:pPr>
        <w:pStyle w:val="afffd"/>
        <w:spacing w:before="0" w:after="0"/>
      </w:pPr>
      <w:bookmarkStart w:id="157" w:name="_Toc62733121"/>
      <w:r w:rsidRPr="00936463">
        <w:t>2.5.1 Сведения о мероприятиях, содержавшихся в планах по снижению сбросов загрязняющих веществ, иных веществ и микроорганизмов</w:t>
      </w:r>
      <w:r w:rsidR="00C17E0E">
        <w:t xml:space="preserve"> в поверхностные водные объекты,</w:t>
      </w:r>
      <w:r w:rsidRPr="00936463">
        <w:t xml:space="preserve"> подземные водные объекты и на водозаборные площади</w:t>
      </w:r>
      <w:bookmarkEnd w:id="157"/>
    </w:p>
    <w:p w:rsidR="00804AAE" w:rsidRPr="00936463" w:rsidRDefault="00C17E0E" w:rsidP="00AD747F">
      <w:pPr>
        <w:pStyle w:val="affd"/>
        <w:spacing w:line="240" w:lineRule="auto"/>
        <w:ind w:firstLine="0"/>
        <w:rPr>
          <w:sz w:val="28"/>
          <w:szCs w:val="28"/>
        </w:rPr>
      </w:pPr>
      <w:r>
        <w:rPr>
          <w:sz w:val="28"/>
          <w:szCs w:val="28"/>
        </w:rPr>
        <w:t xml:space="preserve">          </w:t>
      </w:r>
      <w:r w:rsidR="00804AAE" w:rsidRPr="00936463">
        <w:rPr>
          <w:sz w:val="28"/>
          <w:szCs w:val="28"/>
        </w:rPr>
        <w:t>Предлагаемые схемой мероприятия по модернизации, проектированию и строительству систем отведения и очистки бытовых сточных вод позволят улучшить санитарное состояние на территории (как оснащённой на данный момент централизованными системами канализации, так и вновь присоединяемой) и качество воды поверхностных водных объектов</w:t>
      </w:r>
    </w:p>
    <w:p w:rsidR="00804AAE" w:rsidRPr="00936463" w:rsidRDefault="00804AAE" w:rsidP="009F39F9">
      <w:pPr>
        <w:pStyle w:val="affd"/>
        <w:spacing w:line="240" w:lineRule="auto"/>
        <w:ind w:left="-284" w:firstLine="0"/>
        <w:rPr>
          <w:sz w:val="28"/>
          <w:szCs w:val="28"/>
        </w:rPr>
      </w:pPr>
      <w:r w:rsidRPr="00936463">
        <w:rPr>
          <w:sz w:val="28"/>
          <w:szCs w:val="28"/>
        </w:rPr>
        <w:t>Санитарно-защитная зона КОС - 200м (СанПИН 2.2.1/2.11.1200-03).</w:t>
      </w:r>
    </w:p>
    <w:p w:rsidR="00804AAE" w:rsidRPr="00936463" w:rsidRDefault="00C17E0E" w:rsidP="00C17E0E">
      <w:pPr>
        <w:pStyle w:val="affd"/>
        <w:spacing w:line="240" w:lineRule="auto"/>
        <w:ind w:left="-284" w:firstLine="0"/>
        <w:rPr>
          <w:sz w:val="28"/>
          <w:szCs w:val="28"/>
        </w:rPr>
      </w:pPr>
      <w:r>
        <w:rPr>
          <w:sz w:val="28"/>
          <w:szCs w:val="28"/>
        </w:rPr>
        <w:t xml:space="preserve">       </w:t>
      </w:r>
      <w:r w:rsidR="00804AAE" w:rsidRPr="00936463">
        <w:rPr>
          <w:sz w:val="28"/>
          <w:szCs w:val="28"/>
        </w:rPr>
        <w:t>Технологический процесс очистки сточных вод является источником негативного воздействия на среду обитания и здоровье человека. Поэтому очистные сооружения должны быть отделены от жилой застройки санитарно-защитной зоной. Санитарно-защитная зона для ОСК составляет 150 м.</w:t>
      </w:r>
      <w:r>
        <w:rPr>
          <w:sz w:val="28"/>
          <w:szCs w:val="28"/>
        </w:rPr>
        <w:t xml:space="preserve"> </w:t>
      </w:r>
      <w:r w:rsidR="00804AAE" w:rsidRPr="00936463">
        <w:rPr>
          <w:sz w:val="28"/>
          <w:szCs w:val="28"/>
        </w:rPr>
        <w:t>качеству сточных вод, прошедших очистку по параметрам, приведенных в таблице.</w:t>
      </w:r>
    </w:p>
    <w:p w:rsidR="00804AAE" w:rsidRPr="009F39F9" w:rsidRDefault="00804AAE" w:rsidP="009F39F9">
      <w:pPr>
        <w:ind w:left="-284"/>
        <w:jc w:val="right"/>
        <w:rPr>
          <w:rFonts w:ascii="Times New Roman" w:eastAsia="Times New Roman" w:hAnsi="Times New Roman" w:cs="Times New Roman"/>
          <w:sz w:val="24"/>
          <w:szCs w:val="24"/>
          <w:lang w:eastAsia="ru-RU"/>
        </w:rPr>
      </w:pPr>
      <w:r w:rsidRPr="009F39F9">
        <w:rPr>
          <w:rFonts w:ascii="Times New Roman" w:eastAsia="Times New Roman" w:hAnsi="Times New Roman" w:cs="Times New Roman"/>
          <w:sz w:val="24"/>
          <w:szCs w:val="24"/>
          <w:lang w:eastAsia="ru-RU"/>
        </w:rPr>
        <w:t>Таблица 24 − Перечень определяемых показателей качества сточных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4891"/>
        <w:gridCol w:w="4165"/>
      </w:tblGrid>
      <w:tr w:rsidR="00804AAE" w:rsidRPr="00936463" w:rsidTr="009F39F9">
        <w:trPr>
          <w:trHeight w:val="20"/>
          <w:tblHeader/>
          <w:jc w:val="center"/>
        </w:trPr>
        <w:tc>
          <w:tcPr>
            <w:tcW w:w="534" w:type="pct"/>
            <w:shd w:val="clear" w:color="auto" w:fill="D9D9D9"/>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 п/п</w:t>
            </w:r>
          </w:p>
        </w:tc>
        <w:tc>
          <w:tcPr>
            <w:tcW w:w="2412" w:type="pct"/>
            <w:shd w:val="clear" w:color="auto" w:fill="D9D9D9"/>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Загрязняющее вещество</w:t>
            </w:r>
          </w:p>
        </w:tc>
        <w:tc>
          <w:tcPr>
            <w:tcW w:w="2054" w:type="pct"/>
            <w:shd w:val="clear" w:color="auto" w:fill="D9D9D9"/>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Код загрязняющего вещества</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3</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Взвешенные вещества</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113</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Нитрит-анион</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29</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3</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Нитрат-анион</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28</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4</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Азот аммонийных солей</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3</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5</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Растворенный кислород</w:t>
            </w:r>
          </w:p>
        </w:tc>
        <w:tc>
          <w:tcPr>
            <w:tcW w:w="2054" w:type="pct"/>
            <w:vAlign w:val="center"/>
          </w:tcPr>
          <w:p w:rsidR="00804AAE" w:rsidRPr="009F39F9" w:rsidRDefault="00804AAE" w:rsidP="009F39F9">
            <w:pPr>
              <w:pStyle w:val="a8"/>
              <w:rPr>
                <w:rFonts w:ascii="Times New Roman" w:hAnsi="Times New Roman"/>
                <w:lang w:eastAsia="ru-RU"/>
              </w:rPr>
            </w:pP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6</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Окисляемость бихроматная (ХПК)</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70</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7</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БПК</w:t>
            </w:r>
            <w:r w:rsidRPr="009F39F9">
              <w:rPr>
                <w:rFonts w:ascii="Times New Roman" w:hAnsi="Times New Roman"/>
                <w:vertAlign w:val="subscript"/>
                <w:lang w:eastAsia="ru-RU"/>
              </w:rPr>
              <w:t>5</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132</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8</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Сухой остаток</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83</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9</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Хлориды</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52</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10</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Фосфаты</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90</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11</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СПАВ</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36</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12</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Сульфаты</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40</w:t>
            </w:r>
          </w:p>
        </w:tc>
      </w:tr>
      <w:tr w:rsidR="00804AAE" w:rsidRPr="00936463" w:rsidTr="009F39F9">
        <w:trPr>
          <w:trHeight w:val="20"/>
          <w:jc w:val="center"/>
        </w:trPr>
        <w:tc>
          <w:tcPr>
            <w:tcW w:w="534" w:type="pct"/>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13</w:t>
            </w:r>
          </w:p>
        </w:tc>
        <w:tc>
          <w:tcPr>
            <w:tcW w:w="2412"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Нефтепродукты</w:t>
            </w:r>
          </w:p>
        </w:tc>
        <w:tc>
          <w:tcPr>
            <w:tcW w:w="2054" w:type="pct"/>
            <w:vAlign w:val="center"/>
          </w:tcPr>
          <w:p w:rsidR="00804AAE" w:rsidRPr="009F39F9" w:rsidRDefault="00804AAE" w:rsidP="009F39F9">
            <w:pPr>
              <w:pStyle w:val="a8"/>
              <w:rPr>
                <w:rFonts w:ascii="Times New Roman" w:hAnsi="Times New Roman"/>
                <w:lang w:eastAsia="ru-RU"/>
              </w:rPr>
            </w:pPr>
            <w:r w:rsidRPr="009F39F9">
              <w:rPr>
                <w:rFonts w:ascii="Times New Roman" w:hAnsi="Times New Roman"/>
                <w:lang w:eastAsia="ru-RU"/>
              </w:rPr>
              <w:t>80</w:t>
            </w:r>
          </w:p>
        </w:tc>
      </w:tr>
    </w:tbl>
    <w:p w:rsidR="00804AAE" w:rsidRPr="00936463" w:rsidRDefault="00C17E0E" w:rsidP="00C17E0E">
      <w:pPr>
        <w:pStyle w:val="affd"/>
        <w:spacing w:line="240" w:lineRule="auto"/>
        <w:ind w:firstLine="0"/>
        <w:rPr>
          <w:sz w:val="28"/>
          <w:szCs w:val="28"/>
        </w:rPr>
      </w:pPr>
      <w:r>
        <w:rPr>
          <w:rFonts w:eastAsia="Times New Roman"/>
          <w:noProof w:val="0"/>
          <w:sz w:val="28"/>
          <w:szCs w:val="28"/>
          <w:lang w:eastAsia="ru-RU" w:bidi="ar-SA"/>
        </w:rPr>
        <w:t xml:space="preserve">    </w:t>
      </w:r>
      <w:r w:rsidR="00804AAE" w:rsidRPr="00936463">
        <w:rPr>
          <w:sz w:val="28"/>
          <w:szCs w:val="28"/>
        </w:rPr>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804AAE" w:rsidRPr="00936463" w:rsidRDefault="00804AAE" w:rsidP="00C17E0E">
      <w:pPr>
        <w:pStyle w:val="a0"/>
        <w:spacing w:before="0" w:after="0" w:line="240" w:lineRule="auto"/>
        <w:ind w:left="0" w:firstLine="0"/>
        <w:rPr>
          <w:sz w:val="28"/>
          <w:szCs w:val="28"/>
        </w:rPr>
      </w:pPr>
      <w:r w:rsidRPr="00936463">
        <w:rPr>
          <w:sz w:val="28"/>
          <w:szCs w:val="28"/>
        </w:rPr>
        <w:t>обеспечение населения качественной водой в необходимых количествах;</w:t>
      </w:r>
    </w:p>
    <w:p w:rsidR="00804AAE" w:rsidRPr="00936463" w:rsidRDefault="00804AAE" w:rsidP="00C17E0E">
      <w:pPr>
        <w:pStyle w:val="a0"/>
        <w:spacing w:before="0" w:after="0" w:line="240" w:lineRule="auto"/>
        <w:ind w:left="0" w:firstLine="0"/>
        <w:rPr>
          <w:sz w:val="28"/>
          <w:szCs w:val="28"/>
        </w:rPr>
      </w:pPr>
      <w:r w:rsidRPr="00936463">
        <w:rPr>
          <w:sz w:val="28"/>
          <w:szCs w:val="28"/>
        </w:rPr>
        <w:t>рациональное использование водных ресурсов;</w:t>
      </w:r>
    </w:p>
    <w:p w:rsidR="00804AAE" w:rsidRPr="00936463" w:rsidRDefault="00804AAE" w:rsidP="00C17E0E">
      <w:pPr>
        <w:pStyle w:val="a0"/>
        <w:spacing w:before="0" w:after="0" w:line="240" w:lineRule="auto"/>
        <w:ind w:left="0" w:firstLine="0"/>
        <w:rPr>
          <w:sz w:val="28"/>
          <w:szCs w:val="28"/>
        </w:rPr>
      </w:pPr>
      <w:r w:rsidRPr="00936463">
        <w:rPr>
          <w:sz w:val="28"/>
          <w:szCs w:val="28"/>
        </w:rPr>
        <w:lastRenderedPageBreak/>
        <w:t>предотвращение загрязнения водоёмов;</w:t>
      </w:r>
    </w:p>
    <w:p w:rsidR="00804AAE" w:rsidRPr="00936463" w:rsidRDefault="00804AAE" w:rsidP="00C17E0E">
      <w:pPr>
        <w:pStyle w:val="a0"/>
        <w:spacing w:before="0" w:after="0" w:line="240" w:lineRule="auto"/>
        <w:ind w:left="0" w:firstLine="0"/>
        <w:rPr>
          <w:sz w:val="28"/>
          <w:szCs w:val="28"/>
        </w:rPr>
      </w:pPr>
      <w:r w:rsidRPr="00936463">
        <w:rPr>
          <w:sz w:val="28"/>
          <w:szCs w:val="28"/>
        </w:rPr>
        <w:t>соблюдение специальных режимов на территориях санитарной охраны водных источников и водоохранных зонах водоёмов;</w:t>
      </w:r>
    </w:p>
    <w:p w:rsidR="00804AAE" w:rsidRPr="00936463" w:rsidRDefault="00804AAE" w:rsidP="00C17E0E">
      <w:pPr>
        <w:pStyle w:val="a0"/>
        <w:spacing w:before="0" w:after="0" w:line="240" w:lineRule="auto"/>
        <w:ind w:left="0" w:firstLine="0"/>
        <w:rPr>
          <w:sz w:val="28"/>
          <w:szCs w:val="28"/>
        </w:rPr>
      </w:pPr>
      <w:r w:rsidRPr="00936463">
        <w:rPr>
          <w:sz w:val="28"/>
          <w:szCs w:val="28"/>
        </w:rPr>
        <w:t>действенный контроль над использованием водных ресурсов и их качеством;</w:t>
      </w:r>
    </w:p>
    <w:p w:rsidR="00804AAE" w:rsidRPr="00936463" w:rsidRDefault="00804AAE" w:rsidP="00C17E0E">
      <w:pPr>
        <w:pStyle w:val="a0"/>
        <w:spacing w:before="0" w:after="0" w:line="240" w:lineRule="auto"/>
        <w:ind w:left="0" w:firstLine="0"/>
        <w:rPr>
          <w:sz w:val="28"/>
          <w:szCs w:val="28"/>
        </w:rPr>
      </w:pPr>
      <w:r w:rsidRPr="00936463">
        <w:rPr>
          <w:sz w:val="28"/>
          <w:szCs w:val="28"/>
        </w:rPr>
        <w:t>борьба с негативными воздействиями водных объектов.</w:t>
      </w:r>
    </w:p>
    <w:p w:rsidR="00804AAE" w:rsidRPr="00936463" w:rsidRDefault="00C17E0E" w:rsidP="00C17E0E">
      <w:pPr>
        <w:pStyle w:val="affd"/>
        <w:spacing w:line="240" w:lineRule="auto"/>
        <w:ind w:firstLine="0"/>
        <w:rPr>
          <w:sz w:val="28"/>
          <w:szCs w:val="28"/>
        </w:rPr>
      </w:pPr>
      <w:r>
        <w:rPr>
          <w:sz w:val="28"/>
          <w:szCs w:val="28"/>
        </w:rPr>
        <w:t xml:space="preserve">          </w:t>
      </w:r>
      <w:r w:rsidR="00804AAE" w:rsidRPr="00936463">
        <w:rPr>
          <w:sz w:val="28"/>
          <w:szCs w:val="28"/>
        </w:rPr>
        <w:t xml:space="preserve">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w:t>
      </w:r>
      <w:r w:rsidR="00005105">
        <w:rPr>
          <w:sz w:val="28"/>
          <w:szCs w:val="28"/>
        </w:rPr>
        <w:t xml:space="preserve">                         </w:t>
      </w:r>
      <w:r w:rsidR="00804AAE" w:rsidRPr="00936463">
        <w:rPr>
          <w:sz w:val="28"/>
          <w:szCs w:val="28"/>
        </w:rPr>
        <w:t>от 10.01.2002 и Водный кодекс РФ от 03.06.2006г. №74-ФЗ.</w:t>
      </w:r>
    </w:p>
    <w:p w:rsidR="00804AAE" w:rsidRPr="00936463" w:rsidRDefault="00804AAE" w:rsidP="00C17E0E">
      <w:pPr>
        <w:pStyle w:val="afffd"/>
      </w:pPr>
      <w:bookmarkStart w:id="158" w:name="_Toc62733122"/>
      <w:r w:rsidRPr="00936463">
        <w:t>2.5.2. Сведения о применении методов, безопасных для окружающей среды, при утилизации осадков сточных вод.</w:t>
      </w:r>
      <w:bookmarkEnd w:id="158"/>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сферах производства. На рисунке приведена классификация основных возможных направлений в утилизации осадков сточных вод.</w:t>
      </w:r>
    </w:p>
    <w:p w:rsidR="00804AAE" w:rsidRPr="00936463" w:rsidRDefault="00804AAE" w:rsidP="009F39F9">
      <w:pPr>
        <w:pStyle w:val="affd"/>
        <w:spacing w:line="240" w:lineRule="auto"/>
        <w:ind w:left="-284" w:firstLine="0"/>
        <w:rPr>
          <w:sz w:val="28"/>
          <w:szCs w:val="28"/>
        </w:rPr>
      </w:pPr>
      <w:r w:rsidRPr="00936463">
        <w:rPr>
          <w:sz w:val="28"/>
          <w:szCs w:val="28"/>
        </w:rPr>
        <w:t xml:space="preserve">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особенно богат азотом и фосфорным ангидридом, такими, как медь, молибден, цинк. </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 xml:space="preserve">В качестве удобрения можно использовать те осадки сточных вод и избыточный активный ил, которые предварительно были подвергнуты обработке, гарантирующей последующую их незагниваемость, а также гибель патогенных микроорганизмов и яиц гельминтов. </w:t>
      </w:r>
    </w:p>
    <w:p w:rsidR="00804AAE" w:rsidRPr="00936463" w:rsidRDefault="00C17E0E" w:rsidP="009F39F9">
      <w:pPr>
        <w:pStyle w:val="affd"/>
        <w:spacing w:line="240" w:lineRule="auto"/>
        <w:ind w:left="-284" w:firstLine="0"/>
        <w:rPr>
          <w:sz w:val="28"/>
          <w:szCs w:val="28"/>
        </w:rPr>
      </w:pPr>
      <w:r>
        <w:rPr>
          <w:sz w:val="28"/>
          <w:szCs w:val="28"/>
        </w:rPr>
        <w:t xml:space="preserve">           </w:t>
      </w:r>
      <w:r w:rsidR="00804AAE" w:rsidRPr="00936463">
        <w:rPr>
          <w:sz w:val="28"/>
          <w:szCs w:val="28"/>
        </w:rPr>
        <w:t>Наибольшая удобрительная ценность осадка проявляется при использовании его в поймах и на суглинистых почвах, которые, отличаются естественными запасами калия.</w:t>
      </w:r>
    </w:p>
    <w:p w:rsidR="00804AAE" w:rsidRPr="00936463" w:rsidRDefault="00804AAE" w:rsidP="009F39F9">
      <w:pPr>
        <w:pStyle w:val="affd"/>
        <w:spacing w:line="240" w:lineRule="auto"/>
        <w:ind w:left="-284" w:firstLine="0"/>
        <w:rPr>
          <w:sz w:val="28"/>
          <w:szCs w:val="28"/>
        </w:rPr>
      </w:pPr>
      <w:r w:rsidRPr="00936463">
        <w:rPr>
          <w:sz w:val="28"/>
          <w:szCs w:val="28"/>
        </w:rPr>
        <w:t>Осадки могут быть в обезвоженном, сухом и жидком виде.</w:t>
      </w:r>
    </w:p>
    <w:p w:rsidR="00804AAE" w:rsidRPr="00936463" w:rsidRDefault="00804AAE" w:rsidP="009F39F9">
      <w:pPr>
        <w:spacing w:line="240" w:lineRule="auto"/>
        <w:ind w:left="-284"/>
        <w:rPr>
          <w:rFonts w:ascii="Times New Roman" w:eastAsia="Times New Roman" w:hAnsi="Times New Roman" w:cs="Times New Roman"/>
          <w:sz w:val="28"/>
          <w:szCs w:val="28"/>
          <w:lang w:eastAsia="ru-RU"/>
        </w:rPr>
      </w:pPr>
    </w:p>
    <w:p w:rsidR="00804AAE" w:rsidRPr="00936463" w:rsidRDefault="00804AAE" w:rsidP="00936463">
      <w:pPr>
        <w:ind w:left="-284"/>
        <w:jc w:val="center"/>
        <w:rPr>
          <w:rFonts w:ascii="Times New Roman" w:eastAsia="Times New Roman" w:hAnsi="Times New Roman" w:cs="Times New Roman"/>
          <w:sz w:val="28"/>
          <w:szCs w:val="28"/>
          <w:lang w:eastAsia="ru-RU"/>
        </w:rPr>
      </w:pPr>
      <w:r w:rsidRPr="00936463">
        <w:rPr>
          <w:rFonts w:ascii="Times New Roman" w:eastAsia="Times New Roman" w:hAnsi="Times New Roman" w:cs="Times New Roman"/>
          <w:noProof/>
          <w:sz w:val="28"/>
          <w:szCs w:val="28"/>
          <w:lang w:eastAsia="ru-RU"/>
        </w:rPr>
        <w:lastRenderedPageBreak/>
        <w:drawing>
          <wp:inline distT="0" distB="0" distL="0" distR="0">
            <wp:extent cx="4222115" cy="6010910"/>
            <wp:effectExtent l="19050" t="0" r="6985" b="0"/>
            <wp:docPr id="6" name="Рисунок 2" descr="Описание: 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Администратор\Desktop\media\image1.png"/>
                    <pic:cNvPicPr>
                      <a:picLocks noChangeAspect="1" noChangeArrowheads="1"/>
                    </pic:cNvPicPr>
                  </pic:nvPicPr>
                  <pic:blipFill>
                    <a:blip r:embed="rId14"/>
                    <a:srcRect/>
                    <a:stretch>
                      <a:fillRect/>
                    </a:stretch>
                  </pic:blipFill>
                  <pic:spPr bwMode="auto">
                    <a:xfrm>
                      <a:off x="0" y="0"/>
                      <a:ext cx="4222115" cy="6010910"/>
                    </a:xfrm>
                    <a:prstGeom prst="rect">
                      <a:avLst/>
                    </a:prstGeom>
                    <a:noFill/>
                    <a:ln w="9525">
                      <a:noFill/>
                      <a:miter lim="800000"/>
                      <a:headEnd/>
                      <a:tailEnd/>
                    </a:ln>
                  </pic:spPr>
                </pic:pic>
              </a:graphicData>
            </a:graphic>
          </wp:inline>
        </w:drawing>
      </w:r>
    </w:p>
    <w:p w:rsidR="00804AAE" w:rsidRPr="004F10E6" w:rsidRDefault="00804AAE" w:rsidP="00936463">
      <w:pPr>
        <w:ind w:left="-284"/>
        <w:jc w:val="center"/>
        <w:rPr>
          <w:rFonts w:ascii="Times New Roman" w:hAnsi="Times New Roman" w:cs="Times New Roman"/>
          <w:sz w:val="20"/>
          <w:szCs w:val="20"/>
        </w:rPr>
      </w:pPr>
      <w:r w:rsidRPr="004F10E6">
        <w:rPr>
          <w:rFonts w:ascii="Times New Roman" w:hAnsi="Times New Roman" w:cs="Times New Roman"/>
          <w:sz w:val="20"/>
          <w:szCs w:val="20"/>
        </w:rPr>
        <w:t>Рисунок 5 − Схема утилизации осадков сточных вод</w:t>
      </w:r>
    </w:p>
    <w:p w:rsidR="00804AAE" w:rsidRPr="00936463" w:rsidRDefault="00C17E0E" w:rsidP="00C17E0E">
      <w:pPr>
        <w:pStyle w:val="affd"/>
        <w:spacing w:line="240" w:lineRule="auto"/>
        <w:ind w:left="-284" w:firstLine="0"/>
        <w:rPr>
          <w:sz w:val="28"/>
          <w:szCs w:val="28"/>
        </w:rPr>
      </w:pPr>
      <w:r>
        <w:rPr>
          <w:rFonts w:eastAsia="Times New Roman"/>
          <w:noProof w:val="0"/>
          <w:sz w:val="28"/>
          <w:szCs w:val="28"/>
          <w:lang w:eastAsia="ru-RU" w:bidi="ar-SA"/>
        </w:rPr>
        <w:t xml:space="preserve">         </w:t>
      </w:r>
      <w:r w:rsidR="00804AAE" w:rsidRPr="00936463">
        <w:rPr>
          <w:sz w:val="28"/>
          <w:szCs w:val="28"/>
        </w:rPr>
        <w:t>Активный ил характеризуется высокой кормовой ценностью. В активном иле содержится много белковых веществ (37 –52% в пересчете на абсолютно сухое вещество), почти все жизненно важные аминокислоты (20 –35%), микроэлементы и витамины группы В: тиамин (</w:t>
      </w:r>
      <w:r w:rsidR="00804AAE" w:rsidRPr="00936463">
        <w:rPr>
          <w:sz w:val="28"/>
          <w:szCs w:val="28"/>
          <w:lang w:val="en-US"/>
        </w:rPr>
        <w:t>B</w:t>
      </w:r>
      <w:r w:rsidR="00804AAE" w:rsidRPr="00936463">
        <w:rPr>
          <w:sz w:val="28"/>
          <w:szCs w:val="28"/>
          <w:vertAlign w:val="subscript"/>
        </w:rPr>
        <w:t>1</w:t>
      </w:r>
      <w:r w:rsidR="00804AAE" w:rsidRPr="00936463">
        <w:rPr>
          <w:sz w:val="28"/>
          <w:szCs w:val="28"/>
        </w:rPr>
        <w:t>), рибофлавин (В</w:t>
      </w:r>
      <w:r w:rsidR="00804AAE" w:rsidRPr="00936463">
        <w:rPr>
          <w:sz w:val="28"/>
          <w:szCs w:val="28"/>
          <w:vertAlign w:val="subscript"/>
        </w:rPr>
        <w:t>2</w:t>
      </w:r>
      <w:r w:rsidR="00804AAE" w:rsidRPr="00936463">
        <w:rPr>
          <w:sz w:val="28"/>
          <w:szCs w:val="28"/>
        </w:rPr>
        <w:t>), пантотеновая кислота (В</w:t>
      </w:r>
      <w:r w:rsidR="00804AAE" w:rsidRPr="00936463">
        <w:rPr>
          <w:sz w:val="28"/>
          <w:szCs w:val="28"/>
          <w:vertAlign w:val="subscript"/>
        </w:rPr>
        <w:t>3</w:t>
      </w:r>
      <w:r w:rsidR="00804AAE" w:rsidRPr="00936463">
        <w:rPr>
          <w:sz w:val="28"/>
          <w:szCs w:val="28"/>
        </w:rPr>
        <w:t>), холин (В</w:t>
      </w:r>
      <w:r w:rsidR="00804AAE" w:rsidRPr="00936463">
        <w:rPr>
          <w:sz w:val="28"/>
          <w:szCs w:val="28"/>
          <w:vertAlign w:val="subscript"/>
        </w:rPr>
        <w:t>4</w:t>
      </w:r>
      <w:r w:rsidR="00804AAE" w:rsidRPr="00936463">
        <w:rPr>
          <w:sz w:val="28"/>
          <w:szCs w:val="28"/>
        </w:rPr>
        <w:t>), никотиновая кислота (</w:t>
      </w:r>
      <w:r w:rsidR="00804AAE" w:rsidRPr="00936463">
        <w:rPr>
          <w:sz w:val="28"/>
          <w:szCs w:val="28"/>
          <w:lang w:val="en-US"/>
        </w:rPr>
        <w:t>B</w:t>
      </w:r>
      <w:r w:rsidR="00804AAE" w:rsidRPr="00936463">
        <w:rPr>
          <w:sz w:val="28"/>
          <w:szCs w:val="28"/>
          <w:vertAlign w:val="subscript"/>
        </w:rPr>
        <w:t>5</w:t>
      </w:r>
      <w:r w:rsidR="00804AAE" w:rsidRPr="00936463">
        <w:rPr>
          <w:sz w:val="28"/>
          <w:szCs w:val="28"/>
        </w:rPr>
        <w:t>), пиродоксин (В</w:t>
      </w:r>
      <w:r w:rsidR="00804AAE" w:rsidRPr="00936463">
        <w:rPr>
          <w:sz w:val="28"/>
          <w:szCs w:val="28"/>
          <w:vertAlign w:val="subscript"/>
        </w:rPr>
        <w:t>6</w:t>
      </w:r>
      <w:r w:rsidR="00804AAE" w:rsidRPr="00936463">
        <w:rPr>
          <w:sz w:val="28"/>
          <w:szCs w:val="28"/>
        </w:rPr>
        <w:t>), минозит(</w:t>
      </w:r>
      <w:r w:rsidR="00804AAE" w:rsidRPr="00936463">
        <w:rPr>
          <w:sz w:val="28"/>
          <w:szCs w:val="28"/>
          <w:lang w:val="en-US"/>
        </w:rPr>
        <w:t>B</w:t>
      </w:r>
      <w:r w:rsidR="00804AAE" w:rsidRPr="00936463">
        <w:rPr>
          <w:sz w:val="28"/>
          <w:szCs w:val="28"/>
          <w:vertAlign w:val="subscript"/>
        </w:rPr>
        <w:t>8</w:t>
      </w:r>
      <w:r w:rsidR="00804AAE" w:rsidRPr="00936463">
        <w:rPr>
          <w:sz w:val="28"/>
          <w:szCs w:val="28"/>
        </w:rPr>
        <w:t>), цианкобаламин(</w:t>
      </w:r>
      <w:r w:rsidR="00804AAE" w:rsidRPr="00936463">
        <w:rPr>
          <w:sz w:val="28"/>
          <w:szCs w:val="28"/>
          <w:lang w:val="en-US"/>
        </w:rPr>
        <w:t>B</w:t>
      </w:r>
      <w:r w:rsidR="00804AAE" w:rsidRPr="00936463">
        <w:rPr>
          <w:sz w:val="28"/>
          <w:szCs w:val="28"/>
          <w:vertAlign w:val="subscript"/>
        </w:rPr>
        <w:t>12</w:t>
      </w:r>
      <w:r w:rsidR="00804AAE" w:rsidRPr="00936463">
        <w:rPr>
          <w:sz w:val="28"/>
          <w:szCs w:val="28"/>
        </w:rPr>
        <w:t>).</w:t>
      </w:r>
    </w:p>
    <w:p w:rsidR="00804AAE" w:rsidRPr="00936463" w:rsidRDefault="00C17E0E" w:rsidP="004F10E6">
      <w:pPr>
        <w:pStyle w:val="affd"/>
        <w:spacing w:line="240" w:lineRule="auto"/>
        <w:ind w:left="-284" w:firstLine="0"/>
        <w:rPr>
          <w:sz w:val="28"/>
          <w:szCs w:val="28"/>
        </w:rPr>
      </w:pPr>
      <w:r>
        <w:rPr>
          <w:sz w:val="28"/>
          <w:szCs w:val="28"/>
        </w:rPr>
        <w:t xml:space="preserve">          </w:t>
      </w:r>
      <w:r w:rsidR="00804AAE" w:rsidRPr="00936463">
        <w:rPr>
          <w:sz w:val="28"/>
          <w:szCs w:val="28"/>
        </w:rPr>
        <w:t>Из активного ила путем механической и термической переработки получают кормовой продукт «белвитамил» (сухой белково-витаминный ил), а также приготовляют питательные смеси из кормовых дрожжей с активным илом.</w:t>
      </w:r>
    </w:p>
    <w:p w:rsidR="00804AAE" w:rsidRPr="00936463" w:rsidRDefault="00804AAE" w:rsidP="004F10E6">
      <w:pPr>
        <w:pStyle w:val="affd"/>
        <w:spacing w:line="240" w:lineRule="auto"/>
        <w:ind w:left="-284" w:firstLine="0"/>
        <w:rPr>
          <w:sz w:val="28"/>
          <w:szCs w:val="28"/>
        </w:rPr>
      </w:pPr>
      <w:r w:rsidRPr="00936463">
        <w:rPr>
          <w:sz w:val="28"/>
          <w:szCs w:val="28"/>
        </w:rPr>
        <w:t xml:space="preserve">Наиболее эффективным способом обезвоживания отходов, образующихся при очистке сточных вод, является термическая сушка. Перспективные технологические способы обезвоживания осадков и избыточного активного ила, включающие использование барабанных вакуум-фильтров, центрифуг, с последующей </w:t>
      </w:r>
      <w:r w:rsidRPr="00936463">
        <w:rPr>
          <w:sz w:val="28"/>
          <w:szCs w:val="28"/>
        </w:rPr>
        <w:lastRenderedPageBreak/>
        <w:t xml:space="preserve">термической сушкой и одновременной грануляцией позволяют получать продукт в виде гранул, что обеспечивает получение незагнивающего и удобного для транспортировки, хранения и внесения в почву органоминерального удобрения, содержащего азот, фосфор, микроэлементы. </w:t>
      </w:r>
    </w:p>
    <w:p w:rsidR="00804AAE" w:rsidRPr="00936463" w:rsidRDefault="00804AAE" w:rsidP="00C17E0E">
      <w:pPr>
        <w:pStyle w:val="affd"/>
        <w:spacing w:line="240" w:lineRule="auto"/>
        <w:ind w:left="-284" w:firstLine="993"/>
        <w:rPr>
          <w:sz w:val="28"/>
          <w:szCs w:val="28"/>
        </w:rPr>
      </w:pPr>
      <w:r w:rsidRPr="00936463">
        <w:rPr>
          <w:sz w:val="28"/>
          <w:szCs w:val="28"/>
        </w:rPr>
        <w:t xml:space="preserve">Наряду с достоинствами получаемого на основе осадков сточных вод и активного ила удобрения следует учитывать и возможные отрицательные последствия его применения, связанные с наличием в них вредных для растений веществ в частности ядов, химикатов, солей тяжелых металлов и т.п. В этих случаях необходимы строгий контроль содержания вредных веществ в готовом продукте и определение годности использования его в качестве удобрения для сельскохозяйственных культур. </w:t>
      </w:r>
    </w:p>
    <w:p w:rsidR="00804AAE" w:rsidRPr="00936463" w:rsidRDefault="00804AAE" w:rsidP="00C17E0E">
      <w:pPr>
        <w:pStyle w:val="affd"/>
        <w:spacing w:line="240" w:lineRule="auto"/>
        <w:ind w:left="-284" w:firstLine="993"/>
        <w:rPr>
          <w:sz w:val="28"/>
          <w:szCs w:val="28"/>
        </w:rPr>
      </w:pPr>
      <w:r w:rsidRPr="00936463">
        <w:rPr>
          <w:sz w:val="28"/>
          <w:szCs w:val="28"/>
        </w:rPr>
        <w:t xml:space="preserve">Извлечение ионов тяжелых металлов и других вредных примесей из сточных вод гарантирует, например, получение безвредной биомассы избыточного активного ила, которую можно использовать в качестве кормовой добавки или удобрения.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избыточного активного ила в качестве удобрения возникает необходимость в интенсивных исследованиях возможного влияния присутствующих в них токсичных веществ (в частности тяжелых металлов) на рост и накопление их в растениях и почве. </w:t>
      </w:r>
    </w:p>
    <w:p w:rsidR="00804AAE" w:rsidRPr="00936463" w:rsidRDefault="00804AAE" w:rsidP="00C17E0E">
      <w:pPr>
        <w:pStyle w:val="affd"/>
        <w:spacing w:line="240" w:lineRule="auto"/>
        <w:ind w:left="-284" w:firstLine="993"/>
        <w:rPr>
          <w:sz w:val="28"/>
          <w:szCs w:val="28"/>
        </w:rPr>
      </w:pPr>
      <w:r w:rsidRPr="00936463">
        <w:rPr>
          <w:sz w:val="28"/>
          <w:szCs w:val="28"/>
        </w:rPr>
        <w:t>Сжигание осадков производят в тех случаях, когда их утилизация невозможна или нецелесообразна, а также если отсутствуют условия для их складирования. При сжигании объем осадков уменьшается в 80-100 раз. Дымовые газы содержат СО</w:t>
      </w:r>
      <w:r w:rsidRPr="00936463">
        <w:rPr>
          <w:sz w:val="28"/>
          <w:szCs w:val="28"/>
          <w:vertAlign w:val="subscript"/>
        </w:rPr>
        <w:t>2</w:t>
      </w:r>
      <w:r w:rsidRPr="00936463">
        <w:rPr>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804AAE" w:rsidRPr="00936463" w:rsidRDefault="00804AAE" w:rsidP="004F10E6">
      <w:pPr>
        <w:pStyle w:val="affd"/>
        <w:spacing w:line="240" w:lineRule="auto"/>
        <w:ind w:left="-284" w:firstLine="0"/>
        <w:rPr>
          <w:sz w:val="28"/>
          <w:szCs w:val="28"/>
        </w:rPr>
      </w:pPr>
      <w:r w:rsidRPr="00936463">
        <w:rPr>
          <w:sz w:val="28"/>
          <w:szCs w:val="28"/>
        </w:rPr>
        <w:t xml:space="preserve">В практике известен способ сжигания активного ила с получением заменителей нефти и каменного угля. Подсчитано, что при сжигании 350 тыс. тонн активного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выделяемая энергия расходуется на производство пара, который немедленно используется, а при переработке ила в метан требуются дополнительные капитальные затраты на его хранение. </w:t>
      </w:r>
    </w:p>
    <w:p w:rsidR="00804AAE" w:rsidRPr="00936463" w:rsidRDefault="00804AAE" w:rsidP="00C17E0E">
      <w:pPr>
        <w:pStyle w:val="affd"/>
        <w:spacing w:line="240" w:lineRule="auto"/>
        <w:ind w:left="-284" w:firstLine="993"/>
        <w:rPr>
          <w:sz w:val="28"/>
          <w:szCs w:val="28"/>
        </w:rPr>
      </w:pPr>
      <w:r w:rsidRPr="00936463">
        <w:rPr>
          <w:sz w:val="28"/>
          <w:szCs w:val="28"/>
        </w:rPr>
        <w:t xml:space="preserve">Важное значение также имеют методы утилизации активного ила, связанные с использованием его в качестве флокулянта для сгущения суспензий, получения из активного угля адсорбента в качестве сырья для получения строй материалов и т.д. </w:t>
      </w:r>
    </w:p>
    <w:p w:rsidR="00804AAE" w:rsidRPr="00936463" w:rsidRDefault="00804AAE" w:rsidP="004F10E6">
      <w:pPr>
        <w:pStyle w:val="affd"/>
        <w:spacing w:line="240" w:lineRule="auto"/>
        <w:ind w:left="-284" w:firstLine="0"/>
        <w:rPr>
          <w:sz w:val="28"/>
          <w:szCs w:val="28"/>
        </w:rPr>
      </w:pPr>
      <w:r w:rsidRPr="00936463">
        <w:rPr>
          <w:sz w:val="28"/>
          <w:szCs w:val="28"/>
        </w:rPr>
        <w:t xml:space="preserve">Проведенные токсикологические исследования показали возможность переработки сырых осадков и избыточного активного ила в цементном производстве. </w:t>
      </w:r>
    </w:p>
    <w:p w:rsidR="00804AAE" w:rsidRPr="00936463" w:rsidRDefault="00804AAE" w:rsidP="004F10E6">
      <w:pPr>
        <w:pStyle w:val="affd"/>
        <w:spacing w:line="240" w:lineRule="auto"/>
        <w:ind w:left="-284" w:firstLine="0"/>
        <w:rPr>
          <w:sz w:val="28"/>
          <w:szCs w:val="28"/>
        </w:rPr>
      </w:pPr>
      <w:r w:rsidRPr="00936463">
        <w:rPr>
          <w:sz w:val="28"/>
          <w:szCs w:val="28"/>
        </w:rPr>
        <w:t>Ежегодный прирост биомассы активного ила составляет несколько миллионов тонн. В связи с этим возникает необходимость в разработке таких способов утилизации, которые позволяют расширить спектр применения активного ила.</w:t>
      </w:r>
    </w:p>
    <w:p w:rsidR="00804AAE" w:rsidRPr="00936463" w:rsidRDefault="00804AAE" w:rsidP="00C17E0E">
      <w:pPr>
        <w:pStyle w:val="a8"/>
        <w:spacing w:after="200"/>
        <w:ind w:left="-284"/>
        <w:jc w:val="center"/>
        <w:outlineLvl w:val="0"/>
        <w:rPr>
          <w:rFonts w:ascii="Times New Roman" w:hAnsi="Times New Roman"/>
          <w:b/>
          <w:bCs/>
          <w:sz w:val="28"/>
          <w:szCs w:val="28"/>
        </w:rPr>
      </w:pPr>
      <w:bookmarkStart w:id="159" w:name="_Toc62733123"/>
      <w:r w:rsidRPr="00936463">
        <w:rPr>
          <w:rFonts w:ascii="Times New Roman" w:hAnsi="Times New Roman"/>
          <w:b/>
          <w:bCs/>
          <w:sz w:val="28"/>
          <w:szCs w:val="28"/>
        </w:rPr>
        <w:lastRenderedPageBreak/>
        <w:t>2.6 Оценка потребности в капита</w:t>
      </w:r>
      <w:r w:rsidR="00005105">
        <w:rPr>
          <w:rFonts w:ascii="Times New Roman" w:hAnsi="Times New Roman"/>
          <w:b/>
          <w:bCs/>
          <w:sz w:val="28"/>
          <w:szCs w:val="28"/>
        </w:rPr>
        <w:t>льных вложениях в строительство,</w:t>
      </w:r>
      <w:r w:rsidRPr="00936463">
        <w:rPr>
          <w:rFonts w:ascii="Times New Roman" w:hAnsi="Times New Roman"/>
          <w:b/>
          <w:bCs/>
          <w:sz w:val="28"/>
          <w:szCs w:val="28"/>
        </w:rPr>
        <w:t xml:space="preserve"> реконструкцию и модернизацию объектов централизованной системы водоотведения.</w:t>
      </w:r>
      <w:bookmarkEnd w:id="159"/>
    </w:p>
    <w:p w:rsidR="00804AAE" w:rsidRPr="00936463" w:rsidRDefault="00804AAE" w:rsidP="00C17E0E">
      <w:pPr>
        <w:pStyle w:val="affd"/>
        <w:spacing w:line="240" w:lineRule="auto"/>
        <w:ind w:left="-284" w:firstLine="993"/>
        <w:rPr>
          <w:sz w:val="28"/>
          <w:szCs w:val="28"/>
          <w:shd w:val="clear" w:color="auto" w:fill="FFFFFF"/>
        </w:rPr>
      </w:pPr>
      <w:r w:rsidRPr="00936463">
        <w:rPr>
          <w:sz w:val="28"/>
          <w:szCs w:val="28"/>
        </w:rPr>
        <w:t xml:space="preserve">Оценка капитальных затрат на строительство объектов централизованной системы водоотведения выполнена на основе </w:t>
      </w:r>
      <w:r w:rsidRPr="00936463">
        <w:rPr>
          <w:sz w:val="28"/>
          <w:szCs w:val="28"/>
          <w:shd w:val="clear" w:color="auto" w:fill="FFFFFF"/>
        </w:rPr>
        <w:t xml:space="preserve">удельных показателей капитальных вложений, дифференцированные по видам очистки и мощностям сооружений. </w:t>
      </w:r>
    </w:p>
    <w:p w:rsidR="00804AAE" w:rsidRPr="00936463" w:rsidRDefault="00804AAE" w:rsidP="004F10E6">
      <w:pPr>
        <w:pStyle w:val="affd"/>
        <w:spacing w:line="240" w:lineRule="auto"/>
        <w:ind w:left="-284" w:firstLine="0"/>
        <w:rPr>
          <w:sz w:val="28"/>
          <w:szCs w:val="28"/>
          <w:shd w:val="clear" w:color="auto" w:fill="FFFFFF"/>
        </w:rPr>
      </w:pPr>
      <w:r w:rsidRPr="00936463">
        <w:rPr>
          <w:sz w:val="28"/>
          <w:szCs w:val="28"/>
          <w:shd w:val="clear" w:color="auto" w:fill="FFFFFF"/>
        </w:rPr>
        <w:t>Удельные показатели приведены в методической литературе «Экологический менеджмент».</w:t>
      </w:r>
    </w:p>
    <w:p w:rsidR="00804AAE" w:rsidRPr="00936463" w:rsidRDefault="00804AAE" w:rsidP="00C17E0E">
      <w:pPr>
        <w:pStyle w:val="affd"/>
        <w:spacing w:line="240" w:lineRule="auto"/>
        <w:ind w:left="-284" w:firstLine="993"/>
        <w:rPr>
          <w:sz w:val="28"/>
          <w:szCs w:val="28"/>
        </w:rPr>
      </w:pPr>
      <w:r w:rsidRPr="00936463">
        <w:rPr>
          <w:sz w:val="28"/>
          <w:szCs w:val="28"/>
          <w:shd w:val="clear" w:color="auto" w:fill="FFFFFF"/>
        </w:rPr>
        <w:t>Удельные показатели разработаны на основе статистической обработки «Материалов первоочередных мероприятий», разработанных для Федеральной программы, где в основном представлены данные о стоимости строительства очистных сооружений различных видов (механической, физико-химической и биологической очистки), а также доочистки стоков и систем оборотного водоснабжения.</w:t>
      </w:r>
    </w:p>
    <w:p w:rsidR="00804AAE" w:rsidRPr="00936463" w:rsidRDefault="00804AAE" w:rsidP="00C17E0E">
      <w:pPr>
        <w:pStyle w:val="affd"/>
        <w:spacing w:line="240" w:lineRule="auto"/>
        <w:ind w:firstLine="993"/>
        <w:rPr>
          <w:sz w:val="28"/>
          <w:szCs w:val="28"/>
        </w:rPr>
        <w:sectPr w:rsidR="00804AAE" w:rsidRPr="00936463" w:rsidSect="00C17E0E">
          <w:pgSz w:w="11906" w:h="16838"/>
          <w:pgMar w:top="1134" w:right="850" w:bottom="1134" w:left="1134" w:header="624" w:footer="624" w:gutter="0"/>
          <w:cols w:space="708"/>
          <w:docGrid w:linePitch="360"/>
        </w:sectPr>
      </w:pPr>
      <w:r w:rsidRPr="00936463">
        <w:rPr>
          <w:sz w:val="28"/>
          <w:szCs w:val="28"/>
        </w:rPr>
        <w:t xml:space="preserve">Результаты расчетов капитальных вложений </w:t>
      </w:r>
      <w:r w:rsidRPr="00936463">
        <w:rPr>
          <w:bCs/>
          <w:sz w:val="28"/>
          <w:szCs w:val="28"/>
        </w:rPr>
        <w:t>в новое строительство, реконструкцию и модернизацию объектов централизованных систем водоотведения</w:t>
      </w:r>
      <w:r w:rsidRPr="00936463">
        <w:rPr>
          <w:sz w:val="28"/>
          <w:szCs w:val="28"/>
        </w:rPr>
        <w:t xml:space="preserve">, согласно предоставленных мероприятий, уточняются после разработки проектной рабочей документации. </w:t>
      </w:r>
    </w:p>
    <w:p w:rsidR="00804AAE" w:rsidRPr="00936463" w:rsidRDefault="00804AAE" w:rsidP="00C17E0E">
      <w:pPr>
        <w:pStyle w:val="a8"/>
        <w:tabs>
          <w:tab w:val="left" w:pos="459"/>
        </w:tabs>
        <w:rPr>
          <w:rFonts w:ascii="Times New Roman" w:hAnsi="Times New Roman"/>
          <w:sz w:val="28"/>
          <w:szCs w:val="28"/>
        </w:rPr>
        <w:sectPr w:rsidR="00804AAE" w:rsidRPr="00936463" w:rsidSect="00C17E0E">
          <w:type w:val="continuous"/>
          <w:pgSz w:w="11906" w:h="16838"/>
          <w:pgMar w:top="851" w:right="1134" w:bottom="1701" w:left="1134" w:header="624" w:footer="624" w:gutter="0"/>
          <w:cols w:space="708"/>
          <w:docGrid w:linePitch="360"/>
        </w:sectPr>
      </w:pPr>
    </w:p>
    <w:p w:rsidR="00804AAE" w:rsidRPr="00936463" w:rsidRDefault="00804AAE" w:rsidP="00C17E0E">
      <w:pPr>
        <w:pStyle w:val="aff5"/>
        <w:spacing w:line="240" w:lineRule="auto"/>
        <w:ind w:firstLine="0"/>
        <w:jc w:val="center"/>
        <w:outlineLvl w:val="0"/>
        <w:rPr>
          <w:rFonts w:ascii="Times New Roman" w:hAnsi="Times New Roman" w:cs="Times New Roman"/>
          <w:b/>
          <w:sz w:val="28"/>
          <w:szCs w:val="28"/>
        </w:rPr>
      </w:pPr>
      <w:bookmarkStart w:id="160" w:name="_Toc62733124"/>
      <w:r w:rsidRPr="00936463">
        <w:rPr>
          <w:rFonts w:ascii="Times New Roman" w:hAnsi="Times New Roman" w:cs="Times New Roman"/>
          <w:b/>
          <w:sz w:val="28"/>
          <w:szCs w:val="28"/>
        </w:rPr>
        <w:lastRenderedPageBreak/>
        <w:t xml:space="preserve">2.7. Плановые значения показателей развития централизованных систем водоотведения содержит показатели надежности, качества и энергетической эффективности объектов централизованных систем водоотведения и показатели реализации мероприятий, предусмотренных схемой водоотведения, а также значения указанных показателей </w:t>
      </w:r>
      <w:r w:rsidR="00FB5747">
        <w:rPr>
          <w:rFonts w:ascii="Times New Roman" w:hAnsi="Times New Roman" w:cs="Times New Roman"/>
          <w:b/>
          <w:sz w:val="28"/>
          <w:szCs w:val="28"/>
        </w:rPr>
        <w:t xml:space="preserve">                                                 </w:t>
      </w:r>
      <w:r w:rsidRPr="00936463">
        <w:rPr>
          <w:rFonts w:ascii="Times New Roman" w:hAnsi="Times New Roman" w:cs="Times New Roman"/>
          <w:b/>
          <w:sz w:val="28"/>
          <w:szCs w:val="28"/>
        </w:rPr>
        <w:t>с разбивкой по годам.</w:t>
      </w:r>
      <w:bookmarkEnd w:id="160"/>
    </w:p>
    <w:p w:rsidR="00804AAE" w:rsidRPr="00936463" w:rsidRDefault="00C17E0E" w:rsidP="00C17E0E">
      <w:pPr>
        <w:pStyle w:val="affd"/>
        <w:spacing w:line="240" w:lineRule="auto"/>
        <w:ind w:firstLine="0"/>
        <w:rPr>
          <w:sz w:val="28"/>
          <w:szCs w:val="28"/>
        </w:rPr>
      </w:pPr>
      <w:r>
        <w:rPr>
          <w:sz w:val="28"/>
          <w:szCs w:val="28"/>
        </w:rPr>
        <w:t xml:space="preserve">         </w:t>
      </w:r>
      <w:r w:rsidR="00804AAE" w:rsidRPr="00936463">
        <w:rPr>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804AAE" w:rsidRPr="00936463" w:rsidRDefault="00804AAE" w:rsidP="00C17E0E">
      <w:pPr>
        <w:pStyle w:val="a0"/>
        <w:spacing w:before="0" w:after="0" w:line="240" w:lineRule="auto"/>
        <w:ind w:left="0" w:firstLine="0"/>
        <w:rPr>
          <w:sz w:val="28"/>
          <w:szCs w:val="28"/>
        </w:rPr>
      </w:pPr>
      <w:r w:rsidRPr="00936463">
        <w:rPr>
          <w:sz w:val="28"/>
          <w:szCs w:val="28"/>
        </w:rPr>
        <w:t xml:space="preserve">показатели надежности и бесперебойности водоотведения; </w:t>
      </w:r>
    </w:p>
    <w:p w:rsidR="00804AAE" w:rsidRPr="00936463" w:rsidRDefault="00804AAE" w:rsidP="00C17E0E">
      <w:pPr>
        <w:pStyle w:val="a0"/>
        <w:spacing w:before="0" w:after="0" w:line="240" w:lineRule="auto"/>
        <w:ind w:left="0" w:firstLine="0"/>
        <w:rPr>
          <w:sz w:val="28"/>
          <w:szCs w:val="28"/>
        </w:rPr>
      </w:pPr>
      <w:r w:rsidRPr="00936463">
        <w:rPr>
          <w:sz w:val="28"/>
          <w:szCs w:val="28"/>
        </w:rPr>
        <w:t xml:space="preserve">показатели качества обслуживания абонентов; </w:t>
      </w:r>
    </w:p>
    <w:p w:rsidR="00804AAE" w:rsidRPr="00936463" w:rsidRDefault="00804AAE" w:rsidP="00C17E0E">
      <w:pPr>
        <w:pStyle w:val="a0"/>
        <w:spacing w:before="0" w:after="0" w:line="240" w:lineRule="auto"/>
        <w:ind w:left="0" w:firstLine="0"/>
        <w:rPr>
          <w:sz w:val="28"/>
          <w:szCs w:val="28"/>
        </w:rPr>
      </w:pPr>
      <w:r w:rsidRPr="00936463">
        <w:rPr>
          <w:sz w:val="28"/>
          <w:szCs w:val="28"/>
        </w:rPr>
        <w:t xml:space="preserve">показатели качества очистки сточных вод; </w:t>
      </w:r>
    </w:p>
    <w:p w:rsidR="00804AAE" w:rsidRPr="00936463" w:rsidRDefault="00804AAE" w:rsidP="00C17E0E">
      <w:pPr>
        <w:pStyle w:val="a0"/>
        <w:spacing w:before="0" w:after="0" w:line="240" w:lineRule="auto"/>
        <w:ind w:left="0" w:firstLine="0"/>
        <w:rPr>
          <w:sz w:val="28"/>
          <w:szCs w:val="28"/>
        </w:rPr>
      </w:pPr>
      <w:r w:rsidRPr="00936463">
        <w:rPr>
          <w:sz w:val="28"/>
          <w:szCs w:val="28"/>
        </w:rPr>
        <w:t xml:space="preserve">показатели эффективности использования ресурсов при транспортировке сточных вод; </w:t>
      </w:r>
    </w:p>
    <w:p w:rsidR="00804AAE" w:rsidRPr="00936463" w:rsidRDefault="00804AAE" w:rsidP="00C17E0E">
      <w:pPr>
        <w:pStyle w:val="a0"/>
        <w:spacing w:before="0" w:after="0" w:line="240" w:lineRule="auto"/>
        <w:ind w:left="0" w:firstLine="0"/>
        <w:rPr>
          <w:sz w:val="28"/>
          <w:szCs w:val="28"/>
        </w:rPr>
      </w:pPr>
      <w:r w:rsidRPr="00936463">
        <w:rPr>
          <w:sz w:val="28"/>
          <w:szCs w:val="28"/>
        </w:rPr>
        <w:t xml:space="preserve">соотношение цены реализации мероприятий инвестиционной программы и их эффективности - улучшение качества воды; </w:t>
      </w:r>
    </w:p>
    <w:p w:rsidR="00804AAE" w:rsidRPr="00936463" w:rsidRDefault="00804AAE" w:rsidP="00C17E0E">
      <w:pPr>
        <w:pStyle w:val="a0"/>
        <w:spacing w:before="0" w:after="0" w:line="240" w:lineRule="auto"/>
        <w:ind w:left="0" w:firstLine="0"/>
        <w:rPr>
          <w:sz w:val="28"/>
          <w:szCs w:val="28"/>
        </w:rPr>
      </w:pPr>
      <w:r w:rsidRPr="00936463">
        <w:rPr>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04AAE" w:rsidRPr="00936463" w:rsidRDefault="00804AAE" w:rsidP="00FB5747">
      <w:pPr>
        <w:pStyle w:val="affd"/>
        <w:spacing w:line="240" w:lineRule="auto"/>
        <w:ind w:firstLine="0"/>
        <w:rPr>
          <w:sz w:val="28"/>
          <w:szCs w:val="28"/>
        </w:rPr>
      </w:pPr>
      <w:r w:rsidRPr="00936463">
        <w:rPr>
          <w:sz w:val="28"/>
          <w:szCs w:val="28"/>
        </w:rPr>
        <w:t xml:space="preserve">Целевые показатели деятельности при развитии централизованной системы водоотведения устанавливаются в целях поэтапного повышения качества </w:t>
      </w:r>
      <w:r w:rsidRPr="00936463">
        <w:rPr>
          <w:sz w:val="28"/>
          <w:szCs w:val="28"/>
        </w:rPr>
        <w:lastRenderedPageBreak/>
        <w:t xml:space="preserve">водоотведения и снижения объемов и масс загрязняющих веществ, сбрасываемых в водный объект в составе сточных вод. </w:t>
      </w:r>
    </w:p>
    <w:p w:rsidR="00804AAE" w:rsidRPr="00005105" w:rsidRDefault="00804AAE" w:rsidP="00FB5747">
      <w:pPr>
        <w:pStyle w:val="affd"/>
        <w:spacing w:line="240" w:lineRule="auto"/>
        <w:ind w:firstLine="0"/>
        <w:jc w:val="center"/>
        <w:rPr>
          <w:b/>
          <w:sz w:val="28"/>
          <w:szCs w:val="28"/>
        </w:rPr>
      </w:pPr>
      <w:r w:rsidRPr="00005105">
        <w:rPr>
          <w:b/>
          <w:sz w:val="28"/>
          <w:szCs w:val="28"/>
        </w:rPr>
        <w:t>Целевые показатели рассчитываются, исходя из:</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 фактических показателей деятельности регулируемой организации за истекший период регулирования; </w:t>
      </w:r>
    </w:p>
    <w:p w:rsidR="00804AAE" w:rsidRPr="00936463" w:rsidRDefault="00804AAE" w:rsidP="00FB5747">
      <w:pPr>
        <w:pStyle w:val="a0"/>
        <w:spacing w:before="0" w:after="0" w:line="240" w:lineRule="auto"/>
        <w:ind w:left="0" w:firstLine="0"/>
        <w:rPr>
          <w:sz w:val="28"/>
          <w:szCs w:val="28"/>
        </w:rPr>
      </w:pPr>
      <w:r w:rsidRPr="00936463">
        <w:rPr>
          <w:sz w:val="28"/>
          <w:szCs w:val="28"/>
        </w:rPr>
        <w:t xml:space="preserve">сравнения показателей деятельности регулируемой организации с лучшими аналогами. </w:t>
      </w:r>
    </w:p>
    <w:p w:rsidR="00804AAE" w:rsidRPr="00936463" w:rsidRDefault="00804AAE" w:rsidP="00FB5747">
      <w:pPr>
        <w:spacing w:after="0" w:line="240" w:lineRule="auto"/>
        <w:rPr>
          <w:rFonts w:ascii="Times New Roman" w:hAnsi="Times New Roman" w:cs="Times New Roman"/>
          <w:sz w:val="28"/>
          <w:szCs w:val="28"/>
        </w:rPr>
      </w:pPr>
      <w:r w:rsidRPr="00936463">
        <w:rPr>
          <w:rFonts w:ascii="Times New Roman" w:hAnsi="Times New Roman" w:cs="Times New Roman"/>
          <w:sz w:val="28"/>
          <w:szCs w:val="28"/>
        </w:rPr>
        <w:t>Целевые показатели развития централизованной системы водоотведения муниципального образования приведены в таблице.</w:t>
      </w:r>
    </w:p>
    <w:p w:rsidR="00804AAE" w:rsidRPr="00936463" w:rsidRDefault="00804AAE" w:rsidP="004F10E6">
      <w:pPr>
        <w:spacing w:line="240" w:lineRule="auto"/>
        <w:ind w:left="-284"/>
        <w:rPr>
          <w:rFonts w:ascii="Times New Roman" w:hAnsi="Times New Roman" w:cs="Times New Roman"/>
          <w:sz w:val="28"/>
          <w:szCs w:val="28"/>
        </w:rPr>
      </w:pPr>
    </w:p>
    <w:p w:rsidR="00804AAE" w:rsidRPr="00936463" w:rsidRDefault="00804AAE" w:rsidP="004F10E6">
      <w:pPr>
        <w:spacing w:line="240" w:lineRule="auto"/>
        <w:ind w:left="-284"/>
        <w:jc w:val="center"/>
        <w:rPr>
          <w:rFonts w:ascii="Times New Roman" w:eastAsia="Times New Roman" w:hAnsi="Times New Roman" w:cs="Times New Roman"/>
          <w:b/>
          <w:bCs/>
          <w:iCs/>
          <w:sz w:val="28"/>
          <w:szCs w:val="28"/>
          <w:lang w:eastAsia="ru-RU"/>
        </w:rPr>
        <w:sectPr w:rsidR="00804AAE" w:rsidRPr="00936463" w:rsidSect="00C17E0E">
          <w:type w:val="continuous"/>
          <w:pgSz w:w="11906" w:h="16838"/>
          <w:pgMar w:top="1134" w:right="850" w:bottom="1134" w:left="1134" w:header="624" w:footer="624" w:gutter="0"/>
          <w:cols w:space="708"/>
          <w:docGrid w:linePitch="360"/>
        </w:sectPr>
      </w:pPr>
    </w:p>
    <w:p w:rsidR="00804AAE" w:rsidRPr="00005105" w:rsidRDefault="004F10E6" w:rsidP="00005105">
      <w:pPr>
        <w:ind w:left="-284"/>
        <w:jc w:val="right"/>
        <w:rPr>
          <w:rFonts w:ascii="Times New Roman" w:hAnsi="Times New Roman" w:cs="Times New Roman"/>
        </w:rPr>
      </w:pPr>
      <w:r w:rsidRPr="00005105">
        <w:rPr>
          <w:rFonts w:ascii="Times New Roman" w:hAnsi="Times New Roman" w:cs="Times New Roman"/>
        </w:rPr>
        <w:lastRenderedPageBreak/>
        <w:t xml:space="preserve">     </w:t>
      </w:r>
      <w:r w:rsidR="00005105" w:rsidRPr="00005105">
        <w:rPr>
          <w:rFonts w:ascii="Times New Roman" w:hAnsi="Times New Roman" w:cs="Times New Roman"/>
        </w:rPr>
        <w:t xml:space="preserve">       </w:t>
      </w:r>
      <w:r w:rsidRPr="00005105">
        <w:rPr>
          <w:rFonts w:ascii="Times New Roman" w:hAnsi="Times New Roman" w:cs="Times New Roman"/>
        </w:rPr>
        <w:t xml:space="preserve"> </w:t>
      </w:r>
      <w:r w:rsidR="00804AAE" w:rsidRPr="00005105">
        <w:rPr>
          <w:rFonts w:ascii="Times New Roman" w:hAnsi="Times New Roman" w:cs="Times New Roman"/>
        </w:rPr>
        <w:t>Таблица 25 - Целевые показатели деятельности при развитии централизованной системы водоотведения</w:t>
      </w:r>
    </w:p>
    <w:tbl>
      <w:tblPr>
        <w:tblW w:w="5261" w:type="pct"/>
        <w:tblLayout w:type="fixed"/>
        <w:tblLook w:val="04A0"/>
      </w:tblPr>
      <w:tblGrid>
        <w:gridCol w:w="1526"/>
        <w:gridCol w:w="994"/>
        <w:gridCol w:w="994"/>
        <w:gridCol w:w="710"/>
        <w:gridCol w:w="710"/>
        <w:gridCol w:w="707"/>
        <w:gridCol w:w="710"/>
        <w:gridCol w:w="707"/>
        <w:gridCol w:w="710"/>
        <w:gridCol w:w="710"/>
        <w:gridCol w:w="707"/>
        <w:gridCol w:w="710"/>
        <w:gridCol w:w="707"/>
        <w:gridCol w:w="710"/>
        <w:gridCol w:w="707"/>
        <w:gridCol w:w="709"/>
        <w:gridCol w:w="709"/>
        <w:gridCol w:w="706"/>
        <w:gridCol w:w="706"/>
        <w:gridCol w:w="709"/>
      </w:tblGrid>
      <w:tr w:rsidR="004F10E6" w:rsidRPr="004F10E6" w:rsidTr="004F10E6">
        <w:trPr>
          <w:trHeight w:val="20"/>
          <w:tblHeader/>
        </w:trPr>
        <w:tc>
          <w:tcPr>
            <w:tcW w:w="49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Группа</w:t>
            </w:r>
          </w:p>
        </w:tc>
        <w:tc>
          <w:tcPr>
            <w:tcW w:w="638" w:type="pct"/>
            <w:gridSpan w:val="2"/>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Целевые индикаторы</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2020</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2021</w:t>
            </w:r>
          </w:p>
        </w:tc>
        <w:tc>
          <w:tcPr>
            <w:tcW w:w="227"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2022</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2023</w:t>
            </w:r>
          </w:p>
        </w:tc>
        <w:tc>
          <w:tcPr>
            <w:tcW w:w="227"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2024</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2025</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2026</w:t>
            </w:r>
          </w:p>
        </w:tc>
        <w:tc>
          <w:tcPr>
            <w:tcW w:w="227"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2027</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2028</w:t>
            </w:r>
          </w:p>
        </w:tc>
        <w:tc>
          <w:tcPr>
            <w:tcW w:w="227"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2029</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2030</w:t>
            </w:r>
          </w:p>
        </w:tc>
        <w:tc>
          <w:tcPr>
            <w:tcW w:w="227"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2031</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2032</w:t>
            </w:r>
          </w:p>
        </w:tc>
        <w:tc>
          <w:tcPr>
            <w:tcW w:w="228"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2033</w:t>
            </w:r>
          </w:p>
        </w:tc>
        <w:tc>
          <w:tcPr>
            <w:tcW w:w="227" w:type="pct"/>
            <w:tcBorders>
              <w:top w:val="single" w:sz="4" w:space="0" w:color="auto"/>
              <w:left w:val="nil"/>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2034</w:t>
            </w:r>
          </w:p>
        </w:tc>
        <w:tc>
          <w:tcPr>
            <w:tcW w:w="227" w:type="pct"/>
            <w:tcBorders>
              <w:top w:val="single" w:sz="4" w:space="0" w:color="auto"/>
              <w:left w:val="nil"/>
              <w:bottom w:val="single" w:sz="4" w:space="0" w:color="auto"/>
              <w:right w:val="single" w:sz="4" w:space="0" w:color="auto"/>
            </w:tcBorders>
            <w:shd w:val="clear" w:color="auto" w:fill="D9D9D9"/>
            <w:vAlign w:val="center"/>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2035</w:t>
            </w:r>
          </w:p>
        </w:tc>
        <w:tc>
          <w:tcPr>
            <w:tcW w:w="2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2036</w:t>
            </w:r>
          </w:p>
        </w:tc>
      </w:tr>
      <w:tr w:rsidR="004F10E6" w:rsidRPr="004F10E6" w:rsidTr="004F10E6">
        <w:trPr>
          <w:trHeight w:val="20"/>
        </w:trPr>
        <w:tc>
          <w:tcPr>
            <w:tcW w:w="490"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Показатели надежности и бесперебойности водоотведения</w:t>
            </w: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Канализационные сети, нуждающиеся в замене, км</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7,10</w:t>
            </w:r>
          </w:p>
        </w:tc>
        <w:tc>
          <w:tcPr>
            <w:tcW w:w="228"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6,6</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6,2</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5,7</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5,2</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4,8</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4,3</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3,8</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3,3</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2,9</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2,4</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1,9</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1,0</w:t>
            </w:r>
          </w:p>
        </w:tc>
        <w:tc>
          <w:tcPr>
            <w:tcW w:w="227" w:type="pct"/>
            <w:tcBorders>
              <w:top w:val="nil"/>
              <w:left w:val="nil"/>
              <w:bottom w:val="single" w:sz="4" w:space="0" w:color="auto"/>
              <w:right w:val="single" w:sz="4" w:space="0" w:color="auto"/>
            </w:tcBorders>
            <w:shd w:val="clear" w:color="000000" w:fill="FFFFFF"/>
            <w:noWrap/>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single" w:sz="8" w:space="0" w:color="auto"/>
              <w:bottom w:val="single" w:sz="8"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0,00</w:t>
            </w:r>
          </w:p>
        </w:tc>
        <w:tc>
          <w:tcPr>
            <w:tcW w:w="228" w:type="pct"/>
            <w:tcBorders>
              <w:top w:val="nil"/>
              <w:left w:val="single" w:sz="4"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0,00</w:t>
            </w:r>
          </w:p>
        </w:tc>
      </w:tr>
      <w:tr w:rsidR="004F10E6" w:rsidRPr="004F10E6" w:rsidTr="004F10E6">
        <w:trPr>
          <w:trHeight w:val="20"/>
        </w:trPr>
        <w:tc>
          <w:tcPr>
            <w:tcW w:w="490" w:type="pct"/>
            <w:vMerge/>
            <w:tcBorders>
              <w:top w:val="nil"/>
              <w:left w:val="single" w:sz="4" w:space="0" w:color="auto"/>
              <w:bottom w:val="single" w:sz="4" w:space="0" w:color="auto"/>
              <w:right w:val="single" w:sz="4" w:space="0" w:color="auto"/>
            </w:tcBorders>
            <w:vAlign w:val="center"/>
            <w:hideMark/>
          </w:tcPr>
          <w:p w:rsidR="00804AAE" w:rsidRPr="004F10E6" w:rsidRDefault="00804AAE" w:rsidP="004F10E6">
            <w:pPr>
              <w:pStyle w:val="a8"/>
              <w:rPr>
                <w:rFonts w:ascii="Times New Roman" w:hAnsi="Times New Roman"/>
                <w:sz w:val="20"/>
                <w:szCs w:val="20"/>
                <w:lang w:eastAsia="ru-RU"/>
              </w:rPr>
            </w:pP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 Удельное количество засоров на сетях канализации, шт. на 1 км</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nil"/>
              <w:left w:val="nil"/>
              <w:bottom w:val="single" w:sz="8"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nil"/>
              <w:left w:val="single" w:sz="4"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r>
      <w:tr w:rsidR="004F10E6" w:rsidRPr="004F10E6" w:rsidTr="004F10E6">
        <w:trPr>
          <w:trHeight w:val="20"/>
        </w:trPr>
        <w:tc>
          <w:tcPr>
            <w:tcW w:w="490" w:type="pct"/>
            <w:vMerge/>
            <w:tcBorders>
              <w:top w:val="nil"/>
              <w:left w:val="single" w:sz="4" w:space="0" w:color="auto"/>
              <w:bottom w:val="single" w:sz="4" w:space="0" w:color="auto"/>
              <w:right w:val="single" w:sz="4" w:space="0" w:color="auto"/>
            </w:tcBorders>
            <w:vAlign w:val="center"/>
            <w:hideMark/>
          </w:tcPr>
          <w:p w:rsidR="00804AAE" w:rsidRPr="004F10E6" w:rsidRDefault="00804AAE" w:rsidP="004F10E6">
            <w:pPr>
              <w:pStyle w:val="a8"/>
              <w:rPr>
                <w:rFonts w:ascii="Times New Roman" w:hAnsi="Times New Roman"/>
                <w:sz w:val="20"/>
                <w:szCs w:val="20"/>
                <w:lang w:eastAsia="ru-RU"/>
              </w:rPr>
            </w:pP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3. Износ канализационных сетей, %</w:t>
            </w:r>
          </w:p>
        </w:tc>
        <w:tc>
          <w:tcPr>
            <w:tcW w:w="228" w:type="pct"/>
            <w:tcBorders>
              <w:top w:val="nil"/>
              <w:left w:val="single" w:sz="8" w:space="0" w:color="auto"/>
              <w:bottom w:val="single" w:sz="8" w:space="0" w:color="auto"/>
              <w:right w:val="single" w:sz="8"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0%</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5%</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5%</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10%</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10%</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15%</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15%</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20%</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20%</w:t>
            </w:r>
          </w:p>
        </w:tc>
        <w:tc>
          <w:tcPr>
            <w:tcW w:w="228"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25%</w:t>
            </w:r>
          </w:p>
        </w:tc>
        <w:tc>
          <w:tcPr>
            <w:tcW w:w="227" w:type="pct"/>
            <w:tcBorders>
              <w:top w:val="nil"/>
              <w:left w:val="single" w:sz="8" w:space="0" w:color="auto"/>
              <w:bottom w:val="single" w:sz="8"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25%</w:t>
            </w:r>
          </w:p>
        </w:tc>
        <w:tc>
          <w:tcPr>
            <w:tcW w:w="228" w:type="pct"/>
            <w:tcBorders>
              <w:top w:val="nil"/>
              <w:left w:val="single" w:sz="4" w:space="0" w:color="auto"/>
              <w:bottom w:val="single" w:sz="8" w:space="0" w:color="auto"/>
              <w:right w:val="single" w:sz="8"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25%</w:t>
            </w:r>
          </w:p>
        </w:tc>
      </w:tr>
      <w:tr w:rsidR="004F10E6" w:rsidRPr="004F10E6" w:rsidTr="004F10E6">
        <w:trPr>
          <w:trHeight w:val="20"/>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 Показатели качества обслуживания абонентов</w:t>
            </w: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Обеспеченность населения централизованным водоотведением, % от численности населения</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20%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30%</w:t>
            </w:r>
          </w:p>
        </w:tc>
        <w:tc>
          <w:tcPr>
            <w:tcW w:w="227"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35%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40%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40%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45%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50%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60%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62%</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70%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75%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80%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100%</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100%</w:t>
            </w:r>
          </w:p>
        </w:tc>
      </w:tr>
      <w:tr w:rsidR="004F10E6" w:rsidRPr="004F10E6" w:rsidTr="004F10E6">
        <w:trPr>
          <w:trHeight w:val="20"/>
        </w:trPr>
        <w:tc>
          <w:tcPr>
            <w:tcW w:w="490"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3. Показатели очистки сточных вод</w:t>
            </w: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Доля сточных вод (хозяйственно-бытовых), пропущенных через очистные сооружения, в общем объеме сточных вод, %</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20%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30%</w:t>
            </w:r>
          </w:p>
        </w:tc>
        <w:tc>
          <w:tcPr>
            <w:tcW w:w="227"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35%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40%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40%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45%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50%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60%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62%</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70%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75%</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80%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100%</w:t>
            </w:r>
          </w:p>
        </w:tc>
        <w:tc>
          <w:tcPr>
            <w:tcW w:w="227" w:type="pct"/>
            <w:tcBorders>
              <w:top w:val="nil"/>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100%</w:t>
            </w:r>
          </w:p>
        </w:tc>
        <w:tc>
          <w:tcPr>
            <w:tcW w:w="228"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color w:val="000000"/>
                <w:sz w:val="20"/>
                <w:szCs w:val="20"/>
              </w:rPr>
              <w:t>100%</w:t>
            </w:r>
          </w:p>
        </w:tc>
      </w:tr>
      <w:tr w:rsidR="004F10E6" w:rsidRPr="004F10E6" w:rsidTr="004F10E6">
        <w:trPr>
          <w:trHeight w:val="20"/>
        </w:trPr>
        <w:tc>
          <w:tcPr>
            <w:tcW w:w="490" w:type="pct"/>
            <w:vMerge/>
            <w:tcBorders>
              <w:top w:val="nil"/>
              <w:left w:val="single" w:sz="4" w:space="0" w:color="auto"/>
              <w:bottom w:val="single" w:sz="4" w:space="0" w:color="auto"/>
              <w:right w:val="single" w:sz="4" w:space="0" w:color="auto"/>
            </w:tcBorders>
            <w:vAlign w:val="center"/>
            <w:hideMark/>
          </w:tcPr>
          <w:p w:rsidR="00804AAE" w:rsidRPr="004F10E6" w:rsidRDefault="00804AAE" w:rsidP="004F10E6">
            <w:pPr>
              <w:pStyle w:val="a8"/>
              <w:rPr>
                <w:rFonts w:ascii="Times New Roman" w:hAnsi="Times New Roman"/>
                <w:sz w:val="20"/>
                <w:szCs w:val="20"/>
                <w:lang w:eastAsia="ru-RU"/>
              </w:rPr>
            </w:pP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8" w:space="0" w:color="auto"/>
              <w:right w:val="single" w:sz="8"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7" w:type="pct"/>
            <w:tcBorders>
              <w:top w:val="nil"/>
              <w:left w:val="nil"/>
              <w:bottom w:val="single" w:sz="4" w:space="0" w:color="auto"/>
              <w:right w:val="single" w:sz="4" w:space="0" w:color="auto"/>
            </w:tcBorders>
            <w:shd w:val="clear" w:color="000000" w:fill="FFFFFF"/>
            <w:vAlign w:val="center"/>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c>
          <w:tcPr>
            <w:tcW w:w="228"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100%</w:t>
            </w:r>
          </w:p>
        </w:tc>
      </w:tr>
      <w:tr w:rsidR="004F10E6" w:rsidRPr="004F10E6" w:rsidTr="004F10E6">
        <w:trPr>
          <w:trHeight w:val="20"/>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lastRenderedPageBreak/>
              <w:t>4. Показатели энергоэффективности и энергосбережения</w:t>
            </w: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Объем снижения потребления электроэнергии, ты с кВтч год</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w:t>
            </w: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r>
      <w:tr w:rsidR="004F10E6" w:rsidRPr="004F10E6" w:rsidTr="004F10E6">
        <w:trPr>
          <w:trHeight w:val="20"/>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638" w:type="pct"/>
            <w:gridSpan w:val="2"/>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Доля расходов на оплату услуг в совокупном доходе населения (в процентах)</w:t>
            </w:r>
          </w:p>
        </w:tc>
        <w:tc>
          <w:tcPr>
            <w:tcW w:w="228" w:type="pct"/>
            <w:tcBorders>
              <w:top w:val="nil"/>
              <w:left w:val="single" w:sz="8" w:space="0" w:color="auto"/>
              <w:bottom w:val="single" w:sz="8" w:space="0" w:color="auto"/>
              <w:right w:val="single" w:sz="8"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r>
      <w:tr w:rsidR="004F10E6" w:rsidRPr="004F10E6" w:rsidTr="004F10E6">
        <w:trPr>
          <w:trHeight w:val="20"/>
        </w:trPr>
        <w:tc>
          <w:tcPr>
            <w:tcW w:w="490"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6. Иные показатели</w:t>
            </w:r>
          </w:p>
        </w:tc>
        <w:tc>
          <w:tcPr>
            <w:tcW w:w="319"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1. Удельное энергопотребление на перекачку и очистку 1 куб. м сточных вод (кВт ч/м )</w:t>
            </w:r>
          </w:p>
        </w:tc>
        <w:tc>
          <w:tcPr>
            <w:tcW w:w="319"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на перекачку - кВт ч/м'</w:t>
            </w:r>
            <w:r w:rsidRPr="004F10E6">
              <w:rPr>
                <w:rFonts w:ascii="Times New Roman" w:hAnsi="Times New Roman"/>
                <w:sz w:val="20"/>
                <w:szCs w:val="20"/>
                <w:vertAlign w:val="superscript"/>
                <w:lang w:eastAsia="ru-RU"/>
              </w:rPr>
              <w:t>1</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r>
      <w:tr w:rsidR="004F10E6" w:rsidRPr="004F10E6" w:rsidTr="004F10E6">
        <w:trPr>
          <w:trHeight w:val="20"/>
        </w:trPr>
        <w:tc>
          <w:tcPr>
            <w:tcW w:w="490" w:type="pct"/>
            <w:vMerge/>
            <w:tcBorders>
              <w:top w:val="nil"/>
              <w:left w:val="single" w:sz="4" w:space="0" w:color="auto"/>
              <w:bottom w:val="single" w:sz="4" w:space="0" w:color="auto"/>
              <w:right w:val="single" w:sz="4" w:space="0" w:color="auto"/>
            </w:tcBorders>
            <w:vAlign w:val="center"/>
            <w:hideMark/>
          </w:tcPr>
          <w:p w:rsidR="00804AAE" w:rsidRPr="004F10E6" w:rsidRDefault="00804AAE" w:rsidP="004F10E6">
            <w:pPr>
              <w:pStyle w:val="a8"/>
              <w:rPr>
                <w:rFonts w:ascii="Times New Roman" w:hAnsi="Times New Roman"/>
                <w:sz w:val="20"/>
                <w:szCs w:val="20"/>
                <w:lang w:eastAsia="ru-RU"/>
              </w:rPr>
            </w:pPr>
          </w:p>
        </w:tc>
        <w:tc>
          <w:tcPr>
            <w:tcW w:w="319" w:type="pct"/>
            <w:vMerge/>
            <w:tcBorders>
              <w:top w:val="nil"/>
              <w:left w:val="single" w:sz="4" w:space="0" w:color="auto"/>
              <w:bottom w:val="single" w:sz="4" w:space="0" w:color="auto"/>
              <w:right w:val="single" w:sz="4" w:space="0" w:color="auto"/>
            </w:tcBorders>
            <w:vAlign w:val="center"/>
            <w:hideMark/>
          </w:tcPr>
          <w:p w:rsidR="00804AAE" w:rsidRPr="004F10E6" w:rsidRDefault="00804AAE" w:rsidP="004F10E6">
            <w:pPr>
              <w:pStyle w:val="a8"/>
              <w:rPr>
                <w:rFonts w:ascii="Times New Roman" w:hAnsi="Times New Roman"/>
                <w:sz w:val="20"/>
                <w:szCs w:val="20"/>
                <w:lang w:eastAsia="ru-RU"/>
              </w:rPr>
            </w:pPr>
          </w:p>
        </w:tc>
        <w:tc>
          <w:tcPr>
            <w:tcW w:w="319"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rPr>
                <w:rFonts w:ascii="Times New Roman" w:hAnsi="Times New Roman"/>
                <w:sz w:val="20"/>
                <w:szCs w:val="20"/>
                <w:lang w:eastAsia="ru-RU"/>
              </w:rPr>
            </w:pPr>
            <w:r w:rsidRPr="004F10E6">
              <w:rPr>
                <w:rFonts w:ascii="Times New Roman" w:hAnsi="Times New Roman"/>
                <w:sz w:val="20"/>
                <w:szCs w:val="20"/>
                <w:lang w:eastAsia="ru-RU"/>
              </w:rPr>
              <w:t>на очистку - кВт ч/м'</w:t>
            </w:r>
            <w:r w:rsidRPr="004F10E6">
              <w:rPr>
                <w:rFonts w:ascii="Times New Roman" w:hAnsi="Times New Roman"/>
                <w:sz w:val="20"/>
                <w:szCs w:val="20"/>
                <w:vertAlign w:val="superscript"/>
                <w:lang w:eastAsia="ru-RU"/>
              </w:rPr>
              <w:t>1</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7" w:type="pct"/>
            <w:tcBorders>
              <w:top w:val="nil"/>
              <w:left w:val="single" w:sz="4" w:space="0" w:color="auto"/>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c>
          <w:tcPr>
            <w:tcW w:w="228" w:type="pct"/>
            <w:tcBorders>
              <w:top w:val="nil"/>
              <w:left w:val="nil"/>
              <w:bottom w:val="single" w:sz="4" w:space="0" w:color="auto"/>
              <w:right w:val="single" w:sz="4" w:space="0" w:color="auto"/>
            </w:tcBorders>
            <w:shd w:val="clear" w:color="000000" w:fill="FFFFFF"/>
            <w:vAlign w:val="center"/>
            <w:hideMark/>
          </w:tcPr>
          <w:p w:rsidR="00804AAE" w:rsidRPr="004F10E6" w:rsidRDefault="00804AAE" w:rsidP="004F10E6">
            <w:pPr>
              <w:pStyle w:val="a8"/>
              <w:jc w:val="center"/>
              <w:rPr>
                <w:rFonts w:ascii="Times New Roman" w:hAnsi="Times New Roman"/>
                <w:sz w:val="20"/>
                <w:szCs w:val="20"/>
                <w:lang w:eastAsia="ru-RU"/>
              </w:rPr>
            </w:pPr>
            <w:r w:rsidRPr="004F10E6">
              <w:rPr>
                <w:rFonts w:ascii="Times New Roman" w:hAnsi="Times New Roman"/>
                <w:sz w:val="20"/>
                <w:szCs w:val="20"/>
                <w:lang w:eastAsia="ru-RU"/>
              </w:rPr>
              <w:t>н/д</w:t>
            </w:r>
          </w:p>
        </w:tc>
      </w:tr>
    </w:tbl>
    <w:p w:rsidR="00804AAE" w:rsidRPr="004A1092" w:rsidRDefault="00804AAE" w:rsidP="004A1092">
      <w:pPr>
        <w:spacing w:after="0" w:line="240" w:lineRule="auto"/>
        <w:jc w:val="right"/>
        <w:rPr>
          <w:rFonts w:ascii="Times New Roman" w:hAnsi="Times New Roman" w:cs="Times New Roman"/>
          <w:lang w:eastAsia="ru-RU"/>
        </w:rPr>
      </w:pPr>
    </w:p>
    <w:p w:rsidR="00804AAE" w:rsidRPr="004A1092" w:rsidRDefault="00804AAE" w:rsidP="004A1092">
      <w:pPr>
        <w:spacing w:after="0" w:line="240" w:lineRule="auto"/>
        <w:rPr>
          <w:rFonts w:ascii="Times New Roman" w:hAnsi="Times New Roman" w:cs="Times New Roman"/>
        </w:rPr>
      </w:pPr>
      <w:r w:rsidRPr="004A1092">
        <w:rPr>
          <w:rFonts w:ascii="Times New Roman" w:hAnsi="Times New Roman" w:cs="Times New Roman"/>
        </w:rPr>
        <w:t>* - среднее время ожидания ответа оператора при обращении абонента по вопросам водоснабжения по телефону «горячей линии» на момент проведения обследования не нормируется</w:t>
      </w:r>
      <w:r w:rsidRPr="004A1092">
        <w:rPr>
          <w:rFonts w:ascii="Times New Roman" w:eastAsia="Times New Roman" w:hAnsi="Times New Roman" w:cs="Times New Roman"/>
        </w:rPr>
        <w:t>.</w:t>
      </w:r>
      <w:r w:rsidRPr="004A1092">
        <w:rPr>
          <w:rFonts w:ascii="Times New Roman" w:hAnsi="Times New Roman" w:cs="Times New Roman"/>
        </w:rPr>
        <w:t xml:space="preserve"> </w:t>
      </w:r>
    </w:p>
    <w:p w:rsidR="00804AAE" w:rsidRPr="00936463" w:rsidRDefault="00804AAE" w:rsidP="00936463">
      <w:pPr>
        <w:ind w:left="-284"/>
        <w:rPr>
          <w:rFonts w:ascii="Times New Roman" w:hAnsi="Times New Roman" w:cs="Times New Roman"/>
          <w:sz w:val="28"/>
          <w:szCs w:val="28"/>
        </w:rPr>
        <w:sectPr w:rsidR="00804AAE" w:rsidRPr="00936463" w:rsidSect="009F39F9">
          <w:footerReference w:type="default" r:id="rId15"/>
          <w:pgSz w:w="16838" w:h="11906" w:orient="landscape"/>
          <w:pgMar w:top="1701" w:right="1134" w:bottom="851" w:left="1134" w:header="1701" w:footer="624" w:gutter="0"/>
          <w:cols w:space="708"/>
          <w:docGrid w:linePitch="360"/>
        </w:sectPr>
      </w:pPr>
    </w:p>
    <w:p w:rsidR="00804AAE" w:rsidRPr="00936463" w:rsidRDefault="00804AAE" w:rsidP="00BB21ED">
      <w:pPr>
        <w:pStyle w:val="aff5"/>
        <w:spacing w:line="240" w:lineRule="auto"/>
        <w:ind w:left="-284" w:firstLine="0"/>
        <w:jc w:val="center"/>
        <w:outlineLvl w:val="0"/>
        <w:rPr>
          <w:rFonts w:ascii="Times New Roman" w:hAnsi="Times New Roman" w:cs="Times New Roman"/>
          <w:b/>
          <w:sz w:val="28"/>
          <w:szCs w:val="28"/>
        </w:rPr>
      </w:pPr>
      <w:bookmarkStart w:id="161" w:name="_Toc62733125"/>
      <w:r w:rsidRPr="00936463">
        <w:rPr>
          <w:rFonts w:ascii="Times New Roman" w:hAnsi="Times New Roman" w:cs="Times New Roman"/>
          <w:b/>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bookmarkEnd w:id="161"/>
    </w:p>
    <w:p w:rsidR="00804AAE" w:rsidRPr="00936463" w:rsidRDefault="00BB21ED" w:rsidP="00BB21ED">
      <w:pPr>
        <w:pStyle w:val="affd"/>
        <w:spacing w:line="240" w:lineRule="auto"/>
        <w:ind w:firstLine="0"/>
        <w:rPr>
          <w:sz w:val="28"/>
          <w:szCs w:val="28"/>
        </w:rPr>
      </w:pPr>
      <w:r>
        <w:rPr>
          <w:sz w:val="28"/>
          <w:szCs w:val="28"/>
        </w:rPr>
        <w:t xml:space="preserve">            </w:t>
      </w:r>
      <w:r w:rsidR="00804AAE" w:rsidRPr="00936463">
        <w:rPr>
          <w:sz w:val="28"/>
          <w:szCs w:val="28"/>
        </w:rPr>
        <w:t>Бесхозяйные объекты централизованных систем водоотведения на территории муниципального образования Темкинского сельского поселения Темкинского района Смоленской области не выявлены.</w:t>
      </w:r>
    </w:p>
    <w:p w:rsidR="00804AAE" w:rsidRPr="00936463" w:rsidRDefault="00804AAE" w:rsidP="00BB21ED">
      <w:pPr>
        <w:pStyle w:val="affd"/>
        <w:spacing w:line="240" w:lineRule="auto"/>
        <w:ind w:firstLine="0"/>
        <w:rPr>
          <w:sz w:val="28"/>
          <w:szCs w:val="28"/>
        </w:rPr>
      </w:pPr>
      <w:r w:rsidRPr="00936463">
        <w:rPr>
          <w:sz w:val="28"/>
          <w:szCs w:val="28"/>
        </w:rPr>
        <w:t>Сведения об объекте, имеющем признаки бесхозяйного, могут поступать:</w:t>
      </w:r>
    </w:p>
    <w:p w:rsidR="00804AAE" w:rsidRPr="00936463" w:rsidRDefault="00804AAE" w:rsidP="00005105">
      <w:pPr>
        <w:pStyle w:val="a0"/>
        <w:spacing w:before="0" w:after="0" w:line="240" w:lineRule="auto"/>
        <w:ind w:left="-284" w:firstLine="0"/>
        <w:rPr>
          <w:sz w:val="28"/>
          <w:szCs w:val="28"/>
        </w:rPr>
      </w:pPr>
      <w:r w:rsidRPr="00936463">
        <w:rPr>
          <w:sz w:val="28"/>
          <w:szCs w:val="28"/>
        </w:rPr>
        <w:t>от исполнительных органов государственной власти Российской Федерации;</w:t>
      </w:r>
    </w:p>
    <w:p w:rsidR="00804AAE" w:rsidRPr="00936463" w:rsidRDefault="00804AAE" w:rsidP="00005105">
      <w:pPr>
        <w:pStyle w:val="a0"/>
        <w:spacing w:before="0" w:after="0" w:line="240" w:lineRule="auto"/>
        <w:ind w:left="-284" w:firstLine="0"/>
        <w:rPr>
          <w:sz w:val="28"/>
          <w:szCs w:val="28"/>
        </w:rPr>
      </w:pPr>
      <w:r w:rsidRPr="00936463">
        <w:rPr>
          <w:sz w:val="28"/>
          <w:szCs w:val="28"/>
        </w:rPr>
        <w:t>субъектов Российской Федерации;</w:t>
      </w:r>
    </w:p>
    <w:p w:rsidR="00804AAE" w:rsidRPr="00936463" w:rsidRDefault="00804AAE" w:rsidP="00005105">
      <w:pPr>
        <w:pStyle w:val="a0"/>
        <w:spacing w:before="0" w:after="0" w:line="240" w:lineRule="auto"/>
        <w:ind w:left="-284" w:firstLine="0"/>
        <w:rPr>
          <w:sz w:val="28"/>
          <w:szCs w:val="28"/>
        </w:rPr>
      </w:pPr>
      <w:r w:rsidRPr="00936463">
        <w:rPr>
          <w:sz w:val="28"/>
          <w:szCs w:val="28"/>
        </w:rPr>
        <w:t>органов местного самоуправления;</w:t>
      </w:r>
    </w:p>
    <w:p w:rsidR="00804AAE" w:rsidRPr="00936463" w:rsidRDefault="00804AAE" w:rsidP="00005105">
      <w:pPr>
        <w:pStyle w:val="a0"/>
        <w:spacing w:before="0" w:after="0" w:line="240" w:lineRule="auto"/>
        <w:ind w:left="-284" w:firstLine="0"/>
        <w:rPr>
          <w:sz w:val="28"/>
          <w:szCs w:val="28"/>
        </w:rPr>
      </w:pPr>
      <w:r w:rsidRPr="00936463">
        <w:rPr>
          <w:sz w:val="28"/>
          <w:szCs w:val="28"/>
        </w:rPr>
        <w:t>на основании заявлений юридических и физических лиц;</w:t>
      </w:r>
    </w:p>
    <w:p w:rsidR="00804AAE" w:rsidRPr="00936463" w:rsidRDefault="00BB21ED" w:rsidP="004A1092">
      <w:pPr>
        <w:pStyle w:val="affd"/>
        <w:spacing w:line="240" w:lineRule="auto"/>
        <w:ind w:left="-284" w:firstLine="0"/>
        <w:rPr>
          <w:sz w:val="28"/>
          <w:szCs w:val="28"/>
        </w:rPr>
      </w:pPr>
      <w:r>
        <w:rPr>
          <w:sz w:val="28"/>
          <w:szCs w:val="28"/>
        </w:rPr>
        <w:t xml:space="preserve">             </w:t>
      </w:r>
      <w:r w:rsidR="00804AAE" w:rsidRPr="00936463">
        <w:rPr>
          <w:sz w:val="28"/>
          <w:szCs w:val="28"/>
        </w:rPr>
        <w:t>Эксплуатация выявленных бесхозяйных объектов централизованных систем водоотведения, в том числе сетей водоотведения, путем эксплуатации которых обеспечивается водоотведение, осуществляется в порядке, установленном Федеральным законом от 07.12.2011 № 416-ФЗ «О водоснабжении и водоотведении».</w:t>
      </w:r>
    </w:p>
    <w:p w:rsidR="00804AAE" w:rsidRPr="00936463" w:rsidRDefault="00BB21ED" w:rsidP="004A1092">
      <w:pPr>
        <w:pStyle w:val="affd"/>
        <w:spacing w:line="240" w:lineRule="auto"/>
        <w:ind w:left="-284" w:firstLine="0"/>
        <w:rPr>
          <w:sz w:val="28"/>
          <w:szCs w:val="28"/>
        </w:rPr>
      </w:pPr>
      <w:r>
        <w:rPr>
          <w:sz w:val="28"/>
          <w:szCs w:val="28"/>
        </w:rPr>
        <w:t xml:space="preserve">         </w:t>
      </w:r>
      <w:r w:rsidR="00804AAE" w:rsidRPr="00936463">
        <w:rPr>
          <w:sz w:val="28"/>
          <w:szCs w:val="28"/>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Муниципальным образованием Темкинское сельское поселение Темкинского района .</w:t>
      </w:r>
    </w:p>
    <w:p w:rsidR="009C6B4A" w:rsidRPr="00936463" w:rsidRDefault="009C6B4A" w:rsidP="004A1092">
      <w:pPr>
        <w:tabs>
          <w:tab w:val="left" w:pos="5893"/>
        </w:tabs>
        <w:spacing w:after="0" w:line="240" w:lineRule="auto"/>
        <w:ind w:left="-284"/>
        <w:rPr>
          <w:rFonts w:ascii="Times New Roman" w:hAnsi="Times New Roman" w:cs="Times New Roman"/>
          <w:color w:val="000000" w:themeColor="text1"/>
          <w:sz w:val="28"/>
          <w:szCs w:val="28"/>
        </w:rPr>
      </w:pPr>
    </w:p>
    <w:p w:rsidR="009C6B4A" w:rsidRPr="00936463" w:rsidRDefault="009C6B4A" w:rsidP="004A1092">
      <w:pPr>
        <w:tabs>
          <w:tab w:val="left" w:pos="5893"/>
        </w:tabs>
        <w:spacing w:after="0" w:line="240" w:lineRule="auto"/>
        <w:ind w:left="-284"/>
        <w:rPr>
          <w:rFonts w:ascii="Times New Roman" w:hAnsi="Times New Roman" w:cs="Times New Roman"/>
          <w:color w:val="000000" w:themeColor="text1"/>
          <w:sz w:val="28"/>
          <w:szCs w:val="28"/>
        </w:rPr>
      </w:pPr>
    </w:p>
    <w:p w:rsidR="009C6B4A" w:rsidRPr="00936463" w:rsidRDefault="009C6B4A" w:rsidP="004A1092">
      <w:pPr>
        <w:spacing w:line="240" w:lineRule="auto"/>
        <w:rPr>
          <w:rFonts w:ascii="Times New Roman" w:hAnsi="Times New Roman" w:cs="Times New Roman"/>
          <w:sz w:val="28"/>
          <w:szCs w:val="28"/>
        </w:rPr>
      </w:pPr>
    </w:p>
    <w:sectPr w:rsidR="009C6B4A" w:rsidRPr="00936463" w:rsidSect="009C6B4A">
      <w:pgSz w:w="11906" w:h="16838"/>
      <w:pgMar w:top="567" w:right="567"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E3" w:rsidRDefault="009A20E3" w:rsidP="00291FE4">
      <w:pPr>
        <w:spacing w:after="0" w:line="240" w:lineRule="auto"/>
      </w:pPr>
      <w:r>
        <w:separator/>
      </w:r>
    </w:p>
  </w:endnote>
  <w:endnote w:type="continuationSeparator" w:id="1">
    <w:p w:rsidR="009A20E3" w:rsidRDefault="009A20E3" w:rsidP="00291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CB" w:rsidRDefault="007807CB">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CB" w:rsidRDefault="007807CB">
    <w:pPr>
      <w:pStyle w:val="afa"/>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E3" w:rsidRDefault="009A20E3" w:rsidP="00291FE4">
      <w:pPr>
        <w:spacing w:after="0" w:line="240" w:lineRule="auto"/>
      </w:pPr>
      <w:r>
        <w:separator/>
      </w:r>
    </w:p>
  </w:footnote>
  <w:footnote w:type="continuationSeparator" w:id="1">
    <w:p w:rsidR="009A20E3" w:rsidRDefault="009A20E3" w:rsidP="00291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E807C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AC6C43B4"/>
    <w:lvl w:ilvl="0">
      <w:start w:val="1"/>
      <w:numFmt w:val="bullet"/>
      <w:pStyle w:val="a"/>
      <w:lvlText w:val="−"/>
      <w:lvlJc w:val="left"/>
      <w:pPr>
        <w:tabs>
          <w:tab w:val="num" w:pos="284"/>
        </w:tabs>
        <w:ind w:left="454" w:hanging="170"/>
      </w:pPr>
      <w:rPr>
        <w:rFonts w:ascii="Courier New" w:hAnsi="Courier New" w:hint="default"/>
      </w:rPr>
    </w:lvl>
  </w:abstractNum>
  <w:abstractNum w:abstractNumId="2">
    <w:nsid w:val="00000005"/>
    <w:multiLevelType w:val="singleLevel"/>
    <w:tmpl w:val="00000005"/>
    <w:name w:val="WW8Num6"/>
    <w:lvl w:ilvl="0">
      <w:start w:val="1"/>
      <w:numFmt w:val="bullet"/>
      <w:pStyle w:val="S"/>
      <w:lvlText w:val=""/>
      <w:lvlJc w:val="left"/>
      <w:pPr>
        <w:tabs>
          <w:tab w:val="num" w:pos="0"/>
        </w:tabs>
        <w:ind w:left="360" w:hanging="360"/>
      </w:pPr>
      <w:rPr>
        <w:rFonts w:ascii="Symbol" w:hAnsi="Symbol"/>
      </w:rPr>
    </w:lvl>
  </w:abstractNum>
  <w:abstractNum w:abstractNumId="3">
    <w:nsid w:val="001D01BF"/>
    <w:multiLevelType w:val="hybridMultilevel"/>
    <w:tmpl w:val="CEAAD796"/>
    <w:lvl w:ilvl="0" w:tplc="531A89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12513F8"/>
    <w:multiLevelType w:val="hybridMultilevel"/>
    <w:tmpl w:val="19E25BA6"/>
    <w:lvl w:ilvl="0" w:tplc="2724DA52">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28A04E9"/>
    <w:multiLevelType w:val="hybridMultilevel"/>
    <w:tmpl w:val="3DC03B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35A6D9E"/>
    <w:multiLevelType w:val="hybridMultilevel"/>
    <w:tmpl w:val="48E6F6D4"/>
    <w:lvl w:ilvl="0" w:tplc="BD6A3630">
      <w:start w:val="1"/>
      <w:numFmt w:val="bullet"/>
      <w:pStyle w:val="a0"/>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30E72"/>
    <w:multiLevelType w:val="hybridMultilevel"/>
    <w:tmpl w:val="75B2CF54"/>
    <w:lvl w:ilvl="0" w:tplc="78FE21CE">
      <w:numFmt w:val="bullet"/>
      <w:lvlText w:val="˗"/>
      <w:lvlJc w:val="left"/>
      <w:pPr>
        <w:ind w:left="720"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F12B7"/>
    <w:multiLevelType w:val="hybridMultilevel"/>
    <w:tmpl w:val="A49C8438"/>
    <w:lvl w:ilvl="0" w:tplc="0419000F">
      <w:start w:val="1"/>
      <w:numFmt w:val="decimal"/>
      <w:lvlText w:val="%1."/>
      <w:lvlJc w:val="left"/>
      <w:pPr>
        <w:ind w:left="1405" w:hanging="360"/>
      </w:pPr>
      <w:rPr>
        <w:rFonts w:hint="default"/>
        <w:w w:val="100"/>
        <w:sz w:val="22"/>
        <w:szCs w:val="22"/>
        <w:lang w:val="ru-RU" w:eastAsia="ru-RU" w:bidi="ru-RU"/>
      </w:rPr>
    </w:lvl>
    <w:lvl w:ilvl="1" w:tplc="5C14C094">
      <w:numFmt w:val="bullet"/>
      <w:lvlText w:val="•"/>
      <w:lvlJc w:val="left"/>
      <w:pPr>
        <w:ind w:left="2274" w:hanging="360"/>
      </w:pPr>
      <w:rPr>
        <w:rFonts w:hint="default"/>
        <w:lang w:val="ru-RU" w:eastAsia="ru-RU" w:bidi="ru-RU"/>
      </w:rPr>
    </w:lvl>
    <w:lvl w:ilvl="2" w:tplc="7E98FA98">
      <w:numFmt w:val="bullet"/>
      <w:lvlText w:val="•"/>
      <w:lvlJc w:val="left"/>
      <w:pPr>
        <w:ind w:left="3149" w:hanging="360"/>
      </w:pPr>
      <w:rPr>
        <w:rFonts w:hint="default"/>
        <w:lang w:val="ru-RU" w:eastAsia="ru-RU" w:bidi="ru-RU"/>
      </w:rPr>
    </w:lvl>
    <w:lvl w:ilvl="3" w:tplc="433831CA">
      <w:numFmt w:val="bullet"/>
      <w:lvlText w:val="•"/>
      <w:lvlJc w:val="left"/>
      <w:pPr>
        <w:ind w:left="4023" w:hanging="360"/>
      </w:pPr>
      <w:rPr>
        <w:rFonts w:hint="default"/>
        <w:lang w:val="ru-RU" w:eastAsia="ru-RU" w:bidi="ru-RU"/>
      </w:rPr>
    </w:lvl>
    <w:lvl w:ilvl="4" w:tplc="8D84718C">
      <w:numFmt w:val="bullet"/>
      <w:lvlText w:val="•"/>
      <w:lvlJc w:val="left"/>
      <w:pPr>
        <w:ind w:left="4898" w:hanging="360"/>
      </w:pPr>
      <w:rPr>
        <w:rFonts w:hint="default"/>
        <w:lang w:val="ru-RU" w:eastAsia="ru-RU" w:bidi="ru-RU"/>
      </w:rPr>
    </w:lvl>
    <w:lvl w:ilvl="5" w:tplc="8CC60F94">
      <w:numFmt w:val="bullet"/>
      <w:lvlText w:val="•"/>
      <w:lvlJc w:val="left"/>
      <w:pPr>
        <w:ind w:left="5773" w:hanging="360"/>
      </w:pPr>
      <w:rPr>
        <w:rFonts w:hint="default"/>
        <w:lang w:val="ru-RU" w:eastAsia="ru-RU" w:bidi="ru-RU"/>
      </w:rPr>
    </w:lvl>
    <w:lvl w:ilvl="6" w:tplc="EED887F2">
      <w:numFmt w:val="bullet"/>
      <w:lvlText w:val="•"/>
      <w:lvlJc w:val="left"/>
      <w:pPr>
        <w:ind w:left="6647" w:hanging="360"/>
      </w:pPr>
      <w:rPr>
        <w:rFonts w:hint="default"/>
        <w:lang w:val="ru-RU" w:eastAsia="ru-RU" w:bidi="ru-RU"/>
      </w:rPr>
    </w:lvl>
    <w:lvl w:ilvl="7" w:tplc="C5480F6C">
      <w:numFmt w:val="bullet"/>
      <w:lvlText w:val="•"/>
      <w:lvlJc w:val="left"/>
      <w:pPr>
        <w:ind w:left="7522" w:hanging="360"/>
      </w:pPr>
      <w:rPr>
        <w:rFonts w:hint="default"/>
        <w:lang w:val="ru-RU" w:eastAsia="ru-RU" w:bidi="ru-RU"/>
      </w:rPr>
    </w:lvl>
    <w:lvl w:ilvl="8" w:tplc="FDB6B5AA">
      <w:numFmt w:val="bullet"/>
      <w:lvlText w:val="•"/>
      <w:lvlJc w:val="left"/>
      <w:pPr>
        <w:ind w:left="8397" w:hanging="360"/>
      </w:pPr>
      <w:rPr>
        <w:rFonts w:hint="default"/>
        <w:lang w:val="ru-RU" w:eastAsia="ru-RU" w:bidi="ru-RU"/>
      </w:rPr>
    </w:lvl>
  </w:abstractNum>
  <w:abstractNum w:abstractNumId="9">
    <w:nsid w:val="30211F13"/>
    <w:multiLevelType w:val="multilevel"/>
    <w:tmpl w:val="D51405D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83B3164"/>
    <w:multiLevelType w:val="hybridMultilevel"/>
    <w:tmpl w:val="F968A65C"/>
    <w:lvl w:ilvl="0" w:tplc="A1A477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11">
    <w:nsid w:val="4A846D1D"/>
    <w:multiLevelType w:val="multilevel"/>
    <w:tmpl w:val="1696BD8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0"/>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8A6101C"/>
    <w:multiLevelType w:val="hybridMultilevel"/>
    <w:tmpl w:val="24F4FE86"/>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6D237D"/>
    <w:multiLevelType w:val="multilevel"/>
    <w:tmpl w:val="FFFA9CC8"/>
    <w:lvl w:ilvl="0">
      <w:start w:val="1"/>
      <w:numFmt w:val="bullet"/>
      <w:pStyle w:val="a2"/>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4">
    <w:nsid w:val="68D6334F"/>
    <w:multiLevelType w:val="hybridMultilevel"/>
    <w:tmpl w:val="548CD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
  </w:num>
  <w:num w:numId="4">
    <w:abstractNumId w:val="1"/>
  </w:num>
  <w:num w:numId="5">
    <w:abstractNumId w:val="0"/>
  </w:num>
  <w:num w:numId="6">
    <w:abstractNumId w:val="11"/>
  </w:num>
  <w:num w:numId="7">
    <w:abstractNumId w:val="9"/>
  </w:num>
  <w:num w:numId="8">
    <w:abstractNumId w:val="8"/>
  </w:num>
  <w:num w:numId="9">
    <w:abstractNumId w:val="7"/>
  </w:num>
  <w:num w:numId="10">
    <w:abstractNumId w:val="10"/>
  </w:num>
  <w:num w:numId="11">
    <w:abstractNumId w:val="12"/>
  </w:num>
  <w:num w:numId="12">
    <w:abstractNumId w:val="5"/>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63490">
      <o:colormenu v:ext="edit" fillcolor="none" strokecolor="none"/>
    </o:shapedefaults>
  </w:hdrShapeDefaults>
  <w:footnotePr>
    <w:footnote w:id="0"/>
    <w:footnote w:id="1"/>
  </w:footnotePr>
  <w:endnotePr>
    <w:endnote w:id="0"/>
    <w:endnote w:id="1"/>
  </w:endnotePr>
  <w:compat/>
  <w:rsids>
    <w:rsidRoot w:val="005F3F75"/>
    <w:rsid w:val="00003F7A"/>
    <w:rsid w:val="00005105"/>
    <w:rsid w:val="00061A91"/>
    <w:rsid w:val="000B493F"/>
    <w:rsid w:val="000C06A4"/>
    <w:rsid w:val="000C07C8"/>
    <w:rsid w:val="000D2228"/>
    <w:rsid w:val="000D64E6"/>
    <w:rsid w:val="000F1C20"/>
    <w:rsid w:val="00125D2C"/>
    <w:rsid w:val="00140A11"/>
    <w:rsid w:val="001415F1"/>
    <w:rsid w:val="00143381"/>
    <w:rsid w:val="00144326"/>
    <w:rsid w:val="001518E8"/>
    <w:rsid w:val="00177FD7"/>
    <w:rsid w:val="001940A0"/>
    <w:rsid w:val="00195B7D"/>
    <w:rsid w:val="001B0D95"/>
    <w:rsid w:val="001B55B0"/>
    <w:rsid w:val="001C4B0B"/>
    <w:rsid w:val="001D0453"/>
    <w:rsid w:val="001F581D"/>
    <w:rsid w:val="001F7D1B"/>
    <w:rsid w:val="00207315"/>
    <w:rsid w:val="0023054F"/>
    <w:rsid w:val="0024340B"/>
    <w:rsid w:val="00264923"/>
    <w:rsid w:val="00272558"/>
    <w:rsid w:val="00291FE4"/>
    <w:rsid w:val="002B03FD"/>
    <w:rsid w:val="002B5191"/>
    <w:rsid w:val="002D1D24"/>
    <w:rsid w:val="002F57AA"/>
    <w:rsid w:val="00301F27"/>
    <w:rsid w:val="003256C4"/>
    <w:rsid w:val="00335EEE"/>
    <w:rsid w:val="00335F26"/>
    <w:rsid w:val="00337459"/>
    <w:rsid w:val="00340C4E"/>
    <w:rsid w:val="00342005"/>
    <w:rsid w:val="003538B9"/>
    <w:rsid w:val="00355A77"/>
    <w:rsid w:val="00371216"/>
    <w:rsid w:val="00373C50"/>
    <w:rsid w:val="003A2BE4"/>
    <w:rsid w:val="003A6F83"/>
    <w:rsid w:val="003B2A05"/>
    <w:rsid w:val="003D0171"/>
    <w:rsid w:val="003D64C3"/>
    <w:rsid w:val="003E23E5"/>
    <w:rsid w:val="003E373E"/>
    <w:rsid w:val="003F0885"/>
    <w:rsid w:val="003F376A"/>
    <w:rsid w:val="003F4AC2"/>
    <w:rsid w:val="0043728A"/>
    <w:rsid w:val="00447596"/>
    <w:rsid w:val="00490E2A"/>
    <w:rsid w:val="004A0090"/>
    <w:rsid w:val="004A1092"/>
    <w:rsid w:val="004F10E6"/>
    <w:rsid w:val="004F113F"/>
    <w:rsid w:val="004F2F24"/>
    <w:rsid w:val="00523481"/>
    <w:rsid w:val="005266B4"/>
    <w:rsid w:val="005355E1"/>
    <w:rsid w:val="00541907"/>
    <w:rsid w:val="00555247"/>
    <w:rsid w:val="005560F1"/>
    <w:rsid w:val="0056430D"/>
    <w:rsid w:val="005956F7"/>
    <w:rsid w:val="005E5644"/>
    <w:rsid w:val="005E73BD"/>
    <w:rsid w:val="005F3F75"/>
    <w:rsid w:val="006204E4"/>
    <w:rsid w:val="00624EA7"/>
    <w:rsid w:val="00650168"/>
    <w:rsid w:val="00664527"/>
    <w:rsid w:val="006B4F74"/>
    <w:rsid w:val="006B6043"/>
    <w:rsid w:val="006D5426"/>
    <w:rsid w:val="006D7621"/>
    <w:rsid w:val="006F4EC8"/>
    <w:rsid w:val="007012EC"/>
    <w:rsid w:val="00704951"/>
    <w:rsid w:val="00706C33"/>
    <w:rsid w:val="00733DDD"/>
    <w:rsid w:val="00751417"/>
    <w:rsid w:val="00751708"/>
    <w:rsid w:val="007807CB"/>
    <w:rsid w:val="007D4E3A"/>
    <w:rsid w:val="007E70AC"/>
    <w:rsid w:val="007F5397"/>
    <w:rsid w:val="00800A6C"/>
    <w:rsid w:val="00804AAE"/>
    <w:rsid w:val="0080619A"/>
    <w:rsid w:val="0081206D"/>
    <w:rsid w:val="008253CC"/>
    <w:rsid w:val="00831341"/>
    <w:rsid w:val="00845194"/>
    <w:rsid w:val="00854AF1"/>
    <w:rsid w:val="008766FD"/>
    <w:rsid w:val="0089274B"/>
    <w:rsid w:val="0089719C"/>
    <w:rsid w:val="008A0809"/>
    <w:rsid w:val="008A3D55"/>
    <w:rsid w:val="008B634D"/>
    <w:rsid w:val="008E26A4"/>
    <w:rsid w:val="008E5D5A"/>
    <w:rsid w:val="008F1DA8"/>
    <w:rsid w:val="009071C2"/>
    <w:rsid w:val="00924BF9"/>
    <w:rsid w:val="00935FAC"/>
    <w:rsid w:val="00936463"/>
    <w:rsid w:val="00937587"/>
    <w:rsid w:val="0096756F"/>
    <w:rsid w:val="0099287B"/>
    <w:rsid w:val="009A20E3"/>
    <w:rsid w:val="009B1ED3"/>
    <w:rsid w:val="009C6A72"/>
    <w:rsid w:val="009C6B4A"/>
    <w:rsid w:val="009F39F9"/>
    <w:rsid w:val="00A05DEF"/>
    <w:rsid w:val="00A13047"/>
    <w:rsid w:val="00A326A8"/>
    <w:rsid w:val="00A7236C"/>
    <w:rsid w:val="00A800AA"/>
    <w:rsid w:val="00A9292A"/>
    <w:rsid w:val="00AB19FE"/>
    <w:rsid w:val="00AC71CF"/>
    <w:rsid w:val="00AD38F6"/>
    <w:rsid w:val="00AD747F"/>
    <w:rsid w:val="00AE275A"/>
    <w:rsid w:val="00AE7ACD"/>
    <w:rsid w:val="00B13F37"/>
    <w:rsid w:val="00B34BF9"/>
    <w:rsid w:val="00B64B2D"/>
    <w:rsid w:val="00B725CE"/>
    <w:rsid w:val="00B846F3"/>
    <w:rsid w:val="00B85199"/>
    <w:rsid w:val="00BA4362"/>
    <w:rsid w:val="00BA7986"/>
    <w:rsid w:val="00BB21ED"/>
    <w:rsid w:val="00BB6650"/>
    <w:rsid w:val="00C14711"/>
    <w:rsid w:val="00C1581F"/>
    <w:rsid w:val="00C17E0E"/>
    <w:rsid w:val="00C26058"/>
    <w:rsid w:val="00C64ED9"/>
    <w:rsid w:val="00C73F29"/>
    <w:rsid w:val="00C75E78"/>
    <w:rsid w:val="00C857EE"/>
    <w:rsid w:val="00C86EAE"/>
    <w:rsid w:val="00CC0250"/>
    <w:rsid w:val="00CC2D25"/>
    <w:rsid w:val="00CC3857"/>
    <w:rsid w:val="00CD56B5"/>
    <w:rsid w:val="00CF6AB2"/>
    <w:rsid w:val="00D275BD"/>
    <w:rsid w:val="00D36212"/>
    <w:rsid w:val="00D3785F"/>
    <w:rsid w:val="00D41179"/>
    <w:rsid w:val="00D601E9"/>
    <w:rsid w:val="00D869EA"/>
    <w:rsid w:val="00D8701A"/>
    <w:rsid w:val="00D91B1E"/>
    <w:rsid w:val="00D92B2F"/>
    <w:rsid w:val="00D946BA"/>
    <w:rsid w:val="00DE752A"/>
    <w:rsid w:val="00E05300"/>
    <w:rsid w:val="00E16399"/>
    <w:rsid w:val="00E278C3"/>
    <w:rsid w:val="00E446E2"/>
    <w:rsid w:val="00E55D4F"/>
    <w:rsid w:val="00E868E8"/>
    <w:rsid w:val="00E86D96"/>
    <w:rsid w:val="00E937C9"/>
    <w:rsid w:val="00EC72A7"/>
    <w:rsid w:val="00ED1404"/>
    <w:rsid w:val="00EF7939"/>
    <w:rsid w:val="00EF7EEF"/>
    <w:rsid w:val="00F0180A"/>
    <w:rsid w:val="00F03F62"/>
    <w:rsid w:val="00F05865"/>
    <w:rsid w:val="00F067A5"/>
    <w:rsid w:val="00F619EB"/>
    <w:rsid w:val="00F66272"/>
    <w:rsid w:val="00F82850"/>
    <w:rsid w:val="00F87355"/>
    <w:rsid w:val="00F95B59"/>
    <w:rsid w:val="00FB3F15"/>
    <w:rsid w:val="00FB4AD3"/>
    <w:rsid w:val="00FB5747"/>
    <w:rsid w:val="00FE5CF2"/>
    <w:rsid w:val="00FE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6C33"/>
  </w:style>
  <w:style w:type="paragraph" w:styleId="1">
    <w:name w:val="heading 1"/>
    <w:aliases w:val="1. Заголовок 1"/>
    <w:basedOn w:val="a3"/>
    <w:next w:val="a3"/>
    <w:link w:val="10"/>
    <w:qFormat/>
    <w:rsid w:val="00804AAE"/>
    <w:pPr>
      <w:keepNext/>
      <w:spacing w:before="240" w:after="60" w:line="360" w:lineRule="auto"/>
      <w:ind w:firstLine="709"/>
      <w:jc w:val="both"/>
      <w:outlineLvl w:val="0"/>
    </w:pPr>
    <w:rPr>
      <w:rFonts w:ascii="Arial" w:eastAsia="Times New Roman" w:hAnsi="Arial" w:cs="Times New Roman"/>
      <w:b/>
      <w:bCs/>
      <w:kern w:val="32"/>
      <w:szCs w:val="32"/>
    </w:rPr>
  </w:style>
  <w:style w:type="paragraph" w:styleId="2">
    <w:name w:val="heading 2"/>
    <w:basedOn w:val="a3"/>
    <w:next w:val="a3"/>
    <w:link w:val="20"/>
    <w:unhideWhenUsed/>
    <w:qFormat/>
    <w:rsid w:val="00804AAE"/>
    <w:pPr>
      <w:keepNext/>
      <w:spacing w:before="240" w:after="60" w:line="360" w:lineRule="auto"/>
      <w:ind w:firstLine="709"/>
      <w:jc w:val="both"/>
      <w:outlineLvl w:val="1"/>
    </w:pPr>
    <w:rPr>
      <w:rFonts w:ascii="Cambria" w:eastAsia="Times New Roman" w:hAnsi="Cambria" w:cs="Times New Roman"/>
      <w:b/>
      <w:bCs/>
      <w:i/>
      <w:iCs/>
      <w:sz w:val="28"/>
      <w:szCs w:val="28"/>
    </w:rPr>
  </w:style>
  <w:style w:type="paragraph" w:styleId="3">
    <w:name w:val="heading 3"/>
    <w:aliases w:val="Заголовок 31"/>
    <w:basedOn w:val="a3"/>
    <w:next w:val="a3"/>
    <w:link w:val="30"/>
    <w:autoRedefine/>
    <w:qFormat/>
    <w:rsid w:val="00804AAE"/>
    <w:pPr>
      <w:spacing w:before="240" w:after="240" w:line="240" w:lineRule="auto"/>
      <w:ind w:left="505" w:hanging="505"/>
      <w:jc w:val="center"/>
      <w:outlineLvl w:val="2"/>
    </w:pPr>
    <w:rPr>
      <w:rFonts w:ascii="Times New Roman" w:eastAsia="Times New Roman" w:hAnsi="Times New Roman" w:cs="Times New Roman"/>
      <w:kern w:val="32"/>
      <w:sz w:val="24"/>
      <w:szCs w:val="24"/>
    </w:rPr>
  </w:style>
  <w:style w:type="paragraph" w:styleId="40">
    <w:name w:val="heading 4"/>
    <w:basedOn w:val="a3"/>
    <w:next w:val="a3"/>
    <w:link w:val="41"/>
    <w:uiPriority w:val="9"/>
    <w:unhideWhenUsed/>
    <w:qFormat/>
    <w:rsid w:val="00804AAE"/>
    <w:pPr>
      <w:keepNext/>
      <w:spacing w:before="240" w:after="60" w:line="360" w:lineRule="auto"/>
      <w:ind w:firstLine="709"/>
      <w:jc w:val="both"/>
      <w:outlineLvl w:val="3"/>
    </w:pPr>
    <w:rPr>
      <w:rFonts w:ascii="Calibri" w:eastAsia="Times New Roman" w:hAnsi="Calibri" w:cs="Times New Roman"/>
      <w:b/>
      <w:bCs/>
      <w:sz w:val="28"/>
      <w:szCs w:val="28"/>
    </w:rPr>
  </w:style>
  <w:style w:type="paragraph" w:styleId="5">
    <w:name w:val="heading 5"/>
    <w:basedOn w:val="a3"/>
    <w:next w:val="a3"/>
    <w:link w:val="50"/>
    <w:uiPriority w:val="9"/>
    <w:unhideWhenUsed/>
    <w:qFormat/>
    <w:rsid w:val="00804AAE"/>
    <w:pPr>
      <w:spacing w:before="240" w:after="60" w:line="360" w:lineRule="auto"/>
      <w:ind w:firstLine="709"/>
      <w:jc w:val="both"/>
      <w:outlineLvl w:val="4"/>
    </w:pPr>
    <w:rPr>
      <w:rFonts w:ascii="Calibri" w:eastAsia="Times New Roman" w:hAnsi="Calibri" w:cs="Times New Roman"/>
      <w:b/>
      <w:bCs/>
      <w:i/>
      <w:iCs/>
      <w:sz w:val="26"/>
      <w:szCs w:val="26"/>
    </w:rPr>
  </w:style>
  <w:style w:type="paragraph" w:styleId="6">
    <w:name w:val="heading 6"/>
    <w:basedOn w:val="a3"/>
    <w:next w:val="a3"/>
    <w:link w:val="60"/>
    <w:uiPriority w:val="9"/>
    <w:unhideWhenUsed/>
    <w:qFormat/>
    <w:rsid w:val="00804AAE"/>
    <w:pPr>
      <w:spacing w:before="240" w:after="60" w:line="360" w:lineRule="auto"/>
      <w:ind w:firstLine="709"/>
      <w:jc w:val="both"/>
      <w:outlineLvl w:val="5"/>
    </w:pPr>
    <w:rPr>
      <w:rFonts w:ascii="Calibri" w:eastAsia="Times New Roman" w:hAnsi="Calibri" w:cs="Times New Roman"/>
      <w:b/>
      <w:b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733DDD"/>
    <w:rPr>
      <w:color w:val="0000FF" w:themeColor="hyperlink"/>
      <w:u w:val="single"/>
    </w:rPr>
  </w:style>
  <w:style w:type="paragraph" w:styleId="a8">
    <w:name w:val="No Spacing"/>
    <w:link w:val="a9"/>
    <w:qFormat/>
    <w:rsid w:val="00523481"/>
    <w:pPr>
      <w:spacing w:after="0" w:line="240" w:lineRule="auto"/>
    </w:pPr>
    <w:rPr>
      <w:rFonts w:ascii="Calibri" w:eastAsia="Calibri" w:hAnsi="Calibri" w:cs="Times New Roman"/>
    </w:rPr>
  </w:style>
  <w:style w:type="paragraph" w:styleId="aa">
    <w:name w:val="Balloon Text"/>
    <w:basedOn w:val="a3"/>
    <w:link w:val="ab"/>
    <w:semiHidden/>
    <w:unhideWhenUsed/>
    <w:rsid w:val="00523481"/>
    <w:pPr>
      <w:spacing w:after="0" w:line="240" w:lineRule="auto"/>
    </w:pPr>
    <w:rPr>
      <w:rFonts w:ascii="Tahoma" w:hAnsi="Tahoma" w:cs="Tahoma"/>
      <w:sz w:val="16"/>
      <w:szCs w:val="16"/>
    </w:rPr>
  </w:style>
  <w:style w:type="character" w:customStyle="1" w:styleId="ab">
    <w:name w:val="Текст выноски Знак"/>
    <w:basedOn w:val="a4"/>
    <w:link w:val="aa"/>
    <w:semiHidden/>
    <w:rsid w:val="00523481"/>
    <w:rPr>
      <w:rFonts w:ascii="Tahoma" w:hAnsi="Tahoma" w:cs="Tahoma"/>
      <w:sz w:val="16"/>
      <w:szCs w:val="16"/>
    </w:rPr>
  </w:style>
  <w:style w:type="paragraph" w:styleId="ac">
    <w:name w:val="header"/>
    <w:basedOn w:val="a3"/>
    <w:link w:val="ad"/>
    <w:unhideWhenUsed/>
    <w:rsid w:val="00291FE4"/>
    <w:pPr>
      <w:tabs>
        <w:tab w:val="center" w:pos="4677"/>
        <w:tab w:val="right" w:pos="9355"/>
      </w:tabs>
      <w:spacing w:after="0" w:line="240" w:lineRule="auto"/>
    </w:pPr>
  </w:style>
  <w:style w:type="character" w:customStyle="1" w:styleId="ad">
    <w:name w:val="Верхний колонтитул Знак"/>
    <w:basedOn w:val="a4"/>
    <w:link w:val="ac"/>
    <w:rsid w:val="00291FE4"/>
  </w:style>
  <w:style w:type="paragraph" w:styleId="ae">
    <w:name w:val="footer"/>
    <w:basedOn w:val="a3"/>
    <w:link w:val="af"/>
    <w:uiPriority w:val="99"/>
    <w:unhideWhenUsed/>
    <w:rsid w:val="00291FE4"/>
    <w:pPr>
      <w:tabs>
        <w:tab w:val="center" w:pos="4677"/>
        <w:tab w:val="right" w:pos="9355"/>
      </w:tabs>
      <w:spacing w:after="0" w:line="240" w:lineRule="auto"/>
    </w:pPr>
  </w:style>
  <w:style w:type="character" w:customStyle="1" w:styleId="af">
    <w:name w:val="Нижний колонтитул Знак"/>
    <w:basedOn w:val="a4"/>
    <w:link w:val="ae"/>
    <w:uiPriority w:val="99"/>
    <w:rsid w:val="00291FE4"/>
  </w:style>
  <w:style w:type="table" w:styleId="af0">
    <w:name w:val="Table Grid"/>
    <w:basedOn w:val="a5"/>
    <w:uiPriority w:val="59"/>
    <w:rsid w:val="0084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3"/>
    <w:link w:val="af2"/>
    <w:uiPriority w:val="99"/>
    <w:qFormat/>
    <w:rsid w:val="0024340B"/>
    <w:pPr>
      <w:ind w:left="720"/>
      <w:contextualSpacing/>
    </w:pPr>
  </w:style>
  <w:style w:type="character" w:customStyle="1" w:styleId="10">
    <w:name w:val="Заголовок 1 Знак"/>
    <w:aliases w:val="1. Заголовок 1 Знак"/>
    <w:basedOn w:val="a4"/>
    <w:link w:val="1"/>
    <w:rsid w:val="00804AAE"/>
    <w:rPr>
      <w:rFonts w:ascii="Arial" w:eastAsia="Times New Roman" w:hAnsi="Arial" w:cs="Times New Roman"/>
      <w:b/>
      <w:bCs/>
      <w:kern w:val="32"/>
      <w:szCs w:val="32"/>
    </w:rPr>
  </w:style>
  <w:style w:type="character" w:customStyle="1" w:styleId="20">
    <w:name w:val="Заголовок 2 Знак"/>
    <w:basedOn w:val="a4"/>
    <w:link w:val="2"/>
    <w:rsid w:val="00804AAE"/>
    <w:rPr>
      <w:rFonts w:ascii="Cambria" w:eastAsia="Times New Roman" w:hAnsi="Cambria" w:cs="Times New Roman"/>
      <w:b/>
      <w:bCs/>
      <w:i/>
      <w:iCs/>
      <w:sz w:val="28"/>
      <w:szCs w:val="28"/>
    </w:rPr>
  </w:style>
  <w:style w:type="character" w:customStyle="1" w:styleId="30">
    <w:name w:val="Заголовок 3 Знак"/>
    <w:aliases w:val="Заголовок 31 Знак"/>
    <w:basedOn w:val="a4"/>
    <w:link w:val="3"/>
    <w:rsid w:val="00804AAE"/>
    <w:rPr>
      <w:rFonts w:ascii="Times New Roman" w:eastAsia="Times New Roman" w:hAnsi="Times New Roman" w:cs="Times New Roman"/>
      <w:kern w:val="32"/>
      <w:sz w:val="24"/>
      <w:szCs w:val="24"/>
    </w:rPr>
  </w:style>
  <w:style w:type="character" w:customStyle="1" w:styleId="41">
    <w:name w:val="Заголовок 4 Знак"/>
    <w:basedOn w:val="a4"/>
    <w:link w:val="40"/>
    <w:uiPriority w:val="9"/>
    <w:rsid w:val="00804AAE"/>
    <w:rPr>
      <w:rFonts w:ascii="Calibri" w:eastAsia="Times New Roman" w:hAnsi="Calibri" w:cs="Times New Roman"/>
      <w:b/>
      <w:bCs/>
      <w:sz w:val="28"/>
      <w:szCs w:val="28"/>
    </w:rPr>
  </w:style>
  <w:style w:type="character" w:customStyle="1" w:styleId="50">
    <w:name w:val="Заголовок 5 Знак"/>
    <w:basedOn w:val="a4"/>
    <w:link w:val="5"/>
    <w:uiPriority w:val="9"/>
    <w:rsid w:val="00804AAE"/>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804AAE"/>
    <w:rPr>
      <w:rFonts w:ascii="Calibri" w:eastAsia="Times New Roman" w:hAnsi="Calibri" w:cs="Times New Roman"/>
      <w:b/>
      <w:bCs/>
    </w:rPr>
  </w:style>
  <w:style w:type="character" w:customStyle="1" w:styleId="a9">
    <w:name w:val="Без интервала Знак"/>
    <w:link w:val="a8"/>
    <w:locked/>
    <w:rsid w:val="00804AAE"/>
    <w:rPr>
      <w:rFonts w:ascii="Calibri" w:eastAsia="Calibri" w:hAnsi="Calibri" w:cs="Times New Roman"/>
    </w:rPr>
  </w:style>
  <w:style w:type="character" w:styleId="af3">
    <w:name w:val="Subtle Emphasis"/>
    <w:uiPriority w:val="19"/>
    <w:qFormat/>
    <w:rsid w:val="00804AAE"/>
    <w:rPr>
      <w:i/>
      <w:iCs/>
      <w:color w:val="808080"/>
    </w:rPr>
  </w:style>
  <w:style w:type="paragraph" w:customStyle="1" w:styleId="Default">
    <w:name w:val="Default"/>
    <w:rsid w:val="00804A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TOC Heading"/>
    <w:basedOn w:val="1"/>
    <w:next w:val="a3"/>
    <w:uiPriority w:val="39"/>
    <w:unhideWhenUsed/>
    <w:qFormat/>
    <w:rsid w:val="00804AAE"/>
    <w:pPr>
      <w:keepLines/>
      <w:spacing w:before="480" w:after="0"/>
      <w:outlineLvl w:val="9"/>
    </w:pPr>
    <w:rPr>
      <w:color w:val="365F91"/>
      <w:kern w:val="0"/>
      <w:sz w:val="28"/>
      <w:szCs w:val="28"/>
    </w:rPr>
  </w:style>
  <w:style w:type="paragraph" w:styleId="21">
    <w:name w:val="toc 2"/>
    <w:basedOn w:val="a3"/>
    <w:next w:val="a3"/>
    <w:autoRedefine/>
    <w:uiPriority w:val="39"/>
    <w:unhideWhenUsed/>
    <w:qFormat/>
    <w:rsid w:val="00804AAE"/>
    <w:pPr>
      <w:tabs>
        <w:tab w:val="left" w:pos="851"/>
        <w:tab w:val="right" w:leader="dot" w:pos="9213"/>
      </w:tabs>
      <w:spacing w:after="100" w:line="240" w:lineRule="auto"/>
      <w:ind w:firstLine="709"/>
      <w:jc w:val="both"/>
    </w:pPr>
    <w:rPr>
      <w:rFonts w:ascii="Times New Roman" w:eastAsia="Times New Roman" w:hAnsi="Times New Roman" w:cs="Times New Roman"/>
      <w:bCs/>
      <w:noProof/>
    </w:rPr>
  </w:style>
  <w:style w:type="paragraph" w:styleId="11">
    <w:name w:val="toc 1"/>
    <w:basedOn w:val="a3"/>
    <w:next w:val="a3"/>
    <w:autoRedefine/>
    <w:uiPriority w:val="39"/>
    <w:unhideWhenUsed/>
    <w:qFormat/>
    <w:rsid w:val="00804AAE"/>
    <w:pPr>
      <w:tabs>
        <w:tab w:val="right" w:leader="dot" w:pos="9214"/>
      </w:tabs>
      <w:spacing w:after="0" w:line="480" w:lineRule="auto"/>
      <w:ind w:firstLine="709"/>
      <w:jc w:val="both"/>
    </w:pPr>
    <w:rPr>
      <w:rFonts w:ascii="Arial" w:eastAsia="Times New Roman" w:hAnsi="Arial" w:cs="Arial"/>
    </w:rPr>
  </w:style>
  <w:style w:type="paragraph" w:styleId="31">
    <w:name w:val="toc 3"/>
    <w:basedOn w:val="a3"/>
    <w:next w:val="a3"/>
    <w:autoRedefine/>
    <w:uiPriority w:val="39"/>
    <w:unhideWhenUsed/>
    <w:qFormat/>
    <w:rsid w:val="00804AAE"/>
    <w:pPr>
      <w:tabs>
        <w:tab w:val="right" w:leader="dot" w:pos="9213"/>
      </w:tabs>
      <w:spacing w:after="100" w:line="480" w:lineRule="auto"/>
      <w:ind w:firstLine="709"/>
      <w:jc w:val="both"/>
    </w:pPr>
    <w:rPr>
      <w:rFonts w:ascii="Arial" w:eastAsia="Times New Roman" w:hAnsi="Arial" w:cs="Arial"/>
    </w:rPr>
  </w:style>
  <w:style w:type="paragraph" w:customStyle="1" w:styleId="af5">
    <w:name w:val="Знак Знак Знак Знак Знак Знак Знак Знак Знак Знак Знак Знак Знак Знак Знак Знак Знак Знак Знак"/>
    <w:basedOn w:val="a3"/>
    <w:rsid w:val="00804AAE"/>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styleId="af6">
    <w:name w:val="Normal (Web)"/>
    <w:aliases w:val="Обычный (Web),Обычный (Web)1,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3"/>
    <w:link w:val="af7"/>
    <w:uiPriority w:val="99"/>
    <w:unhideWhenUsed/>
    <w:qFormat/>
    <w:rsid w:val="00804AA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pple-converted-space">
    <w:name w:val="apple-converted-space"/>
    <w:basedOn w:val="a4"/>
    <w:rsid w:val="00804AAE"/>
  </w:style>
  <w:style w:type="paragraph" w:styleId="af8">
    <w:name w:val="Document Map"/>
    <w:basedOn w:val="a3"/>
    <w:link w:val="af9"/>
    <w:uiPriority w:val="99"/>
    <w:semiHidden/>
    <w:unhideWhenUsed/>
    <w:rsid w:val="00804AAE"/>
    <w:pPr>
      <w:spacing w:after="0" w:line="360" w:lineRule="auto"/>
      <w:ind w:firstLine="709"/>
      <w:jc w:val="both"/>
    </w:pPr>
    <w:rPr>
      <w:rFonts w:ascii="Tahoma" w:eastAsia="Calibri" w:hAnsi="Tahoma" w:cs="Times New Roman"/>
      <w:sz w:val="16"/>
      <w:szCs w:val="16"/>
    </w:rPr>
  </w:style>
  <w:style w:type="character" w:customStyle="1" w:styleId="af9">
    <w:name w:val="Схема документа Знак"/>
    <w:basedOn w:val="a4"/>
    <w:link w:val="af8"/>
    <w:uiPriority w:val="99"/>
    <w:semiHidden/>
    <w:rsid w:val="00804AAE"/>
    <w:rPr>
      <w:rFonts w:ascii="Tahoma" w:eastAsia="Calibri" w:hAnsi="Tahoma" w:cs="Times New Roman"/>
      <w:sz w:val="16"/>
      <w:szCs w:val="16"/>
    </w:rPr>
  </w:style>
  <w:style w:type="character" w:customStyle="1" w:styleId="apple-style-span">
    <w:name w:val="apple-style-span"/>
    <w:basedOn w:val="a4"/>
    <w:rsid w:val="00804AAE"/>
  </w:style>
  <w:style w:type="paragraph" w:styleId="afa">
    <w:name w:val="Body Text"/>
    <w:aliases w:val="_Основной текст,11Основной текст"/>
    <w:basedOn w:val="a3"/>
    <w:link w:val="afb"/>
    <w:qFormat/>
    <w:rsid w:val="00804AAE"/>
    <w:pPr>
      <w:spacing w:after="0" w:line="360" w:lineRule="auto"/>
      <w:ind w:firstLine="709"/>
      <w:jc w:val="both"/>
    </w:pPr>
    <w:rPr>
      <w:rFonts w:ascii="Times New Roman" w:eastAsia="Times New Roman" w:hAnsi="Times New Roman" w:cs="Times New Roman"/>
      <w:sz w:val="24"/>
      <w:szCs w:val="20"/>
    </w:rPr>
  </w:style>
  <w:style w:type="character" w:customStyle="1" w:styleId="afb">
    <w:name w:val="Основной текст Знак"/>
    <w:aliases w:val="_Основной текст Знак,11Основной текст Знак"/>
    <w:basedOn w:val="a4"/>
    <w:link w:val="afa"/>
    <w:rsid w:val="00804AAE"/>
    <w:rPr>
      <w:rFonts w:ascii="Times New Roman" w:eastAsia="Times New Roman" w:hAnsi="Times New Roman" w:cs="Times New Roman"/>
      <w:sz w:val="24"/>
      <w:szCs w:val="20"/>
    </w:rPr>
  </w:style>
  <w:style w:type="character" w:styleId="afc">
    <w:name w:val="Strong"/>
    <w:uiPriority w:val="22"/>
    <w:qFormat/>
    <w:rsid w:val="00804AAE"/>
    <w:rPr>
      <w:b/>
      <w:bCs/>
    </w:rPr>
  </w:style>
  <w:style w:type="paragraph" w:styleId="afd">
    <w:name w:val="Title"/>
    <w:basedOn w:val="a3"/>
    <w:link w:val="afe"/>
    <w:qFormat/>
    <w:rsid w:val="00804AAE"/>
    <w:pPr>
      <w:suppressAutoHyphens/>
      <w:spacing w:after="0" w:line="240" w:lineRule="auto"/>
      <w:ind w:firstLine="709"/>
      <w:jc w:val="center"/>
    </w:pPr>
    <w:rPr>
      <w:rFonts w:ascii="Times New Roman" w:eastAsia="Times New Roman" w:hAnsi="Times New Roman" w:cs="Times New Roman"/>
      <w:b/>
      <w:bCs/>
      <w:sz w:val="24"/>
      <w:szCs w:val="20"/>
      <w:lang w:eastAsia="ar-SA"/>
    </w:rPr>
  </w:style>
  <w:style w:type="character" w:customStyle="1" w:styleId="afe">
    <w:name w:val="Название Знак"/>
    <w:basedOn w:val="a4"/>
    <w:link w:val="afd"/>
    <w:rsid w:val="00804AAE"/>
    <w:rPr>
      <w:rFonts w:ascii="Times New Roman" w:eastAsia="Times New Roman" w:hAnsi="Times New Roman" w:cs="Times New Roman"/>
      <w:b/>
      <w:bCs/>
      <w:sz w:val="24"/>
      <w:szCs w:val="20"/>
      <w:lang w:eastAsia="ar-SA"/>
    </w:rPr>
  </w:style>
  <w:style w:type="paragraph" w:customStyle="1" w:styleId="12">
    <w:name w:val="Знак1 Знак Знак Знак"/>
    <w:basedOn w:val="a3"/>
    <w:rsid w:val="00804AAE"/>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paragraph" w:customStyle="1" w:styleId="aff">
    <w:name w:val="Абзац"/>
    <w:basedOn w:val="a3"/>
    <w:link w:val="aff0"/>
    <w:qFormat/>
    <w:rsid w:val="00804AAE"/>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804AAE"/>
    <w:rPr>
      <w:rFonts w:ascii="Times New Roman" w:eastAsia="Times New Roman" w:hAnsi="Times New Roman" w:cs="Times New Roman"/>
      <w:sz w:val="24"/>
      <w:szCs w:val="24"/>
    </w:rPr>
  </w:style>
  <w:style w:type="paragraph" w:styleId="22">
    <w:name w:val="Body Text 2"/>
    <w:basedOn w:val="a3"/>
    <w:link w:val="23"/>
    <w:unhideWhenUsed/>
    <w:rsid w:val="00804AAE"/>
    <w:pPr>
      <w:spacing w:after="120" w:line="480" w:lineRule="auto"/>
      <w:ind w:firstLine="709"/>
      <w:jc w:val="both"/>
    </w:pPr>
    <w:rPr>
      <w:rFonts w:ascii="Calibri" w:eastAsia="Calibri" w:hAnsi="Calibri" w:cs="Times New Roman"/>
    </w:rPr>
  </w:style>
  <w:style w:type="character" w:customStyle="1" w:styleId="23">
    <w:name w:val="Основной текст 2 Знак"/>
    <w:basedOn w:val="a4"/>
    <w:link w:val="22"/>
    <w:rsid w:val="00804AAE"/>
    <w:rPr>
      <w:rFonts w:ascii="Calibri" w:eastAsia="Calibri" w:hAnsi="Calibri" w:cs="Times New Roman"/>
    </w:rPr>
  </w:style>
  <w:style w:type="paragraph" w:styleId="a2">
    <w:name w:val="List"/>
    <w:basedOn w:val="a3"/>
    <w:link w:val="aff1"/>
    <w:rsid w:val="00804AAE"/>
    <w:pPr>
      <w:numPr>
        <w:numId w:val="2"/>
      </w:numPr>
      <w:spacing w:after="60" w:line="360" w:lineRule="auto"/>
      <w:jc w:val="both"/>
    </w:pPr>
    <w:rPr>
      <w:rFonts w:ascii="Times New Roman" w:eastAsia="Times New Roman" w:hAnsi="Times New Roman" w:cs="Times New Roman"/>
      <w:snapToGrid w:val="0"/>
      <w:sz w:val="24"/>
      <w:szCs w:val="24"/>
    </w:rPr>
  </w:style>
  <w:style w:type="character" w:customStyle="1" w:styleId="aff1">
    <w:name w:val="Список Знак"/>
    <w:link w:val="a2"/>
    <w:rsid w:val="00804AAE"/>
    <w:rPr>
      <w:rFonts w:ascii="Times New Roman" w:eastAsia="Times New Roman" w:hAnsi="Times New Roman" w:cs="Times New Roman"/>
      <w:snapToGrid w:val="0"/>
      <w:sz w:val="24"/>
      <w:szCs w:val="24"/>
    </w:rPr>
  </w:style>
  <w:style w:type="character" w:customStyle="1" w:styleId="S0">
    <w:name w:val="S_Маркированный Знак"/>
    <w:rsid w:val="00804AAE"/>
    <w:rPr>
      <w:sz w:val="24"/>
      <w:szCs w:val="24"/>
      <w:lang w:val="ru-RU" w:eastAsia="ar-SA" w:bidi="ar-SA"/>
    </w:rPr>
  </w:style>
  <w:style w:type="paragraph" w:customStyle="1" w:styleId="S">
    <w:name w:val="S_Маркированный"/>
    <w:basedOn w:val="a3"/>
    <w:rsid w:val="00804AAE"/>
    <w:pPr>
      <w:numPr>
        <w:numId w:val="3"/>
      </w:numPr>
      <w:tabs>
        <w:tab w:val="left" w:pos="633"/>
        <w:tab w:val="left" w:pos="992"/>
      </w:tabs>
      <w:suppressAutoHyphens/>
      <w:spacing w:after="0" w:line="360" w:lineRule="auto"/>
      <w:jc w:val="both"/>
    </w:pPr>
    <w:rPr>
      <w:rFonts w:ascii="Times New Roman" w:eastAsia="Times New Roman" w:hAnsi="Times New Roman" w:cs="Times New Roman"/>
      <w:sz w:val="24"/>
      <w:szCs w:val="24"/>
      <w:lang w:eastAsia="ar-SA"/>
    </w:rPr>
  </w:style>
  <w:style w:type="paragraph" w:styleId="aff2">
    <w:name w:val="caption"/>
    <w:aliases w:val="Номер объекта"/>
    <w:basedOn w:val="a3"/>
    <w:link w:val="aff3"/>
    <w:qFormat/>
    <w:rsid w:val="00804AAE"/>
    <w:pPr>
      <w:spacing w:after="0" w:line="240" w:lineRule="auto"/>
      <w:ind w:firstLine="709"/>
      <w:jc w:val="center"/>
    </w:pPr>
    <w:rPr>
      <w:rFonts w:ascii="MS Sans Serif" w:eastAsia="Times New Roman" w:hAnsi="MS Sans Serif" w:cs="Times New Roman"/>
      <w:b/>
      <w:sz w:val="28"/>
      <w:szCs w:val="20"/>
    </w:rPr>
  </w:style>
  <w:style w:type="paragraph" w:customStyle="1" w:styleId="ConsPlusNormal">
    <w:name w:val="ConsPlusNormal"/>
    <w:uiPriority w:val="99"/>
    <w:rsid w:val="00804AAE"/>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3">
    <w:name w:val="Основной текст Знак1"/>
    <w:uiPriority w:val="99"/>
    <w:rsid w:val="00804AAE"/>
    <w:rPr>
      <w:rFonts w:ascii="Times New Roman" w:hAnsi="Times New Roman" w:cs="Times New Roman"/>
      <w:sz w:val="18"/>
      <w:szCs w:val="18"/>
      <w:u w:val="none"/>
    </w:rPr>
  </w:style>
  <w:style w:type="paragraph" w:customStyle="1" w:styleId="headertext">
    <w:name w:val="headertext"/>
    <w:basedOn w:val="a3"/>
    <w:rsid w:val="00804AA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bodytext">
    <w:name w:val="bodytext"/>
    <w:basedOn w:val="a3"/>
    <w:rsid w:val="00804AA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9">
    <w:name w:val="Style9"/>
    <w:basedOn w:val="a3"/>
    <w:uiPriority w:val="99"/>
    <w:rsid w:val="00804AAE"/>
    <w:pPr>
      <w:widowControl w:val="0"/>
      <w:autoSpaceDE w:val="0"/>
      <w:autoSpaceDN w:val="0"/>
      <w:adjustRightInd w:val="0"/>
      <w:spacing w:after="0" w:line="372" w:lineRule="exact"/>
      <w:ind w:firstLine="854"/>
      <w:jc w:val="both"/>
    </w:pPr>
    <w:rPr>
      <w:rFonts w:ascii="Times New Roman" w:eastAsia="Times New Roman" w:hAnsi="Times New Roman" w:cs="Times New Roman"/>
      <w:sz w:val="24"/>
      <w:szCs w:val="24"/>
      <w:lang w:eastAsia="ru-RU"/>
    </w:rPr>
  </w:style>
  <w:style w:type="character" w:customStyle="1" w:styleId="FontStyle54">
    <w:name w:val="Font Style54"/>
    <w:rsid w:val="00804AAE"/>
    <w:rPr>
      <w:rFonts w:ascii="Times New Roman" w:hAnsi="Times New Roman" w:cs="Times New Roman" w:hint="default"/>
      <w:sz w:val="26"/>
      <w:szCs w:val="26"/>
    </w:rPr>
  </w:style>
  <w:style w:type="character" w:customStyle="1" w:styleId="Bodytext0">
    <w:name w:val="Body text_"/>
    <w:link w:val="14"/>
    <w:rsid w:val="00804AAE"/>
    <w:rPr>
      <w:rFonts w:ascii="Times New Roman" w:eastAsia="Times New Roman" w:hAnsi="Times New Roman"/>
      <w:sz w:val="23"/>
      <w:szCs w:val="23"/>
      <w:shd w:val="clear" w:color="auto" w:fill="FFFFFF"/>
    </w:rPr>
  </w:style>
  <w:style w:type="paragraph" w:customStyle="1" w:styleId="14">
    <w:name w:val="Основной текст1"/>
    <w:basedOn w:val="a3"/>
    <w:link w:val="Bodytext0"/>
    <w:rsid w:val="00804AAE"/>
    <w:pPr>
      <w:widowControl w:val="0"/>
      <w:shd w:val="clear" w:color="auto" w:fill="FFFFFF"/>
      <w:spacing w:after="1200" w:line="0" w:lineRule="atLeast"/>
      <w:ind w:hanging="320"/>
      <w:jc w:val="right"/>
    </w:pPr>
    <w:rPr>
      <w:rFonts w:ascii="Times New Roman" w:eastAsia="Times New Roman" w:hAnsi="Times New Roman"/>
      <w:sz w:val="23"/>
      <w:szCs w:val="23"/>
    </w:rPr>
  </w:style>
  <w:style w:type="character" w:styleId="aff4">
    <w:name w:val="FollowedHyperlink"/>
    <w:uiPriority w:val="99"/>
    <w:semiHidden/>
    <w:unhideWhenUsed/>
    <w:rsid w:val="00804AAE"/>
    <w:rPr>
      <w:color w:val="800080"/>
      <w:u w:val="single"/>
    </w:rPr>
  </w:style>
  <w:style w:type="paragraph" w:customStyle="1" w:styleId="font5">
    <w:name w:val="font5"/>
    <w:basedOn w:val="a3"/>
    <w:rsid w:val="00804AAE"/>
    <w:pPr>
      <w:spacing w:before="100" w:beforeAutospacing="1" w:after="100" w:afterAutospacing="1" w:line="240" w:lineRule="auto"/>
      <w:ind w:firstLine="709"/>
      <w:jc w:val="both"/>
    </w:pPr>
    <w:rPr>
      <w:rFonts w:ascii="Arial" w:eastAsia="Times New Roman" w:hAnsi="Arial" w:cs="Arial"/>
      <w:sz w:val="20"/>
      <w:szCs w:val="20"/>
      <w:lang w:eastAsia="ru-RU"/>
    </w:rPr>
  </w:style>
  <w:style w:type="paragraph" w:customStyle="1" w:styleId="font6">
    <w:name w:val="font6"/>
    <w:basedOn w:val="a3"/>
    <w:rsid w:val="00804AAE"/>
    <w:pPr>
      <w:spacing w:before="100" w:beforeAutospacing="1" w:after="100" w:afterAutospacing="1" w:line="240" w:lineRule="auto"/>
      <w:ind w:firstLine="709"/>
      <w:jc w:val="both"/>
    </w:pPr>
    <w:rPr>
      <w:rFonts w:ascii="Times New Roman" w:eastAsia="Times New Roman" w:hAnsi="Times New Roman" w:cs="Times New Roman"/>
      <w:sz w:val="18"/>
      <w:szCs w:val="18"/>
      <w:lang w:eastAsia="ru-RU"/>
    </w:rPr>
  </w:style>
  <w:style w:type="paragraph" w:customStyle="1" w:styleId="xl65">
    <w:name w:val="xl65"/>
    <w:basedOn w:val="a3"/>
    <w:rsid w:val="00804AA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sz w:val="24"/>
      <w:szCs w:val="24"/>
      <w:lang w:eastAsia="ru-RU"/>
    </w:rPr>
  </w:style>
  <w:style w:type="paragraph" w:customStyle="1" w:styleId="xl66">
    <w:name w:val="xl66"/>
    <w:basedOn w:val="a3"/>
    <w:rsid w:val="00804AA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sz w:val="24"/>
      <w:szCs w:val="24"/>
      <w:lang w:eastAsia="ru-RU"/>
    </w:rPr>
  </w:style>
  <w:style w:type="paragraph" w:customStyle="1" w:styleId="xl67">
    <w:name w:val="xl67"/>
    <w:basedOn w:val="a3"/>
    <w:rsid w:val="00804AA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68">
    <w:name w:val="xl68"/>
    <w:basedOn w:val="a3"/>
    <w:rsid w:val="00804AA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sz w:val="24"/>
      <w:szCs w:val="24"/>
      <w:lang w:eastAsia="ru-RU"/>
    </w:rPr>
  </w:style>
  <w:style w:type="paragraph" w:customStyle="1" w:styleId="xl69">
    <w:name w:val="xl69"/>
    <w:basedOn w:val="a3"/>
    <w:rsid w:val="00804AA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09"/>
      <w:jc w:val="both"/>
      <w:textAlignment w:val="top"/>
    </w:pPr>
    <w:rPr>
      <w:rFonts w:ascii="Times New Roman" w:eastAsia="Times New Roman" w:hAnsi="Times New Roman" w:cs="Times New Roman"/>
      <w:sz w:val="24"/>
      <w:szCs w:val="24"/>
      <w:lang w:eastAsia="ru-RU"/>
    </w:rPr>
  </w:style>
  <w:style w:type="paragraph" w:customStyle="1" w:styleId="xl70">
    <w:name w:val="xl70"/>
    <w:basedOn w:val="a3"/>
    <w:rsid w:val="00804AAE"/>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09"/>
      <w:jc w:val="center"/>
      <w:textAlignment w:val="top"/>
    </w:pPr>
    <w:rPr>
      <w:rFonts w:ascii="Times New Roman" w:eastAsia="Times New Roman" w:hAnsi="Times New Roman" w:cs="Times New Roman"/>
      <w:sz w:val="24"/>
      <w:szCs w:val="24"/>
      <w:lang w:eastAsia="ru-RU"/>
    </w:rPr>
  </w:style>
  <w:style w:type="paragraph" w:customStyle="1" w:styleId="xl71">
    <w:name w:val="xl71"/>
    <w:basedOn w:val="a3"/>
    <w:rsid w:val="00804AAE"/>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709"/>
      <w:jc w:val="both"/>
      <w:textAlignment w:val="top"/>
    </w:pPr>
    <w:rPr>
      <w:rFonts w:ascii="Times New Roman" w:eastAsia="Times New Roman" w:hAnsi="Times New Roman" w:cs="Times New Roman"/>
      <w:sz w:val="24"/>
      <w:szCs w:val="24"/>
      <w:lang w:eastAsia="ru-RU"/>
    </w:rPr>
  </w:style>
  <w:style w:type="paragraph" w:customStyle="1" w:styleId="xl72">
    <w:name w:val="xl72"/>
    <w:basedOn w:val="a3"/>
    <w:rsid w:val="00804AAE"/>
    <w:pPr>
      <w:pBdr>
        <w:top w:val="single" w:sz="8" w:space="0" w:color="auto"/>
        <w:left w:val="single" w:sz="8" w:space="31" w:color="auto"/>
        <w:bottom w:val="single" w:sz="8" w:space="0" w:color="auto"/>
      </w:pBdr>
      <w:spacing w:before="100" w:beforeAutospacing="1" w:after="100" w:afterAutospacing="1" w:line="240" w:lineRule="auto"/>
      <w:ind w:firstLineChars="400" w:firstLine="709"/>
      <w:jc w:val="both"/>
      <w:textAlignment w:val="top"/>
    </w:pPr>
    <w:rPr>
      <w:rFonts w:ascii="Times New Roman" w:eastAsia="Times New Roman" w:hAnsi="Times New Roman" w:cs="Times New Roman"/>
      <w:sz w:val="24"/>
      <w:szCs w:val="24"/>
      <w:lang w:eastAsia="ru-RU"/>
    </w:rPr>
  </w:style>
  <w:style w:type="paragraph" w:customStyle="1" w:styleId="xl73">
    <w:name w:val="xl73"/>
    <w:basedOn w:val="a3"/>
    <w:rsid w:val="00804AAE"/>
    <w:pPr>
      <w:pBdr>
        <w:top w:val="single" w:sz="8" w:space="0" w:color="auto"/>
        <w:bottom w:val="single" w:sz="8" w:space="0" w:color="auto"/>
      </w:pBdr>
      <w:spacing w:before="100" w:beforeAutospacing="1" w:after="100" w:afterAutospacing="1" w:line="240" w:lineRule="auto"/>
      <w:ind w:firstLineChars="400" w:firstLine="709"/>
      <w:jc w:val="both"/>
      <w:textAlignment w:val="top"/>
    </w:pPr>
    <w:rPr>
      <w:rFonts w:ascii="Times New Roman" w:eastAsia="Times New Roman" w:hAnsi="Times New Roman" w:cs="Times New Roman"/>
      <w:sz w:val="24"/>
      <w:szCs w:val="24"/>
      <w:lang w:eastAsia="ru-RU"/>
    </w:rPr>
  </w:style>
  <w:style w:type="paragraph" w:customStyle="1" w:styleId="xl74">
    <w:name w:val="xl74"/>
    <w:basedOn w:val="a3"/>
    <w:rsid w:val="00804AAE"/>
    <w:pPr>
      <w:pBdr>
        <w:top w:val="single" w:sz="8" w:space="0" w:color="auto"/>
        <w:bottom w:val="single" w:sz="8" w:space="0" w:color="auto"/>
        <w:right w:val="single" w:sz="8" w:space="0" w:color="auto"/>
      </w:pBdr>
      <w:spacing w:before="100" w:beforeAutospacing="1" w:after="100" w:afterAutospacing="1" w:line="240" w:lineRule="auto"/>
      <w:ind w:firstLineChars="400" w:firstLine="709"/>
      <w:jc w:val="both"/>
      <w:textAlignment w:val="top"/>
    </w:pPr>
    <w:rPr>
      <w:rFonts w:ascii="Times New Roman" w:eastAsia="Times New Roman" w:hAnsi="Times New Roman" w:cs="Times New Roman"/>
      <w:sz w:val="24"/>
      <w:szCs w:val="24"/>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3"/>
    <w:link w:val="25"/>
    <w:uiPriority w:val="99"/>
    <w:rsid w:val="00804AAE"/>
    <w:pPr>
      <w:spacing w:after="120" w:line="480" w:lineRule="auto"/>
      <w:ind w:left="283" w:firstLine="709"/>
      <w:jc w:val="both"/>
    </w:pPr>
    <w:rPr>
      <w:rFonts w:ascii="Times New Roman" w:eastAsia="Times New Roman" w:hAnsi="Times New Roman" w:cs="Times New Roman"/>
      <w:sz w:val="24"/>
      <w:szCs w:val="24"/>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4"/>
    <w:link w:val="24"/>
    <w:uiPriority w:val="99"/>
    <w:rsid w:val="00804AAE"/>
    <w:rPr>
      <w:rFonts w:ascii="Times New Roman" w:eastAsia="Times New Roman" w:hAnsi="Times New Roman" w:cs="Times New Roman"/>
      <w:sz w:val="24"/>
      <w:szCs w:val="24"/>
    </w:rPr>
  </w:style>
  <w:style w:type="paragraph" w:customStyle="1" w:styleId="ConsNormal">
    <w:name w:val="ConsNormal"/>
    <w:rsid w:val="00804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11!для таблиц"/>
    <w:basedOn w:val="a3"/>
    <w:qFormat/>
    <w:rsid w:val="00804AAE"/>
    <w:pPr>
      <w:spacing w:after="0" w:line="240" w:lineRule="auto"/>
      <w:jc w:val="center"/>
    </w:pPr>
    <w:rPr>
      <w:rFonts w:ascii="Times New Roman" w:eastAsia="Calibri" w:hAnsi="Times New Roman" w:cs="Arial"/>
      <w:sz w:val="20"/>
    </w:rPr>
  </w:style>
  <w:style w:type="paragraph" w:customStyle="1" w:styleId="aff5">
    <w:name w:val="для текста"/>
    <w:basedOn w:val="afa"/>
    <w:qFormat/>
    <w:rsid w:val="00804AAE"/>
    <w:pPr>
      <w:ind w:firstLine="567"/>
    </w:pPr>
    <w:rPr>
      <w:rFonts w:ascii="Arial" w:hAnsi="Arial" w:cs="Arial"/>
      <w:snapToGrid w:val="0"/>
      <w:sz w:val="22"/>
      <w:szCs w:val="22"/>
    </w:rPr>
  </w:style>
  <w:style w:type="paragraph" w:customStyle="1" w:styleId="xl63">
    <w:name w:val="xl63"/>
    <w:basedOn w:val="a3"/>
    <w:rsid w:val="00804AA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xl64">
    <w:name w:val="xl64"/>
    <w:basedOn w:val="a3"/>
    <w:rsid w:val="00804AA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709"/>
      <w:jc w:val="center"/>
    </w:pPr>
    <w:rPr>
      <w:rFonts w:ascii="Times New Roman" w:eastAsia="Times New Roman" w:hAnsi="Times New Roman" w:cs="Times New Roman"/>
      <w:b/>
      <w:bCs/>
      <w:color w:val="000000"/>
      <w:sz w:val="20"/>
      <w:szCs w:val="20"/>
      <w:lang w:eastAsia="ru-RU"/>
    </w:rPr>
  </w:style>
  <w:style w:type="character" w:customStyle="1" w:styleId="FontStyle11">
    <w:name w:val="Font Style11"/>
    <w:rsid w:val="00804AAE"/>
    <w:rPr>
      <w:rFonts w:ascii="Courier New" w:hAnsi="Courier New" w:cs="Courier New"/>
      <w:sz w:val="18"/>
      <w:szCs w:val="18"/>
    </w:rPr>
  </w:style>
  <w:style w:type="character" w:customStyle="1" w:styleId="FontStyle17">
    <w:name w:val="Font Style17"/>
    <w:rsid w:val="00804AAE"/>
    <w:rPr>
      <w:rFonts w:ascii="Cambria" w:hAnsi="Cambria" w:cs="Cambria"/>
      <w:sz w:val="18"/>
      <w:szCs w:val="18"/>
    </w:rPr>
  </w:style>
  <w:style w:type="paragraph" w:customStyle="1" w:styleId="aff6">
    <w:name w:val="МГП ОСНОВНОЙ ТЕКСТ"/>
    <w:basedOn w:val="afa"/>
    <w:link w:val="aff7"/>
    <w:uiPriority w:val="99"/>
    <w:qFormat/>
    <w:rsid w:val="00804AAE"/>
    <w:rPr>
      <w:sz w:val="28"/>
      <w:szCs w:val="28"/>
    </w:rPr>
  </w:style>
  <w:style w:type="paragraph" w:customStyle="1" w:styleId="aff8">
    <w:name w:val="Стиль ИБ"/>
    <w:basedOn w:val="ae"/>
    <w:link w:val="aff9"/>
    <w:rsid w:val="00804AAE"/>
    <w:pPr>
      <w:ind w:left="284" w:firstLine="283"/>
      <w:jc w:val="both"/>
    </w:pPr>
    <w:rPr>
      <w:rFonts w:ascii="Calibri" w:eastAsia="Calibri" w:hAnsi="Calibri" w:cs="Times New Roman"/>
      <w:bCs/>
      <w:color w:val="000000"/>
      <w:sz w:val="28"/>
      <w:szCs w:val="28"/>
    </w:rPr>
  </w:style>
  <w:style w:type="character" w:customStyle="1" w:styleId="aff9">
    <w:name w:val="Стиль ИБ Знак"/>
    <w:link w:val="aff8"/>
    <w:rsid w:val="00804AAE"/>
    <w:rPr>
      <w:rFonts w:ascii="Calibri" w:eastAsia="Calibri" w:hAnsi="Calibri" w:cs="Times New Roman"/>
      <w:bCs/>
      <w:color w:val="000000"/>
      <w:sz w:val="28"/>
      <w:szCs w:val="28"/>
    </w:rPr>
  </w:style>
  <w:style w:type="paragraph" w:customStyle="1" w:styleId="affa">
    <w:name w:val="МГП Таблица Название"/>
    <w:basedOn w:val="aff6"/>
    <w:next w:val="a3"/>
    <w:qFormat/>
    <w:rsid w:val="00804AAE"/>
    <w:pPr>
      <w:ind w:firstLine="0"/>
      <w:jc w:val="center"/>
    </w:pPr>
    <w:rPr>
      <w:color w:val="000000"/>
    </w:rPr>
  </w:style>
  <w:style w:type="paragraph" w:customStyle="1" w:styleId="affb">
    <w:name w:val="МГП Таблица Нумерация"/>
    <w:basedOn w:val="aff6"/>
    <w:next w:val="aff6"/>
    <w:qFormat/>
    <w:rsid w:val="00804AAE"/>
    <w:pPr>
      <w:ind w:firstLine="0"/>
    </w:pPr>
    <w:rPr>
      <w:color w:val="000000"/>
    </w:rPr>
  </w:style>
  <w:style w:type="character" w:customStyle="1" w:styleId="aff7">
    <w:name w:val="МГП ОСНОВНОЙ ТЕКСТ Знак"/>
    <w:link w:val="aff6"/>
    <w:uiPriority w:val="99"/>
    <w:rsid w:val="00804AAE"/>
    <w:rPr>
      <w:rFonts w:ascii="Times New Roman" w:eastAsia="Times New Roman" w:hAnsi="Times New Roman" w:cs="Times New Roman"/>
      <w:sz w:val="28"/>
      <w:szCs w:val="28"/>
    </w:rPr>
  </w:style>
  <w:style w:type="paragraph" w:customStyle="1" w:styleId="affc">
    <w:name w:val="МГП Таблица Текст"/>
    <w:basedOn w:val="aff6"/>
    <w:qFormat/>
    <w:rsid w:val="00804AAE"/>
    <w:pPr>
      <w:ind w:firstLine="0"/>
      <w:jc w:val="center"/>
    </w:pPr>
    <w:rPr>
      <w:color w:val="000000"/>
      <w:sz w:val="24"/>
      <w:szCs w:val="24"/>
    </w:rPr>
  </w:style>
  <w:style w:type="paragraph" w:customStyle="1" w:styleId="51">
    <w:name w:val="5 МГП Обычный текст"/>
    <w:basedOn w:val="a3"/>
    <w:link w:val="52"/>
    <w:uiPriority w:val="99"/>
    <w:qFormat/>
    <w:rsid w:val="00804AAE"/>
    <w:pPr>
      <w:spacing w:after="0" w:line="360" w:lineRule="auto"/>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804AAE"/>
    <w:rPr>
      <w:rFonts w:ascii="Times New Roman" w:eastAsia="Times New Roman" w:hAnsi="Times New Roman" w:cs="Times New Roman"/>
      <w:sz w:val="28"/>
    </w:rPr>
  </w:style>
  <w:style w:type="paragraph" w:customStyle="1" w:styleId="4111">
    <w:name w:val="4 МГП 1.1.1"/>
    <w:basedOn w:val="51"/>
    <w:next w:val="51"/>
    <w:link w:val="41110"/>
    <w:uiPriority w:val="99"/>
    <w:qFormat/>
    <w:rsid w:val="00804AAE"/>
    <w:pPr>
      <w:spacing w:before="360" w:after="120"/>
      <w:outlineLvl w:val="3"/>
    </w:pPr>
    <w:rPr>
      <w:b/>
      <w:i/>
    </w:rPr>
  </w:style>
  <w:style w:type="character" w:customStyle="1" w:styleId="41110">
    <w:name w:val="4 МГП 1.1.1 Знак"/>
    <w:link w:val="4111"/>
    <w:uiPriority w:val="99"/>
    <w:locked/>
    <w:rsid w:val="00804AAE"/>
    <w:rPr>
      <w:rFonts w:ascii="Times New Roman" w:eastAsia="Times New Roman" w:hAnsi="Times New Roman" w:cs="Times New Roman"/>
      <w:b/>
      <w:i/>
      <w:sz w:val="28"/>
    </w:rPr>
  </w:style>
  <w:style w:type="paragraph" w:customStyle="1" w:styleId="affd">
    <w:name w:val="!!_Текст"/>
    <w:basedOn w:val="51"/>
    <w:link w:val="affe"/>
    <w:qFormat/>
    <w:rsid w:val="00804AAE"/>
    <w:rPr>
      <w:rFonts w:eastAsia="Arial"/>
      <w:noProof/>
      <w:sz w:val="22"/>
      <w:lang w:bidi="ru-RU"/>
    </w:rPr>
  </w:style>
  <w:style w:type="character" w:customStyle="1" w:styleId="affe">
    <w:name w:val="!!_Текст Знак"/>
    <w:link w:val="affd"/>
    <w:rsid w:val="00804AAE"/>
    <w:rPr>
      <w:rFonts w:ascii="Times New Roman" w:eastAsia="Arial" w:hAnsi="Times New Roman" w:cs="Times New Roman"/>
      <w:noProof/>
      <w:lang w:bidi="ru-RU"/>
    </w:rPr>
  </w:style>
  <w:style w:type="paragraph" w:customStyle="1" w:styleId="8">
    <w:name w:val="8 МГП Таблица Текст"/>
    <w:basedOn w:val="51"/>
    <w:uiPriority w:val="99"/>
    <w:rsid w:val="00804AAE"/>
    <w:pPr>
      <w:spacing w:line="240" w:lineRule="auto"/>
      <w:ind w:firstLine="0"/>
      <w:jc w:val="center"/>
    </w:pPr>
    <w:rPr>
      <w:sz w:val="24"/>
      <w:szCs w:val="24"/>
    </w:rPr>
  </w:style>
  <w:style w:type="paragraph" w:customStyle="1" w:styleId="61">
    <w:name w:val="6 МГП Таблица Заголовок"/>
    <w:basedOn w:val="51"/>
    <w:next w:val="7"/>
    <w:rsid w:val="00804AAE"/>
    <w:pPr>
      <w:spacing w:before="240" w:after="120" w:line="240" w:lineRule="auto"/>
      <w:ind w:firstLine="0"/>
      <w:jc w:val="center"/>
    </w:pPr>
    <w:rPr>
      <w:b/>
    </w:rPr>
  </w:style>
  <w:style w:type="paragraph" w:customStyle="1" w:styleId="7">
    <w:name w:val="7 МГП Таблица Нумерация"/>
    <w:basedOn w:val="a3"/>
    <w:link w:val="70"/>
    <w:qFormat/>
    <w:rsid w:val="00804AAE"/>
    <w:pPr>
      <w:spacing w:after="0" w:line="240" w:lineRule="auto"/>
      <w:ind w:firstLine="709"/>
      <w:jc w:val="both"/>
    </w:pPr>
    <w:rPr>
      <w:rFonts w:ascii="Times New Roman" w:eastAsia="Times New Roman" w:hAnsi="Times New Roman" w:cs="Times New Roman"/>
      <w:color w:val="000000"/>
      <w:sz w:val="28"/>
      <w:szCs w:val="28"/>
    </w:rPr>
  </w:style>
  <w:style w:type="character" w:customStyle="1" w:styleId="70">
    <w:name w:val="7 МГП Таблица Нумерация Знак"/>
    <w:link w:val="7"/>
    <w:rsid w:val="00804AAE"/>
    <w:rPr>
      <w:rFonts w:ascii="Times New Roman" w:eastAsia="Times New Roman" w:hAnsi="Times New Roman" w:cs="Times New Roman"/>
      <w:color w:val="000000"/>
      <w:sz w:val="28"/>
      <w:szCs w:val="28"/>
    </w:rPr>
  </w:style>
  <w:style w:type="character" w:customStyle="1" w:styleId="Bodytext5">
    <w:name w:val="Body text (5)_"/>
    <w:link w:val="Bodytext50"/>
    <w:rsid w:val="00804AAE"/>
    <w:rPr>
      <w:rFonts w:ascii="Times New Roman" w:eastAsia="Times New Roman" w:hAnsi="Times New Roman"/>
      <w:b/>
      <w:bCs/>
      <w:sz w:val="18"/>
      <w:szCs w:val="18"/>
      <w:shd w:val="clear" w:color="auto" w:fill="FFFFFF"/>
    </w:rPr>
  </w:style>
  <w:style w:type="paragraph" w:customStyle="1" w:styleId="32">
    <w:name w:val="Основной текст3"/>
    <w:basedOn w:val="a3"/>
    <w:link w:val="afff"/>
    <w:uiPriority w:val="99"/>
    <w:rsid w:val="00804AAE"/>
    <w:pPr>
      <w:widowControl w:val="0"/>
      <w:shd w:val="clear" w:color="auto" w:fill="FFFFFF"/>
      <w:spacing w:after="0" w:line="274" w:lineRule="exact"/>
      <w:ind w:hanging="380"/>
      <w:jc w:val="both"/>
    </w:pPr>
    <w:rPr>
      <w:rFonts w:ascii="Times New Roman" w:eastAsia="Times New Roman" w:hAnsi="Times New Roman" w:cs="Times New Roman"/>
      <w:color w:val="000000"/>
      <w:sz w:val="23"/>
      <w:szCs w:val="23"/>
    </w:rPr>
  </w:style>
  <w:style w:type="paragraph" w:customStyle="1" w:styleId="Bodytext50">
    <w:name w:val="Body text (5)"/>
    <w:basedOn w:val="a3"/>
    <w:link w:val="Bodytext5"/>
    <w:rsid w:val="00804AAE"/>
    <w:pPr>
      <w:widowControl w:val="0"/>
      <w:shd w:val="clear" w:color="auto" w:fill="FFFFFF"/>
      <w:spacing w:after="0" w:line="0" w:lineRule="atLeast"/>
      <w:ind w:firstLine="709"/>
      <w:jc w:val="right"/>
    </w:pPr>
    <w:rPr>
      <w:rFonts w:ascii="Times New Roman" w:eastAsia="Times New Roman" w:hAnsi="Times New Roman"/>
      <w:b/>
      <w:bCs/>
      <w:sz w:val="18"/>
      <w:szCs w:val="18"/>
    </w:rPr>
  </w:style>
  <w:style w:type="character" w:customStyle="1" w:styleId="BodytextBold">
    <w:name w:val="Body text + Bold"/>
    <w:rsid w:val="00804AA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f0">
    <w:name w:val="Знак Знак Знак Знак"/>
    <w:basedOn w:val="a3"/>
    <w:rsid w:val="00804AAE"/>
    <w:pPr>
      <w:spacing w:after="160" w:line="240" w:lineRule="exact"/>
      <w:ind w:firstLine="709"/>
      <w:jc w:val="both"/>
    </w:pPr>
    <w:rPr>
      <w:rFonts w:ascii="Verdana" w:eastAsia="Times New Roman" w:hAnsi="Verdana" w:cs="Times New Roman"/>
      <w:sz w:val="20"/>
      <w:szCs w:val="20"/>
      <w:lang w:val="en-US"/>
    </w:rPr>
  </w:style>
  <w:style w:type="character" w:customStyle="1" w:styleId="Main">
    <w:name w:val="Main Знак"/>
    <w:link w:val="Main0"/>
    <w:locked/>
    <w:rsid w:val="00804AAE"/>
    <w:rPr>
      <w:rFonts w:ascii="Tahoma" w:hAnsi="Tahoma" w:cs="Tahoma"/>
      <w:sz w:val="24"/>
      <w:szCs w:val="16"/>
      <w:lang w:eastAsia="ru-RU"/>
    </w:rPr>
  </w:style>
  <w:style w:type="paragraph" w:customStyle="1" w:styleId="Main0">
    <w:name w:val="Main"/>
    <w:link w:val="Main"/>
    <w:rsid w:val="00804AAE"/>
    <w:pPr>
      <w:widowControl w:val="0"/>
      <w:spacing w:after="0" w:line="360" w:lineRule="auto"/>
      <w:ind w:firstLine="709"/>
      <w:jc w:val="both"/>
    </w:pPr>
    <w:rPr>
      <w:rFonts w:ascii="Tahoma" w:hAnsi="Tahoma" w:cs="Tahoma"/>
      <w:sz w:val="24"/>
      <w:szCs w:val="16"/>
      <w:lang w:eastAsia="ru-RU"/>
    </w:rPr>
  </w:style>
  <w:style w:type="character" w:customStyle="1" w:styleId="aff3">
    <w:name w:val="Название объекта Знак"/>
    <w:aliases w:val="Номер объекта Знак"/>
    <w:link w:val="aff2"/>
    <w:rsid w:val="00804AAE"/>
    <w:rPr>
      <w:rFonts w:ascii="MS Sans Serif" w:eastAsia="Times New Roman" w:hAnsi="MS Sans Serif" w:cs="Times New Roman"/>
      <w:b/>
      <w:sz w:val="28"/>
      <w:szCs w:val="20"/>
    </w:rPr>
  </w:style>
  <w:style w:type="character" w:customStyle="1" w:styleId="afff1">
    <w:name w:val="Маркированный список Знак"/>
    <w:link w:val="a"/>
    <w:rsid w:val="00804AAE"/>
    <w:rPr>
      <w:rFonts w:ascii="Times New Roman" w:hAnsi="Times New Roman"/>
      <w:sz w:val="26"/>
    </w:rPr>
  </w:style>
  <w:style w:type="paragraph" w:styleId="a">
    <w:name w:val="List Bullet"/>
    <w:basedOn w:val="a3"/>
    <w:link w:val="afff1"/>
    <w:rsid w:val="00804AAE"/>
    <w:pPr>
      <w:widowControl w:val="0"/>
      <w:numPr>
        <w:numId w:val="4"/>
      </w:numPr>
      <w:tabs>
        <w:tab w:val="clear" w:pos="284"/>
        <w:tab w:val="left" w:pos="357"/>
      </w:tabs>
      <w:autoSpaceDE w:val="0"/>
      <w:autoSpaceDN w:val="0"/>
      <w:adjustRightInd w:val="0"/>
      <w:spacing w:before="120" w:after="0" w:line="360" w:lineRule="auto"/>
      <w:ind w:left="357" w:hanging="357"/>
      <w:jc w:val="both"/>
    </w:pPr>
    <w:rPr>
      <w:rFonts w:ascii="Times New Roman" w:hAnsi="Times New Roman"/>
      <w:sz w:val="26"/>
    </w:rPr>
  </w:style>
  <w:style w:type="paragraph" w:customStyle="1" w:styleId="15">
    <w:name w:val="Обычный1"/>
    <w:rsid w:val="00804AAE"/>
    <w:pPr>
      <w:snapToGrid w:val="0"/>
      <w:spacing w:after="0" w:line="240" w:lineRule="auto"/>
    </w:pPr>
    <w:rPr>
      <w:rFonts w:ascii="Times New Roman" w:eastAsia="Times New Roman" w:hAnsi="Times New Roman" w:cs="Times New Roman"/>
      <w:szCs w:val="20"/>
      <w:lang w:eastAsia="ru-RU"/>
    </w:rPr>
  </w:style>
  <w:style w:type="paragraph" w:customStyle="1" w:styleId="Style3">
    <w:name w:val="Style3"/>
    <w:basedOn w:val="a3"/>
    <w:rsid w:val="00804AAE"/>
    <w:pPr>
      <w:widowControl w:val="0"/>
      <w:autoSpaceDE w:val="0"/>
      <w:autoSpaceDN w:val="0"/>
      <w:adjustRightInd w:val="0"/>
      <w:spacing w:after="0" w:line="315" w:lineRule="exact"/>
      <w:ind w:firstLine="715"/>
      <w:jc w:val="both"/>
    </w:pPr>
    <w:rPr>
      <w:rFonts w:ascii="Courier New" w:eastAsia="Times New Roman" w:hAnsi="Courier New" w:cs="Times New Roman"/>
      <w:sz w:val="24"/>
      <w:szCs w:val="24"/>
      <w:lang w:eastAsia="ru-RU"/>
    </w:rPr>
  </w:style>
  <w:style w:type="character" w:customStyle="1" w:styleId="FontStyle12">
    <w:name w:val="Font Style12"/>
    <w:rsid w:val="00804AAE"/>
    <w:rPr>
      <w:rFonts w:ascii="Courier New" w:hAnsi="Courier New" w:cs="Courier New"/>
      <w:sz w:val="28"/>
      <w:szCs w:val="28"/>
    </w:rPr>
  </w:style>
  <w:style w:type="paragraph" w:customStyle="1" w:styleId="200">
    <w:name w:val="Стиль Заголовок 2 + Перед:  0 пт После:  0 пт"/>
    <w:basedOn w:val="2"/>
    <w:rsid w:val="00804AAE"/>
    <w:pPr>
      <w:numPr>
        <w:ilvl w:val="1"/>
      </w:numPr>
      <w:spacing w:before="120" w:after="120" w:line="240" w:lineRule="auto"/>
      <w:ind w:firstLine="709"/>
      <w:jc w:val="center"/>
    </w:pPr>
    <w:rPr>
      <w:rFonts w:ascii="Times New Roman" w:hAnsi="Times New Roman"/>
      <w:b w:val="0"/>
      <w:bCs w:val="0"/>
      <w:i w:val="0"/>
      <w:iCs w:val="0"/>
      <w:sz w:val="24"/>
      <w:szCs w:val="20"/>
      <w:lang w:eastAsia="ru-RU"/>
    </w:rPr>
  </w:style>
  <w:style w:type="character" w:customStyle="1" w:styleId="s4">
    <w:name w:val="s4"/>
    <w:rsid w:val="00804AAE"/>
  </w:style>
  <w:style w:type="paragraph" w:customStyle="1" w:styleId="266CourierNew1">
    <w:name w:val="Стиль Стиль Заголовок 2 + Перед:  6 пт После:  6 пт + Courier New ...1"/>
    <w:basedOn w:val="a3"/>
    <w:rsid w:val="00804AAE"/>
    <w:pPr>
      <w:keepNext/>
      <w:widowControl w:val="0"/>
      <w:suppressAutoHyphens/>
      <w:spacing w:before="240" w:after="240" w:line="240" w:lineRule="auto"/>
      <w:ind w:firstLine="709"/>
      <w:jc w:val="center"/>
      <w:outlineLvl w:val="1"/>
    </w:pPr>
    <w:rPr>
      <w:rFonts w:ascii="Courier New" w:eastAsia="Times New Roman" w:hAnsi="Courier New" w:cs="Times New Roman"/>
      <w:kern w:val="2"/>
      <w:sz w:val="24"/>
      <w:szCs w:val="20"/>
      <w:lang w:eastAsia="ru-RU"/>
    </w:rPr>
  </w:style>
  <w:style w:type="paragraph" w:customStyle="1" w:styleId="Style5">
    <w:name w:val="Style5"/>
    <w:basedOn w:val="a3"/>
    <w:uiPriority w:val="99"/>
    <w:rsid w:val="00804AAE"/>
    <w:pPr>
      <w:widowControl w:val="0"/>
      <w:autoSpaceDE w:val="0"/>
      <w:autoSpaceDN w:val="0"/>
      <w:adjustRightInd w:val="0"/>
      <w:spacing w:after="0" w:line="326" w:lineRule="exact"/>
      <w:ind w:firstLine="1704"/>
      <w:jc w:val="both"/>
    </w:pPr>
    <w:rPr>
      <w:rFonts w:ascii="Times New Roman" w:eastAsia="Times New Roman" w:hAnsi="Times New Roman" w:cs="Times New Roman"/>
      <w:sz w:val="24"/>
      <w:szCs w:val="24"/>
      <w:lang w:eastAsia="ru-RU"/>
    </w:rPr>
  </w:style>
  <w:style w:type="paragraph" w:customStyle="1" w:styleId="Style8">
    <w:name w:val="Style8"/>
    <w:basedOn w:val="a3"/>
    <w:uiPriority w:val="99"/>
    <w:rsid w:val="00804AAE"/>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character" w:customStyle="1" w:styleId="FontStyle68">
    <w:name w:val="Font Style68"/>
    <w:uiPriority w:val="99"/>
    <w:rsid w:val="00804AAE"/>
    <w:rPr>
      <w:rFonts w:ascii="Times New Roman" w:hAnsi="Times New Roman" w:cs="Times New Roman"/>
      <w:sz w:val="24"/>
      <w:szCs w:val="24"/>
    </w:rPr>
  </w:style>
  <w:style w:type="paragraph" w:customStyle="1" w:styleId="afff2">
    <w:name w:val="Текст записки"/>
    <w:basedOn w:val="a3"/>
    <w:qFormat/>
    <w:rsid w:val="00804AAE"/>
    <w:pPr>
      <w:autoSpaceDE w:val="0"/>
      <w:autoSpaceDN w:val="0"/>
      <w:adjustRightInd w:val="0"/>
      <w:spacing w:after="120" w:line="360" w:lineRule="auto"/>
      <w:ind w:firstLine="567"/>
      <w:jc w:val="both"/>
    </w:pPr>
    <w:rPr>
      <w:rFonts w:ascii="Times New Roman" w:eastAsia="Calibri" w:hAnsi="Times New Roman" w:cs="Times New Roman"/>
      <w:sz w:val="24"/>
      <w:szCs w:val="28"/>
    </w:rPr>
  </w:style>
  <w:style w:type="paragraph" w:customStyle="1" w:styleId="Style12">
    <w:name w:val="Style12"/>
    <w:basedOn w:val="a3"/>
    <w:uiPriority w:val="99"/>
    <w:rsid w:val="00804AAE"/>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22">
    <w:name w:val="Style22"/>
    <w:basedOn w:val="a3"/>
    <w:uiPriority w:val="99"/>
    <w:rsid w:val="00804AAE"/>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1">
    <w:name w:val="Style31"/>
    <w:basedOn w:val="a3"/>
    <w:uiPriority w:val="99"/>
    <w:rsid w:val="00804AAE"/>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character" w:customStyle="1" w:styleId="FontStyle65">
    <w:name w:val="Font Style65"/>
    <w:uiPriority w:val="99"/>
    <w:rsid w:val="00804AAE"/>
    <w:rPr>
      <w:rFonts w:ascii="Times New Roman" w:hAnsi="Times New Roman" w:cs="Times New Roman"/>
      <w:sz w:val="22"/>
      <w:szCs w:val="22"/>
    </w:rPr>
  </w:style>
  <w:style w:type="character" w:customStyle="1" w:styleId="FontStyle69">
    <w:name w:val="Font Style69"/>
    <w:uiPriority w:val="99"/>
    <w:rsid w:val="00804AAE"/>
    <w:rPr>
      <w:rFonts w:ascii="Calibri" w:hAnsi="Calibri" w:cs="Calibri"/>
      <w:sz w:val="20"/>
      <w:szCs w:val="20"/>
    </w:rPr>
  </w:style>
  <w:style w:type="character" w:styleId="afff3">
    <w:name w:val="page number"/>
    <w:uiPriority w:val="99"/>
    <w:rsid w:val="00804AAE"/>
    <w:rPr>
      <w:rFonts w:cs="Times New Roman"/>
    </w:rPr>
  </w:style>
  <w:style w:type="paragraph" w:customStyle="1" w:styleId="Style17">
    <w:name w:val="Style17"/>
    <w:basedOn w:val="a3"/>
    <w:uiPriority w:val="99"/>
    <w:rsid w:val="00804AAE"/>
    <w:pPr>
      <w:widowControl w:val="0"/>
      <w:autoSpaceDE w:val="0"/>
      <w:autoSpaceDN w:val="0"/>
      <w:adjustRightInd w:val="0"/>
      <w:spacing w:after="0" w:line="413" w:lineRule="exact"/>
      <w:ind w:firstLine="709"/>
      <w:jc w:val="center"/>
    </w:pPr>
    <w:rPr>
      <w:rFonts w:ascii="Times New Roman" w:eastAsia="Times New Roman" w:hAnsi="Times New Roman" w:cs="Times New Roman"/>
      <w:sz w:val="24"/>
      <w:szCs w:val="24"/>
      <w:lang w:eastAsia="ru-RU"/>
    </w:rPr>
  </w:style>
  <w:style w:type="paragraph" w:customStyle="1" w:styleId="Style19">
    <w:name w:val="Style19"/>
    <w:basedOn w:val="a3"/>
    <w:uiPriority w:val="99"/>
    <w:rsid w:val="00804AAE"/>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804AAE"/>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6">
    <w:name w:val="Style16"/>
    <w:basedOn w:val="a3"/>
    <w:uiPriority w:val="99"/>
    <w:rsid w:val="00804AAE"/>
    <w:pPr>
      <w:widowControl w:val="0"/>
      <w:autoSpaceDE w:val="0"/>
      <w:autoSpaceDN w:val="0"/>
      <w:adjustRightInd w:val="0"/>
      <w:spacing w:after="0" w:line="446" w:lineRule="exact"/>
      <w:ind w:firstLine="709"/>
      <w:jc w:val="both"/>
    </w:pPr>
    <w:rPr>
      <w:rFonts w:ascii="Times New Roman" w:eastAsia="Times New Roman" w:hAnsi="Times New Roman" w:cs="Times New Roman"/>
      <w:sz w:val="24"/>
      <w:szCs w:val="24"/>
      <w:lang w:eastAsia="ru-RU"/>
    </w:rPr>
  </w:style>
  <w:style w:type="paragraph" w:customStyle="1" w:styleId="Style41">
    <w:name w:val="Style41"/>
    <w:basedOn w:val="a3"/>
    <w:uiPriority w:val="99"/>
    <w:rsid w:val="00804AAE"/>
    <w:pPr>
      <w:widowControl w:val="0"/>
      <w:autoSpaceDE w:val="0"/>
      <w:autoSpaceDN w:val="0"/>
      <w:adjustRightInd w:val="0"/>
      <w:spacing w:after="0" w:line="518" w:lineRule="exact"/>
      <w:ind w:hanging="2021"/>
      <w:jc w:val="both"/>
    </w:pPr>
    <w:rPr>
      <w:rFonts w:ascii="Times New Roman" w:eastAsia="Times New Roman" w:hAnsi="Times New Roman" w:cs="Times New Roman"/>
      <w:sz w:val="24"/>
      <w:szCs w:val="24"/>
      <w:lang w:eastAsia="ru-RU"/>
    </w:rPr>
  </w:style>
  <w:style w:type="paragraph" w:customStyle="1" w:styleId="Style49">
    <w:name w:val="Style49"/>
    <w:basedOn w:val="a3"/>
    <w:uiPriority w:val="99"/>
    <w:rsid w:val="00804AAE"/>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804AAE"/>
    <w:rPr>
      <w:rFonts w:ascii="Georgia" w:hAnsi="Georgia" w:cs="Georgia"/>
      <w:b/>
      <w:bCs/>
      <w:sz w:val="40"/>
      <w:szCs w:val="40"/>
    </w:rPr>
  </w:style>
  <w:style w:type="character" w:customStyle="1" w:styleId="FontStyle60">
    <w:name w:val="Font Style60"/>
    <w:uiPriority w:val="99"/>
    <w:rsid w:val="00804AAE"/>
    <w:rPr>
      <w:rFonts w:ascii="Times New Roman" w:hAnsi="Times New Roman" w:cs="Times New Roman"/>
      <w:i/>
      <w:iCs/>
      <w:sz w:val="24"/>
      <w:szCs w:val="24"/>
    </w:rPr>
  </w:style>
  <w:style w:type="paragraph" w:customStyle="1" w:styleId="Style15">
    <w:name w:val="Style15"/>
    <w:basedOn w:val="a3"/>
    <w:uiPriority w:val="99"/>
    <w:rsid w:val="00804AAE"/>
    <w:pPr>
      <w:widowControl w:val="0"/>
      <w:autoSpaceDE w:val="0"/>
      <w:autoSpaceDN w:val="0"/>
      <w:adjustRightInd w:val="0"/>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Style28">
    <w:name w:val="Style28"/>
    <w:basedOn w:val="a3"/>
    <w:uiPriority w:val="99"/>
    <w:rsid w:val="00804AAE"/>
    <w:pPr>
      <w:widowControl w:val="0"/>
      <w:autoSpaceDE w:val="0"/>
      <w:autoSpaceDN w:val="0"/>
      <w:adjustRightInd w:val="0"/>
      <w:spacing w:after="0" w:line="319"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3"/>
    <w:uiPriority w:val="99"/>
    <w:rsid w:val="00804AAE"/>
    <w:pPr>
      <w:widowControl w:val="0"/>
      <w:autoSpaceDE w:val="0"/>
      <w:autoSpaceDN w:val="0"/>
      <w:adjustRightInd w:val="0"/>
      <w:spacing w:after="0" w:line="370" w:lineRule="exact"/>
      <w:ind w:hanging="2938"/>
      <w:jc w:val="both"/>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04AAE"/>
    <w:pPr>
      <w:widowControl w:val="0"/>
      <w:autoSpaceDE w:val="0"/>
      <w:autoSpaceDN w:val="0"/>
      <w:spacing w:after="0" w:line="240" w:lineRule="auto"/>
      <w:ind w:firstLine="709"/>
      <w:jc w:val="both"/>
    </w:pPr>
    <w:rPr>
      <w:rFonts w:ascii="Times New Roman" w:eastAsia="Times New Roman" w:hAnsi="Times New Roman" w:cs="Times New Roman"/>
      <w:lang w:val="en-US"/>
    </w:rPr>
  </w:style>
  <w:style w:type="paragraph" w:customStyle="1" w:styleId="afff4">
    <w:name w:val="Таблица"/>
    <w:link w:val="afff5"/>
    <w:qFormat/>
    <w:rsid w:val="00804AAE"/>
    <w:pPr>
      <w:spacing w:after="0" w:line="240" w:lineRule="auto"/>
    </w:pPr>
    <w:rPr>
      <w:rFonts w:ascii="Times New Roman" w:eastAsia="Calibri" w:hAnsi="Times New Roman" w:cs="Times New Roman"/>
      <w:sz w:val="20"/>
    </w:rPr>
  </w:style>
  <w:style w:type="character" w:customStyle="1" w:styleId="afff5">
    <w:name w:val="Таблица Знак"/>
    <w:link w:val="afff4"/>
    <w:rsid w:val="00804AAE"/>
    <w:rPr>
      <w:rFonts w:ascii="Times New Roman" w:eastAsia="Calibri" w:hAnsi="Times New Roman" w:cs="Times New Roman"/>
      <w:sz w:val="20"/>
    </w:rPr>
  </w:style>
  <w:style w:type="paragraph" w:customStyle="1" w:styleId="a0">
    <w:name w:val="!!!маркер"/>
    <w:basedOn w:val="afff4"/>
    <w:link w:val="afff6"/>
    <w:qFormat/>
    <w:rsid w:val="00804AAE"/>
    <w:pPr>
      <w:numPr>
        <w:numId w:val="14"/>
      </w:numPr>
      <w:spacing w:before="80" w:after="80" w:line="360" w:lineRule="auto"/>
      <w:ind w:left="714" w:hanging="357"/>
      <w:jc w:val="both"/>
    </w:pPr>
    <w:rPr>
      <w:rFonts w:eastAsia="Times New Roman"/>
      <w:noProof/>
      <w:sz w:val="22"/>
      <w:szCs w:val="20"/>
      <w:lang w:eastAsia="ar-SA"/>
    </w:rPr>
  </w:style>
  <w:style w:type="character" w:customStyle="1" w:styleId="afff6">
    <w:name w:val="!!!маркер Знак"/>
    <w:link w:val="a0"/>
    <w:rsid w:val="00804AAE"/>
    <w:rPr>
      <w:rFonts w:ascii="Times New Roman" w:eastAsia="Times New Roman" w:hAnsi="Times New Roman" w:cs="Times New Roman"/>
      <w:noProof/>
      <w:szCs w:val="20"/>
      <w:lang w:eastAsia="ar-SA"/>
    </w:rPr>
  </w:style>
  <w:style w:type="paragraph" w:styleId="afff7">
    <w:name w:val="Body Text Indent"/>
    <w:basedOn w:val="a3"/>
    <w:link w:val="afff8"/>
    <w:semiHidden/>
    <w:unhideWhenUsed/>
    <w:rsid w:val="00804AAE"/>
    <w:pPr>
      <w:spacing w:after="120" w:line="360" w:lineRule="auto"/>
      <w:ind w:left="283" w:firstLine="709"/>
      <w:jc w:val="both"/>
    </w:pPr>
    <w:rPr>
      <w:rFonts w:ascii="Calibri" w:eastAsia="Calibri" w:hAnsi="Calibri" w:cs="Times New Roman"/>
    </w:rPr>
  </w:style>
  <w:style w:type="character" w:customStyle="1" w:styleId="afff8">
    <w:name w:val="Основной текст с отступом Знак"/>
    <w:basedOn w:val="a4"/>
    <w:link w:val="afff7"/>
    <w:semiHidden/>
    <w:rsid w:val="00804AAE"/>
    <w:rPr>
      <w:rFonts w:ascii="Calibri" w:eastAsia="Calibri" w:hAnsi="Calibri" w:cs="Times New Roman"/>
    </w:rPr>
  </w:style>
  <w:style w:type="paragraph" w:styleId="afff9">
    <w:name w:val="Plain Text"/>
    <w:basedOn w:val="a3"/>
    <w:link w:val="afffa"/>
    <w:rsid w:val="00804AAE"/>
    <w:pPr>
      <w:spacing w:after="0" w:line="240" w:lineRule="auto"/>
      <w:ind w:firstLine="709"/>
      <w:jc w:val="both"/>
    </w:pPr>
    <w:rPr>
      <w:rFonts w:ascii="Courier New" w:eastAsia="Times New Roman" w:hAnsi="Courier New" w:cs="Times New Roman"/>
      <w:sz w:val="20"/>
      <w:szCs w:val="20"/>
    </w:rPr>
  </w:style>
  <w:style w:type="character" w:customStyle="1" w:styleId="afffa">
    <w:name w:val="Текст Знак"/>
    <w:basedOn w:val="a4"/>
    <w:link w:val="afff9"/>
    <w:rsid w:val="00804AAE"/>
    <w:rPr>
      <w:rFonts w:ascii="Courier New" w:eastAsia="Times New Roman" w:hAnsi="Courier New" w:cs="Times New Roman"/>
      <w:sz w:val="20"/>
      <w:szCs w:val="20"/>
    </w:rPr>
  </w:style>
  <w:style w:type="table" w:customStyle="1" w:styleId="TableNormal1">
    <w:name w:val="Table Normal1"/>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harChar">
    <w:name w:val="Char Char"/>
    <w:basedOn w:val="a3"/>
    <w:rsid w:val="00804AAE"/>
    <w:pPr>
      <w:spacing w:after="160" w:line="240" w:lineRule="exact"/>
      <w:ind w:firstLine="709"/>
      <w:jc w:val="both"/>
    </w:pPr>
    <w:rPr>
      <w:rFonts w:ascii="Verdana" w:eastAsia="Times New Roman" w:hAnsi="Verdana" w:cs="Times New Roman"/>
      <w:sz w:val="20"/>
      <w:szCs w:val="20"/>
      <w:lang w:val="en-US"/>
    </w:rPr>
  </w:style>
  <w:style w:type="character" w:customStyle="1" w:styleId="afffb">
    <w:name w:val="Подпись к таблице"/>
    <w:rsid w:val="00804AAE"/>
    <w:rPr>
      <w:rFonts w:ascii="Tahoma" w:eastAsia="Tahoma" w:hAnsi="Tahoma" w:cs="Tahoma"/>
      <w:b w:val="0"/>
      <w:bCs w:val="0"/>
      <w:i w:val="0"/>
      <w:iCs w:val="0"/>
      <w:smallCaps w:val="0"/>
      <w:strike w:val="0"/>
      <w:sz w:val="16"/>
      <w:szCs w:val="16"/>
      <w:u w:val="none"/>
    </w:rPr>
  </w:style>
  <w:style w:type="character" w:customStyle="1" w:styleId="26">
    <w:name w:val="Основной текст (2)_"/>
    <w:rsid w:val="00804AAE"/>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804AAE"/>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7">
    <w:name w:val="Основной текст (2)"/>
    <w:rsid w:val="00804AAE"/>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804AA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804AAE"/>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85pt">
    <w:name w:val="Основной текст (2) + 8;5 pt"/>
    <w:rsid w:val="00804AAE"/>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afffc">
    <w:name w:val="Подпись к таблице_"/>
    <w:rsid w:val="00804AAE"/>
    <w:rPr>
      <w:rFonts w:ascii="Tahoma" w:eastAsia="Tahoma" w:hAnsi="Tahoma" w:cs="Tahoma"/>
      <w:b w:val="0"/>
      <w:bCs w:val="0"/>
      <w:i w:val="0"/>
      <w:iCs w:val="0"/>
      <w:smallCaps w:val="0"/>
      <w:strike w:val="0"/>
      <w:sz w:val="16"/>
      <w:szCs w:val="16"/>
      <w:u w:val="none"/>
    </w:rPr>
  </w:style>
  <w:style w:type="character" w:customStyle="1" w:styleId="255pt">
    <w:name w:val="Основной текст (2) + 5;5 pt"/>
    <w:rsid w:val="00804AAE"/>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TimesNewRoman65pt">
    <w:name w:val="Основной текст (2) + Times New Roman;6;5 pt;Курсив"/>
    <w:rsid w:val="00804AAE"/>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TimesNewRoman4pt">
    <w:name w:val="Основной текст (2) + Times New Roman;4 pt"/>
    <w:rsid w:val="00804AA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804AAE"/>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style90">
    <w:name w:val="style9"/>
    <w:rsid w:val="00804AAE"/>
  </w:style>
  <w:style w:type="paragraph" w:styleId="4">
    <w:name w:val="List Bullet 4"/>
    <w:basedOn w:val="a3"/>
    <w:uiPriority w:val="99"/>
    <w:semiHidden/>
    <w:unhideWhenUsed/>
    <w:rsid w:val="00804AAE"/>
    <w:pPr>
      <w:numPr>
        <w:numId w:val="5"/>
      </w:numPr>
      <w:spacing w:after="0" w:line="360" w:lineRule="auto"/>
      <w:contextualSpacing/>
      <w:jc w:val="both"/>
    </w:pPr>
    <w:rPr>
      <w:rFonts w:ascii="Times New Roman" w:eastAsia="Calibri" w:hAnsi="Times New Roman" w:cs="Times New Roman"/>
    </w:rPr>
  </w:style>
  <w:style w:type="paragraph" w:customStyle="1" w:styleId="xl75">
    <w:name w:val="xl75"/>
    <w:basedOn w:val="a3"/>
    <w:rsid w:val="00804A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3"/>
    <w:rsid w:val="00804AAE"/>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xl77">
    <w:name w:val="xl77"/>
    <w:basedOn w:val="a3"/>
    <w:rsid w:val="00804A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both"/>
    </w:pPr>
    <w:rPr>
      <w:rFonts w:ascii="Times New Roman" w:eastAsia="Times New Roman" w:hAnsi="Times New Roman" w:cs="Times New Roman"/>
      <w:b/>
      <w:bCs/>
      <w:sz w:val="24"/>
      <w:szCs w:val="24"/>
      <w:lang w:eastAsia="ru-RU"/>
    </w:rPr>
  </w:style>
  <w:style w:type="paragraph" w:customStyle="1" w:styleId="xl78">
    <w:name w:val="xl78"/>
    <w:basedOn w:val="a3"/>
    <w:rsid w:val="00804A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ind w:firstLine="709"/>
      <w:jc w:val="center"/>
    </w:pPr>
    <w:rPr>
      <w:rFonts w:ascii="Times New Roman" w:eastAsia="Times New Roman" w:hAnsi="Times New Roman" w:cs="Times New Roman"/>
      <w:b/>
      <w:bCs/>
      <w:sz w:val="24"/>
      <w:szCs w:val="24"/>
      <w:lang w:eastAsia="ru-RU"/>
    </w:rPr>
  </w:style>
  <w:style w:type="paragraph" w:customStyle="1" w:styleId="xl79">
    <w:name w:val="xl79"/>
    <w:basedOn w:val="a3"/>
    <w:rsid w:val="00804AAE"/>
    <w:pPr>
      <w:pBdr>
        <w:left w:val="single" w:sz="4" w:space="0" w:color="auto"/>
        <w:right w:val="single" w:sz="4" w:space="0" w:color="auto"/>
      </w:pBd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xl80">
    <w:name w:val="xl80"/>
    <w:basedOn w:val="a3"/>
    <w:rsid w:val="00804AAE"/>
    <w:pPr>
      <w:pBdr>
        <w:top w:val="single" w:sz="4" w:space="0" w:color="auto"/>
        <w:left w:val="single" w:sz="4" w:space="0" w:color="auto"/>
        <w:right w:val="single" w:sz="4" w:space="0" w:color="auto"/>
      </w:pBdr>
      <w:shd w:val="clear" w:color="000000" w:fill="D9D9D9"/>
      <w:spacing w:before="100" w:beforeAutospacing="1" w:after="100" w:afterAutospacing="1" w:line="36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3"/>
    <w:rsid w:val="00804AAE"/>
    <w:pPr>
      <w:pBdr>
        <w:right w:val="single" w:sz="4"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82">
    <w:name w:val="xl82"/>
    <w:basedOn w:val="a3"/>
    <w:rsid w:val="00804AAE"/>
    <w:pPr>
      <w:pBdr>
        <w:left w:val="single" w:sz="4" w:space="0" w:color="auto"/>
        <w:right w:val="single" w:sz="4" w:space="0" w:color="auto"/>
      </w:pBdr>
      <w:spacing w:before="100" w:beforeAutospacing="1" w:after="100" w:afterAutospacing="1" w:line="36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3"/>
    <w:rsid w:val="00804AAE"/>
    <w:pPr>
      <w:pBdr>
        <w:left w:val="single" w:sz="4" w:space="0" w:color="auto"/>
      </w:pBdr>
      <w:spacing w:before="100" w:beforeAutospacing="1" w:after="100" w:afterAutospacing="1" w:line="36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804AAE"/>
    <w:pPr>
      <w:shd w:val="clear" w:color="000000" w:fill="D9D9D9"/>
      <w:spacing w:before="100" w:beforeAutospacing="1" w:after="100" w:afterAutospacing="1" w:line="36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xl85">
    <w:name w:val="xl85"/>
    <w:basedOn w:val="a3"/>
    <w:rsid w:val="00804AAE"/>
    <w:pPr>
      <w:pBdr>
        <w:top w:val="single" w:sz="4" w:space="0" w:color="auto"/>
        <w:left w:val="single" w:sz="4" w:space="0" w:color="auto"/>
        <w:right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86">
    <w:name w:val="xl86"/>
    <w:basedOn w:val="a3"/>
    <w:rsid w:val="00804AAE"/>
    <w:pPr>
      <w:pBdr>
        <w:top w:val="single" w:sz="4" w:space="0" w:color="auto"/>
        <w:left w:val="single" w:sz="4" w:space="0" w:color="auto"/>
        <w:right w:val="single" w:sz="4" w:space="0" w:color="auto"/>
      </w:pBd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xl87">
    <w:name w:val="xl87"/>
    <w:basedOn w:val="a3"/>
    <w:rsid w:val="00804AAE"/>
    <w:pPr>
      <w:pBdr>
        <w:top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88">
    <w:name w:val="xl88"/>
    <w:basedOn w:val="a3"/>
    <w:rsid w:val="00804AAE"/>
    <w:pPr>
      <w:pBdr>
        <w:top w:val="single" w:sz="4" w:space="0" w:color="auto"/>
        <w:right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89">
    <w:name w:val="xl89"/>
    <w:basedOn w:val="a3"/>
    <w:rsid w:val="00804AAE"/>
    <w:pPr>
      <w:pBdr>
        <w:right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paragraph" w:customStyle="1" w:styleId="xl90">
    <w:name w:val="xl90"/>
    <w:basedOn w:val="a3"/>
    <w:rsid w:val="00804AAE"/>
    <w:pPr>
      <w:pBdr>
        <w:left w:val="single" w:sz="4" w:space="0" w:color="auto"/>
        <w:bottom w:val="single" w:sz="4" w:space="0" w:color="auto"/>
      </w:pBd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xl91">
    <w:name w:val="xl91"/>
    <w:basedOn w:val="a3"/>
    <w:rsid w:val="00804AAE"/>
    <w:pPr>
      <w:pBdr>
        <w:left w:val="single" w:sz="4" w:space="0" w:color="auto"/>
        <w:bottom w:val="single" w:sz="4" w:space="0" w:color="auto"/>
      </w:pBd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table" w:customStyle="1" w:styleId="62">
    <w:name w:val="Сетка таблицы6"/>
    <w:basedOn w:val="a5"/>
    <w:next w:val="af0"/>
    <w:uiPriority w:val="59"/>
    <w:rsid w:val="00804AAE"/>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
    <w:name w:val="Сетка таблицы1"/>
    <w:basedOn w:val="a5"/>
    <w:next w:val="af0"/>
    <w:uiPriority w:val="59"/>
    <w:rsid w:val="00804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next w:val="af0"/>
    <w:uiPriority w:val="59"/>
    <w:rsid w:val="00804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rsid w:val="00804AAE"/>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styleId="afffd">
    <w:name w:val="Subtitle"/>
    <w:basedOn w:val="a3"/>
    <w:next w:val="a3"/>
    <w:link w:val="afffe"/>
    <w:autoRedefine/>
    <w:uiPriority w:val="11"/>
    <w:qFormat/>
    <w:rsid w:val="00C17E0E"/>
    <w:pPr>
      <w:spacing w:before="80" w:after="80" w:line="240" w:lineRule="auto"/>
      <w:jc w:val="center"/>
      <w:outlineLvl w:val="1"/>
    </w:pPr>
    <w:rPr>
      <w:rFonts w:ascii="Times New Roman" w:eastAsia="Arial" w:hAnsi="Times New Roman" w:cs="Times New Roman"/>
      <w:b/>
      <w:sz w:val="28"/>
      <w:szCs w:val="28"/>
      <w:lang w:eastAsia="ru-RU" w:bidi="ru-RU"/>
    </w:rPr>
  </w:style>
  <w:style w:type="character" w:customStyle="1" w:styleId="afffe">
    <w:name w:val="Подзаголовок Знак"/>
    <w:basedOn w:val="a4"/>
    <w:link w:val="afffd"/>
    <w:uiPriority w:val="11"/>
    <w:rsid w:val="00C17E0E"/>
    <w:rPr>
      <w:rFonts w:ascii="Times New Roman" w:eastAsia="Arial" w:hAnsi="Times New Roman" w:cs="Times New Roman"/>
      <w:b/>
      <w:sz w:val="28"/>
      <w:szCs w:val="28"/>
      <w:lang w:eastAsia="ru-RU" w:bidi="ru-RU"/>
    </w:rPr>
  </w:style>
  <w:style w:type="character" w:styleId="affff">
    <w:name w:val="Emphasis"/>
    <w:uiPriority w:val="20"/>
    <w:qFormat/>
    <w:rsid w:val="00804AAE"/>
    <w:rPr>
      <w:i/>
      <w:iCs/>
    </w:rPr>
  </w:style>
  <w:style w:type="paragraph" w:styleId="42">
    <w:name w:val="toc 4"/>
    <w:basedOn w:val="a3"/>
    <w:next w:val="a3"/>
    <w:autoRedefine/>
    <w:uiPriority w:val="39"/>
    <w:unhideWhenUsed/>
    <w:rsid w:val="00804AAE"/>
    <w:pPr>
      <w:spacing w:after="100"/>
      <w:ind w:left="660" w:firstLine="709"/>
      <w:jc w:val="both"/>
    </w:pPr>
    <w:rPr>
      <w:rFonts w:ascii="Calibri" w:eastAsia="Times New Roman" w:hAnsi="Calibri" w:cs="Times New Roman"/>
      <w:lang w:eastAsia="ru-RU"/>
    </w:rPr>
  </w:style>
  <w:style w:type="paragraph" w:styleId="53">
    <w:name w:val="toc 5"/>
    <w:basedOn w:val="a3"/>
    <w:next w:val="a3"/>
    <w:autoRedefine/>
    <w:uiPriority w:val="39"/>
    <w:unhideWhenUsed/>
    <w:rsid w:val="00804AAE"/>
    <w:pPr>
      <w:spacing w:after="100"/>
      <w:ind w:left="880" w:firstLine="709"/>
      <w:jc w:val="both"/>
    </w:pPr>
    <w:rPr>
      <w:rFonts w:ascii="Calibri" w:eastAsia="Times New Roman" w:hAnsi="Calibri" w:cs="Times New Roman"/>
      <w:lang w:eastAsia="ru-RU"/>
    </w:rPr>
  </w:style>
  <w:style w:type="paragraph" w:styleId="63">
    <w:name w:val="toc 6"/>
    <w:basedOn w:val="a3"/>
    <w:next w:val="a3"/>
    <w:autoRedefine/>
    <w:uiPriority w:val="39"/>
    <w:unhideWhenUsed/>
    <w:rsid w:val="00804AAE"/>
    <w:pPr>
      <w:spacing w:after="100"/>
      <w:ind w:left="1100" w:firstLine="709"/>
      <w:jc w:val="both"/>
    </w:pPr>
    <w:rPr>
      <w:rFonts w:ascii="Calibri" w:eastAsia="Times New Roman" w:hAnsi="Calibri" w:cs="Times New Roman"/>
      <w:lang w:eastAsia="ru-RU"/>
    </w:rPr>
  </w:style>
  <w:style w:type="paragraph" w:styleId="71">
    <w:name w:val="toc 7"/>
    <w:basedOn w:val="a3"/>
    <w:next w:val="a3"/>
    <w:autoRedefine/>
    <w:uiPriority w:val="39"/>
    <w:unhideWhenUsed/>
    <w:rsid w:val="00804AAE"/>
    <w:pPr>
      <w:spacing w:after="100"/>
      <w:ind w:left="1320" w:firstLine="709"/>
      <w:jc w:val="both"/>
    </w:pPr>
    <w:rPr>
      <w:rFonts w:ascii="Calibri" w:eastAsia="Times New Roman" w:hAnsi="Calibri" w:cs="Times New Roman"/>
      <w:lang w:eastAsia="ru-RU"/>
    </w:rPr>
  </w:style>
  <w:style w:type="paragraph" w:styleId="80">
    <w:name w:val="toc 8"/>
    <w:basedOn w:val="a3"/>
    <w:next w:val="a3"/>
    <w:autoRedefine/>
    <w:uiPriority w:val="39"/>
    <w:unhideWhenUsed/>
    <w:rsid w:val="00804AAE"/>
    <w:pPr>
      <w:spacing w:after="100"/>
      <w:ind w:left="1540" w:firstLine="709"/>
      <w:jc w:val="both"/>
    </w:pPr>
    <w:rPr>
      <w:rFonts w:ascii="Calibri" w:eastAsia="Times New Roman" w:hAnsi="Calibri" w:cs="Times New Roman"/>
      <w:lang w:eastAsia="ru-RU"/>
    </w:rPr>
  </w:style>
  <w:style w:type="paragraph" w:styleId="9">
    <w:name w:val="toc 9"/>
    <w:basedOn w:val="a3"/>
    <w:next w:val="a3"/>
    <w:autoRedefine/>
    <w:uiPriority w:val="39"/>
    <w:unhideWhenUsed/>
    <w:rsid w:val="00804AAE"/>
    <w:pPr>
      <w:spacing w:after="100"/>
      <w:ind w:left="1760" w:firstLine="709"/>
      <w:jc w:val="both"/>
    </w:pPr>
    <w:rPr>
      <w:rFonts w:ascii="Calibri" w:eastAsia="Times New Roman" w:hAnsi="Calibri" w:cs="Times New Roman"/>
      <w:lang w:eastAsia="ru-RU"/>
    </w:rPr>
  </w:style>
  <w:style w:type="table" w:customStyle="1" w:styleId="TableNormal3">
    <w:name w:val="Table Normal3"/>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43">
    <w:name w:val="List Continue 4"/>
    <w:basedOn w:val="a3"/>
    <w:uiPriority w:val="99"/>
    <w:semiHidden/>
    <w:unhideWhenUsed/>
    <w:rsid w:val="00804AAE"/>
    <w:pPr>
      <w:spacing w:after="120" w:line="360" w:lineRule="auto"/>
      <w:ind w:left="1132" w:firstLine="709"/>
      <w:contextualSpacing/>
      <w:jc w:val="both"/>
    </w:pPr>
    <w:rPr>
      <w:rFonts w:ascii="Times New Roman" w:eastAsia="Calibri" w:hAnsi="Times New Roman" w:cs="Times New Roman"/>
    </w:rPr>
  </w:style>
  <w:style w:type="table" w:customStyle="1" w:styleId="33">
    <w:name w:val="Сетка таблицы3"/>
    <w:basedOn w:val="a5"/>
    <w:next w:val="af0"/>
    <w:rsid w:val="00804AA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1pt">
    <w:name w:val="Основной текст (2) + Курсив;Интервал -1 pt"/>
    <w:rsid w:val="00804AAE"/>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table" w:customStyle="1" w:styleId="TableNormal5">
    <w:name w:val="Table Normal5"/>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4">
    <w:name w:val="Сетка таблицы4"/>
    <w:basedOn w:val="a5"/>
    <w:next w:val="af0"/>
    <w:uiPriority w:val="59"/>
    <w:rsid w:val="00804AA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5"/>
    <w:next w:val="af0"/>
    <w:uiPriority w:val="59"/>
    <w:rsid w:val="00804AA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Абзац списка Знак"/>
    <w:link w:val="af1"/>
    <w:uiPriority w:val="99"/>
    <w:locked/>
    <w:rsid w:val="00804AAE"/>
  </w:style>
  <w:style w:type="table" w:customStyle="1" w:styleId="72">
    <w:name w:val="Сетка таблицы7"/>
    <w:basedOn w:val="a5"/>
    <w:next w:val="af0"/>
    <w:uiPriority w:val="59"/>
    <w:rsid w:val="00804AA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0">
    <w:name w:val="Основной текст (14)_"/>
    <w:link w:val="141"/>
    <w:rsid w:val="00804AAE"/>
    <w:rPr>
      <w:rFonts w:ascii="Times New Roman" w:eastAsia="Times New Roman" w:hAnsi="Times New Roman"/>
      <w:sz w:val="19"/>
      <w:szCs w:val="19"/>
      <w:shd w:val="clear" w:color="auto" w:fill="FFFFFF"/>
    </w:rPr>
  </w:style>
  <w:style w:type="character" w:customStyle="1" w:styleId="149pt">
    <w:name w:val="Основной текст (14) + 9 pt"/>
    <w:rsid w:val="00804AA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41">
    <w:name w:val="Основной текст (14)"/>
    <w:basedOn w:val="a3"/>
    <w:link w:val="140"/>
    <w:rsid w:val="00804AAE"/>
    <w:pPr>
      <w:widowControl w:val="0"/>
      <w:shd w:val="clear" w:color="auto" w:fill="FFFFFF"/>
      <w:spacing w:before="180" w:after="0" w:line="222" w:lineRule="exact"/>
      <w:ind w:hanging="380"/>
      <w:jc w:val="both"/>
    </w:pPr>
    <w:rPr>
      <w:rFonts w:ascii="Times New Roman" w:eastAsia="Times New Roman" w:hAnsi="Times New Roman"/>
      <w:sz w:val="19"/>
      <w:szCs w:val="19"/>
    </w:rPr>
  </w:style>
  <w:style w:type="paragraph" w:customStyle="1" w:styleId="affff0">
    <w:name w:val="Содержимое таблицы"/>
    <w:basedOn w:val="a3"/>
    <w:rsid w:val="00804AAE"/>
    <w:pPr>
      <w:suppressLineNumbers/>
      <w:spacing w:after="0" w:line="240" w:lineRule="auto"/>
    </w:pPr>
    <w:rPr>
      <w:rFonts w:ascii="Times New Roman" w:eastAsia="Times New Roman" w:hAnsi="Times New Roman" w:cs="Times New Roman"/>
      <w:sz w:val="20"/>
      <w:szCs w:val="20"/>
      <w:lang w:eastAsia="ar-SA"/>
    </w:rPr>
  </w:style>
  <w:style w:type="character" w:customStyle="1" w:styleId="FontStyle20">
    <w:name w:val="Font Style20"/>
    <w:rsid w:val="00804AAE"/>
  </w:style>
  <w:style w:type="paragraph" w:customStyle="1" w:styleId="Style4">
    <w:name w:val="Style4"/>
    <w:basedOn w:val="a3"/>
    <w:rsid w:val="00804AAE"/>
    <w:pPr>
      <w:suppressAutoHyphens/>
      <w:spacing w:after="0" w:line="240" w:lineRule="auto"/>
    </w:pPr>
    <w:rPr>
      <w:rFonts w:ascii="Times New Roman" w:eastAsia="Times New Roman" w:hAnsi="Times New Roman" w:cs="Times New Roman"/>
      <w:sz w:val="20"/>
      <w:szCs w:val="20"/>
      <w:lang w:eastAsia="ar-SA"/>
    </w:rPr>
  </w:style>
  <w:style w:type="table" w:customStyle="1" w:styleId="TableNormal7">
    <w:name w:val="Table Normal7"/>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1">
    <w:name w:val="ОСНОВНОЙ !!!"/>
    <w:basedOn w:val="afa"/>
    <w:link w:val="affff2"/>
    <w:rsid w:val="00804AAE"/>
    <w:pPr>
      <w:spacing w:before="120" w:line="240" w:lineRule="auto"/>
      <w:ind w:firstLine="900"/>
    </w:pPr>
    <w:rPr>
      <w:rFonts w:ascii="Arial" w:hAnsi="Arial"/>
      <w:color w:val="000000"/>
      <w:szCs w:val="24"/>
      <w:lang w:eastAsia="ar-SA"/>
    </w:rPr>
  </w:style>
  <w:style w:type="character" w:customStyle="1" w:styleId="affff2">
    <w:name w:val="ОСНОВНОЙ !!! Знак"/>
    <w:link w:val="affff1"/>
    <w:rsid w:val="00804AAE"/>
    <w:rPr>
      <w:rFonts w:ascii="Arial" w:eastAsia="Times New Roman" w:hAnsi="Arial" w:cs="Times New Roman"/>
      <w:color w:val="000000"/>
      <w:sz w:val="24"/>
      <w:szCs w:val="24"/>
      <w:lang w:eastAsia="ar-SA"/>
    </w:rPr>
  </w:style>
  <w:style w:type="table" w:customStyle="1" w:styleId="TableNormal8">
    <w:name w:val="Table Normal8"/>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04A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81">
    <w:name w:val="Сетка таблицы8"/>
    <w:basedOn w:val="a5"/>
    <w:next w:val="af0"/>
    <w:uiPriority w:val="59"/>
    <w:rsid w:val="00804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5"/>
    <w:next w:val="af0"/>
    <w:uiPriority w:val="59"/>
    <w:rsid w:val="00804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6"/>
    <w:uiPriority w:val="99"/>
    <w:semiHidden/>
    <w:unhideWhenUsed/>
    <w:rsid w:val="00804AAE"/>
  </w:style>
  <w:style w:type="paragraph" w:customStyle="1" w:styleId="18">
    <w:name w:val="Обычный1"/>
    <w:uiPriority w:val="99"/>
    <w:rsid w:val="00804AAE"/>
    <w:pPr>
      <w:spacing w:after="0" w:line="240" w:lineRule="auto"/>
    </w:pPr>
    <w:rPr>
      <w:rFonts w:ascii="Times New Roman" w:eastAsia="ヒラギノ角ゴ Pro W3" w:hAnsi="Times New Roman" w:cs="Times New Roman"/>
      <w:color w:val="000000"/>
      <w:sz w:val="24"/>
      <w:szCs w:val="24"/>
      <w:lang w:eastAsia="ru-RU"/>
    </w:rPr>
  </w:style>
  <w:style w:type="table" w:customStyle="1" w:styleId="100">
    <w:name w:val="Сетка таблицы10"/>
    <w:basedOn w:val="a5"/>
    <w:next w:val="af0"/>
    <w:rsid w:val="00804A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3">
    <w:name w:val="endnote text"/>
    <w:basedOn w:val="a3"/>
    <w:link w:val="19"/>
    <w:uiPriority w:val="99"/>
    <w:semiHidden/>
    <w:unhideWhenUsed/>
    <w:rsid w:val="00804AAE"/>
    <w:pPr>
      <w:spacing w:after="0" w:line="240" w:lineRule="auto"/>
    </w:pPr>
    <w:rPr>
      <w:rFonts w:ascii="Calibri" w:eastAsia="Calibri" w:hAnsi="Calibri" w:cs="Times New Roman"/>
      <w:sz w:val="20"/>
      <w:szCs w:val="20"/>
    </w:rPr>
  </w:style>
  <w:style w:type="character" w:customStyle="1" w:styleId="affff4">
    <w:name w:val="Текст концевой сноски Знак"/>
    <w:basedOn w:val="a4"/>
    <w:link w:val="affff3"/>
    <w:uiPriority w:val="99"/>
    <w:semiHidden/>
    <w:rsid w:val="00804AAE"/>
    <w:rPr>
      <w:sz w:val="20"/>
      <w:szCs w:val="20"/>
    </w:rPr>
  </w:style>
  <w:style w:type="paragraph" w:styleId="34">
    <w:name w:val="Body Text 3"/>
    <w:basedOn w:val="a3"/>
    <w:link w:val="35"/>
    <w:semiHidden/>
    <w:unhideWhenUsed/>
    <w:rsid w:val="00804AA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4"/>
    <w:link w:val="34"/>
    <w:semiHidden/>
    <w:rsid w:val="00804AAE"/>
    <w:rPr>
      <w:rFonts w:ascii="Times New Roman" w:eastAsia="Times New Roman" w:hAnsi="Times New Roman" w:cs="Times New Roman"/>
      <w:sz w:val="16"/>
      <w:szCs w:val="16"/>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804AAE"/>
    <w:rPr>
      <w:rFonts w:ascii="Times New Roman" w:eastAsia="Times New Roman" w:hAnsi="Times New Roman" w:cs="Times New Roman"/>
      <w:sz w:val="26"/>
      <w:szCs w:val="24"/>
      <w:lang w:eastAsia="ru-RU"/>
    </w:rPr>
  </w:style>
  <w:style w:type="paragraph" w:styleId="36">
    <w:name w:val="Body Text Indent 3"/>
    <w:basedOn w:val="a3"/>
    <w:link w:val="37"/>
    <w:semiHidden/>
    <w:unhideWhenUsed/>
    <w:rsid w:val="00804AAE"/>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4"/>
    <w:link w:val="36"/>
    <w:semiHidden/>
    <w:rsid w:val="00804AAE"/>
    <w:rPr>
      <w:rFonts w:ascii="Times New Roman" w:eastAsia="Times New Roman" w:hAnsi="Times New Roman" w:cs="Times New Roman"/>
      <w:sz w:val="16"/>
      <w:szCs w:val="16"/>
    </w:rPr>
  </w:style>
  <w:style w:type="paragraph" w:customStyle="1" w:styleId="2a">
    <w:name w:val="Знак2 Знак Знак Знак Знак Знак Знак Знак Знак Знак Знак Знак Знак Знак Знак Знак"/>
    <w:basedOn w:val="a3"/>
    <w:rsid w:val="00804AA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
    <w:name w:val="Основной текст_"/>
    <w:link w:val="32"/>
    <w:uiPriority w:val="99"/>
    <w:locked/>
    <w:rsid w:val="00804AAE"/>
    <w:rPr>
      <w:rFonts w:ascii="Times New Roman" w:eastAsia="Times New Roman" w:hAnsi="Times New Roman" w:cs="Times New Roman"/>
      <w:color w:val="000000"/>
      <w:sz w:val="23"/>
      <w:szCs w:val="23"/>
      <w:shd w:val="clear" w:color="auto" w:fill="FFFFFF"/>
    </w:rPr>
  </w:style>
  <w:style w:type="paragraph" w:customStyle="1" w:styleId="130">
    <w:name w:val="заголовок 13"/>
    <w:basedOn w:val="a3"/>
    <w:next w:val="a3"/>
    <w:rsid w:val="00804AAE"/>
    <w:pPr>
      <w:keepNext/>
      <w:widowControl w:val="0"/>
      <w:spacing w:before="120" w:after="0" w:line="200" w:lineRule="exact"/>
      <w:jc w:val="both"/>
    </w:pPr>
    <w:rPr>
      <w:rFonts w:ascii="Times New Roman" w:eastAsia="Times New Roman" w:hAnsi="Times New Roman" w:cs="Times New Roman"/>
      <w:b/>
      <w:sz w:val="16"/>
      <w:szCs w:val="20"/>
      <w:lang w:eastAsia="ru-RU"/>
    </w:rPr>
  </w:style>
  <w:style w:type="paragraph" w:customStyle="1" w:styleId="310">
    <w:name w:val="Основной текст 31"/>
    <w:basedOn w:val="a3"/>
    <w:rsid w:val="00804AAE"/>
    <w:pPr>
      <w:suppressAutoHyphens/>
      <w:spacing w:after="0" w:line="240" w:lineRule="auto"/>
      <w:jc w:val="right"/>
    </w:pPr>
    <w:rPr>
      <w:rFonts w:ascii="Times New Roman CYR" w:eastAsia="Times New Roman" w:hAnsi="Times New Roman CYR" w:cs="Times New Roman"/>
      <w:sz w:val="24"/>
      <w:szCs w:val="20"/>
      <w:lang w:eastAsia="ar-SA"/>
    </w:rPr>
  </w:style>
  <w:style w:type="character" w:customStyle="1" w:styleId="19">
    <w:name w:val="Текст концевой сноски Знак1"/>
    <w:link w:val="affff3"/>
    <w:uiPriority w:val="99"/>
    <w:semiHidden/>
    <w:locked/>
    <w:rsid w:val="00804AAE"/>
    <w:rPr>
      <w:rFonts w:ascii="Calibri" w:eastAsia="Calibri" w:hAnsi="Calibri" w:cs="Times New Roman"/>
      <w:sz w:val="20"/>
      <w:szCs w:val="20"/>
    </w:rPr>
  </w:style>
  <w:style w:type="paragraph" w:customStyle="1" w:styleId="S1">
    <w:name w:val="S_Обычный"/>
    <w:basedOn w:val="a3"/>
    <w:link w:val="S2"/>
    <w:qFormat/>
    <w:rsid w:val="00804AAE"/>
    <w:pPr>
      <w:spacing w:after="0" w:line="360" w:lineRule="auto"/>
      <w:ind w:firstLine="709"/>
      <w:jc w:val="both"/>
    </w:pPr>
    <w:rPr>
      <w:rFonts w:ascii="Times New Roman" w:eastAsia="Times New Roman" w:hAnsi="Times New Roman" w:cs="Times New Roman"/>
      <w:sz w:val="24"/>
      <w:szCs w:val="24"/>
      <w:lang w:eastAsia="ar-SA"/>
    </w:rPr>
  </w:style>
  <w:style w:type="character" w:styleId="affff5">
    <w:name w:val="footnote reference"/>
    <w:aliases w:val="Знак сноски-FN"/>
    <w:semiHidden/>
    <w:rsid w:val="00804AAE"/>
    <w:rPr>
      <w:vertAlign w:val="superscript"/>
    </w:rPr>
  </w:style>
  <w:style w:type="paragraph" w:customStyle="1" w:styleId="Style2">
    <w:name w:val="Style2"/>
    <w:basedOn w:val="a3"/>
    <w:rsid w:val="00804AAE"/>
    <w:pPr>
      <w:widowControl w:val="0"/>
      <w:autoSpaceDE w:val="0"/>
      <w:autoSpaceDN w:val="0"/>
      <w:adjustRightInd w:val="0"/>
      <w:spacing w:after="0" w:line="304" w:lineRule="exact"/>
      <w:ind w:firstLine="648"/>
      <w:jc w:val="both"/>
    </w:pPr>
    <w:rPr>
      <w:rFonts w:ascii="Consolas" w:eastAsia="Times New Roman" w:hAnsi="Consolas" w:cs="Times New Roman"/>
      <w:sz w:val="24"/>
      <w:szCs w:val="24"/>
      <w:lang w:eastAsia="ru-RU"/>
    </w:rPr>
  </w:style>
  <w:style w:type="character" w:customStyle="1" w:styleId="FontStyle14">
    <w:name w:val="Font Style14"/>
    <w:rsid w:val="00804AAE"/>
    <w:rPr>
      <w:rFonts w:ascii="Times New Roman" w:hAnsi="Times New Roman" w:cs="Times New Roman"/>
      <w:sz w:val="24"/>
      <w:szCs w:val="24"/>
    </w:rPr>
  </w:style>
  <w:style w:type="paragraph" w:customStyle="1" w:styleId="Style63">
    <w:name w:val="Style63"/>
    <w:basedOn w:val="a3"/>
    <w:rsid w:val="00804AAE"/>
    <w:pPr>
      <w:widowControl w:val="0"/>
      <w:autoSpaceDE w:val="0"/>
      <w:autoSpaceDN w:val="0"/>
      <w:adjustRightInd w:val="0"/>
      <w:spacing w:after="0" w:line="418" w:lineRule="exact"/>
      <w:ind w:firstLine="1258"/>
    </w:pPr>
    <w:rPr>
      <w:rFonts w:ascii="Arial" w:eastAsia="Times New Roman" w:hAnsi="Arial" w:cs="Times New Roman"/>
      <w:sz w:val="24"/>
      <w:szCs w:val="24"/>
      <w:lang w:eastAsia="ru-RU"/>
    </w:rPr>
  </w:style>
  <w:style w:type="character" w:customStyle="1" w:styleId="FontStyle312">
    <w:name w:val="Font Style312"/>
    <w:rsid w:val="00804AAE"/>
    <w:rPr>
      <w:rFonts w:ascii="Arial" w:hAnsi="Arial" w:cs="Arial"/>
      <w:sz w:val="22"/>
      <w:szCs w:val="22"/>
    </w:rPr>
  </w:style>
  <w:style w:type="paragraph" w:customStyle="1" w:styleId="320">
    <w:name w:val="Основной текст 32"/>
    <w:basedOn w:val="a3"/>
    <w:rsid w:val="00804AAE"/>
    <w:pPr>
      <w:widowControl w:val="0"/>
      <w:suppressAutoHyphens/>
      <w:spacing w:after="120" w:line="240" w:lineRule="auto"/>
    </w:pPr>
    <w:rPr>
      <w:rFonts w:ascii="Times New Roman" w:eastAsia="Lucida Sans Unicode" w:hAnsi="Times New Roman" w:cs="Times New Roman"/>
      <w:kern w:val="1"/>
      <w:sz w:val="16"/>
      <w:szCs w:val="16"/>
    </w:rPr>
  </w:style>
  <w:style w:type="paragraph" w:customStyle="1" w:styleId="affff6">
    <w:name w:val="текст"/>
    <w:basedOn w:val="a3"/>
    <w:link w:val="affff7"/>
    <w:qFormat/>
    <w:rsid w:val="00804AAE"/>
    <w:pPr>
      <w:spacing w:after="0" w:line="360" w:lineRule="auto"/>
      <w:ind w:firstLine="709"/>
      <w:jc w:val="both"/>
    </w:pPr>
    <w:rPr>
      <w:rFonts w:ascii="Times New Roman" w:eastAsia="Calibri" w:hAnsi="Times New Roman" w:cs="Times New Roman"/>
      <w:sz w:val="28"/>
      <w:szCs w:val="28"/>
    </w:rPr>
  </w:style>
  <w:style w:type="character" w:customStyle="1" w:styleId="affff7">
    <w:name w:val="текст Знак"/>
    <w:link w:val="affff6"/>
    <w:rsid w:val="00804AAE"/>
    <w:rPr>
      <w:rFonts w:ascii="Times New Roman" w:eastAsia="Calibri" w:hAnsi="Times New Roman" w:cs="Times New Roman"/>
      <w:sz w:val="28"/>
      <w:szCs w:val="28"/>
    </w:rPr>
  </w:style>
  <w:style w:type="character" w:customStyle="1" w:styleId="af7">
    <w:name w:val="Обычный (веб) Знак"/>
    <w:aliases w:val="Обычный (Web) Знак,Обычный (Web)1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6"/>
    <w:uiPriority w:val="99"/>
    <w:rsid w:val="00804AAE"/>
    <w:rPr>
      <w:rFonts w:ascii="Times New Roman" w:eastAsia="Times New Roman" w:hAnsi="Times New Roman" w:cs="Times New Roman"/>
      <w:sz w:val="24"/>
      <w:szCs w:val="24"/>
    </w:rPr>
  </w:style>
  <w:style w:type="character" w:customStyle="1" w:styleId="1a">
    <w:name w:val="Уровень1 Знак"/>
    <w:link w:val="1b"/>
    <w:locked/>
    <w:rsid w:val="00804AAE"/>
    <w:rPr>
      <w:rFonts w:ascii="Times New Roman" w:eastAsia="Times New Roman" w:hAnsi="Times New Roman"/>
      <w:b/>
      <w:bCs/>
      <w:caps/>
      <w:color w:val="000000"/>
      <w:kern w:val="36"/>
      <w:sz w:val="24"/>
      <w:szCs w:val="24"/>
    </w:rPr>
  </w:style>
  <w:style w:type="paragraph" w:customStyle="1" w:styleId="1b">
    <w:name w:val="Уровень1"/>
    <w:basedOn w:val="1"/>
    <w:link w:val="1a"/>
    <w:rsid w:val="00804AAE"/>
    <w:pPr>
      <w:keepNext w:val="0"/>
      <w:spacing w:before="100" w:beforeAutospacing="1" w:after="100" w:afterAutospacing="1" w:line="240" w:lineRule="auto"/>
      <w:ind w:firstLine="0"/>
      <w:jc w:val="left"/>
    </w:pPr>
    <w:rPr>
      <w:rFonts w:ascii="Times New Roman" w:hAnsi="Times New Roman" w:cstheme="minorBidi"/>
      <w:caps/>
      <w:color w:val="000000"/>
      <w:kern w:val="36"/>
      <w:sz w:val="24"/>
      <w:szCs w:val="24"/>
    </w:rPr>
  </w:style>
  <w:style w:type="paragraph" w:customStyle="1" w:styleId="a1">
    <w:name w:val="ПЕРЕЧЕНЬ"/>
    <w:basedOn w:val="a3"/>
    <w:link w:val="affff8"/>
    <w:qFormat/>
    <w:rsid w:val="00804AAE"/>
    <w:pPr>
      <w:numPr>
        <w:numId w:val="11"/>
      </w:numPr>
      <w:spacing w:before="120" w:after="0" w:line="240" w:lineRule="auto"/>
      <w:jc w:val="both"/>
    </w:pPr>
    <w:rPr>
      <w:rFonts w:ascii="Times New Roman" w:eastAsia="Calibri" w:hAnsi="Times New Roman" w:cs="Times New Roman"/>
      <w:sz w:val="28"/>
    </w:rPr>
  </w:style>
  <w:style w:type="character" w:customStyle="1" w:styleId="affff8">
    <w:name w:val="ПЕРЕЧЕНЬ Знак"/>
    <w:link w:val="a1"/>
    <w:rsid w:val="00804AAE"/>
    <w:rPr>
      <w:rFonts w:ascii="Times New Roman" w:eastAsia="Calibri" w:hAnsi="Times New Roman" w:cs="Times New Roman"/>
      <w:sz w:val="28"/>
    </w:rPr>
  </w:style>
  <w:style w:type="character" w:customStyle="1" w:styleId="S2">
    <w:name w:val="S_Обычный Знак"/>
    <w:link w:val="S1"/>
    <w:locked/>
    <w:rsid w:val="00804AA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DDD"/>
    <w:rPr>
      <w:color w:val="0000FF" w:themeColor="hyperlink"/>
      <w:u w:val="single"/>
    </w:rPr>
  </w:style>
  <w:style w:type="paragraph" w:styleId="a4">
    <w:name w:val="No Spacing"/>
    <w:uiPriority w:val="1"/>
    <w:qFormat/>
    <w:rsid w:val="0052348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234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481"/>
    <w:rPr>
      <w:rFonts w:ascii="Tahoma" w:hAnsi="Tahoma" w:cs="Tahoma"/>
      <w:sz w:val="16"/>
      <w:szCs w:val="16"/>
    </w:rPr>
  </w:style>
  <w:style w:type="paragraph" w:styleId="a7">
    <w:name w:val="header"/>
    <w:basedOn w:val="a"/>
    <w:link w:val="a8"/>
    <w:uiPriority w:val="99"/>
    <w:unhideWhenUsed/>
    <w:rsid w:val="00291F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1FE4"/>
  </w:style>
  <w:style w:type="paragraph" w:styleId="a9">
    <w:name w:val="footer"/>
    <w:basedOn w:val="a"/>
    <w:link w:val="aa"/>
    <w:uiPriority w:val="99"/>
    <w:unhideWhenUsed/>
    <w:rsid w:val="00291F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1FE4"/>
  </w:style>
  <w:style w:type="table" w:styleId="ab">
    <w:name w:val="Table Grid"/>
    <w:basedOn w:val="a1"/>
    <w:uiPriority w:val="59"/>
    <w:rsid w:val="0084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629698">
      <w:bodyDiv w:val="1"/>
      <w:marLeft w:val="0"/>
      <w:marRight w:val="0"/>
      <w:marTop w:val="0"/>
      <w:marBottom w:val="0"/>
      <w:divBdr>
        <w:top w:val="none" w:sz="0" w:space="0" w:color="auto"/>
        <w:left w:val="none" w:sz="0" w:space="0" w:color="auto"/>
        <w:bottom w:val="none" w:sz="0" w:space="0" w:color="auto"/>
        <w:right w:val="none" w:sz="0" w:space="0" w:color="auto"/>
      </w:divBdr>
    </w:div>
    <w:div w:id="15837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E:\5-&#1089;%20&#1087;&#1088;&#1086;&#1077;&#1082;&#1090;\&#1057;&#1093;&#1077;&#1084;&#1072;%20&#1042;&#1057;&#1042;&#1054;\&#1058;&#1077;&#1084;&#1082;&#1080;&#1085;&#1089;&#1082;&#1080;&#1081;%20&#1088;&#1072;&#1081;&#1086;&#1085;\&#1092;&#1086;&#1088;&#1084;&#1072;%20&#1058;&#1077;&#1084;&#1082;&#1080;&#1085;&#1089;&#1082;&#1086;&#1077;%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Lbls>
            <c:dLbl>
              <c:idx val="0"/>
              <c:layout>
                <c:manualLayout>
                  <c:x val="1.9444444444444445E-2"/>
                  <c:y val="7.3702551886896638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D3-402E-A592-752156DBE944}"/>
                </c:ext>
              </c:extLst>
            </c:dLbl>
            <c:dLbl>
              <c:idx val="1"/>
              <c:layout>
                <c:manualLayout>
                  <c:x val="0"/>
                  <c:y val="-0.2464990855734874"/>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D3-402E-A592-752156DBE944}"/>
                </c:ext>
              </c:extLst>
            </c:dLbl>
            <c:dLbl>
              <c:idx val="2"/>
              <c:layout>
                <c:manualLayout>
                  <c:x val="1.3888888888888912E-2"/>
                  <c:y val="-5.975723622782454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D3-402E-A592-752156DBE944}"/>
                </c:ext>
              </c:extLst>
            </c:dLbl>
            <c:dLbl>
              <c:idx val="3"/>
              <c:layout>
                <c:manualLayout>
                  <c:x val="2.7715466320274169E-2"/>
                  <c:y val="-0.36265925942930605"/>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D3-402E-A592-752156DBE944}"/>
                </c:ext>
              </c:extLst>
            </c:dLbl>
            <c:dLbl>
              <c:idx val="4"/>
              <c:layout>
                <c:manualLayout>
                  <c:x val="6.9444444444444531E-2"/>
                  <c:y val="-5.228758169934651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D3-402E-A592-752156DBE944}"/>
                </c:ext>
              </c:extLst>
            </c:dLbl>
            <c:numFmt formatCode="0.00%" sourceLinked="0"/>
            <c:spPr>
              <a:noFill/>
              <a:ln>
                <a:noFill/>
              </a:ln>
              <a:effectLst/>
            </c:spPr>
            <c:dLblPos val="outEnd"/>
            <c:showPercent val="1"/>
            <c:showLeaderLines val="1"/>
            <c:extLst xmlns:c16r2="http://schemas.microsoft.com/office/drawing/2015/06/chart">
              <c:ext xmlns:c15="http://schemas.microsoft.com/office/drawing/2012/chart" uri="{CE6537A1-D6FC-4f65-9D91-7224C49458BB}"/>
            </c:extLst>
          </c:dLbls>
          <c:cat>
            <c:strRef>
              <c:f>'Новый персп. расход'!$D$130:$D$132</c:f>
              <c:strCache>
                <c:ptCount val="3"/>
                <c:pt idx="0">
                  <c:v>Население</c:v>
                </c:pt>
                <c:pt idx="1">
                  <c:v>Бюджетные и прочие организации</c:v>
                </c:pt>
                <c:pt idx="2">
                  <c:v>Потери</c:v>
                </c:pt>
              </c:strCache>
            </c:strRef>
          </c:cat>
          <c:val>
            <c:numRef>
              <c:f>'Новый персп. расход'!$E$130:$E$132</c:f>
              <c:numCache>
                <c:formatCode>General</c:formatCode>
                <c:ptCount val="3"/>
                <c:pt idx="0">
                  <c:v>200000</c:v>
                </c:pt>
                <c:pt idx="1">
                  <c:v>36000</c:v>
                </c:pt>
                <c:pt idx="2">
                  <c:v>28000</c:v>
                </c:pt>
              </c:numCache>
            </c:numRef>
          </c:val>
          <c:extLst xmlns:c16r2="http://schemas.microsoft.com/office/drawing/2015/06/chart">
            <c:ext xmlns:c16="http://schemas.microsoft.com/office/drawing/2014/chart" uri="{C3380CC4-5D6E-409C-BE32-E72D297353CC}">
              <c16:uniqueId val="{00000005-BAD3-402E-A592-752156DBE944}"/>
            </c:ext>
          </c:extLst>
        </c:ser>
        <c:dLbls>
          <c:showVal val="1"/>
        </c:dLbls>
        <c:firstSliceAng val="0"/>
      </c:pieChart>
    </c:plotArea>
    <c:legend>
      <c:legendPos val="r"/>
      <c:txPr>
        <a:bodyPr/>
        <a:lstStyle/>
        <a:p>
          <a:pPr rtl="0">
            <a:defRPr/>
          </a:pPr>
          <a:endParaRPr lang="ru-RU"/>
        </a:p>
      </c:txP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DF76-7348-409C-9922-00D33A08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22458</Words>
  <Characters>128017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dc:creator>
  <cp:lastModifiedBy>pcuser</cp:lastModifiedBy>
  <cp:revision>2</cp:revision>
  <cp:lastPrinted>2023-06-05T07:11:00Z</cp:lastPrinted>
  <dcterms:created xsi:type="dcterms:W3CDTF">2023-12-27T13:48:00Z</dcterms:created>
  <dcterms:modified xsi:type="dcterms:W3CDTF">2023-12-27T13:48:00Z</dcterms:modified>
</cp:coreProperties>
</file>