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A" w:rsidRPr="004165FA" w:rsidRDefault="004165FA" w:rsidP="004D37B7">
      <w:pPr>
        <w:suppressAutoHyphens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«ТЕМКИНСКИЙ РАЙОН» СМОЛЕНСКОЙ ОБЛАСТИ</w:t>
      </w: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  <w:t>ПОСТАНОВЛЕНИЕ</w:t>
      </w:r>
    </w:p>
    <w:p w:rsidR="004165FA" w:rsidRPr="004165FA" w:rsidRDefault="004165FA" w:rsidP="004D37B7">
      <w:pPr>
        <w:suppressAutoHyphens/>
        <w:spacing w:after="0" w:line="240" w:lineRule="auto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D155A" w:rsidRDefault="004165FA" w:rsidP="004D37B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B172F8" w:rsidRPr="00B172F8">
        <w:rPr>
          <w:rFonts w:ascii="Times New Roman CYR" w:eastAsia="Times New Roman CYR" w:hAnsi="Times New Roman CYR" w:cs="Times New Roman CYR"/>
          <w:sz w:val="28"/>
          <w:szCs w:val="28"/>
        </w:rPr>
        <w:t>________________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B172F8" w:rsidRPr="00B172F8">
        <w:rPr>
          <w:rFonts w:ascii="Times New Roman CYR" w:eastAsia="Times New Roman CYR" w:hAnsi="Times New Roman CYR" w:cs="Times New Roman CYR"/>
          <w:sz w:val="28"/>
          <w:szCs w:val="28"/>
        </w:rPr>
        <w:t>______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4165FA" w:rsidRPr="006D155A" w:rsidRDefault="004165FA" w:rsidP="004D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4" w:type="dxa"/>
        <w:tblLook w:val="01E0"/>
      </w:tblPr>
      <w:tblGrid>
        <w:gridCol w:w="4644"/>
        <w:gridCol w:w="6060"/>
      </w:tblGrid>
      <w:tr w:rsidR="004D37B7" w:rsidRPr="00395394" w:rsidTr="00535FE6">
        <w:tc>
          <w:tcPr>
            <w:tcW w:w="4644" w:type="dxa"/>
          </w:tcPr>
          <w:p w:rsidR="004D37B7" w:rsidRPr="00395394" w:rsidRDefault="004D37B7" w:rsidP="00535FE6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5394">
              <w:rPr>
                <w:rFonts w:ascii="Times New Roman" w:hAnsi="Times New Roman"/>
                <w:sz w:val="28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0"/>
              </w:rPr>
              <w:t>утверждении Поряд</w:t>
            </w:r>
            <w:r w:rsidRPr="00F40840">
              <w:rPr>
                <w:rFonts w:ascii="Times New Roman" w:hAnsi="Times New Roman"/>
                <w:sz w:val="28"/>
                <w:szCs w:val="20"/>
              </w:rPr>
              <w:t>к</w:t>
            </w:r>
            <w:r>
              <w:rPr>
                <w:rFonts w:ascii="Times New Roman" w:hAnsi="Times New Roman"/>
                <w:sz w:val="28"/>
                <w:szCs w:val="20"/>
              </w:rPr>
              <w:t>а</w:t>
            </w:r>
            <w:r w:rsidRPr="00F40840">
              <w:rPr>
                <w:rFonts w:ascii="Times New Roman" w:hAnsi="Times New Roman"/>
                <w:sz w:val="28"/>
                <w:szCs w:val="20"/>
              </w:rPr>
              <w:t xml:space="preserve"> предоставления преимущественного права для зачисления обучающихся на сертифицированные программы с использованием средств сертификата в муниципальном образовании «Темкинский район» Смоленской области</w:t>
            </w:r>
          </w:p>
        </w:tc>
        <w:tc>
          <w:tcPr>
            <w:tcW w:w="6060" w:type="dxa"/>
          </w:tcPr>
          <w:p w:rsidR="004D37B7" w:rsidRPr="00395394" w:rsidRDefault="004D37B7" w:rsidP="00535F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7B7" w:rsidRDefault="004D37B7" w:rsidP="004D3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394">
        <w:rPr>
          <w:rFonts w:ascii="Times New Roman" w:hAnsi="Times New Roman"/>
          <w:sz w:val="28"/>
          <w:szCs w:val="28"/>
          <w:lang w:eastAsia="ar-SA"/>
        </w:rPr>
        <w:t xml:space="preserve">В соответствии с распоряжением Администрации Смоленской области от 31.03.2020 №542-р/адм «О внедрении модели персонифицированного финансирования дополнительного образования детей в Смоленской области»,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области», </w:t>
      </w:r>
      <w:r w:rsidRPr="003953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постановлением Администрации </w:t>
      </w:r>
      <w:r w:rsidRPr="00395394">
        <w:rPr>
          <w:rFonts w:ascii="Times New Roman" w:eastAsia="Calibri" w:hAnsi="Times New Roman"/>
          <w:sz w:val="28"/>
          <w:szCs w:val="28"/>
          <w:lang w:eastAsia="ar-SA"/>
        </w:rPr>
        <w:t>муниципального образования «Темкинский район» Смоленской области от 08.04.2021 №124 «Об утверждении Правил персонифицированного финансирования дополнительного образования детей в муниципальном образовании «Темкинский район» Смоленской области»</w:t>
      </w:r>
      <w:r w:rsidRPr="00395394">
        <w:rPr>
          <w:rFonts w:ascii="Times New Roman" w:hAnsi="Times New Roman"/>
          <w:sz w:val="28"/>
          <w:szCs w:val="28"/>
          <w:lang w:eastAsia="ar-SA"/>
        </w:rPr>
        <w:t>,</w:t>
      </w: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7B7" w:rsidRPr="00395394" w:rsidRDefault="004D37B7" w:rsidP="004D37B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95394">
        <w:rPr>
          <w:rFonts w:ascii="Times New Roman" w:eastAsia="Calibri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395394">
        <w:rPr>
          <w:rFonts w:ascii="Times New Roman" w:eastAsia="Calibri" w:hAnsi="Times New Roman"/>
          <w:b/>
          <w:bCs/>
          <w:sz w:val="28"/>
          <w:szCs w:val="28"/>
        </w:rPr>
        <w:t>п о с т а н о в л я е т:</w:t>
      </w: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395394">
        <w:rPr>
          <w:rFonts w:ascii="Times New Roman" w:hAnsi="Times New Roman"/>
          <w:sz w:val="28"/>
          <w:szCs w:val="28"/>
          <w:lang w:eastAsia="ar-SA"/>
        </w:rPr>
        <w:t>1.</w:t>
      </w:r>
      <w:r w:rsidRPr="00395394">
        <w:rPr>
          <w:rFonts w:ascii="Times New Roman" w:hAnsi="Times New Roman"/>
          <w:sz w:val="28"/>
          <w:szCs w:val="28"/>
          <w:lang w:eastAsia="ar-SA"/>
        </w:rPr>
        <w:tab/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прилагаемый П</w:t>
      </w:r>
      <w:r w:rsidRPr="00395394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394">
        <w:rPr>
          <w:rFonts w:ascii="Times New Roman" w:hAnsi="Times New Roman"/>
          <w:bCs/>
          <w:sz w:val="28"/>
          <w:szCs w:val="28"/>
        </w:rPr>
        <w:t>предоставления преимущественного права для зачисления обучающихся на сертифицированные программы с использованием средств сертификата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394">
        <w:rPr>
          <w:rFonts w:ascii="Times New Roman" w:hAnsi="Times New Roman"/>
          <w:bCs/>
          <w:sz w:val="28"/>
          <w:szCs w:val="28"/>
        </w:rPr>
        <w:t xml:space="preserve">в муниципальном образовании «Темкинский район» Смоленской области </w:t>
      </w:r>
      <w:r w:rsidRPr="00026279">
        <w:rPr>
          <w:rFonts w:ascii="Times New Roman" w:hAnsi="Times New Roman"/>
          <w:bCs/>
          <w:sz w:val="28"/>
          <w:szCs w:val="28"/>
        </w:rPr>
        <w:t xml:space="preserve">(далее -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Pr="00026279">
        <w:rPr>
          <w:rFonts w:ascii="Times New Roman" w:hAnsi="Times New Roman"/>
          <w:bCs/>
          <w:sz w:val="28"/>
          <w:szCs w:val="28"/>
        </w:rPr>
        <w:t>)</w:t>
      </w:r>
      <w:r w:rsidRPr="00395394">
        <w:rPr>
          <w:rFonts w:ascii="Times New Roman" w:hAnsi="Times New Roman"/>
          <w:sz w:val="28"/>
          <w:szCs w:val="28"/>
          <w:lang w:eastAsia="ar-SA"/>
        </w:rPr>
        <w:t>.</w:t>
      </w:r>
    </w:p>
    <w:p w:rsidR="00861863" w:rsidRPr="00861863" w:rsidRDefault="004D37B7" w:rsidP="004D3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1863">
        <w:rPr>
          <w:rFonts w:ascii="Times New Roman" w:hAnsi="Times New Roman"/>
          <w:sz w:val="28"/>
          <w:szCs w:val="28"/>
        </w:rPr>
        <w:t>.</w:t>
      </w:r>
      <w:r w:rsidR="00861863" w:rsidRPr="00861863">
        <w:rPr>
          <w:rFonts w:ascii="Times New Roman" w:hAnsi="Times New Roman"/>
          <w:sz w:val="28"/>
          <w:szCs w:val="28"/>
        </w:rPr>
        <w:t xml:space="preserve"> </w:t>
      </w:r>
      <w:r w:rsidR="00171A5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861863" w:rsidRPr="00861863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122E65" w:rsidRPr="00122E65" w:rsidRDefault="004D37B7" w:rsidP="004D37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22E65">
        <w:rPr>
          <w:rFonts w:ascii="Times New Roman" w:hAnsi="Times New Roman"/>
          <w:sz w:val="28"/>
          <w:szCs w:val="28"/>
        </w:rPr>
        <w:t xml:space="preserve">. </w:t>
      </w:r>
      <w:r w:rsidR="00122E65" w:rsidRPr="00122E6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A0CD7">
        <w:rPr>
          <w:rFonts w:ascii="Times New Roman" w:hAnsi="Times New Roman"/>
          <w:sz w:val="28"/>
          <w:szCs w:val="28"/>
        </w:rPr>
        <w:t>постановления</w:t>
      </w:r>
      <w:r w:rsidR="00122E65" w:rsidRPr="00122E65">
        <w:rPr>
          <w:rFonts w:ascii="Times New Roman" w:hAnsi="Times New Roman"/>
          <w:sz w:val="28"/>
          <w:szCs w:val="28"/>
        </w:rPr>
        <w:t xml:space="preserve"> возложить на </w:t>
      </w:r>
      <w:r w:rsidR="00171A5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22E65" w:rsidRPr="00122E65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171A5C">
        <w:rPr>
          <w:rFonts w:ascii="Times New Roman" w:hAnsi="Times New Roman"/>
          <w:sz w:val="28"/>
          <w:szCs w:val="28"/>
        </w:rPr>
        <w:t>Мельниченко Т.Г.</w:t>
      </w:r>
    </w:p>
    <w:p w:rsidR="003604F9" w:rsidRDefault="003604F9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8F2F2D" w:rsidRDefault="008F2F2D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8F2F2D" w:rsidRDefault="008F2F2D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122E65" w:rsidRPr="00122E65" w:rsidRDefault="00122E65" w:rsidP="004D37B7">
      <w:pPr>
        <w:pStyle w:val="ac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>Глав</w:t>
      </w:r>
      <w:r w:rsidR="003604F9">
        <w:rPr>
          <w:rFonts w:ascii="Times New Roman" w:hAnsi="Times New Roman"/>
          <w:sz w:val="28"/>
          <w:szCs w:val="28"/>
        </w:rPr>
        <w:t>а</w:t>
      </w:r>
      <w:r w:rsidRPr="00122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22E65" w:rsidRPr="00122E65" w:rsidRDefault="00122E65" w:rsidP="004D3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         </w:t>
      </w:r>
      <w:r w:rsidR="003604F9">
        <w:rPr>
          <w:rFonts w:ascii="Times New Roman" w:hAnsi="Times New Roman"/>
          <w:sz w:val="28"/>
          <w:szCs w:val="28"/>
        </w:rPr>
        <w:t>С.А. Гуляев</w:t>
      </w:r>
      <w:r w:rsidRPr="00122E65">
        <w:rPr>
          <w:rFonts w:ascii="Times New Roman" w:hAnsi="Times New Roman"/>
          <w:sz w:val="28"/>
          <w:szCs w:val="28"/>
        </w:rPr>
        <w:t xml:space="preserve"> </w:t>
      </w:r>
    </w:p>
    <w:p w:rsidR="003604F9" w:rsidRDefault="003604F9" w:rsidP="004D37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171A5C" w:rsidRDefault="00171A5C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постановлением Администрации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«Темкинский район» Смоленской области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от ________________  № ________</w:t>
      </w:r>
    </w:p>
    <w:p w:rsidR="004D37B7" w:rsidRPr="00395394" w:rsidRDefault="004D37B7" w:rsidP="004D37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</w:p>
    <w:p w:rsidR="004D37B7" w:rsidRDefault="004D37B7" w:rsidP="004D37B7">
      <w:pPr>
        <w:pStyle w:val="1"/>
        <w:spacing w:line="240" w:lineRule="auto"/>
        <w:ind w:firstLine="709"/>
        <w:jc w:val="center"/>
      </w:pPr>
      <w:r>
        <w:rPr>
          <w:b/>
          <w:bCs/>
        </w:rPr>
        <w:t>Порядок</w:t>
      </w: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предоставления преимущественного права для зачисления обучающихся на сертифицированные программы с использованием средств сертификата       в муниципальном образовании «Темкинский район» Смоленской области</w:t>
      </w: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</w:p>
    <w:p w:rsidR="004D37B7" w:rsidRPr="007D6F82" w:rsidRDefault="004D37B7" w:rsidP="004D37B7">
      <w:pPr>
        <w:pStyle w:val="a3"/>
        <w:tabs>
          <w:tab w:val="left" w:pos="0"/>
          <w:tab w:val="left" w:pos="1134"/>
          <w:tab w:val="left" w:pos="3402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6F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7B7" w:rsidRPr="0088675A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867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867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Настоящий порядок</w:t>
      </w:r>
      <w:r w:rsidRPr="0088675A">
        <w:rPr>
          <w:rFonts w:ascii="Times New Roman" w:hAnsi="Times New Roman"/>
          <w:sz w:val="28"/>
          <w:szCs w:val="28"/>
        </w:rPr>
        <w:t xml:space="preserve">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88675A">
        <w:rPr>
          <w:rFonts w:ascii="Times New Roman" w:hAnsi="Times New Roman"/>
          <w:sz w:val="28"/>
          <w:szCs w:val="28"/>
        </w:rPr>
        <w:t>т возможность распределения объема муниципальных гарантий ПФ ДОД в 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>от уровня материальной обеспеченности семьи, статуса семьи и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>а также от его успехов в учебной деятельности, включая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 xml:space="preserve"> детей, пребывающих с территорий Донецкой Народной Республики и Луганской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37B7" w:rsidRPr="0088675A" w:rsidRDefault="004D37B7" w:rsidP="004D37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75A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Pr="0088675A">
        <w:rPr>
          <w:rFonts w:ascii="Times New Roman" w:hAnsi="Times New Roman"/>
          <w:sz w:val="28"/>
          <w:szCs w:val="28"/>
        </w:rPr>
        <w:t xml:space="preserve"> разработан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 xml:space="preserve">с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Смоленской области от 31.03.2020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№ 542-р/адм «О внедрении модели персонифицированного финансирования дополнительного образования детей в Смоленской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Распоряжение)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, а также Правилами персонифицированного финансирования дополнительного образования детей в Смоленской области, утвержденными приказом Департамента Смоленской области по образованию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и науке от 31.03.2020 № 261-ОД (в редакции от 07.12.2021 № 1073-ОД,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далее – Региональные правила ПФ ДОД).</w:t>
      </w:r>
    </w:p>
    <w:p w:rsidR="004D37B7" w:rsidRPr="007D6F82" w:rsidRDefault="004D37B7" w:rsidP="004D3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82">
        <w:rPr>
          <w:rFonts w:ascii="Times New Roman" w:hAnsi="Times New Roman" w:cs="Times New Roman"/>
          <w:b/>
          <w:sz w:val="28"/>
          <w:szCs w:val="28"/>
        </w:rPr>
        <w:t xml:space="preserve">2. Установление категорий детей, обладающих преимущественным правом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зачисления </w:t>
      </w:r>
      <w:r w:rsidRPr="007D6F82">
        <w:rPr>
          <w:rFonts w:ascii="Times New Roman" w:hAnsi="Times New Roman" w:cs="Times New Roman"/>
          <w:b/>
          <w:sz w:val="28"/>
          <w:szCs w:val="28"/>
        </w:rPr>
        <w:t>на обучение по сертифицированным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F82">
        <w:rPr>
          <w:rFonts w:ascii="Times New Roman" w:hAnsi="Times New Roman" w:cs="Times New Roman"/>
          <w:b/>
          <w:sz w:val="28"/>
          <w:szCs w:val="28"/>
        </w:rPr>
        <w:t>с исп</w:t>
      </w:r>
      <w:r>
        <w:rPr>
          <w:rFonts w:ascii="Times New Roman" w:hAnsi="Times New Roman" w:cs="Times New Roman"/>
          <w:b/>
          <w:sz w:val="28"/>
          <w:szCs w:val="28"/>
        </w:rPr>
        <w:t>ользованием средств сертификата</w:t>
      </w:r>
    </w:p>
    <w:p w:rsidR="004D37B7" w:rsidRPr="005C56FD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C56FD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6FD">
        <w:rPr>
          <w:rFonts w:ascii="Times New Roman" w:hAnsi="Times New Roman"/>
          <w:sz w:val="28"/>
          <w:szCs w:val="28"/>
        </w:rPr>
        <w:t xml:space="preserve">на территории </w:t>
      </w:r>
      <w:r w:rsidRPr="00AF743C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5C56FD">
        <w:rPr>
          <w:rFonts w:ascii="Times New Roman" w:hAnsi="Times New Roman"/>
          <w:sz w:val="28"/>
          <w:szCs w:val="28"/>
        </w:rPr>
        <w:t xml:space="preserve"> относится к вопросам местного значения и входит в состав полномочий </w:t>
      </w:r>
      <w:r w:rsidRPr="00AF743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F743C">
        <w:rPr>
          <w:rFonts w:ascii="Times New Roman" w:hAnsi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5C56FD">
        <w:rPr>
          <w:rFonts w:ascii="Times New Roman" w:hAnsi="Times New Roman"/>
          <w:sz w:val="28"/>
          <w:szCs w:val="28"/>
        </w:rPr>
        <w:t xml:space="preserve">, что </w:t>
      </w:r>
      <w:r w:rsidRPr="00DE5015">
        <w:rPr>
          <w:rFonts w:ascii="Times New Roman" w:hAnsi="Times New Roman"/>
          <w:sz w:val="28"/>
          <w:szCs w:val="28"/>
        </w:rPr>
        <w:t>отражено</w:t>
      </w:r>
      <w:r w:rsidRPr="005C56FD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ункте</w:t>
      </w:r>
      <w:r w:rsidRPr="005C56FD">
        <w:rPr>
          <w:rFonts w:ascii="Times New Roman" w:hAnsi="Times New Roman"/>
          <w:sz w:val="28"/>
          <w:szCs w:val="28"/>
        </w:rPr>
        <w:t xml:space="preserve"> 11 ч</w:t>
      </w:r>
      <w:r>
        <w:rPr>
          <w:rFonts w:ascii="Times New Roman" w:hAnsi="Times New Roman"/>
          <w:sz w:val="28"/>
          <w:szCs w:val="28"/>
        </w:rPr>
        <w:t>асти</w:t>
      </w:r>
      <w:r w:rsidRPr="005C56FD">
        <w:rPr>
          <w:rFonts w:ascii="Times New Roman" w:hAnsi="Times New Roman"/>
          <w:sz w:val="28"/>
          <w:szCs w:val="28"/>
        </w:rPr>
        <w:t xml:space="preserve"> 1 статьи 15, п</w:t>
      </w:r>
      <w:r>
        <w:rPr>
          <w:rFonts w:ascii="Times New Roman" w:hAnsi="Times New Roman"/>
          <w:sz w:val="28"/>
          <w:szCs w:val="28"/>
        </w:rPr>
        <w:t>ункте</w:t>
      </w:r>
      <w:r w:rsidRPr="005C56FD">
        <w:rPr>
          <w:rFonts w:ascii="Times New Roman" w:hAnsi="Times New Roman"/>
          <w:sz w:val="28"/>
          <w:szCs w:val="28"/>
        </w:rPr>
        <w:t xml:space="preserve"> 13 ч</w:t>
      </w:r>
      <w:r>
        <w:rPr>
          <w:rFonts w:ascii="Times New Roman" w:hAnsi="Times New Roman"/>
          <w:sz w:val="28"/>
          <w:szCs w:val="28"/>
        </w:rPr>
        <w:t>асти</w:t>
      </w:r>
      <w:r w:rsidRPr="005C56FD">
        <w:rPr>
          <w:rFonts w:ascii="Times New Roman" w:hAnsi="Times New Roman"/>
          <w:sz w:val="28"/>
          <w:szCs w:val="28"/>
        </w:rPr>
        <w:t xml:space="preserve"> 1 статьи 16 Федерального закона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6F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На основании подпункта</w:t>
      </w:r>
      <w:r w:rsidRPr="005C56FD">
        <w:rPr>
          <w:rFonts w:ascii="Times New Roman" w:hAnsi="Times New Roman"/>
          <w:sz w:val="28"/>
          <w:szCs w:val="28"/>
        </w:rPr>
        <w:t xml:space="preserve"> 2 п</w:t>
      </w:r>
      <w:r>
        <w:rPr>
          <w:rFonts w:ascii="Times New Roman" w:hAnsi="Times New Roman"/>
          <w:sz w:val="28"/>
          <w:szCs w:val="28"/>
        </w:rPr>
        <w:t>ункта</w:t>
      </w:r>
      <w:r w:rsidRPr="005C56FD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5C56FD">
        <w:rPr>
          <w:rFonts w:ascii="Times New Roman" w:hAnsi="Times New Roman"/>
          <w:sz w:val="28"/>
          <w:szCs w:val="28"/>
        </w:rPr>
        <w:t xml:space="preserve"> 9 Федерального закона от 29.12.2012 № 273-ФЗ «Об образовании в Российской Федерации» полномочиями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5C56FD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дополнительного образования детей в 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образовательных организациях наделяются органы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соответствии с пунктом 1.3 Распоряжения и пунктом 1.2 Региональных правил ПФ ДОД наличие сертификата гарантирует право каждого ребенка </w:t>
      </w:r>
      <w:r w:rsidRPr="0088675A">
        <w:rPr>
          <w:rFonts w:ascii="Times New Roman" w:hAnsi="Times New Roman"/>
          <w:sz w:val="28"/>
          <w:szCs w:val="28"/>
        </w:rPr>
        <w:t>в возрасте от 5 до 18 лет,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88675A">
        <w:rPr>
          <w:rFonts w:ascii="Times New Roman" w:hAnsi="Times New Roman"/>
          <w:sz w:val="28"/>
          <w:szCs w:val="28"/>
        </w:rPr>
        <w:t xml:space="preserve"> на территории </w:t>
      </w:r>
      <w:r w:rsidRPr="00AF74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F743C">
        <w:rPr>
          <w:rFonts w:ascii="Times New Roman" w:hAnsi="Times New Roman"/>
          <w:sz w:val="28"/>
          <w:szCs w:val="28"/>
        </w:rPr>
        <w:lastRenderedPageBreak/>
        <w:t>«Темкинский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 на законных основаниях (далее – потребитель)</w:t>
      </w:r>
      <w:r w:rsidRPr="00886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обучение по дополнительным общеобразовательным программами программам спортивной подготовки в организациях и учреждениях, реализующих соответствующие программы, независимо от их организационно-правовой формы, а также у индивидуальных предпринимателей </w:t>
      </w:r>
      <w:r w:rsidRPr="000F0D9A">
        <w:rPr>
          <w:rFonts w:ascii="Times New Roman" w:hAnsi="Times New Roman"/>
          <w:sz w:val="28"/>
          <w:szCs w:val="28"/>
        </w:rPr>
        <w:t>(далее – исполнители образовательных услуг)</w:t>
      </w:r>
      <w:r>
        <w:rPr>
          <w:rFonts w:ascii="Times New Roman" w:hAnsi="Times New Roman"/>
          <w:sz w:val="28"/>
          <w:szCs w:val="28"/>
        </w:rPr>
        <w:t>,</w:t>
      </w:r>
      <w:r w:rsidRPr="000F0D9A">
        <w:rPr>
          <w:rFonts w:ascii="Times New Roman" w:hAnsi="Times New Roman"/>
          <w:sz w:val="28"/>
          <w:szCs w:val="28"/>
        </w:rPr>
        <w:t xml:space="preserve"> за исключением образовательных организаций дополнительного образования со специальными наименованиями «детская школа искусств», «детская музыкальная школа», «детск</w:t>
      </w:r>
      <w:r>
        <w:rPr>
          <w:rFonts w:ascii="Times New Roman" w:hAnsi="Times New Roman"/>
          <w:sz w:val="28"/>
          <w:szCs w:val="28"/>
        </w:rPr>
        <w:t>ая художественная школа» и т.п</w:t>
      </w:r>
      <w:r w:rsidRPr="000F0D9A">
        <w:rPr>
          <w:rFonts w:ascii="Times New Roman" w:hAnsi="Times New Roman"/>
          <w:sz w:val="28"/>
          <w:szCs w:val="28"/>
        </w:rPr>
        <w:t>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района Смоленской области, на территории которого зарегистрирован потребитель, в пределах, доведенных до уполномоченного органа лимитов бюджетных обязательств на соответствующие цели.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Выдача сертификатов, выбор программ и исполнителей образовательных услуг со стороны потребителей, учет использования средств сертификатов осуществляется посредством автоматизированной информационной системы «Навигатор дополнительного образования Смоленской области» </w:t>
      </w:r>
      <w:r w:rsidRPr="00C00FE2">
        <w:rPr>
          <w:rFonts w:ascii="Times New Roman" w:hAnsi="Times New Roman"/>
          <w:sz w:val="28"/>
          <w:szCs w:val="28"/>
        </w:rPr>
        <w:t>(далее – информационная система)</w:t>
      </w:r>
      <w:r>
        <w:rPr>
          <w:rFonts w:ascii="Times New Roman" w:hAnsi="Times New Roman"/>
          <w:sz w:val="28"/>
          <w:szCs w:val="28"/>
        </w:rPr>
        <w:t>, интегрированной с федеральной государственной информационной системой «Единый портал государственных и муниципальных услуг (функций) и региональной государственной информационной системой «Портал государственных и муниципальных услуг (функций) Смоленской области». Порядок формирования и ведения в информационной системе реестров потребителей, сертификатов, исполнителей образовательных услуг, образовательных программ и сертифицированных программ, а также порядок установления (прекращения) договорных отношений между исполнителями образовательных услуг и родителями (законными представителями) потребителей обозначен в разделах 3–8 Региональных правил ПФ ДОД.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Сертификат выдается потребителю в порядке очередности обращения, не допускается введение квот, конкурсного отбора либо иных процедур, ограничивающих возможность получения сертификата. При этом соблюдается принцип именной принадлежности сертификата и запрет (отсутствие возможности) передачи сертификата третьим лицам, персональная закрепленность средств за получателем сертификата и запрет на замену сертификата денежной компенсацией.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Сертификат может быть использован потребителем для получения образовательной услуги: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дополнительной общеобразовательной программе и (или) программе спортивной подготовки, реализуемой государственными (муниципальными) учреждениями в соответствии с утвержденными государственным (муниципальным) заданием на оказание государственных (муниципальных) услуг, распределенных независимо от выбора потребителей, родителей (законных представителей) потребителей (далее – образовательная программа), что исключает необходимость наличия средств на сертификате;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дополнительной общеразвивающей программе, прошедшей процедуру независимой оценки качества образования (далее – сертифицированная программа), финансовое обеспечение которой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Смоленской области, предусмотренных на реализацию сертифицированных программ в пределах предусмотренного сертификатом объема финансового обеспечения (возмещения) затрат, связанных с оказанием образовательной услуги.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Определение норматива обеспечения сертификатов осуществляется на основании расходов муниципальных организаций дополнительного образования на оказание муниципальных услуг по реализации дополнительных общеразвивающих программ на текущий финансовый год или плановый период, а также прогнозного объема образовательных услуг, предоставляемых потребителю.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68331A">
        <w:rPr>
          <w:rFonts w:ascii="Times New Roman" w:hAnsi="Times New Roman"/>
          <w:sz w:val="28"/>
          <w:szCs w:val="28"/>
        </w:rPr>
        <w:t xml:space="preserve">. </w:t>
      </w:r>
      <w:r w:rsidRPr="00AF743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AF743C">
        <w:rPr>
          <w:rFonts w:ascii="Times New Roman" w:hAnsi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>
        <w:rPr>
          <w:rFonts w:ascii="Times New Roman" w:hAnsi="Times New Roman"/>
          <w:sz w:val="28"/>
          <w:szCs w:val="28"/>
        </w:rPr>
        <w:t>, являясь уполномоченным органом,</w:t>
      </w:r>
      <w:r w:rsidRPr="0068331A">
        <w:rPr>
          <w:rFonts w:ascii="Times New Roman" w:hAnsi="Times New Roman"/>
          <w:sz w:val="28"/>
          <w:szCs w:val="28"/>
        </w:rPr>
        <w:t xml:space="preserve"> вправе учитывать особые образовательные потребности отдельных категорий детей (в том числе детей с ограниченными возможностями здоровья) при установлении норматива обеспечения сертификата, что должно </w:t>
      </w:r>
      <w:r>
        <w:rPr>
          <w:rFonts w:ascii="Times New Roman" w:hAnsi="Times New Roman"/>
          <w:sz w:val="28"/>
          <w:szCs w:val="28"/>
        </w:rPr>
        <w:t>найти отражение</w:t>
      </w:r>
      <w:r w:rsidRPr="0068331A">
        <w:rPr>
          <w:rFonts w:ascii="Times New Roman" w:hAnsi="Times New Roman"/>
          <w:sz w:val="28"/>
          <w:szCs w:val="28"/>
        </w:rPr>
        <w:t xml:space="preserve"> в программе ПФ ДОД.</w:t>
      </w:r>
      <w:r>
        <w:rPr>
          <w:rFonts w:ascii="Times New Roman" w:hAnsi="Times New Roman"/>
          <w:sz w:val="28"/>
          <w:szCs w:val="28"/>
        </w:rPr>
        <w:t xml:space="preserve"> В этом случае возможно установление дифференцированных значений отраслевых коэффициентов, в соответствии с которыми осуществляется расчет нормативных затрат на оказание муниципальных услуг по реализации дополнительных общеразвивающих программ. Наряду с этим норматив обеспечения сертификата становится дифференцированным и обуславливает градацию сертификатов на типы в соответствии с установленными категориями детей. В этих условиях возникает необходимость выделения дополнительных денежных средств, необходимых для финансового обеспечения сертификатов, реализуемых на территории муниципального образования в текущем календарном году, так как использование дифференцированного подхода к установлению норматива обеспечения сертификатов неизменно приведет к увеличению общего объема финансирования мероприятия по функционированию ПФ ДОД.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Начисление на сертификат потребителя суммы средств, необходимых для оплаты обучения по выбранной сертифицированной программе, рассчитанной согласно пункту 8.10 Региональных правил ПФ ДОД, производится при соблюдении следующих условий: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средств, начисленных на сертификаты всех потребителей за период реализации программы ПФ ДОД, не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средств, начисленных на сертификат потребителя по всем образовательным услугам, включая сумму средств, необходимых для оплаты обучения по сертифицированной программе, на которую подается заявление о зачислении, не превышает норматив обеспечения сертификата, установленный программой ПФ ДОД на соответствующий календарный год для одного потребителя.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случае выполнения обозначенных выше условий исполнитель образовательных услуг подтверждает заявку потребителя на обучение по выбранной сертифицированной программе, а также предлагает заявителю заключить договор об образовании на получение образовательной услуги.</w:t>
      </w:r>
    </w:p>
    <w:p w:rsidR="004D37B7" w:rsidRPr="000E6771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771">
        <w:rPr>
          <w:rFonts w:ascii="Times New Roman" w:hAnsi="Times New Roman"/>
          <w:sz w:val="28"/>
          <w:szCs w:val="28"/>
        </w:rPr>
        <w:lastRenderedPageBreak/>
        <w:t xml:space="preserve">2.11. </w:t>
      </w:r>
      <w:r>
        <w:rPr>
          <w:rFonts w:ascii="Times New Roman" w:hAnsi="Times New Roman"/>
          <w:sz w:val="28"/>
          <w:szCs w:val="28"/>
        </w:rPr>
        <w:t>У</w:t>
      </w:r>
      <w:r w:rsidRPr="000E6771">
        <w:rPr>
          <w:rFonts w:ascii="Times New Roman" w:hAnsi="Times New Roman"/>
          <w:sz w:val="28"/>
          <w:szCs w:val="28"/>
        </w:rPr>
        <w:t xml:space="preserve">полномоченный орган вправе устанавливать категории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0E6771">
        <w:rPr>
          <w:rFonts w:ascii="Times New Roman" w:hAnsi="Times New Roman"/>
          <w:sz w:val="28"/>
          <w:szCs w:val="28"/>
        </w:rPr>
        <w:t>, обладающих преимущественным правом зачисления на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71">
        <w:rPr>
          <w:rFonts w:ascii="Times New Roman" w:hAnsi="Times New Roman"/>
          <w:sz w:val="28"/>
          <w:szCs w:val="28"/>
        </w:rPr>
        <w:t>по сертифицированным программам 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, в</w:t>
      </w:r>
      <w:r w:rsidRPr="000E6771">
        <w:rPr>
          <w:rFonts w:ascii="Times New Roman" w:hAnsi="Times New Roman"/>
          <w:sz w:val="28"/>
          <w:szCs w:val="28"/>
        </w:rPr>
        <w:t xml:space="preserve"> целях предоставления муниципальных гарантий ПФ ДОД категориям потребителей, особо нуждающихся в социальной защите, что не противоречит основным положениям Распоряжения и Региональных</w:t>
      </w:r>
      <w:r>
        <w:rPr>
          <w:rFonts w:ascii="Times New Roman" w:hAnsi="Times New Roman"/>
          <w:sz w:val="28"/>
          <w:szCs w:val="28"/>
        </w:rPr>
        <w:t xml:space="preserve"> правил ПФ ДОД, к</w:t>
      </w:r>
      <w:r w:rsidRPr="000E6771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 xml:space="preserve">е не предусматривают наличие каких-либо </w:t>
      </w:r>
      <w:r w:rsidRPr="000E6771">
        <w:rPr>
          <w:rFonts w:ascii="Times New Roman" w:hAnsi="Times New Roman"/>
          <w:sz w:val="28"/>
          <w:szCs w:val="28"/>
        </w:rPr>
        <w:t>ограничени</w:t>
      </w:r>
      <w:r>
        <w:rPr>
          <w:rFonts w:ascii="Times New Roman" w:hAnsi="Times New Roman"/>
          <w:sz w:val="28"/>
          <w:szCs w:val="28"/>
        </w:rPr>
        <w:t>й</w:t>
      </w:r>
      <w:r w:rsidRPr="000E6771">
        <w:rPr>
          <w:rFonts w:ascii="Times New Roman" w:hAnsi="Times New Roman"/>
          <w:sz w:val="28"/>
          <w:szCs w:val="28"/>
        </w:rPr>
        <w:t xml:space="preserve"> на установление уполномоченными органами порядка очередности предоставления потребителям образовательных услуг по сертифицированным программам.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29D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529D1">
        <w:rPr>
          <w:rFonts w:ascii="Times New Roman" w:hAnsi="Times New Roman"/>
          <w:sz w:val="28"/>
          <w:szCs w:val="28"/>
        </w:rPr>
        <w:t xml:space="preserve">. Перечень категорий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8529D1">
        <w:rPr>
          <w:rFonts w:ascii="Times New Roman" w:hAnsi="Times New Roman"/>
          <w:sz w:val="28"/>
          <w:szCs w:val="28"/>
        </w:rPr>
        <w:t>, обладающих преимущественным правом зачисления на обучение по сертифицированным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1">
        <w:rPr>
          <w:rFonts w:ascii="Times New Roman" w:hAnsi="Times New Roman"/>
          <w:sz w:val="28"/>
          <w:szCs w:val="28"/>
        </w:rPr>
        <w:t>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: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F7C21">
        <w:rPr>
          <w:rFonts w:ascii="Times New Roman" w:hAnsi="Times New Roman"/>
          <w:sz w:val="28"/>
          <w:szCs w:val="28"/>
        </w:rPr>
        <w:t xml:space="preserve"> дети-сироты</w:t>
      </w:r>
      <w:r>
        <w:rPr>
          <w:rFonts w:ascii="Times New Roman" w:hAnsi="Times New Roman"/>
          <w:sz w:val="28"/>
          <w:szCs w:val="28"/>
        </w:rPr>
        <w:t>;</w:t>
      </w:r>
      <w:r w:rsidRPr="001F7C21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дети-инвалиды</w:t>
      </w:r>
      <w:r>
        <w:rPr>
          <w:rFonts w:ascii="Times New Roman" w:hAnsi="Times New Roman"/>
          <w:sz w:val="28"/>
          <w:szCs w:val="28"/>
        </w:rPr>
        <w:t>;</w:t>
      </w:r>
      <w:r w:rsidRPr="001F7C21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-</w:t>
      </w:r>
      <w:r w:rsidRPr="001F7C21">
        <w:rPr>
          <w:rFonts w:ascii="Times New Roman" w:hAnsi="Times New Roman"/>
          <w:sz w:val="28"/>
          <w:szCs w:val="28"/>
        </w:rPr>
        <w:t xml:space="preserve">жертвы вооруженных и межнациональных конфликтов, экологических и техногенных катастроф, стихийных бедствий;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 из семей беженцев и вынужденных переселенцев;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дети, оказавшиеся в экстремальных условиях: дети – жертвы насилия;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дети, проживающие в малоимущих семьях;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 с отклонениями в поведении;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/>
          <w:sz w:val="28"/>
          <w:szCs w:val="28"/>
        </w:rPr>
        <w:t>остоятельно или с помощью семьи;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дети, проявляющие выдающиеся способности.</w:t>
      </w:r>
    </w:p>
    <w:p w:rsidR="004D37B7" w:rsidRPr="00DC2BBB" w:rsidRDefault="004D37B7" w:rsidP="004D37B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BBB">
        <w:rPr>
          <w:rFonts w:ascii="Times New Roman" w:hAnsi="Times New Roman"/>
          <w:b/>
          <w:sz w:val="28"/>
          <w:szCs w:val="28"/>
        </w:rPr>
        <w:t xml:space="preserve">3. Порядок предоставления преимущественного права для зачисления потребителя на сертифицированные программы с использованием средств сертификата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BD433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рационализации возможности </w:t>
      </w:r>
      <w:r w:rsidRPr="00BD4332">
        <w:rPr>
          <w:rFonts w:ascii="Times New Roman" w:hAnsi="Times New Roman"/>
          <w:sz w:val="28"/>
          <w:szCs w:val="28"/>
        </w:rPr>
        <w:t xml:space="preserve">предоставления преимущественного права для зачисления потребителя на сертифицированные программы с использованием средств сертификата </w:t>
      </w:r>
      <w:r>
        <w:rPr>
          <w:rFonts w:ascii="Times New Roman" w:hAnsi="Times New Roman"/>
          <w:sz w:val="28"/>
          <w:szCs w:val="28"/>
        </w:rPr>
        <w:t>необходимо произвести расчет количества сертификатов</w:t>
      </w:r>
      <w:r w:rsidRPr="00BD43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нормативом в разрезе установленных категорий потребителей, что позволит дифференцировать количество мест обучения по сертифицированным программам для потребителей определенных категорий на территории муниципального района или городского округа Смоленской области.</w:t>
      </w:r>
    </w:p>
    <w:p w:rsidR="004D37B7" w:rsidRPr="00BD4332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26BCC">
        <w:rPr>
          <w:rFonts w:ascii="Times New Roman" w:hAnsi="Times New Roman"/>
          <w:sz w:val="28"/>
          <w:szCs w:val="28"/>
        </w:rPr>
        <w:t xml:space="preserve">3.2. Расчет количества сертификатов с </w:t>
      </w:r>
      <w:r>
        <w:rPr>
          <w:rFonts w:ascii="Times New Roman" w:hAnsi="Times New Roman"/>
          <w:sz w:val="28"/>
          <w:szCs w:val="28"/>
        </w:rPr>
        <w:t xml:space="preserve">нормативом для потребителей, обладающих преимущественным правом на зачисление по сертифицированным программам с использованием средств сертификата, в разрезе конкретной </w:t>
      </w:r>
      <w:r w:rsidRPr="00826BCC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и</w:t>
      </w:r>
      <w:r w:rsidRPr="00826BCC">
        <w:rPr>
          <w:rFonts w:ascii="Times New Roman" w:hAnsi="Times New Roman"/>
          <w:sz w:val="28"/>
          <w:szCs w:val="28"/>
        </w:rPr>
        <w:t xml:space="preserve"> потребителей</w:t>
      </w:r>
      <w:r>
        <w:rPr>
          <w:rFonts w:ascii="Times New Roman" w:hAnsi="Times New Roman"/>
          <w:sz w:val="28"/>
          <w:szCs w:val="28"/>
        </w:rPr>
        <w:t xml:space="preserve"> целесообразно </w:t>
      </w:r>
      <w:r w:rsidRPr="00826BC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826BC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BCC">
        <w:rPr>
          <w:rFonts w:ascii="Times New Roman" w:hAnsi="Times New Roman"/>
          <w:sz w:val="28"/>
          <w:szCs w:val="28"/>
        </w:rPr>
        <w:t>формуле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26BCC">
        <w:rPr>
          <w:rFonts w:ascii="Times New Roman" w:hAnsi="Times New Roman"/>
          <w:sz w:val="28"/>
          <w:szCs w:val="28"/>
        </w:rPr>
        <w:t>: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= 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KATi</w:t>
      </w:r>
      <w:r>
        <w:rPr>
          <w:rFonts w:ascii="Times New Roman" w:hAnsi="Times New Roman"/>
          <w:b/>
          <w:bCs/>
          <w:sz w:val="28"/>
          <w:szCs w:val="28"/>
        </w:rPr>
        <w:t>*</w:t>
      </w: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категории потребителей, обладающих преимущественным правом на зачисление по сертифицированным программам с использованием средств сертификата, 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CC">
        <w:rPr>
          <w:rFonts w:ascii="Times New Roman" w:hAnsi="Times New Roman"/>
          <w:b/>
          <w:bCs/>
          <w:sz w:val="28"/>
          <w:szCs w:val="28"/>
        </w:rPr>
        <w:t>Ст</w:t>
      </w:r>
      <w:r w:rsidRPr="002401CC">
        <w:rPr>
          <w:rFonts w:ascii="Times New Roman" w:hAnsi="Times New Roman"/>
          <w:b/>
          <w:bCs/>
          <w:sz w:val="28"/>
          <w:szCs w:val="28"/>
          <w:vertAlign w:val="subscript"/>
        </w:rPr>
        <w:t>потр</w:t>
      </w:r>
      <w:r w:rsidRPr="002401CC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KATi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401CC">
        <w:rPr>
          <w:rFonts w:ascii="Times New Roman" w:hAnsi="Times New Roman"/>
          <w:sz w:val="28"/>
          <w:szCs w:val="28"/>
        </w:rPr>
        <w:t xml:space="preserve">в возрасте от 5 до 18 лет, </w:t>
      </w:r>
      <w:r>
        <w:rPr>
          <w:rFonts w:ascii="Times New Roman" w:hAnsi="Times New Roman"/>
          <w:sz w:val="28"/>
          <w:szCs w:val="28"/>
        </w:rPr>
        <w:t xml:space="preserve">относящихся к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401CC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 xml:space="preserve">потребителей </w:t>
      </w:r>
      <w:r>
        <w:rPr>
          <w:rFonts w:ascii="Times New Roman" w:hAnsi="Times New Roman"/>
          <w:sz w:val="28"/>
          <w:szCs w:val="28"/>
        </w:rPr>
        <w:t xml:space="preserve">и постоянно </w:t>
      </w:r>
      <w:r w:rsidRPr="002401CC">
        <w:rPr>
          <w:rFonts w:ascii="Times New Roman" w:hAnsi="Times New Roman"/>
          <w:sz w:val="28"/>
          <w:szCs w:val="28"/>
        </w:rPr>
        <w:t xml:space="preserve">проживающих на </w:t>
      </w:r>
      <w:r w:rsidRPr="002401CC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 Смоленской области на законных основаниях</w:t>
      </w:r>
      <w:r>
        <w:rPr>
          <w:rFonts w:ascii="Times New Roman" w:hAnsi="Times New Roman"/>
          <w:sz w:val="28"/>
          <w:szCs w:val="28"/>
        </w:rPr>
        <w:t>, по</w:t>
      </w:r>
      <w:r w:rsidRPr="002401CC">
        <w:rPr>
          <w:rFonts w:ascii="Times New Roman" w:hAnsi="Times New Roman"/>
          <w:sz w:val="28"/>
          <w:szCs w:val="28"/>
        </w:rPr>
        <w:t xml:space="preserve"> 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Смоленской области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2401CC">
        <w:rPr>
          <w:rFonts w:ascii="Times New Roman" w:hAnsi="Times New Roman"/>
          <w:sz w:val="28"/>
          <w:szCs w:val="28"/>
        </w:rPr>
        <w:t>СМОЛЕНСКСТАТ)</w:t>
      </w:r>
      <w:r>
        <w:rPr>
          <w:rFonts w:ascii="Times New Roman" w:hAnsi="Times New Roman"/>
          <w:sz w:val="28"/>
          <w:szCs w:val="28"/>
        </w:rPr>
        <w:t>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цифровое значение муниципального </w:t>
      </w:r>
      <w:r w:rsidRPr="00396E6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я «Доля детей </w:t>
      </w:r>
      <w:r w:rsidRPr="00396E60">
        <w:rPr>
          <w:rFonts w:ascii="Times New Roman" w:hAnsi="Times New Roman"/>
          <w:sz w:val="28"/>
          <w:szCs w:val="28"/>
        </w:rPr>
        <w:t>в возрасте от 5 до 18 лет</w:t>
      </w:r>
      <w:r>
        <w:rPr>
          <w:rFonts w:ascii="Times New Roman" w:hAnsi="Times New Roman"/>
          <w:sz w:val="28"/>
          <w:szCs w:val="28"/>
        </w:rPr>
        <w:t>, охваченных системой</w:t>
      </w:r>
      <w:r w:rsidRPr="00396E60">
        <w:rPr>
          <w:rFonts w:ascii="Times New Roman" w:hAnsi="Times New Roman"/>
          <w:sz w:val="28"/>
          <w:szCs w:val="28"/>
        </w:rPr>
        <w:t xml:space="preserve"> персонифицированного финансирования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детей» </w:t>
      </w:r>
      <w:r w:rsidRPr="00396E60">
        <w:rPr>
          <w:rFonts w:ascii="Times New Roman" w:hAnsi="Times New Roman"/>
          <w:sz w:val="28"/>
          <w:szCs w:val="28"/>
        </w:rPr>
        <w:t>в процентах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6E60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ое в рамках С</w:t>
      </w:r>
      <w:r w:rsidRPr="00396E60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я о реализации регионального проекта «Успех каждого ребенка» на территории </w:t>
      </w:r>
      <w:r w:rsidRPr="00396E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Смоленской области в соответствующем финансовом году,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26BCC">
        <w:rPr>
          <w:rFonts w:ascii="Times New Roman" w:hAnsi="Times New Roman"/>
          <w:sz w:val="28"/>
          <w:szCs w:val="28"/>
        </w:rPr>
        <w:t xml:space="preserve">Расчет количества сертификатов с </w:t>
      </w:r>
      <w:r>
        <w:rPr>
          <w:rFonts w:ascii="Times New Roman" w:hAnsi="Times New Roman"/>
          <w:sz w:val="28"/>
          <w:szCs w:val="28"/>
        </w:rPr>
        <w:t xml:space="preserve">нормативом для потребителей, не обладающих преимущественным правом </w:t>
      </w:r>
      <w:r w:rsidRPr="006761EB">
        <w:rPr>
          <w:rFonts w:ascii="Times New Roman" w:hAnsi="Times New Roman"/>
          <w:sz w:val="28"/>
          <w:szCs w:val="28"/>
        </w:rPr>
        <w:t>для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EB">
        <w:rPr>
          <w:rFonts w:ascii="Times New Roman" w:hAnsi="Times New Roman"/>
          <w:sz w:val="28"/>
          <w:szCs w:val="28"/>
        </w:rPr>
        <w:t>на сертифицированные программы с использованием средств сертификата,</w:t>
      </w:r>
      <w:r>
        <w:rPr>
          <w:rFonts w:ascii="Times New Roman" w:hAnsi="Times New Roman"/>
          <w:sz w:val="28"/>
          <w:szCs w:val="28"/>
        </w:rPr>
        <w:t xml:space="preserve"> осуществляется по формуле 2: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= 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* О/100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396E60">
        <w:rPr>
          <w:rFonts w:ascii="Times New Roman" w:hAnsi="Times New Roman"/>
          <w:bCs/>
          <w:sz w:val="28"/>
          <w:szCs w:val="28"/>
        </w:rPr>
        <w:t xml:space="preserve">∑ </w:t>
      </w: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 w:rsidRPr="00396E60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потребителей, не обладающих преимущественным правом </w:t>
      </w:r>
      <w:r w:rsidRPr="006761EB">
        <w:rPr>
          <w:rFonts w:ascii="Times New Roman" w:hAnsi="Times New Roman"/>
          <w:sz w:val="28"/>
          <w:szCs w:val="28"/>
        </w:rPr>
        <w:t>для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EB">
        <w:rPr>
          <w:rFonts w:ascii="Times New Roman" w:hAnsi="Times New Roman"/>
          <w:sz w:val="28"/>
          <w:szCs w:val="28"/>
        </w:rPr>
        <w:t>на сертифицированные программы 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,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</w:t>
      </w:r>
      <w:r w:rsidRPr="002401CC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401CC">
        <w:rPr>
          <w:rFonts w:ascii="Times New Roman" w:hAnsi="Times New Roman"/>
          <w:sz w:val="28"/>
          <w:szCs w:val="28"/>
        </w:rPr>
        <w:t xml:space="preserve">в возрасте от 5 до 18 лет, </w:t>
      </w:r>
      <w:r>
        <w:rPr>
          <w:rFonts w:ascii="Times New Roman" w:hAnsi="Times New Roman"/>
          <w:sz w:val="28"/>
          <w:szCs w:val="28"/>
        </w:rPr>
        <w:t xml:space="preserve">постоянно </w:t>
      </w:r>
      <w:r w:rsidRPr="002401CC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на территории муниципального района Смоленской области на законных основаниях</w:t>
      </w:r>
      <w:r>
        <w:rPr>
          <w:rFonts w:ascii="Times New Roman" w:hAnsi="Times New Roman"/>
          <w:sz w:val="28"/>
          <w:szCs w:val="28"/>
        </w:rPr>
        <w:t>, по</w:t>
      </w:r>
      <w:r w:rsidRPr="002401CC"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Times New Roman" w:hAnsi="Times New Roman"/>
          <w:sz w:val="28"/>
          <w:szCs w:val="28"/>
        </w:rPr>
        <w:t>СМОЛЕНСКСТАТ,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цифровое значение муниципального </w:t>
      </w:r>
      <w:r w:rsidRPr="00396E6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я «Доля детей </w:t>
      </w:r>
      <w:r w:rsidRPr="00396E60">
        <w:rPr>
          <w:rFonts w:ascii="Times New Roman" w:hAnsi="Times New Roman"/>
          <w:sz w:val="28"/>
          <w:szCs w:val="28"/>
        </w:rPr>
        <w:t>в возрасте от 5 до 18 лет</w:t>
      </w:r>
      <w:r>
        <w:rPr>
          <w:rFonts w:ascii="Times New Roman" w:hAnsi="Times New Roman"/>
          <w:sz w:val="28"/>
          <w:szCs w:val="28"/>
        </w:rPr>
        <w:t>, охваченных системой</w:t>
      </w:r>
      <w:r w:rsidRPr="00396E60">
        <w:rPr>
          <w:rFonts w:ascii="Times New Roman" w:hAnsi="Times New Roman"/>
          <w:sz w:val="28"/>
          <w:szCs w:val="28"/>
        </w:rPr>
        <w:t xml:space="preserve"> персонифицированного финансирования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детей» </w:t>
      </w:r>
      <w:r w:rsidRPr="00396E60">
        <w:rPr>
          <w:rFonts w:ascii="Times New Roman" w:hAnsi="Times New Roman"/>
          <w:sz w:val="28"/>
          <w:szCs w:val="28"/>
        </w:rPr>
        <w:t>в процентах</w:t>
      </w:r>
      <w:r>
        <w:rPr>
          <w:rFonts w:ascii="Times New Roman" w:hAnsi="Times New Roman"/>
          <w:sz w:val="28"/>
          <w:szCs w:val="28"/>
        </w:rPr>
        <w:t>,</w:t>
      </w:r>
      <w:r w:rsidRPr="00396E60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ое в рамках С</w:t>
      </w:r>
      <w:r w:rsidRPr="00396E60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я о реализации регионального проекта «Успех каждого ребенка» на территории </w:t>
      </w:r>
      <w:r w:rsidRPr="00396E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Смоленской области в соответствующем финансовом году,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категории потребителей, обладающих преимущественным правом на зачисление по сертифицированным программам с использованием средств сертификата.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E2E">
        <w:rPr>
          <w:rFonts w:ascii="Times New Roman" w:hAnsi="Times New Roman"/>
          <w:sz w:val="28"/>
          <w:szCs w:val="28"/>
        </w:rPr>
        <w:t>3.4. Очередность зачисления потребителей</w:t>
      </w:r>
      <w:r>
        <w:rPr>
          <w:rFonts w:ascii="Times New Roman" w:hAnsi="Times New Roman"/>
          <w:sz w:val="28"/>
          <w:szCs w:val="28"/>
        </w:rPr>
        <w:t xml:space="preserve">, обладающих преимущественным правом зачисления </w:t>
      </w:r>
      <w:r w:rsidRPr="000E3E2E">
        <w:rPr>
          <w:rFonts w:ascii="Times New Roman" w:hAnsi="Times New Roman"/>
          <w:sz w:val="28"/>
          <w:szCs w:val="28"/>
        </w:rPr>
        <w:t>на сертифицированные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устанавливается пропорционально количеству сертификатов, предусмотренных</w:t>
      </w:r>
      <w:r>
        <w:rPr>
          <w:rFonts w:ascii="Times New Roman" w:hAnsi="Times New Roman"/>
          <w:sz w:val="28"/>
          <w:szCs w:val="28"/>
        </w:rPr>
        <w:t xml:space="preserve"> к реализации в текущем финансовом году </w:t>
      </w:r>
      <w:r w:rsidRPr="000E3E2E">
        <w:rPr>
          <w:rFonts w:ascii="Times New Roman" w:hAnsi="Times New Roman"/>
          <w:sz w:val="28"/>
          <w:szCs w:val="28"/>
        </w:rPr>
        <w:t>на территории муниципального района Смоленской области для каждой конкретной категории потребителей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E2E">
        <w:rPr>
          <w:rFonts w:ascii="Times New Roman" w:hAnsi="Times New Roman"/>
          <w:sz w:val="28"/>
          <w:szCs w:val="28"/>
        </w:rPr>
        <w:t>при условии соблюдения всех требований, перечисленных в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–</w:t>
      </w:r>
      <w:r w:rsidRPr="000E3E2E">
        <w:rPr>
          <w:rFonts w:ascii="Times New Roman" w:hAnsi="Times New Roman"/>
          <w:sz w:val="28"/>
          <w:szCs w:val="28"/>
        </w:rPr>
        <w:t>2.10 настоящих методических рекомендаций. Потребители, не обладающие преимущественным правом зачисления на сертифицированные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с использованием средств сертификата, зачисляются на данные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в порядке общей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 xml:space="preserve">после подтверждения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0E3E2E">
        <w:rPr>
          <w:rFonts w:ascii="Times New Roman" w:hAnsi="Times New Roman"/>
          <w:sz w:val="28"/>
          <w:szCs w:val="28"/>
        </w:rPr>
        <w:t>заявок потребителей, обладающих преимущественным правом.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376">
        <w:rPr>
          <w:rFonts w:ascii="Times New Roman" w:hAnsi="Times New Roman"/>
          <w:sz w:val="28"/>
          <w:szCs w:val="28"/>
        </w:rPr>
        <w:t>3.5. Выдача сертификатов и начисление средств,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 xml:space="preserve">для оплаты обучения по сертифицированным программам, а также подтверждение заявок и зачисление на обучение по сертифицированным программам для всех категорий потребителей, осуществляется при условии наличия подтвержденных персональных данных потребителя. В частности, согласно пункту 3.9 Региональных правил ПФ </w:t>
      </w:r>
      <w:r w:rsidRPr="00452376">
        <w:rPr>
          <w:rFonts w:ascii="Times New Roman" w:hAnsi="Times New Roman"/>
          <w:sz w:val="28"/>
          <w:szCs w:val="28"/>
        </w:rPr>
        <w:lastRenderedPageBreak/>
        <w:t>ДОД наряду с 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>о включении в систему ПФ ДОД и формировании сертификата /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 xml:space="preserve">о зачислении на обучение по образовательной программе </w:t>
      </w:r>
      <w:r>
        <w:rPr>
          <w:rFonts w:ascii="Times New Roman" w:hAnsi="Times New Roman"/>
          <w:sz w:val="28"/>
          <w:szCs w:val="28"/>
        </w:rPr>
        <w:t>/</w:t>
      </w:r>
      <w:r w:rsidRPr="00452376">
        <w:rPr>
          <w:rFonts w:ascii="Times New Roman" w:hAnsi="Times New Roman"/>
          <w:sz w:val="28"/>
          <w:szCs w:val="28"/>
        </w:rPr>
        <w:t xml:space="preserve"> сертифицированной программе, подаваемым впервые, необходимо не позднее 7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>с момента подачи заявления</w:t>
      </w:r>
      <w:r>
        <w:rPr>
          <w:rFonts w:ascii="Times New Roman" w:hAnsi="Times New Roman"/>
          <w:sz w:val="28"/>
          <w:szCs w:val="28"/>
        </w:rPr>
        <w:t xml:space="preserve"> предоставить в ходе личного обращения </w:t>
      </w:r>
      <w:r w:rsidRPr="00452376">
        <w:rPr>
          <w:rFonts w:ascii="Times New Roman" w:hAnsi="Times New Roman"/>
          <w:sz w:val="28"/>
          <w:szCs w:val="28"/>
        </w:rPr>
        <w:t xml:space="preserve">к региональному оператору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452376">
        <w:rPr>
          <w:rFonts w:ascii="Times New Roman" w:hAnsi="Times New Roman"/>
          <w:sz w:val="28"/>
          <w:szCs w:val="28"/>
        </w:rPr>
        <w:t>в образовательную организацию, наделенную региональным оператором соответствующими полномочиями,</w:t>
      </w:r>
      <w:r>
        <w:rPr>
          <w:rFonts w:ascii="Times New Roman" w:hAnsi="Times New Roman"/>
          <w:sz w:val="28"/>
          <w:szCs w:val="28"/>
        </w:rPr>
        <w:t xml:space="preserve"> следующие документы, подтверждающие персональные данные потребителя: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свидетельство о рождении или паспорт гражданина Российской Федерации, удостоверяющий личность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а при их отсутствии временное удостоверение личности гражданина Российской Федерации, выдаваемое на период оформления паспорта ребенка, или документ, удостоверяющий личность гражданина иностранного государства;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sz w:val="28"/>
          <w:szCs w:val="28"/>
        </w:rPr>
        <w:t xml:space="preserve"> или по месту пребывания /</w:t>
      </w:r>
      <w:r w:rsidRPr="006A3058">
        <w:rPr>
          <w:rFonts w:ascii="Times New Roman" w:hAnsi="Times New Roman"/>
          <w:sz w:val="28"/>
          <w:szCs w:val="28"/>
        </w:rPr>
        <w:t xml:space="preserve"> документ, содержащий сведения о регистрации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по месту жительства или по месту пребывания;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6A3058">
        <w:rPr>
          <w:rFonts w:ascii="Times New Roman" w:hAnsi="Times New Roman"/>
          <w:sz w:val="28"/>
          <w:szCs w:val="28"/>
        </w:rPr>
        <w:t xml:space="preserve"> страхового свидетельства обязательного пенсионного страхования, содержащего данные о номере СНИЛС </w:t>
      </w:r>
      <w:r>
        <w:rPr>
          <w:rFonts w:ascii="Times New Roman" w:hAnsi="Times New Roman"/>
          <w:sz w:val="28"/>
          <w:szCs w:val="28"/>
        </w:rPr>
        <w:t>потребителя;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удостоверение беженца, справку о получении начального общего образования, основного общего образования, среднего общего образования в образовательной организации, расположенной на территории муниципального образования, договор об аренде или социальном найме жилого помещения, расположенного на территории муниципального образования;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достигшего возраста 14 лет, всеми операторами персональных данных, необходимое для получения потребителем образовательной услуги;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6A305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, достигшего возраста 14 лет, с </w:t>
      </w:r>
      <w:r>
        <w:rPr>
          <w:rFonts w:ascii="Times New Roman" w:hAnsi="Times New Roman"/>
          <w:sz w:val="28"/>
          <w:szCs w:val="28"/>
        </w:rPr>
        <w:t>Региональными правилами ПФ ДОД</w:t>
      </w:r>
      <w:r w:rsidRPr="006A3058">
        <w:rPr>
          <w:rFonts w:ascii="Times New Roman" w:hAnsi="Times New Roman"/>
          <w:sz w:val="28"/>
          <w:szCs w:val="28"/>
        </w:rPr>
        <w:t xml:space="preserve">, включая обязательство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достигшего возраста 14 лет</w:t>
      </w:r>
      <w:r>
        <w:rPr>
          <w:rFonts w:ascii="Times New Roman" w:hAnsi="Times New Roman"/>
          <w:sz w:val="28"/>
          <w:szCs w:val="28"/>
        </w:rPr>
        <w:t>,</w:t>
      </w:r>
      <w:r w:rsidRPr="006A3058">
        <w:rPr>
          <w:rFonts w:ascii="Times New Roman" w:hAnsi="Times New Roman"/>
          <w:sz w:val="28"/>
          <w:szCs w:val="28"/>
        </w:rPr>
        <w:t xml:space="preserve"> 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058">
        <w:rPr>
          <w:rFonts w:ascii="Times New Roman" w:hAnsi="Times New Roman"/>
          <w:sz w:val="28"/>
          <w:szCs w:val="28"/>
        </w:rPr>
        <w:t xml:space="preserve">в информационную систему сведения, касающиеся изменений </w:t>
      </w:r>
      <w:r>
        <w:rPr>
          <w:rFonts w:ascii="Times New Roman" w:hAnsi="Times New Roman"/>
          <w:sz w:val="28"/>
          <w:szCs w:val="28"/>
        </w:rPr>
        <w:t>персональных данных потребителя;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принадлежность ребенка к одной из категорий детей, указанных в пункте 2.13 настоящего Порядка</w:t>
      </w:r>
      <w:r w:rsidRPr="006A3058">
        <w:rPr>
          <w:rFonts w:ascii="Times New Roman" w:hAnsi="Times New Roman"/>
          <w:sz w:val="28"/>
          <w:szCs w:val="28"/>
        </w:rPr>
        <w:t>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Очередность заключения договоров об образовании с родителями (законными представителями) потребителей определяется исполнителями образовательных услуг в соответствии с преимущественным правом потребителей на зачисление по сертифицированным программам с учетом количества сертификатов с нормативом, установленного соответствующим Порядком для потребителей определенных категорий.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случае, если в течение двух недель с момента подачи заявления о зачислении на обучение по сертифицированной программе родителем (законным представителем) потребителя не заключен договор об образовании, средства, начисленные на сертификат потребителя, аннулируются, право на обучение по </w:t>
      </w:r>
      <w:r>
        <w:rPr>
          <w:rFonts w:ascii="Times New Roman" w:hAnsi="Times New Roman"/>
          <w:sz w:val="28"/>
          <w:szCs w:val="28"/>
        </w:rPr>
        <w:lastRenderedPageBreak/>
        <w:t>сертифицированной программе передается другому потребителю в порядке установленной Порядком очередности (пункт 4.10 Региональных правил ПФ ДОД).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 случае, если по состоянию на 15 сентября и 20 января текущего финансового года сертификаты с номиналом, зарезервированные за потребителями, </w:t>
      </w:r>
      <w:r w:rsidRPr="008529D1">
        <w:rPr>
          <w:rFonts w:ascii="Times New Roman" w:hAnsi="Times New Roman"/>
          <w:sz w:val="28"/>
          <w:szCs w:val="28"/>
        </w:rPr>
        <w:t>обладающи</w:t>
      </w:r>
      <w:r>
        <w:rPr>
          <w:rFonts w:ascii="Times New Roman" w:hAnsi="Times New Roman"/>
          <w:sz w:val="28"/>
          <w:szCs w:val="28"/>
        </w:rPr>
        <w:t>ми</w:t>
      </w:r>
      <w:r w:rsidRPr="008529D1">
        <w:rPr>
          <w:rFonts w:ascii="Times New Roman" w:hAnsi="Times New Roman"/>
          <w:sz w:val="28"/>
          <w:szCs w:val="28"/>
        </w:rPr>
        <w:t xml:space="preserve"> преимущественным правом зачисления на обучение</w:t>
      </w:r>
      <w:r>
        <w:rPr>
          <w:rFonts w:ascii="Times New Roman" w:hAnsi="Times New Roman"/>
          <w:sz w:val="28"/>
          <w:szCs w:val="28"/>
        </w:rPr>
        <w:t xml:space="preserve"> по сертифицированным программам, оказываются невостребованными, право получения сертификата с номиналом передается иным потребителям в порядке установленной Порядком очередности с последующей возможностью зачисления на сертифицированные программы. </w:t>
      </w:r>
    </w:p>
    <w:sectPr w:rsidR="004D37B7" w:rsidSect="008F2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48" w:rsidRDefault="008A2B48" w:rsidP="007C24B6">
      <w:pPr>
        <w:spacing w:after="0" w:line="240" w:lineRule="auto"/>
      </w:pPr>
      <w:r>
        <w:separator/>
      </w:r>
    </w:p>
  </w:endnote>
  <w:endnote w:type="continuationSeparator" w:id="1">
    <w:p w:rsidR="008A2B48" w:rsidRDefault="008A2B4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D2" w:rsidRDefault="00CE0E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D2" w:rsidRDefault="00CE0E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D2" w:rsidRDefault="00CE0E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48" w:rsidRDefault="008A2B48" w:rsidP="007C24B6">
      <w:pPr>
        <w:spacing w:after="0" w:line="240" w:lineRule="auto"/>
      </w:pPr>
      <w:r>
        <w:separator/>
      </w:r>
    </w:p>
  </w:footnote>
  <w:footnote w:type="continuationSeparator" w:id="1">
    <w:p w:rsidR="008A2B48" w:rsidRDefault="008A2B4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D2" w:rsidRDefault="00CE0E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51252B" w:rsidP="00DB53FB">
    <w:pPr>
      <w:pStyle w:val="a5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CE0ED2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D2" w:rsidRDefault="00CE0ED2" w:rsidP="00CE0ED2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15C58"/>
    <w:rsid w:val="000179F4"/>
    <w:rsid w:val="00023CAE"/>
    <w:rsid w:val="00024FF7"/>
    <w:rsid w:val="00026279"/>
    <w:rsid w:val="0003087F"/>
    <w:rsid w:val="000338CC"/>
    <w:rsid w:val="00041A97"/>
    <w:rsid w:val="000534D9"/>
    <w:rsid w:val="0005563A"/>
    <w:rsid w:val="0005799B"/>
    <w:rsid w:val="00057FCC"/>
    <w:rsid w:val="00062F3B"/>
    <w:rsid w:val="000649AD"/>
    <w:rsid w:val="000666D7"/>
    <w:rsid w:val="00067B33"/>
    <w:rsid w:val="000703AE"/>
    <w:rsid w:val="00070634"/>
    <w:rsid w:val="000769E2"/>
    <w:rsid w:val="000815E7"/>
    <w:rsid w:val="00090CF1"/>
    <w:rsid w:val="000938EF"/>
    <w:rsid w:val="00093FCF"/>
    <w:rsid w:val="00094FDB"/>
    <w:rsid w:val="000A0F88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E6562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287"/>
    <w:rsid w:val="00107A84"/>
    <w:rsid w:val="00113420"/>
    <w:rsid w:val="00113907"/>
    <w:rsid w:val="0011412F"/>
    <w:rsid w:val="001141B8"/>
    <w:rsid w:val="0012090F"/>
    <w:rsid w:val="00120D01"/>
    <w:rsid w:val="0012132F"/>
    <w:rsid w:val="00122E65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1A5C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15A"/>
    <w:rsid w:val="001C2788"/>
    <w:rsid w:val="001C3CA2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1F7FFA"/>
    <w:rsid w:val="002036AC"/>
    <w:rsid w:val="002141D9"/>
    <w:rsid w:val="0021477A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0CD7"/>
    <w:rsid w:val="002A1358"/>
    <w:rsid w:val="002A40C3"/>
    <w:rsid w:val="002A789F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14DA"/>
    <w:rsid w:val="00333349"/>
    <w:rsid w:val="0033373A"/>
    <w:rsid w:val="00335599"/>
    <w:rsid w:val="0034649D"/>
    <w:rsid w:val="00346B19"/>
    <w:rsid w:val="0034720C"/>
    <w:rsid w:val="00347389"/>
    <w:rsid w:val="00352B6B"/>
    <w:rsid w:val="0035412E"/>
    <w:rsid w:val="00354A08"/>
    <w:rsid w:val="00355283"/>
    <w:rsid w:val="00356114"/>
    <w:rsid w:val="003604F9"/>
    <w:rsid w:val="00360F58"/>
    <w:rsid w:val="003646C2"/>
    <w:rsid w:val="0036766F"/>
    <w:rsid w:val="003809AB"/>
    <w:rsid w:val="00380DDB"/>
    <w:rsid w:val="00382919"/>
    <w:rsid w:val="0038354B"/>
    <w:rsid w:val="003941C7"/>
    <w:rsid w:val="00397C6C"/>
    <w:rsid w:val="003B0F36"/>
    <w:rsid w:val="003B41A7"/>
    <w:rsid w:val="003B6E56"/>
    <w:rsid w:val="003C0002"/>
    <w:rsid w:val="003C0A62"/>
    <w:rsid w:val="003C0B02"/>
    <w:rsid w:val="003D6704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65FA"/>
    <w:rsid w:val="00417AFE"/>
    <w:rsid w:val="004241D9"/>
    <w:rsid w:val="00425D66"/>
    <w:rsid w:val="0043404D"/>
    <w:rsid w:val="00437198"/>
    <w:rsid w:val="0043752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195F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37B7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52B"/>
    <w:rsid w:val="00512928"/>
    <w:rsid w:val="00515B42"/>
    <w:rsid w:val="0051786D"/>
    <w:rsid w:val="00521AA0"/>
    <w:rsid w:val="00521F44"/>
    <w:rsid w:val="0052698E"/>
    <w:rsid w:val="00526D66"/>
    <w:rsid w:val="00527454"/>
    <w:rsid w:val="005316BE"/>
    <w:rsid w:val="0053183E"/>
    <w:rsid w:val="0053458B"/>
    <w:rsid w:val="0053562B"/>
    <w:rsid w:val="005501DF"/>
    <w:rsid w:val="005575C8"/>
    <w:rsid w:val="005601DC"/>
    <w:rsid w:val="0056070F"/>
    <w:rsid w:val="0056076B"/>
    <w:rsid w:val="00563813"/>
    <w:rsid w:val="005748F9"/>
    <w:rsid w:val="00576273"/>
    <w:rsid w:val="00577333"/>
    <w:rsid w:val="00580179"/>
    <w:rsid w:val="00580DD3"/>
    <w:rsid w:val="005942EC"/>
    <w:rsid w:val="005A105E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25A0"/>
    <w:rsid w:val="00663465"/>
    <w:rsid w:val="00664B5D"/>
    <w:rsid w:val="0066594A"/>
    <w:rsid w:val="006674D9"/>
    <w:rsid w:val="00672420"/>
    <w:rsid w:val="006754BD"/>
    <w:rsid w:val="00683329"/>
    <w:rsid w:val="006836E6"/>
    <w:rsid w:val="00695727"/>
    <w:rsid w:val="006A1395"/>
    <w:rsid w:val="006A7747"/>
    <w:rsid w:val="006B1649"/>
    <w:rsid w:val="006B35FF"/>
    <w:rsid w:val="006B56DA"/>
    <w:rsid w:val="006B5D42"/>
    <w:rsid w:val="006B6F2C"/>
    <w:rsid w:val="006B7863"/>
    <w:rsid w:val="006C65A5"/>
    <w:rsid w:val="006D155A"/>
    <w:rsid w:val="006D2313"/>
    <w:rsid w:val="006D47CD"/>
    <w:rsid w:val="006D51D5"/>
    <w:rsid w:val="006D5EFF"/>
    <w:rsid w:val="006E187A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3D0C"/>
    <w:rsid w:val="007E6573"/>
    <w:rsid w:val="007F270D"/>
    <w:rsid w:val="00802A98"/>
    <w:rsid w:val="008070AF"/>
    <w:rsid w:val="008072F4"/>
    <w:rsid w:val="00810D34"/>
    <w:rsid w:val="0081575E"/>
    <w:rsid w:val="00820CB4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1863"/>
    <w:rsid w:val="00862542"/>
    <w:rsid w:val="0086388B"/>
    <w:rsid w:val="00867D59"/>
    <w:rsid w:val="00867FA6"/>
    <w:rsid w:val="0087027A"/>
    <w:rsid w:val="00876CA9"/>
    <w:rsid w:val="00877B67"/>
    <w:rsid w:val="00891691"/>
    <w:rsid w:val="008979CC"/>
    <w:rsid w:val="008A23F5"/>
    <w:rsid w:val="008A2B48"/>
    <w:rsid w:val="008A676E"/>
    <w:rsid w:val="008A7568"/>
    <w:rsid w:val="008B40E2"/>
    <w:rsid w:val="008C20C9"/>
    <w:rsid w:val="008C4523"/>
    <w:rsid w:val="008D2167"/>
    <w:rsid w:val="008D3E31"/>
    <w:rsid w:val="008E0AAA"/>
    <w:rsid w:val="008F1855"/>
    <w:rsid w:val="008F2F2D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8A6"/>
    <w:rsid w:val="00956D43"/>
    <w:rsid w:val="00964290"/>
    <w:rsid w:val="00964633"/>
    <w:rsid w:val="0097067C"/>
    <w:rsid w:val="00971E17"/>
    <w:rsid w:val="00973412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06887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1A0B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4C18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172F8"/>
    <w:rsid w:val="00B21BC6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13E3"/>
    <w:rsid w:val="00BF5269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568C"/>
    <w:rsid w:val="00C4277D"/>
    <w:rsid w:val="00C451AD"/>
    <w:rsid w:val="00C47277"/>
    <w:rsid w:val="00C51533"/>
    <w:rsid w:val="00C51A78"/>
    <w:rsid w:val="00C51CE5"/>
    <w:rsid w:val="00C54678"/>
    <w:rsid w:val="00C6282F"/>
    <w:rsid w:val="00C64384"/>
    <w:rsid w:val="00C65BA7"/>
    <w:rsid w:val="00C66A71"/>
    <w:rsid w:val="00C67B63"/>
    <w:rsid w:val="00C813D4"/>
    <w:rsid w:val="00C855DB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0ED2"/>
    <w:rsid w:val="00CE4A74"/>
    <w:rsid w:val="00CE7DC3"/>
    <w:rsid w:val="00CF0936"/>
    <w:rsid w:val="00CF44A1"/>
    <w:rsid w:val="00D02E82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7F4"/>
    <w:rsid w:val="00D56C4F"/>
    <w:rsid w:val="00D572C7"/>
    <w:rsid w:val="00D61C13"/>
    <w:rsid w:val="00D63870"/>
    <w:rsid w:val="00D64653"/>
    <w:rsid w:val="00D64F8D"/>
    <w:rsid w:val="00D6750A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D6C35"/>
    <w:rsid w:val="00DE0712"/>
    <w:rsid w:val="00DE2951"/>
    <w:rsid w:val="00DE54B8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1D42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2481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2BA2"/>
    <w:rsid w:val="00F271D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4E92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479A"/>
    <w:rsid w:val="00FF4CCF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C5F1A"/>
    <w:rPr>
      <w:rFonts w:eastAsia="Times New Roman"/>
      <w:sz w:val="22"/>
      <w:szCs w:val="22"/>
    </w:rPr>
  </w:style>
  <w:style w:type="paragraph" w:styleId="ae">
    <w:name w:val="Normal (Web)"/>
    <w:basedOn w:val="a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5BF0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5B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5BF0"/>
    <w:rPr>
      <w:rFonts w:eastAsia="Times New Roman"/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4D37B7"/>
    <w:rPr>
      <w:rFonts w:eastAsia="Times New Roman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4D37B7"/>
    <w:rPr>
      <w:rFonts w:eastAsia="Times New Roman"/>
      <w:sz w:val="22"/>
      <w:szCs w:val="22"/>
    </w:rPr>
  </w:style>
  <w:style w:type="character" w:customStyle="1" w:styleId="af4">
    <w:name w:val="Основной текст_"/>
    <w:basedOn w:val="a0"/>
    <w:link w:val="1"/>
    <w:rsid w:val="004D37B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4D37B7"/>
    <w:pPr>
      <w:widowControl w:val="0"/>
      <w:spacing w:after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7082-3F93-4D78-B3BE-5C515CB2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3</cp:revision>
  <cp:lastPrinted>2022-12-29T12:59:00Z</cp:lastPrinted>
  <dcterms:created xsi:type="dcterms:W3CDTF">2022-12-29T13:12:00Z</dcterms:created>
  <dcterms:modified xsi:type="dcterms:W3CDTF">2022-12-30T08:36:00Z</dcterms:modified>
</cp:coreProperties>
</file>