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C3" w:rsidRDefault="00FB769E" w:rsidP="00DC1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2A" w:rsidRPr="00DC112A" w:rsidRDefault="00DC112A" w:rsidP="00DC1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1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2A" w:rsidRPr="00DC112A" w:rsidRDefault="00DC112A" w:rsidP="00DC1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112A" w:rsidRPr="00DC112A" w:rsidRDefault="00DC112A" w:rsidP="00DC11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2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C112A" w:rsidRPr="00DC112A" w:rsidRDefault="00DC112A" w:rsidP="00DC11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2A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DC112A" w:rsidRPr="00DC112A" w:rsidRDefault="00DC112A" w:rsidP="00DC1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112A" w:rsidRPr="006D21B0" w:rsidRDefault="00DC112A" w:rsidP="00DC112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1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112A" w:rsidRPr="006D21B0" w:rsidRDefault="00DC112A" w:rsidP="00DC112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C112A" w:rsidRPr="006D21B0" w:rsidRDefault="00112923" w:rsidP="00DC11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112A" w:rsidRPr="006D21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04.02.2020 г. </w:t>
      </w:r>
      <w:r w:rsidR="00DC112A" w:rsidRPr="006D21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="00DC112A" w:rsidRPr="006D2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12A" w:rsidRPr="006D21B0">
        <w:rPr>
          <w:rFonts w:ascii="Times New Roman" w:hAnsi="Times New Roman" w:cs="Times New Roman"/>
          <w:sz w:val="28"/>
          <w:szCs w:val="28"/>
        </w:rPr>
        <w:t xml:space="preserve">    с. Темкино</w:t>
      </w:r>
    </w:p>
    <w:p w:rsidR="00DC112A" w:rsidRDefault="00DC112A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7A0A8A" w:rsidRP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Об утверждении </w:t>
      </w:r>
    </w:p>
    <w:p w:rsidR="007A0A8A" w:rsidRP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Положения о порядке и условиях</w:t>
      </w:r>
    </w:p>
    <w:p w:rsidR="007A0A8A" w:rsidRP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распоряжения имуществом, </w:t>
      </w:r>
    </w:p>
    <w:p w:rsidR="007A0A8A" w:rsidRP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proofErr w:type="gramStart"/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включенным</w:t>
      </w:r>
      <w:proofErr w:type="gramEnd"/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в перечень </w:t>
      </w:r>
    </w:p>
    <w:p w:rsidR="007A0A8A" w:rsidRP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муниципального имущества, </w:t>
      </w:r>
    </w:p>
    <w:p w:rsidR="007A0A8A" w:rsidRP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proofErr w:type="gramStart"/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предназначенного для оказания </w:t>
      </w:r>
      <w:proofErr w:type="gramEnd"/>
    </w:p>
    <w:p w:rsidR="007A0A8A" w:rsidRP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имущественной поддержки субъектам</w:t>
      </w:r>
    </w:p>
    <w:p w:rsidR="009C7126" w:rsidRDefault="00AB2182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малого и среднего предпринимательства</w:t>
      </w:r>
      <w:r w:rsidR="009C712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,</w:t>
      </w:r>
    </w:p>
    <w:p w:rsidR="009C7126" w:rsidRDefault="009C7126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а также организациям, образующим</w:t>
      </w:r>
    </w:p>
    <w:p w:rsidR="009C7126" w:rsidRDefault="009C7126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инфраструктуру поддержки субъектов</w:t>
      </w:r>
    </w:p>
    <w:p w:rsidR="007A0A8A" w:rsidRPr="009C7126" w:rsidRDefault="009C7126" w:rsidP="007A0A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малого и среднего предпринимательства</w:t>
      </w:r>
      <w:r w:rsidR="00C515AC" w:rsidRPr="009C712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4F5504" w:rsidRDefault="00AB2182" w:rsidP="00C515A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C515A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4F55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4F5504" w:rsidRPr="004F55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4F55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</w:t>
      </w:r>
      <w:r w:rsidR="006772B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</w:t>
      </w:r>
      <w:r w:rsidR="004F5504" w:rsidRPr="004F550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</w:t>
      </w:r>
      <w:proofErr w:type="gramStart"/>
      <w:r w:rsidR="004F5504" w:rsidRPr="004F5504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муниципального образования «</w:t>
      </w:r>
      <w:r w:rsidR="004F5504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="00492E30">
        <w:rPr>
          <w:rFonts w:ascii="Times New Roman" w:hAnsi="Times New Roman" w:cs="Times New Roman"/>
          <w:sz w:val="28"/>
          <w:szCs w:val="28"/>
        </w:rPr>
        <w:t xml:space="preserve">, муниципальной программы «Развитие малого и среднего предпринимательства на территории муниципального образования «Темкинский район» Смоленской области» на 2018-2020 годы», утвержденной постановлением Администрации муниципального образования «Темкинский район» Смоленской области от 22.12.2017 № 557, </w:t>
      </w:r>
      <w:proofErr w:type="gramEnd"/>
    </w:p>
    <w:p w:rsidR="004F5504" w:rsidRDefault="004F5504" w:rsidP="004F550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04" w:rsidRDefault="00492E30" w:rsidP="004F550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04">
        <w:rPr>
          <w:rFonts w:ascii="Times New Roman" w:hAnsi="Times New Roman" w:cs="Times New Roman"/>
          <w:sz w:val="28"/>
          <w:szCs w:val="28"/>
        </w:rPr>
        <w:t>А</w:t>
      </w:r>
      <w:r w:rsidR="004F5504" w:rsidRPr="004F5504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DC112A">
        <w:rPr>
          <w:rFonts w:ascii="Times New Roman" w:hAnsi="Times New Roman" w:cs="Times New Roman"/>
          <w:sz w:val="28"/>
          <w:szCs w:val="28"/>
        </w:rPr>
        <w:t xml:space="preserve"> </w:t>
      </w:r>
      <w:r w:rsidR="004F5504" w:rsidRPr="004F5504">
        <w:rPr>
          <w:rFonts w:ascii="Times New Roman" w:hAnsi="Times New Roman" w:cs="Times New Roman"/>
          <w:sz w:val="28"/>
          <w:szCs w:val="28"/>
        </w:rPr>
        <w:t>«</w:t>
      </w:r>
      <w:r w:rsidR="004F5504">
        <w:rPr>
          <w:rFonts w:ascii="Times New Roman" w:hAnsi="Times New Roman" w:cs="Times New Roman"/>
          <w:sz w:val="28"/>
          <w:szCs w:val="28"/>
        </w:rPr>
        <w:t xml:space="preserve">Темкинский район» Смоленской области </w:t>
      </w:r>
      <w:proofErr w:type="gramStart"/>
      <w:r w:rsidR="004F5504" w:rsidRPr="004F55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F5504" w:rsidRPr="004F550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F5504" w:rsidRDefault="004F5504" w:rsidP="004F550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70E1" w:rsidRPr="009C7126" w:rsidRDefault="004F5504" w:rsidP="00CA70E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A0A8A">
        <w:rPr>
          <w:rFonts w:ascii="Times New Roman" w:hAnsi="Times New Roman" w:cs="Times New Roman"/>
          <w:sz w:val="28"/>
          <w:szCs w:val="28"/>
        </w:rPr>
        <w:t xml:space="preserve">   </w:t>
      </w:r>
      <w:r w:rsidR="00865735">
        <w:rPr>
          <w:rFonts w:ascii="Times New Roman" w:hAnsi="Times New Roman" w:cs="Times New Roman"/>
          <w:sz w:val="28"/>
          <w:szCs w:val="28"/>
        </w:rPr>
        <w:t xml:space="preserve">   </w:t>
      </w:r>
      <w:r w:rsidRPr="007A0A8A">
        <w:rPr>
          <w:rFonts w:ascii="Times New Roman" w:hAnsi="Times New Roman" w:cs="Times New Roman"/>
          <w:sz w:val="28"/>
          <w:szCs w:val="28"/>
        </w:rPr>
        <w:t xml:space="preserve">1. </w:t>
      </w:r>
      <w:r w:rsidR="007A0A8A">
        <w:rPr>
          <w:rFonts w:ascii="Times New Roman" w:hAnsi="Times New Roman" w:cs="Times New Roman"/>
          <w:sz w:val="28"/>
          <w:szCs w:val="28"/>
        </w:rPr>
        <w:t xml:space="preserve"> </w:t>
      </w:r>
      <w:r w:rsidRPr="007A0A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15AC">
        <w:rPr>
          <w:rFonts w:ascii="Times New Roman" w:hAnsi="Times New Roman" w:cs="Times New Roman"/>
          <w:sz w:val="28"/>
          <w:szCs w:val="28"/>
        </w:rPr>
        <w:t xml:space="preserve"> </w:t>
      </w:r>
      <w:r w:rsidR="00CA70E1"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Положени</w:t>
      </w:r>
      <w:r w:rsidR="00CA70E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е</w:t>
      </w:r>
      <w:r w:rsidR="00CA70E1"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о порядке и условиях</w:t>
      </w:r>
      <w:r w:rsidR="00CA70E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CA70E1"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распоряжения имуществом, </w:t>
      </w:r>
    </w:p>
    <w:p w:rsidR="007A0A8A" w:rsidRDefault="00CA70E1" w:rsidP="00CA70E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включенным в перечень муниципального имущества, предназначенного для оказания имущественной поддержки субъектам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,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а также организациям, образующим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инфраструктуру поддержки субъектов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малого и среднего предпринимательства</w:t>
      </w:r>
      <w:r w:rsidR="00FA12D2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приложению</w:t>
      </w:r>
      <w:r w:rsidR="004F5504" w:rsidRPr="007A0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DF8" w:rsidRDefault="009C7126" w:rsidP="003E0DF8">
      <w:pPr>
        <w:shd w:val="clear" w:color="auto" w:fill="FFFFFF"/>
        <w:spacing w:after="0" w:line="288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5504" w:rsidRPr="007A0A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F5504" w:rsidRPr="007A0A8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A0A8A">
        <w:rPr>
          <w:rFonts w:ascii="Times New Roman" w:hAnsi="Times New Roman" w:cs="Times New Roman"/>
          <w:sz w:val="28"/>
          <w:szCs w:val="28"/>
        </w:rPr>
        <w:t>отдел экономики, имущественных и земельных отношений А</w:t>
      </w:r>
      <w:r w:rsidR="007A0A8A" w:rsidRPr="004F5504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3E0DF8">
        <w:rPr>
          <w:rFonts w:ascii="Times New Roman" w:hAnsi="Times New Roman" w:cs="Times New Roman"/>
          <w:sz w:val="28"/>
          <w:szCs w:val="28"/>
        </w:rPr>
        <w:t xml:space="preserve"> </w:t>
      </w:r>
      <w:r w:rsidR="007A0A8A" w:rsidRPr="004F5504">
        <w:rPr>
          <w:rFonts w:ascii="Times New Roman" w:hAnsi="Times New Roman" w:cs="Times New Roman"/>
          <w:sz w:val="28"/>
          <w:szCs w:val="28"/>
        </w:rPr>
        <w:t>«</w:t>
      </w:r>
      <w:r w:rsidR="007A0A8A">
        <w:rPr>
          <w:rFonts w:ascii="Times New Roman" w:hAnsi="Times New Roman" w:cs="Times New Roman"/>
          <w:sz w:val="28"/>
          <w:szCs w:val="28"/>
        </w:rPr>
        <w:t xml:space="preserve">Темкинский район» Смоленской области  </w:t>
      </w:r>
      <w:r w:rsidR="004F5504" w:rsidRPr="007A0A8A">
        <w:rPr>
          <w:rFonts w:ascii="Times New Roman" w:hAnsi="Times New Roman" w:cs="Times New Roman"/>
          <w:sz w:val="28"/>
          <w:szCs w:val="28"/>
        </w:rPr>
        <w:t xml:space="preserve"> уполномоченным органом муниципального образования</w:t>
      </w:r>
      <w:r w:rsidR="00C515AC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</w:t>
      </w:r>
      <w:r w:rsidR="004F5504" w:rsidRPr="007A0A8A">
        <w:rPr>
          <w:rFonts w:ascii="Times New Roman" w:hAnsi="Times New Roman" w:cs="Times New Roman"/>
          <w:sz w:val="28"/>
          <w:szCs w:val="28"/>
        </w:rPr>
        <w:t xml:space="preserve"> </w:t>
      </w:r>
      <w:r w:rsidR="007A0A8A">
        <w:rPr>
          <w:rFonts w:ascii="Times New Roman" w:hAnsi="Times New Roman" w:cs="Times New Roman"/>
          <w:sz w:val="28"/>
          <w:szCs w:val="28"/>
        </w:rPr>
        <w:t xml:space="preserve"> </w:t>
      </w:r>
      <w:r w:rsidR="004F5504" w:rsidRPr="007A0A8A">
        <w:rPr>
          <w:rFonts w:ascii="Times New Roman" w:hAnsi="Times New Roman" w:cs="Times New Roman"/>
          <w:sz w:val="28"/>
          <w:szCs w:val="28"/>
        </w:rPr>
        <w:t xml:space="preserve"> по распоряжению имуществом, включенным в Перечень муниципального имущества, </w:t>
      </w:r>
      <w:r w:rsidR="003E0DF8"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предназначенного для оказания имущественной поддержки субъектам</w:t>
      </w:r>
      <w:r w:rsidR="003E0DF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3E0DF8" w:rsidRPr="00AB218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малого и среднего предпринимательства</w:t>
      </w:r>
      <w:r w:rsidR="003E0DF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, </w:t>
      </w:r>
      <w:r w:rsidR="003E0DF8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а также организациям, образующим</w:t>
      </w:r>
      <w:r w:rsidR="003E0D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0DF8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инфраструктуру поддержки субъектов</w:t>
      </w:r>
      <w:r w:rsidR="003E0D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0DF8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малого и среднего предпринимательства</w:t>
      </w:r>
      <w:r w:rsidR="003E0DF8" w:rsidRPr="009C712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3E0DF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3E0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7126" w:rsidRPr="009C7126" w:rsidRDefault="009C7126" w:rsidP="003E0DF8">
      <w:pPr>
        <w:shd w:val="clear" w:color="auto" w:fill="FFFFFF"/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7126">
        <w:rPr>
          <w:rFonts w:ascii="Times New Roman" w:hAnsi="Times New Roman"/>
          <w:sz w:val="28"/>
          <w:szCs w:val="28"/>
        </w:rPr>
        <w:t xml:space="preserve">3. </w:t>
      </w:r>
      <w:r w:rsidR="006772B2">
        <w:rPr>
          <w:rFonts w:ascii="Times New Roman" w:hAnsi="Times New Roman"/>
          <w:sz w:val="28"/>
          <w:szCs w:val="28"/>
        </w:rPr>
        <w:t xml:space="preserve">  </w:t>
      </w:r>
      <w:r w:rsidRPr="009C7126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9C7126" w:rsidRPr="009C7126" w:rsidRDefault="009C7126" w:rsidP="009C712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71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7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1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«Темкинский район» Смоленской области О.В. Григорьеву.</w:t>
      </w:r>
    </w:p>
    <w:p w:rsidR="009C7126" w:rsidRPr="009C7126" w:rsidRDefault="009C7126" w:rsidP="009C7126">
      <w:pPr>
        <w:pStyle w:val="ConsPlusNormal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C7126" w:rsidRPr="009C7126" w:rsidRDefault="009C7126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9C7126" w:rsidRPr="009C7126" w:rsidRDefault="009C7126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9C712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7126" w:rsidRDefault="009C7126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9C7126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C7126">
        <w:rPr>
          <w:rFonts w:ascii="Times New Roman" w:hAnsi="Times New Roman"/>
          <w:sz w:val="28"/>
          <w:szCs w:val="28"/>
        </w:rPr>
        <w:t xml:space="preserve">                  С.А. Гуляев</w:t>
      </w: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DC112A" w:rsidRDefault="00DC112A" w:rsidP="009C7126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C112A" w:rsidRDefault="00DC112A" w:rsidP="009C7126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C112A" w:rsidRDefault="00DC112A" w:rsidP="009C7126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C112A" w:rsidRDefault="00DC112A" w:rsidP="009C7126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C112A" w:rsidRDefault="00DC112A" w:rsidP="009C7126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B2182" w:rsidRPr="00013E09" w:rsidRDefault="009C7126" w:rsidP="00013E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13E09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013E09" w:rsidRDefault="00013E09" w:rsidP="00013E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13E0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5735" w:rsidRDefault="00865735" w:rsidP="00013E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71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5735" w:rsidRDefault="00865735" w:rsidP="00013E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7126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</w:t>
      </w:r>
    </w:p>
    <w:p w:rsidR="00013E09" w:rsidRPr="00013E09" w:rsidRDefault="006772B2" w:rsidP="006772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65735">
        <w:rPr>
          <w:rFonts w:ascii="Times New Roman" w:hAnsi="Times New Roman" w:cs="Times New Roman"/>
          <w:sz w:val="28"/>
          <w:szCs w:val="28"/>
        </w:rPr>
        <w:t xml:space="preserve">от               </w:t>
      </w:r>
      <w:r w:rsidR="00013E09">
        <w:rPr>
          <w:rFonts w:ascii="Times New Roman" w:hAnsi="Times New Roman" w:cs="Times New Roman"/>
          <w:sz w:val="28"/>
          <w:szCs w:val="28"/>
        </w:rPr>
        <w:t xml:space="preserve"> №      </w:t>
      </w:r>
    </w:p>
    <w:p w:rsidR="00AB2182" w:rsidRPr="00AB2182" w:rsidRDefault="00AB2182" w:rsidP="009C71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7126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порядке и условиях распоряжения имуществом, включенным в </w:t>
      </w:r>
      <w:r w:rsidR="00AB2EDC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C7126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еречень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="009C712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C7126" w:rsidRPr="009C71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C7126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а также организациям, образующим инфраструктуру поддержки субъектов малого и среднего предпринимательства</w:t>
      </w:r>
      <w:r w:rsidR="009C7126" w:rsidRPr="009C712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013E09" w:rsidRDefault="00AB2182" w:rsidP="009C712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13E09"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</w:t>
      </w:r>
      <w:r w:rsid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Настоящее 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Положение) устанавливает особенности: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Имущество, включенное в Перечень, в том числе земельные участки, предоставляется в аренду</w:t>
      </w:r>
      <w:r w:rsidR="006D21B0">
        <w:rPr>
          <w:rFonts w:ascii="Times New Roman" w:eastAsia="Times New Roman" w:hAnsi="Times New Roman" w:cs="Times New Roman"/>
          <w:spacing w:val="2"/>
          <w:sz w:val="28"/>
          <w:szCs w:val="28"/>
        </w:rPr>
        <w:t>, безвозмездное пользование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 </w:t>
      </w:r>
      <w:hyperlink r:id="rId8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17.1 Федерального закона от 26 июля 2006 года N</w:t>
        </w:r>
        <w:proofErr w:type="gramEnd"/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135-ФЗ "О защите конкуренции"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Закон о защите конкуренции), а в отношении земельных участков - подпунктом 12 пункта 2 </w:t>
      </w:r>
      <w:hyperlink r:id="rId9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39.6 Земельного кодекса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 xml:space="preserve">3.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Право заключить договор аренды</w:t>
      </w:r>
      <w:r w:rsidR="00A01937">
        <w:rPr>
          <w:rFonts w:ascii="Times New Roman" w:eastAsia="Times New Roman" w:hAnsi="Times New Roman" w:cs="Times New Roman"/>
          <w:spacing w:val="2"/>
          <w:sz w:val="28"/>
          <w:szCs w:val="28"/>
        </w:rPr>
        <w:t>, безвозмездного пользования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 </w:t>
      </w:r>
      <w:hyperlink r:id="rId10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и организации, образующие инфраструктуру поддержки субъектов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 </w:t>
      </w:r>
      <w:hyperlink r:id="rId11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AB2182" w:rsidRPr="00013E09" w:rsidRDefault="0049608E" w:rsidP="00AB218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13E09"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</w:t>
      </w:r>
      <w:r w:rsidR="00AB2182"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2. Особенности предоставления имущества, включенного в Перечень (за исключением земельных участков)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Недвижимое имущество и движимое имущество, включенное в Перечень (далее - имущество), предоставляется в аренду: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1) </w:t>
      </w:r>
      <w:r w:rsidR="0049608E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</w:t>
      </w:r>
      <w:r w:rsidR="0049608E" w:rsidRPr="004F5504">
        <w:rPr>
          <w:rFonts w:ascii="Times New Roman" w:hAnsi="Times New Roman" w:cs="Times New Roman"/>
          <w:sz w:val="28"/>
          <w:szCs w:val="28"/>
        </w:rPr>
        <w:t xml:space="preserve"> </w:t>
      </w:r>
      <w:r w:rsidR="0049608E">
        <w:rPr>
          <w:rFonts w:ascii="Times New Roman" w:hAnsi="Times New Roman" w:cs="Times New Roman"/>
          <w:sz w:val="28"/>
          <w:szCs w:val="28"/>
        </w:rPr>
        <w:t xml:space="preserve"> </w:t>
      </w:r>
      <w:r w:rsidR="0049608E" w:rsidRPr="004F55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608E">
        <w:rPr>
          <w:rFonts w:ascii="Times New Roman" w:hAnsi="Times New Roman" w:cs="Times New Roman"/>
          <w:sz w:val="28"/>
          <w:szCs w:val="28"/>
        </w:rPr>
        <w:t xml:space="preserve"> </w:t>
      </w:r>
      <w:r w:rsidR="0049608E" w:rsidRPr="004F5504">
        <w:rPr>
          <w:rFonts w:ascii="Times New Roman" w:hAnsi="Times New Roman" w:cs="Times New Roman"/>
          <w:sz w:val="28"/>
          <w:szCs w:val="28"/>
        </w:rPr>
        <w:t>«</w:t>
      </w:r>
      <w:r w:rsidR="0049608E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="0049608E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60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58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Администрация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 лице </w:t>
      </w:r>
      <w:r w:rsidR="004960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экономики, имущественных и земельных 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</w:t>
      </w:r>
      <w:r w:rsidR="0049608E">
        <w:rPr>
          <w:rFonts w:ascii="Times New Roman" w:eastAsia="Times New Roman" w:hAnsi="Times New Roman" w:cs="Times New Roman"/>
          <w:spacing w:val="2"/>
          <w:sz w:val="28"/>
          <w:szCs w:val="28"/>
        </w:rPr>
        <w:t>Отдел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) (далее - уполномоченный орган) - в отношении имущества казны муниципального образования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;</w:t>
      </w:r>
      <w:proofErr w:type="gramEnd"/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2) муниципальным унитарным предприятием, муниципальным учреждением (далее - правообладатель),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учреждением, с согласия муниципального </w:t>
      </w:r>
      <w:proofErr w:type="spell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proofErr w:type="gramStart"/>
      <w:r w:rsidR="0049608E" w:rsidRPr="004F5504">
        <w:rPr>
          <w:rFonts w:ascii="Times New Roman" w:hAnsi="Times New Roman" w:cs="Times New Roman"/>
          <w:sz w:val="28"/>
          <w:szCs w:val="28"/>
        </w:rPr>
        <w:t>«</w:t>
      </w:r>
      <w:r w:rsidR="004960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9608E">
        <w:rPr>
          <w:rFonts w:ascii="Times New Roman" w:hAnsi="Times New Roman" w:cs="Times New Roman"/>
          <w:sz w:val="28"/>
          <w:szCs w:val="28"/>
        </w:rPr>
        <w:t>емкинский</w:t>
      </w:r>
      <w:proofErr w:type="spellEnd"/>
      <w:r w:rsidR="0049608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60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полученного в форме постановления Администрации </w:t>
      </w:r>
      <w:r w:rsidR="0049608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013E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608E" w:rsidRPr="004F5504">
        <w:rPr>
          <w:rFonts w:ascii="Times New Roman" w:hAnsi="Times New Roman" w:cs="Times New Roman"/>
          <w:sz w:val="28"/>
          <w:szCs w:val="28"/>
        </w:rPr>
        <w:t>«</w:t>
      </w:r>
      <w:r w:rsidR="0049608E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A1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Предоставление в аренду имущества осуществляется: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1) по результатам проведения торгов на право заключения договора аренды в соответствии с </w:t>
      </w:r>
      <w:hyperlink r:id="rId12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Правилами проведения конкурсов или аукционов на право </w:t>
        </w:r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lastRenderedPageBreak/>
  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утвержденными </w:t>
      </w:r>
      <w:hyperlink r:id="rId13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</w:t>
        </w:r>
        <w:proofErr w:type="gramEnd"/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по заявлению Субъекта, имеющего право на предоставление имущества казны без проведения торгов в случаях и порядке, предусмотренных частью 1 статьи 17.1 Закона о защите конкуренции.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включения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Основанием для заключения договора аренды имущества, включенного в Перечень, без проведения торгов является решение о предоставлении указанного имущества (оформленного в виде постановления Администрации </w:t>
      </w:r>
      <w:r w:rsidR="004631A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4960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608E" w:rsidRPr="004F5504">
        <w:rPr>
          <w:rFonts w:ascii="Times New Roman" w:hAnsi="Times New Roman" w:cs="Times New Roman"/>
          <w:sz w:val="28"/>
          <w:szCs w:val="28"/>
        </w:rPr>
        <w:t>«</w:t>
      </w:r>
      <w:r w:rsidR="0049608E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), принятое по результатам рассмотрения заявления, поданного в соответствии с подпунктом 2 пункта 2 статьи 2 настоящего Положения.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 Для заключения договора аренды муниципального имущества без проведения торгов Субъект обращается с заявлением на имя Главы </w:t>
      </w:r>
      <w:r w:rsidR="004631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FA1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A12D2" w:rsidRPr="004F5504">
        <w:rPr>
          <w:rFonts w:ascii="Times New Roman" w:hAnsi="Times New Roman" w:cs="Times New Roman"/>
          <w:sz w:val="28"/>
          <w:szCs w:val="28"/>
        </w:rPr>
        <w:t>«</w:t>
      </w:r>
      <w:r w:rsidR="00FA12D2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="004631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следующих сведений: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целевое использование муниципального имущества;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3) условия аренды, если они предполагаются, в том числе срок аренды муниципального имущества;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для недвижимого имущества - местонахождение (адрес), а также его площадь.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заявлению в обязательном порядке прилагаются нижеперечисленные документы: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или) 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банковские реквизиты (для юридических лиц);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организации содержат требования о наличии печати) или уполномоченным этим руководителем лицом, либо нотариально заверенную копию такой доверенности.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лица;</w:t>
      </w:r>
      <w:proofErr w:type="gramEnd"/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заявление о соответствии условиям отнесения к категории субъектов малого и среднего предпринимательства, установленным </w:t>
      </w:r>
      <w:hyperlink r:id="rId14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статьей 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 Поступившее заявление о предоставлении имущества без проведения торгов регистрируется в порядке, установленном для входящей корреспонденции в соответствии с инструкцией по делопроизводству Администрации </w:t>
      </w:r>
      <w:r w:rsidR="00FA1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FA12D2" w:rsidRPr="004F5504">
        <w:rPr>
          <w:rFonts w:ascii="Times New Roman" w:hAnsi="Times New Roman" w:cs="Times New Roman"/>
          <w:sz w:val="28"/>
          <w:szCs w:val="28"/>
        </w:rPr>
        <w:t>«</w:t>
      </w:r>
      <w:r w:rsidR="00FA12D2">
        <w:rPr>
          <w:rFonts w:ascii="Times New Roman" w:hAnsi="Times New Roman" w:cs="Times New Roman"/>
          <w:sz w:val="28"/>
          <w:szCs w:val="28"/>
        </w:rPr>
        <w:t>Темкинский район» Смоленской области.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Основаниями для отказа в предоставлении муниципального имущества в аренду без проведения торгов являются: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заявителю не может быть предоставлена муниципальная поддержка в соответствии с частью 3 </w:t>
      </w:r>
      <w:hyperlink r:id="rId15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заявителю должно быть отказано в получении мер муниципальной поддержки в соответствии с частью 5 </w:t>
      </w:r>
      <w:hyperlink r:id="rId16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Отказ, содержащий основания для его подготовки, направляется Субъекту в течение срока, указанного в пункте 7 статьи 2 настоящего Положения.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об обязанности арендатора по проведению за свой счет текущего и капитального ремонта арендуемого объекта недвижимости;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5)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6)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7)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8)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 </w:t>
      </w:r>
      <w:hyperlink r:id="rId17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заявитель является лицом, которому должно быть отказано в получении муниципальной поддержки в соответствии с частью 5 </w:t>
      </w:r>
      <w:hyperlink r:id="rId18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статьи 14 Федерального </w:t>
        </w:r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lastRenderedPageBreak/>
          <w:t>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11. Извещение о проведен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13.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4.2 </w:t>
      </w:r>
      <w:hyperlink r:id="rId19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18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в случаях, предусмотренных </w:t>
      </w:r>
      <w:hyperlink r:id="rId20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статьей 619 Гражданского кодекса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уполномоченный орган, правообладатель в течение семи рабочих дней составляет акт с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описанием указанных нарушений и направляет арендатору письменное предупреждение об устранении выявленных нарушений в тридцатидневный срок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получения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такого предупреждения Субъектом.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14. В случае неисполнения арендатором своих обязатель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ств в ср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обращается в суд с требованием о прекращении права аренды муниципального имущества;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муниципального образования </w:t>
      </w:r>
      <w:r w:rsidR="00013E09">
        <w:rPr>
          <w:rFonts w:ascii="Times New Roman" w:eastAsia="Times New Roman" w:hAnsi="Times New Roman" w:cs="Times New Roman"/>
          <w:spacing w:val="2"/>
          <w:sz w:val="28"/>
          <w:szCs w:val="28"/>
        </w:rPr>
        <w:t>«Темкинский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форме постановления Администрации </w:t>
      </w:r>
      <w:r w:rsidR="00013E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13E09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013E09">
        <w:rPr>
          <w:rFonts w:ascii="Times New Roman" w:eastAsia="Times New Roman" w:hAnsi="Times New Roman" w:cs="Times New Roman"/>
          <w:spacing w:val="2"/>
          <w:sz w:val="28"/>
          <w:szCs w:val="28"/>
        </w:rPr>
        <w:t>«Темкинский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</w:r>
      <w:r w:rsidR="00B47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AB2182" w:rsidRPr="00AB2182" w:rsidRDefault="005D2195" w:rsidP="00AB218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21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Статья 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Установление льгот по арендной плате за имущество, включенное в Перечень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В соответствии с настоящим Положением устанавливаются следующие льготы по арендной плате за имущество, включенное в Перечень (в том числе земельные участки):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субъекты, указанные в пункте 3 статьи 1 настоящего Положения, при заключении договора аренды сроком действия свыше 5 лет вносят арендную плату в следующем порядке:</w:t>
      </w:r>
    </w:p>
    <w:p w:rsidR="00AB2182" w:rsidRPr="001060FE" w:rsidRDefault="00AB2182" w:rsidP="00106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060FE">
        <w:rPr>
          <w:rFonts w:ascii="Times New Roman" w:hAnsi="Times New Roman" w:cs="Times New Roman"/>
          <w:sz w:val="28"/>
          <w:szCs w:val="28"/>
        </w:rPr>
        <w:br/>
        <w:t>в первый год аренды - 40 процентов размера арендной платы;</w:t>
      </w:r>
    </w:p>
    <w:p w:rsidR="00AB2182" w:rsidRPr="001060FE" w:rsidRDefault="00AB2182" w:rsidP="00106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060FE">
        <w:rPr>
          <w:rFonts w:ascii="Times New Roman" w:hAnsi="Times New Roman" w:cs="Times New Roman"/>
          <w:sz w:val="28"/>
          <w:szCs w:val="28"/>
        </w:rPr>
        <w:br/>
        <w:t>во второй год аренды - 60 процентов размера арендной платы;</w:t>
      </w:r>
    </w:p>
    <w:p w:rsidR="00AB2182" w:rsidRPr="001060FE" w:rsidRDefault="00AB2182" w:rsidP="00106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060FE">
        <w:rPr>
          <w:rFonts w:ascii="Times New Roman" w:hAnsi="Times New Roman" w:cs="Times New Roman"/>
          <w:sz w:val="28"/>
          <w:szCs w:val="28"/>
        </w:rPr>
        <w:br/>
        <w:t>в третий год аренды - 80 процентов размера арендной платы;</w:t>
      </w:r>
    </w:p>
    <w:p w:rsidR="00AB2182" w:rsidRPr="001060FE" w:rsidRDefault="00AB2182" w:rsidP="00106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1060FE">
        <w:rPr>
          <w:rFonts w:ascii="Times New Roman" w:hAnsi="Times New Roman" w:cs="Times New Roman"/>
          <w:sz w:val="28"/>
          <w:szCs w:val="28"/>
        </w:rPr>
        <w:br/>
        <w:t>в четвертый год аренды и далее - 100 процентов размера арендной платы.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 заключении договора аренды имущества, включенного в Перечень, на срок до 5 лет, либо на новый срок арендная плата вносится арендатором в размере 100 процентов;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субъекты малого и среднего предпринимательства, являющиеся сельскохозяйственными кооперативами или занимающиеся социально значимыми видами деятельности, или иными установленными муниципальными программами приоритетными видами деятельности, имеют право на получение льготы по арендной плат</w:t>
      </w:r>
      <w:r w:rsidR="004E134E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использование муниципального имущества в виде арендных каникул сроком на 3 месяца.</w:t>
      </w:r>
    </w:p>
    <w:p w:rsidR="00865735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657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социально значимых видов деятельности, осуществляемых субъектами малого и среднего предпринимательства, устанавливается постановлением Администрации </w:t>
      </w:r>
      <w:r w:rsidR="004E1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4E134E" w:rsidRPr="004F5504">
        <w:rPr>
          <w:rFonts w:ascii="Times New Roman" w:hAnsi="Times New Roman" w:cs="Times New Roman"/>
          <w:sz w:val="28"/>
          <w:szCs w:val="28"/>
        </w:rPr>
        <w:t>«</w:t>
      </w:r>
      <w:r w:rsidR="004E134E">
        <w:rPr>
          <w:rFonts w:ascii="Times New Roman" w:hAnsi="Times New Roman" w:cs="Times New Roman"/>
          <w:sz w:val="28"/>
          <w:szCs w:val="28"/>
        </w:rPr>
        <w:t>Темкинский</w:t>
      </w:r>
      <w:r w:rsidR="00865735">
        <w:rPr>
          <w:rFonts w:ascii="Times New Roman" w:hAnsi="Times New Roman" w:cs="Times New Roman"/>
          <w:sz w:val="28"/>
          <w:szCs w:val="28"/>
        </w:rPr>
        <w:t xml:space="preserve"> </w:t>
      </w:r>
      <w:r w:rsidR="004E134E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4E134E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AB2182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процентов. Предоставление данной льготы носит заявительный характер. Для получения льготы необходимо обратиться с заявлением о предоставлении данной льготы на имя Главы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Pr="004F5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="00AB2182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Решение о предоставлении льготы в виде арендных </w:t>
      </w:r>
      <w:r w:rsidR="00AB2182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каникул оформляется постановлением Администрации </w:t>
      </w:r>
      <w:r w:rsidR="00B47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B474BF" w:rsidRPr="004F5504">
        <w:rPr>
          <w:rFonts w:ascii="Times New Roman" w:hAnsi="Times New Roman" w:cs="Times New Roman"/>
          <w:sz w:val="28"/>
          <w:szCs w:val="28"/>
        </w:rPr>
        <w:t>«</w:t>
      </w:r>
      <w:r w:rsidR="00B474BF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="00B474BF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Для подтверждения права на получение льготы в виде арендных каникул, Субъект одновременно с заявлением о предоставлении льготы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декларирует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отнесении его к сельскохозяйственным кооперативами или к категории Субъектов, занимающихся социально значимыми видами деятельности, или иными установленными муниципальными программами приоритетными видами деятельности.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 </w:t>
      </w:r>
      <w:r w:rsidR="008657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 заключенному по итогам торгов. При этом подлежащая уплате сумма арендной платы определяется с учетом указанных льгот в течение срока их действия, за исключением льготы в виде арендных каникул. Порядок применения указанных льгот, срок их действия, условия предоставления и отмены включаются в договор аренды.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Установленные настоящей статьей льготы по арендной плате подлежат отмене в случае порчи имущества, несвоевременного внесения арендной платы более двух периодов подряд, использования имущества не по назначению, а также по другим основаниям в соответствии с гражданским законодательством Российской Федерации,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установления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факта соответствующего нарушения.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A3E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об отмене льгот оформляется в виде постановления Администрации </w:t>
      </w:r>
      <w:r w:rsidR="004E1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  </w:t>
      </w:r>
      <w:r w:rsidR="004E134E" w:rsidRPr="004F5504">
        <w:rPr>
          <w:rFonts w:ascii="Times New Roman" w:hAnsi="Times New Roman" w:cs="Times New Roman"/>
          <w:sz w:val="28"/>
          <w:szCs w:val="28"/>
        </w:rPr>
        <w:t>«</w:t>
      </w:r>
      <w:r w:rsidR="004E134E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Арендатор уведомляется об отмене льгот посредством направления в его адрес копии постановления Администрации </w:t>
      </w:r>
      <w:r w:rsidR="004E1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отмене льгот.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A3E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3EF0" w:rsidRDefault="00AB2182" w:rsidP="008A3E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</w:t>
      </w:r>
      <w:r w:rsidR="008A3EF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5D2195" w:rsidP="00AB218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21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Земельные участки, включенные в Перечень, предоставляются в аренду Администрацией </w:t>
      </w:r>
      <w:r w:rsidR="004E1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E134E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E1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4E134E" w:rsidRPr="004F5504">
        <w:rPr>
          <w:rFonts w:ascii="Times New Roman" w:hAnsi="Times New Roman" w:cs="Times New Roman"/>
          <w:sz w:val="28"/>
          <w:szCs w:val="28"/>
        </w:rPr>
        <w:t>«</w:t>
      </w:r>
      <w:r w:rsidR="004E134E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Предоставление в аренду земельных участков, включенных в Перечень, осуществляется в соответствии с положениями главы V.1 </w:t>
      </w:r>
      <w:hyperlink r:id="rId21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Земельного кодекса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1)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22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Земельным кодексом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23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39.12 Земельного кодекса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по заявлению Субъекта о предоставлении земельного участка без проведения торгов по основаниям, предусмотренным подпунктом 12 пункта 2 </w:t>
      </w:r>
      <w:hyperlink r:id="rId24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39.6 Земельного кодекса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 В случае, указанном в подпункте 1 пункта 2 статьи 4 настоящего Положения, а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также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В извещение о проведении аукциона, а также в аукционную документацию, помимо сведений, указанных в пункте 21 </w:t>
      </w:r>
      <w:hyperlink r:id="rId25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39.11 Земельного кодекса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, включается информация об обязательном декларировании заявителем своей принадлежности к субъектам малого и среднего предпринимательства, либо о своем соответствии условиям отнесения к субъектам малого и среднего предпринимательства в соответствии с частью 5 </w:t>
      </w:r>
      <w:hyperlink r:id="rId26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4 Федерального закона от 24 июля</w:t>
        </w:r>
        <w:proofErr w:type="gramEnd"/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2007 года N 209-ФЗ "О развитии малого и среднего предпринимательства в Российской Федерации"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5. Извещение о проведен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должно содержать сведения о льготах по арендной плате в отношении земельного участка, включенного в Перечень, установленных статьей 3 настоящего Положения.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Заявление о предоставлении земельного участка без проведения аукциона либо заявление о проведен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по предоставлению земельного участка в аренду направляется на имя Главы </w:t>
      </w:r>
      <w:r w:rsidR="004E134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4E134E" w:rsidRPr="004F5504">
        <w:rPr>
          <w:rFonts w:ascii="Times New Roman" w:hAnsi="Times New Roman" w:cs="Times New Roman"/>
          <w:sz w:val="28"/>
          <w:szCs w:val="28"/>
        </w:rPr>
        <w:t>«</w:t>
      </w:r>
      <w:r w:rsidR="004E134E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="004E134E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о предоставлении такого имущества и регистрируется в установленном порядке.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 и не отнесение его к категории субъектов малого и среднего предпринимательства, в отношении которых не может быть оказана имущественная поддержка по основаниям, предусмотренным действующим законодательством Российской Федерации.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27" w:history="1">
        <w:r w:rsidRPr="009C712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статьей 39.8 Земельного кодекса Российской Федерации</w:t>
        </w:r>
      </w:hyperlink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 и другими положениями земельного законодательства Российской Федерации;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3)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установления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факта нарушения указанных условий;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о праве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5)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пункте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6) об изменении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B2182" w:rsidRPr="00AB2182" w:rsidRDefault="000E43F8" w:rsidP="00AB218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AB2182"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13E09" w:rsidRP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</w:t>
      </w:r>
      <w:r w:rsidR="00013E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</w:t>
      </w:r>
      <w:r w:rsidR="00AB2182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участия </w:t>
      </w:r>
      <w:r w:rsidR="005D21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Координационного 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Совета по </w:t>
      </w:r>
      <w:r w:rsidR="005D21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поддержке 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малого и среднего предпринимательства </w:t>
      </w:r>
      <w:r w:rsidR="005D21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 Администрации муниципального</w:t>
      </w:r>
      <w:r w:rsidR="005D2195" w:rsidRP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5D2195" w:rsidRPr="005D21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образования </w:t>
      </w:r>
      <w:r w:rsidR="005D2195" w:rsidRPr="005D2195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  <w:r w:rsidR="00AB2182" w:rsidRPr="00AB21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передаче прав владения и (или) пользования имуществом, включенным в Перечень</w:t>
      </w:r>
      <w:r w:rsidR="00013E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r w:rsid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5D2195" w:rsidRPr="004F5504">
        <w:rPr>
          <w:rFonts w:ascii="Times New Roman" w:hAnsi="Times New Roman" w:cs="Times New Roman"/>
          <w:sz w:val="28"/>
          <w:szCs w:val="28"/>
        </w:rPr>
        <w:t>«</w:t>
      </w:r>
      <w:r w:rsidR="005D2195">
        <w:rPr>
          <w:rFonts w:ascii="Times New Roman" w:hAnsi="Times New Roman" w:cs="Times New Roman"/>
          <w:sz w:val="28"/>
          <w:szCs w:val="28"/>
        </w:rPr>
        <w:t>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включается (с правом голоса) представитель </w:t>
      </w:r>
      <w:r w:rsid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2195" w:rsidRP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Координационного </w:t>
      </w:r>
      <w:r w:rsidR="005D2195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Совета по </w:t>
      </w:r>
      <w:r w:rsidR="005D2195" w:rsidRP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поддержке </w:t>
      </w:r>
      <w:r w:rsidR="005D2195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малого и среднего предпринимательства </w:t>
      </w:r>
      <w:r w:rsidR="005D2195" w:rsidRP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Администрации муниципального   образования </w:t>
      </w:r>
      <w:r w:rsidR="005D2195" w:rsidRPr="005D2195">
        <w:rPr>
          <w:rFonts w:ascii="Times New Roman" w:hAnsi="Times New Roman" w:cs="Times New Roman"/>
          <w:sz w:val="28"/>
          <w:szCs w:val="28"/>
        </w:rPr>
        <w:t>«Темкинский</w:t>
      </w:r>
      <w:proofErr w:type="gramEnd"/>
      <w:r w:rsidR="005D2195" w:rsidRPr="005D219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 w:rsid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AB2182" w:rsidRPr="00AB2182" w:rsidRDefault="00AB2182" w:rsidP="00AB21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заявках</w:t>
      </w:r>
      <w:proofErr w:type="gramEnd"/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</w:t>
      </w:r>
      <w:r w:rsidR="005D2195" w:rsidRP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Координационного </w:t>
      </w:r>
      <w:r w:rsidR="005D2195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Совета по </w:t>
      </w:r>
      <w:r w:rsidR="005D2195" w:rsidRP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поддержке </w:t>
      </w:r>
      <w:r w:rsidR="005D2195"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малого и среднего предпринимательства </w:t>
      </w:r>
      <w:r w:rsidR="005D2195" w:rsidRPr="005D2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Администрации муниципального   образования </w:t>
      </w:r>
      <w:r w:rsidR="005D2195" w:rsidRPr="005D2195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AB218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C3924" w:rsidRDefault="00DC3924"/>
    <w:sectPr w:rsidR="00DC3924" w:rsidSect="00FB769E">
      <w:headerReference w:type="default" r:id="rId2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57" w:rsidRDefault="00335357" w:rsidP="00FB769E">
      <w:pPr>
        <w:spacing w:after="0" w:line="240" w:lineRule="auto"/>
      </w:pPr>
      <w:r>
        <w:separator/>
      </w:r>
    </w:p>
  </w:endnote>
  <w:endnote w:type="continuationSeparator" w:id="0">
    <w:p w:rsidR="00335357" w:rsidRDefault="00335357" w:rsidP="00FB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57" w:rsidRDefault="00335357" w:rsidP="00FB769E">
      <w:pPr>
        <w:spacing w:after="0" w:line="240" w:lineRule="auto"/>
      </w:pPr>
      <w:r>
        <w:separator/>
      </w:r>
    </w:p>
  </w:footnote>
  <w:footnote w:type="continuationSeparator" w:id="0">
    <w:p w:rsidR="00335357" w:rsidRDefault="00335357" w:rsidP="00FB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15"/>
      <w:docPartObj>
        <w:docPartGallery w:val="Page Numbers (Top of Page)"/>
        <w:docPartUnique/>
      </w:docPartObj>
    </w:sdtPr>
    <w:sdtEndPr/>
    <w:sdtContent>
      <w:p w:rsidR="00FB769E" w:rsidRDefault="003353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69E" w:rsidRDefault="00FB76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82"/>
    <w:rsid w:val="00013E09"/>
    <w:rsid w:val="00052742"/>
    <w:rsid w:val="000E43F8"/>
    <w:rsid w:val="001060FE"/>
    <w:rsid w:val="00107018"/>
    <w:rsid w:val="00112923"/>
    <w:rsid w:val="0023752F"/>
    <w:rsid w:val="002A386B"/>
    <w:rsid w:val="00335357"/>
    <w:rsid w:val="003E0DF8"/>
    <w:rsid w:val="003E45AD"/>
    <w:rsid w:val="004310CA"/>
    <w:rsid w:val="004631A2"/>
    <w:rsid w:val="00465BEC"/>
    <w:rsid w:val="00492E30"/>
    <w:rsid w:val="0049608E"/>
    <w:rsid w:val="004E0601"/>
    <w:rsid w:val="004E134E"/>
    <w:rsid w:val="004F5504"/>
    <w:rsid w:val="005549C3"/>
    <w:rsid w:val="005B793D"/>
    <w:rsid w:val="005D2195"/>
    <w:rsid w:val="00636D84"/>
    <w:rsid w:val="00657764"/>
    <w:rsid w:val="006772B2"/>
    <w:rsid w:val="006D21B0"/>
    <w:rsid w:val="007356E6"/>
    <w:rsid w:val="00781F20"/>
    <w:rsid w:val="0079231E"/>
    <w:rsid w:val="007A0A8A"/>
    <w:rsid w:val="007D58B3"/>
    <w:rsid w:val="008643F5"/>
    <w:rsid w:val="00865735"/>
    <w:rsid w:val="008A3EF0"/>
    <w:rsid w:val="008D5719"/>
    <w:rsid w:val="00952CF5"/>
    <w:rsid w:val="009C7126"/>
    <w:rsid w:val="00A01937"/>
    <w:rsid w:val="00A05943"/>
    <w:rsid w:val="00A673E4"/>
    <w:rsid w:val="00AB2182"/>
    <w:rsid w:val="00AB2EDC"/>
    <w:rsid w:val="00B474BF"/>
    <w:rsid w:val="00BC6ECD"/>
    <w:rsid w:val="00C515AC"/>
    <w:rsid w:val="00CA70E1"/>
    <w:rsid w:val="00D005A0"/>
    <w:rsid w:val="00DC0B60"/>
    <w:rsid w:val="00DC112A"/>
    <w:rsid w:val="00DC3924"/>
    <w:rsid w:val="00E30950"/>
    <w:rsid w:val="00E86E40"/>
    <w:rsid w:val="00FA12D2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2182"/>
    <w:rPr>
      <w:color w:val="0000FF"/>
      <w:u w:val="single"/>
    </w:rPr>
  </w:style>
  <w:style w:type="paragraph" w:styleId="a4">
    <w:name w:val="No Spacing"/>
    <w:uiPriority w:val="1"/>
    <w:qFormat/>
    <w:rsid w:val="009C7126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9C712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C7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69E"/>
  </w:style>
  <w:style w:type="paragraph" w:styleId="a9">
    <w:name w:val="footer"/>
    <w:basedOn w:val="a"/>
    <w:link w:val="aa"/>
    <w:uiPriority w:val="99"/>
    <w:semiHidden/>
    <w:unhideWhenUsed/>
    <w:rsid w:val="00FB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2182"/>
    <w:rPr>
      <w:color w:val="0000FF"/>
      <w:u w:val="single"/>
    </w:rPr>
  </w:style>
  <w:style w:type="paragraph" w:styleId="a4">
    <w:name w:val="No Spacing"/>
    <w:uiPriority w:val="1"/>
    <w:qFormat/>
    <w:rsid w:val="009C7126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9C712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C7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69E"/>
  </w:style>
  <w:style w:type="paragraph" w:styleId="a9">
    <w:name w:val="footer"/>
    <w:basedOn w:val="a"/>
    <w:link w:val="aa"/>
    <w:uiPriority w:val="99"/>
    <w:semiHidden/>
    <w:unhideWhenUsed/>
    <w:rsid w:val="00FB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2198925" TargetMode="External"/><Relationship Id="rId18" Type="http://schemas.openxmlformats.org/officeDocument/2006/relationships/hyperlink" Target="http://docs.cntd.ru/document/902053196" TargetMode="External"/><Relationship Id="rId26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198925" TargetMode="External"/><Relationship Id="rId17" Type="http://schemas.openxmlformats.org/officeDocument/2006/relationships/hyperlink" Target="http://docs.cntd.ru/document/902053196" TargetMode="External"/><Relationship Id="rId25" Type="http://schemas.openxmlformats.org/officeDocument/2006/relationships/hyperlink" Target="http://docs.cntd.ru/document/744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902770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53196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053196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2020-02-04T06:29:00Z</cp:lastPrinted>
  <dcterms:created xsi:type="dcterms:W3CDTF">2020-02-04T09:08:00Z</dcterms:created>
  <dcterms:modified xsi:type="dcterms:W3CDTF">2020-02-04T09:08:00Z</dcterms:modified>
</cp:coreProperties>
</file>