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6F" w:rsidRPr="00393FF9" w:rsidRDefault="004D5A6F" w:rsidP="00903CC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93FF9">
        <w:rPr>
          <w:rFonts w:ascii="Times New Roman" w:hAnsi="Times New Roman" w:cs="Times New Roman"/>
          <w:b/>
          <w:sz w:val="36"/>
          <w:szCs w:val="36"/>
        </w:rPr>
        <w:t>Выявление правообладателей ранее учтенных объектов недвижимости на территории  муниципального образования «Темкинский муниципальный округ»  Смоленской области</w:t>
      </w:r>
    </w:p>
    <w:p w:rsidR="004D5A6F" w:rsidRDefault="004D5A6F" w:rsidP="00903CC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D5A6F" w:rsidRDefault="004D5A6F" w:rsidP="00903CC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 «Темкинский муниципальный </w:t>
      </w:r>
      <w:r w:rsidR="00903C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округ» Смоленской области   сообщает, о вступлении в силу</w:t>
      </w:r>
      <w:r w:rsidR="00903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03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29.06.2021 года Федерального</w:t>
      </w:r>
      <w:r w:rsidR="008D0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закона  от  30.12.2020   № 518 –ФЗ </w:t>
      </w:r>
    </w:p>
    <w:p w:rsidR="00F20D50" w:rsidRDefault="004D5A6F" w:rsidP="004D5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(далее –</w:t>
      </w:r>
      <w:r w:rsidR="008D0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№ 518 –ФЗ),</w:t>
      </w:r>
      <w:r w:rsidR="008D0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8D00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органы местного самоуправления возлагаются полномочия  по принятию решений и проведения на территории муниципального образования мероприятий по выявлению правообладателей </w:t>
      </w:r>
      <w:r w:rsidR="008D0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8D0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учтенных  объектов </w:t>
      </w:r>
      <w:r w:rsidR="008D0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</w:p>
    <w:p w:rsidR="008D00AB" w:rsidRDefault="008D00AB" w:rsidP="004D5A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(статья 69.1 Федерального закона от 13.07.2015 № 218-ФЗ «О государственной регистрации недвижимости).</w:t>
      </w:r>
    </w:p>
    <w:p w:rsidR="00D75DE5" w:rsidRDefault="008D00AB" w:rsidP="005726B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26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Ранее  возникшие права  на объекты </w:t>
      </w:r>
      <w:r w:rsidR="00903CC3">
        <w:rPr>
          <w:rFonts w:ascii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– это права  на ранее учтенные объекты недвижимости,</w:t>
      </w:r>
      <w:r w:rsidR="00903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возникли</w:t>
      </w:r>
      <w:r w:rsidR="00903CC3">
        <w:rPr>
          <w:rFonts w:ascii="Times New Roman" w:hAnsi="Times New Roman" w:cs="Times New Roman"/>
          <w:sz w:val="28"/>
          <w:szCs w:val="28"/>
        </w:rPr>
        <w:t xml:space="preserve"> и правоустанавливающие документы на них оформлены до дня вступления в силу Федерального закона № 122-ФЗ (до 31.01.1998)</w:t>
      </w:r>
      <w:r w:rsidR="00D75DE5">
        <w:rPr>
          <w:rFonts w:ascii="Times New Roman" w:hAnsi="Times New Roman" w:cs="Times New Roman"/>
          <w:sz w:val="28"/>
          <w:szCs w:val="28"/>
        </w:rPr>
        <w:t xml:space="preserve"> </w:t>
      </w:r>
      <w:r w:rsidR="00903C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E5" w:rsidRDefault="00D75DE5" w:rsidP="005726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26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свою очередь,</w:t>
      </w:r>
      <w:r w:rsidR="0063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учтенными объектами  недвижимости считаются объекты, в отношении которых осуществлен технический учет или государственный учет, в том числе осуществленный в ус</w:t>
      </w:r>
      <w:r w:rsidR="0063128E">
        <w:rPr>
          <w:rFonts w:ascii="Times New Roman" w:hAnsi="Times New Roman" w:cs="Times New Roman"/>
          <w:sz w:val="28"/>
          <w:szCs w:val="28"/>
        </w:rPr>
        <w:t>танов</w:t>
      </w:r>
      <w:r>
        <w:rPr>
          <w:rFonts w:ascii="Times New Roman" w:hAnsi="Times New Roman" w:cs="Times New Roman"/>
          <w:sz w:val="28"/>
          <w:szCs w:val="28"/>
        </w:rPr>
        <w:t xml:space="preserve">ленном до дня вступления </w:t>
      </w:r>
      <w:r w:rsidR="0063128E">
        <w:rPr>
          <w:rFonts w:ascii="Times New Roman" w:hAnsi="Times New Roman" w:cs="Times New Roman"/>
          <w:sz w:val="28"/>
          <w:szCs w:val="28"/>
        </w:rPr>
        <w:t>в силу Федерального закона</w:t>
      </w:r>
      <w:r w:rsidR="007E1ED7">
        <w:rPr>
          <w:rFonts w:ascii="Times New Roman" w:hAnsi="Times New Roman" w:cs="Times New Roman"/>
          <w:sz w:val="28"/>
          <w:szCs w:val="28"/>
        </w:rPr>
        <w:t xml:space="preserve"> </w:t>
      </w:r>
      <w:r w:rsidR="0063128E">
        <w:rPr>
          <w:rFonts w:ascii="Times New Roman" w:hAnsi="Times New Roman" w:cs="Times New Roman"/>
          <w:sz w:val="28"/>
          <w:szCs w:val="28"/>
        </w:rPr>
        <w:t xml:space="preserve"> №</w:t>
      </w:r>
      <w:r w:rsidR="007E1ED7">
        <w:rPr>
          <w:rFonts w:ascii="Times New Roman" w:hAnsi="Times New Roman" w:cs="Times New Roman"/>
          <w:sz w:val="28"/>
          <w:szCs w:val="28"/>
        </w:rPr>
        <w:t xml:space="preserve"> </w:t>
      </w:r>
      <w:r w:rsidR="0063128E">
        <w:rPr>
          <w:rFonts w:ascii="Times New Roman" w:hAnsi="Times New Roman" w:cs="Times New Roman"/>
          <w:sz w:val="28"/>
          <w:szCs w:val="28"/>
        </w:rPr>
        <w:t>221-ФЗ (01.03.2008) порядке, а также объекты</w:t>
      </w:r>
      <w:r w:rsidR="007E1ED7">
        <w:rPr>
          <w:rFonts w:ascii="Times New Roman" w:hAnsi="Times New Roman" w:cs="Times New Roman"/>
          <w:sz w:val="28"/>
          <w:szCs w:val="28"/>
        </w:rPr>
        <w:t>, в отношении которых такой учет не осуществлен, но права на них зарегистрированы в ЕГРН и не прекращены и которым присвоены были условные номера  в порядке,</w:t>
      </w:r>
      <w:r w:rsidR="005726BB">
        <w:rPr>
          <w:rFonts w:ascii="Times New Roman" w:hAnsi="Times New Roman" w:cs="Times New Roman"/>
          <w:sz w:val="28"/>
          <w:szCs w:val="28"/>
        </w:rPr>
        <w:t xml:space="preserve"> установленном в соответствии с Федеральном законом  № 122-ФЗ.</w:t>
      </w:r>
    </w:p>
    <w:p w:rsidR="008D00AB" w:rsidRDefault="005726BB" w:rsidP="001F41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2A07">
        <w:rPr>
          <w:rFonts w:ascii="Times New Roman" w:hAnsi="Times New Roman" w:cs="Times New Roman"/>
          <w:sz w:val="28"/>
          <w:szCs w:val="28"/>
        </w:rPr>
        <w:t xml:space="preserve"> </w:t>
      </w:r>
      <w:r w:rsidR="000C6F28">
        <w:rPr>
          <w:rFonts w:ascii="Times New Roman" w:hAnsi="Times New Roman" w:cs="Times New Roman"/>
          <w:sz w:val="28"/>
          <w:szCs w:val="28"/>
        </w:rPr>
        <w:t xml:space="preserve">Реализация закона позволяет исключить из ЕГРН неактуальные сведения о прекративших существование ранее учтенных объектах недвижимости на основании акта осмотра подготовленного самим </w:t>
      </w:r>
      <w:r w:rsidR="00A22A07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E830DF">
        <w:rPr>
          <w:rFonts w:ascii="Times New Roman" w:hAnsi="Times New Roman" w:cs="Times New Roman"/>
          <w:sz w:val="28"/>
          <w:szCs w:val="28"/>
        </w:rPr>
        <w:t>.</w:t>
      </w:r>
      <w:r w:rsidR="001F4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FB8" w:rsidRDefault="001F410D" w:rsidP="008D6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4FB8">
        <w:rPr>
          <w:rFonts w:ascii="Times New Roman" w:hAnsi="Times New Roman" w:cs="Times New Roman"/>
          <w:sz w:val="28"/>
          <w:szCs w:val="28"/>
        </w:rPr>
        <w:t xml:space="preserve">аличие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FB8">
        <w:rPr>
          <w:rFonts w:ascii="Times New Roman" w:hAnsi="Times New Roman" w:cs="Times New Roman"/>
          <w:sz w:val="28"/>
          <w:szCs w:val="28"/>
        </w:rPr>
        <w:t>све</w:t>
      </w:r>
      <w:r w:rsidR="008D676C">
        <w:rPr>
          <w:rFonts w:ascii="Times New Roman" w:hAnsi="Times New Roman" w:cs="Times New Roman"/>
          <w:sz w:val="28"/>
          <w:szCs w:val="28"/>
        </w:rPr>
        <w:t>дений в ЕГРН обеспечи</w:t>
      </w:r>
      <w:r>
        <w:rPr>
          <w:rFonts w:ascii="Times New Roman" w:hAnsi="Times New Roman" w:cs="Times New Roman"/>
          <w:sz w:val="28"/>
          <w:szCs w:val="28"/>
        </w:rPr>
        <w:t xml:space="preserve">вает </w:t>
      </w:r>
      <w:r w:rsidR="008D676C">
        <w:rPr>
          <w:rFonts w:ascii="Times New Roman" w:hAnsi="Times New Roman" w:cs="Times New Roman"/>
          <w:sz w:val="28"/>
          <w:szCs w:val="28"/>
        </w:rPr>
        <w:t xml:space="preserve"> гражданам защиту их прав  и имущественных интересов, предостав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8D676C">
        <w:rPr>
          <w:rFonts w:ascii="Times New Roman" w:hAnsi="Times New Roman" w:cs="Times New Roman"/>
          <w:sz w:val="28"/>
          <w:szCs w:val="28"/>
        </w:rPr>
        <w:t>, возможность распорядится такими объектами в дальнейшем, убережет  от мошеннических действий с их имуществом. Внесение в ЕГРН данных правообладателей, в том числе  адресов электронной почты, почтовых адресов позволит органу регистрации прав оперативно</w:t>
      </w:r>
      <w:r w:rsidR="00F43A40">
        <w:rPr>
          <w:rFonts w:ascii="Times New Roman" w:hAnsi="Times New Roman" w:cs="Times New Roman"/>
          <w:sz w:val="28"/>
          <w:szCs w:val="28"/>
        </w:rPr>
        <w:t xml:space="preserve"> </w:t>
      </w:r>
      <w:r w:rsidR="008D676C">
        <w:rPr>
          <w:rFonts w:ascii="Times New Roman" w:hAnsi="Times New Roman" w:cs="Times New Roman"/>
          <w:sz w:val="28"/>
          <w:szCs w:val="28"/>
        </w:rPr>
        <w:t>направить в адрес</w:t>
      </w:r>
      <w:r w:rsidR="00F43A40">
        <w:rPr>
          <w:rFonts w:ascii="Times New Roman" w:hAnsi="Times New Roman" w:cs="Times New Roman"/>
          <w:sz w:val="28"/>
          <w:szCs w:val="28"/>
        </w:rPr>
        <w:t xml:space="preserve"> </w:t>
      </w:r>
      <w:r w:rsidR="008D676C">
        <w:rPr>
          <w:rFonts w:ascii="Times New Roman" w:hAnsi="Times New Roman" w:cs="Times New Roman"/>
          <w:sz w:val="28"/>
          <w:szCs w:val="28"/>
        </w:rPr>
        <w:t>собственника</w:t>
      </w:r>
      <w:r w:rsidR="00F43A40">
        <w:rPr>
          <w:rFonts w:ascii="Times New Roman" w:hAnsi="Times New Roman" w:cs="Times New Roman"/>
          <w:sz w:val="28"/>
          <w:szCs w:val="28"/>
        </w:rPr>
        <w:t xml:space="preserve"> различные уведомления, а также обеспечить  согласование с правообладателями земельных участков местоположение границ смежных земельных участков, что поможет избежать возникновение земельных споров.</w:t>
      </w:r>
    </w:p>
    <w:p w:rsidR="007C7462" w:rsidRDefault="007C7462" w:rsidP="008D67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Перечни  ранее учтенных объектов недвижимости,</w:t>
      </w:r>
      <w:r w:rsidR="0022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на к</w:t>
      </w:r>
      <w:r w:rsidR="00225B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Едино</w:t>
      </w:r>
      <w:r w:rsidR="00225B76">
        <w:rPr>
          <w:rFonts w:ascii="Times New Roman" w:hAnsi="Times New Roman" w:cs="Times New Roman"/>
          <w:sz w:val="28"/>
          <w:szCs w:val="28"/>
        </w:rPr>
        <w:t xml:space="preserve">м реестре недвижимости не зарегистрированы, размещены на официальном сайте Администрации муниципального образования </w:t>
      </w:r>
      <w:r w:rsidR="00225B76">
        <w:rPr>
          <w:rFonts w:ascii="Times New Roman" w:hAnsi="Times New Roman" w:cs="Times New Roman"/>
          <w:sz w:val="28"/>
          <w:szCs w:val="28"/>
        </w:rPr>
        <w:lastRenderedPageBreak/>
        <w:t>«Темкинский муниципальный округ» информационно-телекоммуникационной сети «Интернет» по адресу</w:t>
      </w:r>
      <w:r w:rsidR="00EF0D6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52528" w:rsidRPr="00B8373B">
          <w:rPr>
            <w:rStyle w:val="a3"/>
            <w:rFonts w:ascii="Times New Roman" w:hAnsi="Times New Roman" w:cs="Times New Roman"/>
            <w:sz w:val="28"/>
            <w:szCs w:val="28"/>
          </w:rPr>
          <w:t>https://temkino.admin-smolensk.ru/novyj-razdel/</w:t>
        </w:r>
      </w:hyperlink>
      <w:r w:rsidR="00D5252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0005A0" w:rsidRDefault="00D52528" w:rsidP="00000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2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Извещаем,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528">
        <w:rPr>
          <w:rFonts w:ascii="Times New Roman" w:hAnsi="Times New Roman" w:cs="Times New Roman"/>
          <w:color w:val="000000" w:themeColor="text1"/>
          <w:sz w:val="28"/>
          <w:szCs w:val="28"/>
        </w:rPr>
        <w:t>что правообладатели объектов недвижимости или любые заинтересованные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</w:t>
      </w:r>
      <w:r w:rsidRPr="00D5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могут </w:t>
      </w:r>
      <w:r w:rsidR="00776EB3" w:rsidRPr="00D52528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</w:t>
      </w:r>
      <w:r w:rsidRPr="00D5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 муниципального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2528">
        <w:rPr>
          <w:rFonts w:ascii="Times New Roman" w:hAnsi="Times New Roman" w:cs="Times New Roman"/>
          <w:color w:val="000000" w:themeColor="text1"/>
          <w:sz w:val="28"/>
          <w:szCs w:val="28"/>
        </w:rPr>
        <w:t>зования «Темкинский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D525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525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для предоставления сведений о почтовом адресе и (или) адресе электронной почты для связи с ними в связи с прове</w:t>
      </w:r>
      <w:r w:rsidR="00583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дением вышеуказанных мероприятия. В </w:t>
      </w:r>
      <w:r w:rsidR="000A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6AA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0A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возникновения </w:t>
      </w:r>
      <w:r w:rsidR="0000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6AA">
        <w:rPr>
          <w:rFonts w:ascii="Times New Roman" w:hAnsi="Times New Roman" w:cs="Times New Roman"/>
          <w:color w:val="000000" w:themeColor="text1"/>
          <w:sz w:val="28"/>
          <w:szCs w:val="28"/>
        </w:rPr>
        <w:t>вопросов,</w:t>
      </w:r>
      <w:r w:rsidR="0000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6AA">
        <w:rPr>
          <w:rFonts w:ascii="Times New Roman" w:hAnsi="Times New Roman" w:cs="Times New Roman"/>
          <w:color w:val="000000" w:themeColor="text1"/>
          <w:sz w:val="28"/>
          <w:szCs w:val="28"/>
        </w:rPr>
        <w:t>свя</w:t>
      </w:r>
      <w:r w:rsidR="000005A0">
        <w:rPr>
          <w:rFonts w:ascii="Times New Roman" w:hAnsi="Times New Roman" w:cs="Times New Roman"/>
          <w:color w:val="000000" w:themeColor="text1"/>
          <w:sz w:val="28"/>
          <w:szCs w:val="28"/>
        </w:rPr>
        <w:t>занных с  оформлением  ранее  учтенных объектов недвижимости просим обращаться  в Администрацию муниципального образования «Темкинский муниципальный  округ»  Смоленской  области</w:t>
      </w:r>
      <w:r w:rsidR="000A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 экономики, имущественных и земельных отношений</w:t>
      </w:r>
      <w:r w:rsidR="0000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расположенной </w:t>
      </w:r>
      <w:r w:rsidR="0000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215350,   </w:t>
      </w:r>
    </w:p>
    <w:p w:rsidR="000A3138" w:rsidRDefault="000005A0" w:rsidP="00000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 Темкино, 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 27 ,тел.</w:t>
      </w:r>
      <w:r w:rsidR="000A3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+ 7(48136) 2-15-40;   тел. +7(48136) </w:t>
      </w:r>
    </w:p>
    <w:p w:rsidR="006212FE" w:rsidRDefault="000A3138" w:rsidP="00000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2-18-62</w:t>
      </w:r>
      <w:r w:rsidR="0000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A3138" w:rsidRDefault="006212FE" w:rsidP="000A313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12FE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Правообладатели вправе сами зарегистрировать право на объект недвижимости, возникшее до дня вступления в силу Федерального закона  от  21 июля  1997   №  122-ФЗ   « О государственной регистрации прав на недвижимое имущество и сделок с ним» (до 31.01.1998)</w:t>
      </w:r>
      <w:r w:rsidR="000A3138">
        <w:rPr>
          <w:rFonts w:ascii="Times New Roman" w:hAnsi="Times New Roman" w:cs="Times New Roman"/>
          <w:sz w:val="28"/>
          <w:szCs w:val="28"/>
        </w:rPr>
        <w:t xml:space="preserve"> в Росреестре (подав заявление через МФЦ).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1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этом сообщаем,</w:t>
      </w:r>
      <w:r w:rsidR="0077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 01.01.2021</w:t>
      </w:r>
      <w:r w:rsidR="00776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  <w:r w:rsidR="00776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пошлина на регистрацию ранее возникших прав на объекты недвижимости не уплачивается.</w:t>
      </w:r>
      <w:r w:rsidR="0077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 изменения внесены</w:t>
      </w:r>
      <w:r w:rsidR="00776EB3">
        <w:rPr>
          <w:rFonts w:ascii="Times New Roman" w:hAnsi="Times New Roman" w:cs="Times New Roman"/>
          <w:sz w:val="28"/>
          <w:szCs w:val="28"/>
        </w:rPr>
        <w:t xml:space="preserve"> в </w:t>
      </w:r>
      <w:r w:rsidR="000A3138">
        <w:rPr>
          <w:rFonts w:ascii="Times New Roman" w:hAnsi="Times New Roman" w:cs="Times New Roman"/>
          <w:sz w:val="28"/>
          <w:szCs w:val="28"/>
        </w:rPr>
        <w:t xml:space="preserve">  </w:t>
      </w:r>
      <w:r w:rsidR="00776EB3">
        <w:rPr>
          <w:rFonts w:ascii="Times New Roman" w:hAnsi="Times New Roman" w:cs="Times New Roman"/>
          <w:sz w:val="28"/>
          <w:szCs w:val="28"/>
        </w:rPr>
        <w:t>Налоговый</w:t>
      </w:r>
      <w:r w:rsidR="000A3138">
        <w:rPr>
          <w:rFonts w:ascii="Times New Roman" w:hAnsi="Times New Roman" w:cs="Times New Roman"/>
          <w:sz w:val="28"/>
          <w:szCs w:val="28"/>
        </w:rPr>
        <w:t xml:space="preserve"> </w:t>
      </w:r>
      <w:r w:rsidR="00776EB3">
        <w:rPr>
          <w:rFonts w:ascii="Times New Roman" w:hAnsi="Times New Roman" w:cs="Times New Roman"/>
          <w:sz w:val="28"/>
          <w:szCs w:val="28"/>
        </w:rPr>
        <w:t xml:space="preserve"> кодекс </w:t>
      </w:r>
      <w:r w:rsidR="000A3138">
        <w:rPr>
          <w:rFonts w:ascii="Times New Roman" w:hAnsi="Times New Roman" w:cs="Times New Roman"/>
          <w:sz w:val="28"/>
          <w:szCs w:val="28"/>
        </w:rPr>
        <w:t xml:space="preserve">  </w:t>
      </w:r>
      <w:r w:rsidR="00776EB3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A3138">
        <w:rPr>
          <w:rFonts w:ascii="Times New Roman" w:hAnsi="Times New Roman" w:cs="Times New Roman"/>
          <w:sz w:val="28"/>
          <w:szCs w:val="28"/>
        </w:rPr>
        <w:t xml:space="preserve">   </w:t>
      </w:r>
      <w:r w:rsidR="00776EB3">
        <w:rPr>
          <w:rFonts w:ascii="Times New Roman" w:hAnsi="Times New Roman" w:cs="Times New Roman"/>
          <w:sz w:val="28"/>
          <w:szCs w:val="28"/>
        </w:rPr>
        <w:t>Федерации, и</w:t>
      </w:r>
      <w:r w:rsidR="000A3138">
        <w:rPr>
          <w:rFonts w:ascii="Times New Roman" w:hAnsi="Times New Roman" w:cs="Times New Roman"/>
          <w:sz w:val="28"/>
          <w:szCs w:val="28"/>
        </w:rPr>
        <w:t xml:space="preserve">  </w:t>
      </w:r>
      <w:r w:rsidR="00776EB3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="000A3138">
        <w:rPr>
          <w:rFonts w:ascii="Times New Roman" w:hAnsi="Times New Roman" w:cs="Times New Roman"/>
          <w:sz w:val="28"/>
          <w:szCs w:val="28"/>
        </w:rPr>
        <w:t xml:space="preserve">   </w:t>
      </w:r>
      <w:r w:rsidR="00776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E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6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28" w:rsidRPr="006212FE" w:rsidRDefault="00776EB3" w:rsidP="000A313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83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 2020</w:t>
      </w:r>
      <w:r w:rsidR="000A3138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D52528" w:rsidRPr="006212FE" w:rsidSect="00F2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6F"/>
    <w:rsid w:val="000005A0"/>
    <w:rsid w:val="000A3138"/>
    <w:rsid w:val="000C6F28"/>
    <w:rsid w:val="001F410D"/>
    <w:rsid w:val="00225B76"/>
    <w:rsid w:val="00393FF9"/>
    <w:rsid w:val="003B1CD9"/>
    <w:rsid w:val="003B6115"/>
    <w:rsid w:val="003D079C"/>
    <w:rsid w:val="004D5A6F"/>
    <w:rsid w:val="005179A6"/>
    <w:rsid w:val="005726BB"/>
    <w:rsid w:val="005836AA"/>
    <w:rsid w:val="006212FE"/>
    <w:rsid w:val="0063128E"/>
    <w:rsid w:val="00696CB0"/>
    <w:rsid w:val="00776EB3"/>
    <w:rsid w:val="007A7F45"/>
    <w:rsid w:val="007C7462"/>
    <w:rsid w:val="007E1ED7"/>
    <w:rsid w:val="00800AA5"/>
    <w:rsid w:val="008D00AB"/>
    <w:rsid w:val="008D676C"/>
    <w:rsid w:val="00903CC3"/>
    <w:rsid w:val="009C209A"/>
    <w:rsid w:val="00A22A07"/>
    <w:rsid w:val="00AC5ED5"/>
    <w:rsid w:val="00D52528"/>
    <w:rsid w:val="00D75DE5"/>
    <w:rsid w:val="00D93E4E"/>
    <w:rsid w:val="00E1778F"/>
    <w:rsid w:val="00E830DF"/>
    <w:rsid w:val="00EC4FB8"/>
    <w:rsid w:val="00EF0D6F"/>
    <w:rsid w:val="00F20D50"/>
    <w:rsid w:val="00F43A40"/>
    <w:rsid w:val="00F6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5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mkino.admin-smolensk.ru/novyj-razd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9579-457F-4D16-83E2-CA204A66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Начальник отдела</cp:lastModifiedBy>
  <cp:revision>15</cp:revision>
  <dcterms:created xsi:type="dcterms:W3CDTF">2025-02-03T11:31:00Z</dcterms:created>
  <dcterms:modified xsi:type="dcterms:W3CDTF">2025-02-05T06:45:00Z</dcterms:modified>
</cp:coreProperties>
</file>