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FE1EF1">
      <w:pPr>
        <w:tabs>
          <w:tab w:val="left" w:pos="5954"/>
        </w:tabs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A861FC" w:rsidP="003A6E2B">
      <w:pPr>
        <w:tabs>
          <w:tab w:val="left" w:pos="3402"/>
        </w:tabs>
        <w:suppressAutoHyphens/>
        <w:autoSpaceDE w:val="0"/>
        <w:spacing w:after="0" w:line="240" w:lineRule="auto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от </w:t>
      </w:r>
      <w:r w:rsidR="00E55C4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E55C4F" w:rsidRPr="00E55C4F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11.07.2022</w:t>
      </w:r>
      <w:r w:rsidR="00BE7C1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E55C4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E55C4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E55C4F" w:rsidRPr="00E55C4F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 261</w:t>
      </w:r>
      <w:r w:rsidR="009B3E42" w:rsidRPr="00E55C4F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 </w:t>
      </w:r>
      <w:r w:rsidRPr="00E55C4F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 </w:t>
      </w:r>
      <w:r w:rsidR="0059707D" w:rsidRPr="00E55C4F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</w:t>
      </w:r>
      <w:r w:rsidR="009F4D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3A6E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9F4D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</w:t>
      </w:r>
      <w:r w:rsidR="00E55C4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с. Темкино</w:t>
      </w:r>
    </w:p>
    <w:p w:rsidR="00946AFB" w:rsidRDefault="00946AFB" w:rsidP="00B252C8">
      <w:pPr>
        <w:tabs>
          <w:tab w:val="left" w:pos="540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Start w:id="1" w:name="OLE_LINK1"/>
    </w:p>
    <w:bookmarkEnd w:id="0"/>
    <w:bookmarkEnd w:id="1"/>
    <w:p w:rsidR="00B252C8" w:rsidRDefault="00F80622" w:rsidP="005830F5">
      <w:pPr>
        <w:tabs>
          <w:tab w:val="left" w:pos="5245"/>
          <w:tab w:val="left" w:pos="5529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земельных участков, которым присвоены категории риска при осуществлении муниципального земельного контроля</w:t>
      </w:r>
      <w:r w:rsidR="00B2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</w:p>
    <w:p w:rsidR="00757F83" w:rsidRDefault="00757F83" w:rsidP="00E979F3">
      <w:pPr>
        <w:tabs>
          <w:tab w:val="left" w:pos="709"/>
          <w:tab w:val="left" w:pos="5220"/>
        </w:tabs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6AF" w:rsidRDefault="0097196D" w:rsidP="00777648">
      <w:pPr>
        <w:tabs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>24,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77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77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75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55C" w:rsidRDefault="00757F83" w:rsidP="009366A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9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9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«Положением по осуществлению муниципального земельного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муниципального образования «Темкинский район Смоленской области»</w:t>
      </w:r>
      <w:r w:rsidR="009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 районного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9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89, согласно критериям отнесения</w:t>
      </w:r>
      <w:r w:rsidR="001A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</w:t>
      </w:r>
      <w:r w:rsidR="007E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юридическими </w:t>
      </w:r>
      <w:r w:rsidR="001A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 и индивидуальными предпринимателями земельных участков, правообладателями которых они являются, к определенным категориям риска при осуществлении муниципального земельного контроля,</w:t>
      </w:r>
    </w:p>
    <w:p w:rsidR="009366AF" w:rsidRDefault="009366AF" w:rsidP="009366A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7E79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="009A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Default="00DC0F5F" w:rsidP="001A6820">
      <w:pPr>
        <w:tabs>
          <w:tab w:val="left" w:pos="709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6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земельных участков из категории земель «Земли сельскохозяйственного назначения»,</w:t>
      </w:r>
      <w:r w:rsidR="007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присвоены </w:t>
      </w:r>
      <w:r w:rsidR="007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риска при осуществлении муниципального земельного контроля</w:t>
      </w:r>
      <w:r w:rsidR="0009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«Темкинский район» Смоленской области, согласно  приложению № 1.</w:t>
      </w:r>
    </w:p>
    <w:p w:rsidR="00E979F3" w:rsidRDefault="00E979F3" w:rsidP="00A052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земельных участков из категории земель «Земли населенных пунктов», которым присвоены категории риска при осуществлении муниципального земельного контроля муниципального образования «Темкинский район» Смоленской области, согласно  приложению № 2.</w:t>
      </w:r>
    </w:p>
    <w:p w:rsidR="00B62F9A" w:rsidRPr="00A83F5C" w:rsidRDefault="00E979F3" w:rsidP="00A052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</w:t>
      </w:r>
      <w:r w:rsidR="00A05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Настоящее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05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 </w:t>
      </w:r>
      <w:r w:rsidR="00B62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Администрации муниципального образования «Темкинский район» Смоленской област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B43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</w:t>
      </w:r>
      <w:r w:rsidR="00B43EF5" w:rsidRPr="00A83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сети «Интернет»</w:t>
      </w:r>
      <w:r w:rsidR="00B62F9A" w:rsidRPr="00A83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C0F5F" w:rsidRDefault="009366AF" w:rsidP="00A052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D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 муниципального образования «Темкинский район» Смоленской области  Мельниченко Т. Г.</w:t>
      </w:r>
    </w:p>
    <w:p w:rsidR="00090BF4" w:rsidRDefault="00090BF4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9A" w:rsidRDefault="00B62F9A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F3" w:rsidRDefault="00E979F3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07" w:rsidRDefault="00B62F9A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1D7C96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</w:t>
      </w:r>
      <w:r w:rsidR="001D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00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Гуляе</w:t>
      </w:r>
      <w:r w:rsidR="001D7C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1D7C96" w:rsidRDefault="001D7C96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96" w:rsidRDefault="001D7C96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96" w:rsidRDefault="001D7C96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96" w:rsidRDefault="001D7C96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96" w:rsidRDefault="001D7C96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96" w:rsidRDefault="001D7C96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Default="009366A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P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AF" w:rsidRDefault="009366AF" w:rsidP="00936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96" w:rsidRPr="009366AF" w:rsidRDefault="001D7C96" w:rsidP="009366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16" w:rsidRDefault="00BE7C16" w:rsidP="00BE7C16">
      <w:pPr>
        <w:tabs>
          <w:tab w:val="left" w:pos="592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366AF" w:rsidRDefault="00BE7C16" w:rsidP="00BE7C16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76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муниципального образования «Темкинский район» Смоленской области от  </w:t>
      </w:r>
      <w:r w:rsidR="00E55C4F" w:rsidRPr="00E55C4F">
        <w:rPr>
          <w:rFonts w:ascii="Times New Roman" w:hAnsi="Times New Roman" w:cs="Times New Roman"/>
          <w:sz w:val="28"/>
          <w:szCs w:val="28"/>
          <w:u w:val="single"/>
        </w:rPr>
        <w:t>11.07.2022</w:t>
      </w:r>
      <w:r w:rsidR="00E55C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5C4F">
        <w:rPr>
          <w:rFonts w:ascii="Times New Roman" w:hAnsi="Times New Roman" w:cs="Times New Roman"/>
          <w:sz w:val="28"/>
          <w:szCs w:val="28"/>
        </w:rPr>
        <w:t xml:space="preserve"> </w:t>
      </w:r>
      <w:r w:rsidR="00E55C4F" w:rsidRPr="00E55C4F">
        <w:rPr>
          <w:rFonts w:ascii="Times New Roman" w:hAnsi="Times New Roman" w:cs="Times New Roman"/>
          <w:sz w:val="28"/>
          <w:szCs w:val="28"/>
          <w:u w:val="single"/>
        </w:rPr>
        <w:t>261</w:t>
      </w:r>
      <w:r w:rsidR="009366AF" w:rsidRPr="008F4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366AF">
        <w:rPr>
          <w:rFonts w:ascii="Times New Roman" w:hAnsi="Times New Roman" w:cs="Times New Roman"/>
          <w:sz w:val="28"/>
          <w:szCs w:val="28"/>
        </w:rPr>
        <w:t xml:space="preserve"> </w:t>
      </w:r>
      <w:r w:rsidR="009366AF" w:rsidRPr="008F438A">
        <w:rPr>
          <w:rFonts w:ascii="Times New Roman" w:hAnsi="Times New Roman" w:cs="Times New Roman"/>
          <w:sz w:val="28"/>
          <w:szCs w:val="28"/>
        </w:rPr>
        <w:t xml:space="preserve">  </w:t>
      </w:r>
      <w:r w:rsidR="009366A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66AF" w:rsidRDefault="009366AF" w:rsidP="009366AF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366AF" w:rsidRDefault="009366AF" w:rsidP="009366AF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 из категории земель «земли сельскохозяйственного назначения», которым присвоены категории риска при осуществлении муниципального земельного контроля муниципального образования        «Темкинский район» Смоленской  области</w:t>
      </w:r>
    </w:p>
    <w:tbl>
      <w:tblPr>
        <w:tblStyle w:val="aa"/>
        <w:tblpPr w:leftFromText="180" w:rightFromText="180" w:vertAnchor="text" w:horzAnchor="margin" w:tblpY="116"/>
        <w:tblW w:w="0" w:type="auto"/>
        <w:tblLayout w:type="fixed"/>
        <w:tblLook w:val="04A0"/>
      </w:tblPr>
      <w:tblGrid>
        <w:gridCol w:w="860"/>
        <w:gridCol w:w="3339"/>
        <w:gridCol w:w="3211"/>
        <w:gridCol w:w="2904"/>
      </w:tblGrid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(или при его отсутствии адрес местоположения земельного участка)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риска, присвоенная земельному участку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на основании, которого принято решение об отнесении земельного участка к категории риска</w:t>
            </w:r>
          </w:p>
        </w:tc>
      </w:tr>
      <w:tr w:rsidR="009366AF" w:rsidTr="009366AF">
        <w:trPr>
          <w:trHeight w:val="358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67:20:0000000:701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 г п.2 ( 2. К категориям умеренно риска относятся земельные участки:</w:t>
            </w:r>
          </w:p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 относящиеся к категории земель сельскохозяйственного назначения)</w:t>
            </w:r>
          </w:p>
        </w:tc>
      </w:tr>
      <w:tr w:rsidR="009366AF" w:rsidTr="009366AF">
        <w:trPr>
          <w:trHeight w:val="358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67:20:0000000:280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67:20:0040102:679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67:20:0040102:572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9" w:type="dxa"/>
          </w:tcPr>
          <w:p w:rsidR="009366AF" w:rsidRPr="0041379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67:20:0040102:458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67:20:0040101:163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67:20:0040102:656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904" w:type="dxa"/>
          </w:tcPr>
          <w:p w:rsidR="009366AF" w:rsidRDefault="009366AF" w:rsidP="002D6118">
            <w:pPr>
              <w:jc w:val="center"/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(1.К категории среднего риска относятся: б) земельные участки, расположенные полностью или частично  в границах либо примыкающие к границе береговой полосы водных объектов общего пользования)</w:t>
            </w:r>
          </w:p>
        </w:tc>
      </w:tr>
      <w:tr w:rsidR="009366AF" w:rsidTr="009366AF">
        <w:trPr>
          <w:trHeight w:val="339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67:20:0040101:173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67:20:0040102:482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67:20:0040102:465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67:20:0040101:254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D91D00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67:20:0030102:308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67:20:0030102:373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67:20:0030102:270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4858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AA35E7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67:20:0030102:326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4858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AA35E7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67:20:0030102:331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4858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AA35E7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67:20:0030102:387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4858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AA35E7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67:20:0030102:399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4858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AA35E7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67:20:0030102:422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4858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AA35E7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67:20:0030102:431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4858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AA35E7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67:20:0030102:434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4858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AA35E7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67:20:0030101:485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67:20:0030101:486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67:20:0030102:175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D91D00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67:20:0020101:489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67:20:0020101:488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D91D00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9" w:type="dxa"/>
          </w:tcPr>
          <w:p w:rsidR="009366AF" w:rsidRPr="0041379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67:20:0020101:485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67:20:0020101:261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67:20:0020101:483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67:20:0020101:484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4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67:20:0020101:486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67:20:0020101:264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67:20:0020101:265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9E0656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39" w:type="dxa"/>
          </w:tcPr>
          <w:p w:rsidR="009366AF" w:rsidRPr="002E02D1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67:20:0020101:249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67:20:0020101:445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67:20:0020101:298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67:20:0020101:412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67:20:0020101:415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67:20:0020102:372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умеренный 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67:20:0020102:369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67:20:0020102:368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488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67:20:0020101:298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67:20:0020101:295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67:20:0060101:325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67:20:0060101:344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67:20:0060101:345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67:20:0060102:91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67:20:0060102:165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67:20:0060102:199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67:20:0060101:247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14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67:20:0030101:356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460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67:20:0030101:362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9E0656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67:20:0040102:569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9E0656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67:20:0060102:88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67:20:0060102:120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9E0656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6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67:20:0020101:281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9E0656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29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67:20:0020102:423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67:20:0050101:123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67:20:0050101:124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67:20:0050101:120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29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67:20:0050101:121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67:20:0050101:118</w:t>
            </w:r>
          </w:p>
        </w:tc>
        <w:tc>
          <w:tcPr>
            <w:tcW w:w="3211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67:20:0050101:119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67:20:0050101:133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29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67:20:0050101:105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67:20:0050101:81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67:20:0050101:82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67:20:0050101:83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29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67:20:0050101:85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67:20:0050101:86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67:20:0050101:88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67:20:0050101:89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446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67:20:0050101:90</w:t>
            </w:r>
          </w:p>
        </w:tc>
        <w:tc>
          <w:tcPr>
            <w:tcW w:w="3211" w:type="dxa"/>
          </w:tcPr>
          <w:p w:rsidR="009366AF" w:rsidRDefault="009366AF" w:rsidP="00BE7C16">
            <w:pPr>
              <w:jc w:val="center"/>
            </w:pPr>
            <w:r w:rsidRPr="00D3543E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Default="009366AF" w:rsidP="00BE7C16">
            <w:pPr>
              <w:jc w:val="center"/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446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67:20:0050101:91</w:t>
            </w:r>
          </w:p>
        </w:tc>
        <w:tc>
          <w:tcPr>
            <w:tcW w:w="3211" w:type="dxa"/>
          </w:tcPr>
          <w:p w:rsidR="009366AF" w:rsidRPr="00D3543E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404089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67:20:0050101:99</w:t>
            </w:r>
          </w:p>
        </w:tc>
        <w:tc>
          <w:tcPr>
            <w:tcW w:w="3211" w:type="dxa"/>
          </w:tcPr>
          <w:p w:rsidR="009366AF" w:rsidRPr="00D3543E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904" w:type="dxa"/>
          </w:tcPr>
          <w:p w:rsidR="009366AF" w:rsidRPr="00404089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89">
              <w:rPr>
                <w:rFonts w:ascii="Times New Roman" w:hAnsi="Times New Roman" w:cs="Times New Roman"/>
                <w:sz w:val="28"/>
                <w:szCs w:val="28"/>
              </w:rPr>
              <w:t>п.п. г п.2</w:t>
            </w:r>
          </w:p>
        </w:tc>
      </w:tr>
      <w:tr w:rsidR="009366AF" w:rsidTr="009366AF">
        <w:trPr>
          <w:trHeight w:val="3861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39" w:type="dxa"/>
          </w:tcPr>
          <w:p w:rsidR="009366AF" w:rsidRDefault="00BE7C16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66AF">
              <w:rPr>
                <w:rFonts w:ascii="Times New Roman" w:hAnsi="Times New Roman" w:cs="Times New Roman"/>
                <w:sz w:val="28"/>
                <w:szCs w:val="28"/>
              </w:rPr>
              <w:t>67:20:0050101:117</w:t>
            </w:r>
          </w:p>
        </w:tc>
        <w:tc>
          <w:tcPr>
            <w:tcW w:w="3211" w:type="dxa"/>
          </w:tcPr>
          <w:p w:rsidR="009366AF" w:rsidRPr="00D3543E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904" w:type="dxa"/>
          </w:tcPr>
          <w:p w:rsidR="009366AF" w:rsidRPr="00404089" w:rsidRDefault="009366AF" w:rsidP="002D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(1.К категории среднего риска относятся: б) земельные участки, расположенные полностью или частично  в границах либо примыкающие к границе береговой полосы водных объектов общего пользования)</w:t>
            </w:r>
          </w:p>
        </w:tc>
      </w:tr>
      <w:tr w:rsidR="009366AF" w:rsidTr="009366AF">
        <w:trPr>
          <w:trHeight w:val="314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39" w:type="dxa"/>
          </w:tcPr>
          <w:p w:rsidR="009366AF" w:rsidRDefault="00BE7C16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6AF">
              <w:rPr>
                <w:rFonts w:ascii="Times New Roman" w:hAnsi="Times New Roman" w:cs="Times New Roman"/>
                <w:sz w:val="28"/>
                <w:szCs w:val="28"/>
              </w:rPr>
              <w:t>67:20:0050101:112</w:t>
            </w:r>
          </w:p>
        </w:tc>
        <w:tc>
          <w:tcPr>
            <w:tcW w:w="3211" w:type="dxa"/>
          </w:tcPr>
          <w:p w:rsidR="009366AF" w:rsidRPr="00D3543E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904" w:type="dxa"/>
          </w:tcPr>
          <w:p w:rsidR="009366AF" w:rsidRPr="00404089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6AF" w:rsidTr="009366AF">
        <w:trPr>
          <w:trHeight w:val="382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39" w:type="dxa"/>
          </w:tcPr>
          <w:p w:rsidR="009366AF" w:rsidRDefault="00BE7C16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6AF">
              <w:rPr>
                <w:rFonts w:ascii="Times New Roman" w:hAnsi="Times New Roman" w:cs="Times New Roman"/>
                <w:sz w:val="28"/>
                <w:szCs w:val="28"/>
              </w:rPr>
              <w:t>67:20:0050101:104</w:t>
            </w:r>
          </w:p>
        </w:tc>
        <w:tc>
          <w:tcPr>
            <w:tcW w:w="3211" w:type="dxa"/>
          </w:tcPr>
          <w:p w:rsidR="009366AF" w:rsidRPr="00D3543E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904" w:type="dxa"/>
          </w:tcPr>
          <w:p w:rsidR="009366AF" w:rsidRPr="00404089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6AF" w:rsidTr="009366AF">
        <w:trPr>
          <w:trHeight w:val="329"/>
        </w:trPr>
        <w:tc>
          <w:tcPr>
            <w:tcW w:w="860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39" w:type="dxa"/>
          </w:tcPr>
          <w:p w:rsidR="009366AF" w:rsidRDefault="009366AF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67:20:0050101:69</w:t>
            </w:r>
          </w:p>
        </w:tc>
        <w:tc>
          <w:tcPr>
            <w:tcW w:w="3211" w:type="dxa"/>
          </w:tcPr>
          <w:p w:rsidR="009366AF" w:rsidRPr="00D3543E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904" w:type="dxa"/>
          </w:tcPr>
          <w:p w:rsidR="009366AF" w:rsidRPr="00404089" w:rsidRDefault="009366AF" w:rsidP="00BE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4572B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6118" w:rsidRDefault="002D6118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18" w:rsidRDefault="002D6118" w:rsidP="002D611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F43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F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18" w:rsidRPr="002D6118" w:rsidRDefault="002D6118" w:rsidP="002D611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8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     образования  «Темкинский </w:t>
      </w:r>
      <w:r w:rsidRPr="008F438A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 от</w:t>
      </w:r>
      <w:r w:rsidRPr="002D61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2D6118" w:rsidRDefault="002D6118" w:rsidP="002D6118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6118" w:rsidRDefault="002D6118" w:rsidP="002D6118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 из категории земель «земли населенных пунктов», которым присвоены категории риска при осуществлении муниципального земельного контроля муниципального образования   «Темкинский район» Смоленской  области</w:t>
      </w:r>
    </w:p>
    <w:tbl>
      <w:tblPr>
        <w:tblStyle w:val="aa"/>
        <w:tblpPr w:leftFromText="180" w:rightFromText="180" w:vertAnchor="text" w:horzAnchor="margin" w:tblpY="116"/>
        <w:tblW w:w="0" w:type="auto"/>
        <w:tblLook w:val="04A0"/>
      </w:tblPr>
      <w:tblGrid>
        <w:gridCol w:w="861"/>
        <w:gridCol w:w="3443"/>
        <w:gridCol w:w="3374"/>
        <w:gridCol w:w="2743"/>
      </w:tblGrid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(или при его отсутствии адрес местоположения земельного участка)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риска, присвоенная земельному участку</w:t>
            </w:r>
          </w:p>
        </w:tc>
        <w:tc>
          <w:tcPr>
            <w:tcW w:w="27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на основании, которого принято решение об отнесении земельного участка к категории риска</w:t>
            </w:r>
          </w:p>
        </w:tc>
      </w:tr>
      <w:tr w:rsidR="002D6118" w:rsidTr="00BE7C16">
        <w:trPr>
          <w:trHeight w:val="359"/>
        </w:trPr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67:20:0010105:25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 а п.2 ( 2. К категориям умеренно риска относятся земельные участки:</w:t>
            </w:r>
          </w:p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относящиеся к категории земель земли населенных пунктов)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67:20:0470101:171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67:20:0770101:52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427C74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67:20:0010119:70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427C74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67:20:0000000:265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427C74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67:20:0010116:102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427C74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67:20:0010111:24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427C74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67:20:0770101:290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427C74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67:20:0010112:48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427C74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415"/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67:20:0020102:1221</w:t>
            </w:r>
          </w:p>
        </w:tc>
        <w:tc>
          <w:tcPr>
            <w:tcW w:w="3374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74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525"/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67:20:0020102:1220</w:t>
            </w:r>
          </w:p>
        </w:tc>
        <w:tc>
          <w:tcPr>
            <w:tcW w:w="3374" w:type="dxa"/>
          </w:tcPr>
          <w:p w:rsidR="002D6118" w:rsidRDefault="002D6118" w:rsidP="00BE7C16">
            <w:pPr>
              <w:jc w:val="center"/>
            </w:pPr>
            <w:r w:rsidRPr="00155E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DD1649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67:20:0010108:131</w:t>
            </w:r>
          </w:p>
        </w:tc>
        <w:tc>
          <w:tcPr>
            <w:tcW w:w="3374" w:type="dxa"/>
          </w:tcPr>
          <w:p w:rsidR="002D6118" w:rsidRDefault="002D6118" w:rsidP="00BE7C16">
            <w:pPr>
              <w:jc w:val="center"/>
            </w:pPr>
            <w:r w:rsidRPr="00155E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DD1649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  <w:tr w:rsidR="002D6118" w:rsidTr="00BE7C16">
        <w:tc>
          <w:tcPr>
            <w:tcW w:w="861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3" w:type="dxa"/>
          </w:tcPr>
          <w:p w:rsidR="002D6118" w:rsidRDefault="002D6118" w:rsidP="00BE7C1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67:20:0020102:1049</w:t>
            </w:r>
          </w:p>
        </w:tc>
        <w:tc>
          <w:tcPr>
            <w:tcW w:w="3374" w:type="dxa"/>
          </w:tcPr>
          <w:p w:rsidR="002D6118" w:rsidRDefault="002D6118" w:rsidP="00BE7C16">
            <w:pPr>
              <w:jc w:val="center"/>
            </w:pPr>
            <w:r w:rsidRPr="00155E1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743" w:type="dxa"/>
          </w:tcPr>
          <w:p w:rsidR="002D6118" w:rsidRDefault="002D6118" w:rsidP="00BE7C16">
            <w:pPr>
              <w:jc w:val="center"/>
            </w:pPr>
            <w:r w:rsidRPr="00DD1649">
              <w:rPr>
                <w:rFonts w:ascii="Times New Roman" w:hAnsi="Times New Roman" w:cs="Times New Roman"/>
                <w:sz w:val="28"/>
                <w:szCs w:val="28"/>
              </w:rPr>
              <w:t>п.п а п.2</w:t>
            </w:r>
          </w:p>
        </w:tc>
      </w:tr>
    </w:tbl>
    <w:p w:rsidR="002D6118" w:rsidRPr="00DC0F5F" w:rsidRDefault="002D6118" w:rsidP="002D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6118" w:rsidRPr="00DC0F5F" w:rsidSect="009366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E1" w:rsidRDefault="00294BE1" w:rsidP="004F0608">
      <w:pPr>
        <w:spacing w:after="0" w:line="240" w:lineRule="auto"/>
      </w:pPr>
      <w:r>
        <w:separator/>
      </w:r>
    </w:p>
  </w:endnote>
  <w:endnote w:type="continuationSeparator" w:id="1">
    <w:p w:rsidR="00294BE1" w:rsidRDefault="00294BE1" w:rsidP="004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E1" w:rsidRDefault="00294BE1" w:rsidP="004F0608">
      <w:pPr>
        <w:spacing w:after="0" w:line="240" w:lineRule="auto"/>
      </w:pPr>
      <w:r>
        <w:separator/>
      </w:r>
    </w:p>
  </w:footnote>
  <w:footnote w:type="continuationSeparator" w:id="1">
    <w:p w:rsidR="00294BE1" w:rsidRDefault="00294BE1" w:rsidP="004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5257"/>
      <w:docPartObj>
        <w:docPartGallery w:val="Page Numbers (Top of Page)"/>
        <w:docPartUnique/>
      </w:docPartObj>
    </w:sdtPr>
    <w:sdtContent>
      <w:p w:rsidR="00BE7C16" w:rsidRDefault="00D246C2">
        <w:pPr>
          <w:pStyle w:val="a6"/>
          <w:jc w:val="center"/>
        </w:pPr>
        <w:fldSimple w:instr=" PAGE   \* MERGEFORMAT ">
          <w:r w:rsidR="00E55C4F">
            <w:rPr>
              <w:noProof/>
            </w:rPr>
            <w:t>3</w:t>
          </w:r>
        </w:fldSimple>
      </w:p>
    </w:sdtContent>
  </w:sdt>
  <w:p w:rsidR="00BE7C16" w:rsidRDefault="00BE7C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654EC2"/>
    <w:rsid w:val="00003E07"/>
    <w:rsid w:val="00031E0E"/>
    <w:rsid w:val="00042E94"/>
    <w:rsid w:val="00044EA7"/>
    <w:rsid w:val="000509D7"/>
    <w:rsid w:val="00063514"/>
    <w:rsid w:val="00090A56"/>
    <w:rsid w:val="00090AC3"/>
    <w:rsid w:val="00090BF4"/>
    <w:rsid w:val="000B15AC"/>
    <w:rsid w:val="00112879"/>
    <w:rsid w:val="00114729"/>
    <w:rsid w:val="00137EBE"/>
    <w:rsid w:val="001408EF"/>
    <w:rsid w:val="0014546E"/>
    <w:rsid w:val="00151673"/>
    <w:rsid w:val="0016124B"/>
    <w:rsid w:val="00176003"/>
    <w:rsid w:val="001A2B53"/>
    <w:rsid w:val="001A6820"/>
    <w:rsid w:val="001B24E0"/>
    <w:rsid w:val="001D7C96"/>
    <w:rsid w:val="001E5434"/>
    <w:rsid w:val="001F78DE"/>
    <w:rsid w:val="00200983"/>
    <w:rsid w:val="002039D1"/>
    <w:rsid w:val="002132EE"/>
    <w:rsid w:val="00226211"/>
    <w:rsid w:val="00255E8D"/>
    <w:rsid w:val="00294BE1"/>
    <w:rsid w:val="00295FAC"/>
    <w:rsid w:val="002A03D0"/>
    <w:rsid w:val="002D49D2"/>
    <w:rsid w:val="002D6118"/>
    <w:rsid w:val="002E1C4C"/>
    <w:rsid w:val="002E3372"/>
    <w:rsid w:val="00315E0A"/>
    <w:rsid w:val="003178E4"/>
    <w:rsid w:val="00342EF3"/>
    <w:rsid w:val="00350A8D"/>
    <w:rsid w:val="0035781C"/>
    <w:rsid w:val="003606AD"/>
    <w:rsid w:val="00373614"/>
    <w:rsid w:val="00381AEB"/>
    <w:rsid w:val="003867E4"/>
    <w:rsid w:val="00396FD6"/>
    <w:rsid w:val="003A6E2B"/>
    <w:rsid w:val="003B0436"/>
    <w:rsid w:val="00441303"/>
    <w:rsid w:val="00442820"/>
    <w:rsid w:val="00444DC1"/>
    <w:rsid w:val="0047166B"/>
    <w:rsid w:val="00481EF8"/>
    <w:rsid w:val="00482FB1"/>
    <w:rsid w:val="004A2617"/>
    <w:rsid w:val="004A4623"/>
    <w:rsid w:val="004C6175"/>
    <w:rsid w:val="004E42C7"/>
    <w:rsid w:val="004E48F2"/>
    <w:rsid w:val="004F0608"/>
    <w:rsid w:val="004F3C85"/>
    <w:rsid w:val="00515DBB"/>
    <w:rsid w:val="00574A05"/>
    <w:rsid w:val="005830F5"/>
    <w:rsid w:val="00590123"/>
    <w:rsid w:val="0059707D"/>
    <w:rsid w:val="005B5879"/>
    <w:rsid w:val="005E41BC"/>
    <w:rsid w:val="00600EBE"/>
    <w:rsid w:val="0062385B"/>
    <w:rsid w:val="006378DB"/>
    <w:rsid w:val="00641B89"/>
    <w:rsid w:val="006529D4"/>
    <w:rsid w:val="00654EC2"/>
    <w:rsid w:val="00657D23"/>
    <w:rsid w:val="00660A68"/>
    <w:rsid w:val="0066364D"/>
    <w:rsid w:val="00665376"/>
    <w:rsid w:val="00666D43"/>
    <w:rsid w:val="00685ACF"/>
    <w:rsid w:val="00692300"/>
    <w:rsid w:val="00697E55"/>
    <w:rsid w:val="006A433D"/>
    <w:rsid w:val="006C7663"/>
    <w:rsid w:val="006E4659"/>
    <w:rsid w:val="006F0BD6"/>
    <w:rsid w:val="00725383"/>
    <w:rsid w:val="00757F83"/>
    <w:rsid w:val="00762EF0"/>
    <w:rsid w:val="00777648"/>
    <w:rsid w:val="007A3DAF"/>
    <w:rsid w:val="007C3BD8"/>
    <w:rsid w:val="007E6E65"/>
    <w:rsid w:val="007E7903"/>
    <w:rsid w:val="0083503B"/>
    <w:rsid w:val="0084073A"/>
    <w:rsid w:val="00856202"/>
    <w:rsid w:val="0087423B"/>
    <w:rsid w:val="00875D0B"/>
    <w:rsid w:val="008765DD"/>
    <w:rsid w:val="00895A0C"/>
    <w:rsid w:val="00897F8C"/>
    <w:rsid w:val="008C6104"/>
    <w:rsid w:val="008C7BF2"/>
    <w:rsid w:val="008F5B96"/>
    <w:rsid w:val="008F7279"/>
    <w:rsid w:val="0093055C"/>
    <w:rsid w:val="009305A5"/>
    <w:rsid w:val="00932F29"/>
    <w:rsid w:val="009366AF"/>
    <w:rsid w:val="00946AFB"/>
    <w:rsid w:val="00950A38"/>
    <w:rsid w:val="00952B8A"/>
    <w:rsid w:val="0097196D"/>
    <w:rsid w:val="00976F6D"/>
    <w:rsid w:val="00987DD2"/>
    <w:rsid w:val="009A2BC5"/>
    <w:rsid w:val="009A5AAE"/>
    <w:rsid w:val="009B2366"/>
    <w:rsid w:val="009B3E42"/>
    <w:rsid w:val="009C3D0E"/>
    <w:rsid w:val="009D1758"/>
    <w:rsid w:val="009D48F2"/>
    <w:rsid w:val="009E2E1F"/>
    <w:rsid w:val="009F4D73"/>
    <w:rsid w:val="009F65D6"/>
    <w:rsid w:val="00A052D1"/>
    <w:rsid w:val="00A12F20"/>
    <w:rsid w:val="00A277AC"/>
    <w:rsid w:val="00A331C3"/>
    <w:rsid w:val="00A556B7"/>
    <w:rsid w:val="00A63BF9"/>
    <w:rsid w:val="00A661E2"/>
    <w:rsid w:val="00A83F5C"/>
    <w:rsid w:val="00A861FC"/>
    <w:rsid w:val="00A87D97"/>
    <w:rsid w:val="00AA037D"/>
    <w:rsid w:val="00AA2848"/>
    <w:rsid w:val="00AB2033"/>
    <w:rsid w:val="00AB5E19"/>
    <w:rsid w:val="00AC08DC"/>
    <w:rsid w:val="00AC218F"/>
    <w:rsid w:val="00AC548D"/>
    <w:rsid w:val="00B252C8"/>
    <w:rsid w:val="00B43EF5"/>
    <w:rsid w:val="00B62F9A"/>
    <w:rsid w:val="00B80453"/>
    <w:rsid w:val="00B81CDB"/>
    <w:rsid w:val="00B86819"/>
    <w:rsid w:val="00B978B3"/>
    <w:rsid w:val="00B97EC4"/>
    <w:rsid w:val="00BB2E94"/>
    <w:rsid w:val="00BC4719"/>
    <w:rsid w:val="00BE73CF"/>
    <w:rsid w:val="00BE7BED"/>
    <w:rsid w:val="00BE7C16"/>
    <w:rsid w:val="00C0199B"/>
    <w:rsid w:val="00C12A26"/>
    <w:rsid w:val="00C21FA2"/>
    <w:rsid w:val="00C3543E"/>
    <w:rsid w:val="00C51318"/>
    <w:rsid w:val="00C51AC5"/>
    <w:rsid w:val="00C72139"/>
    <w:rsid w:val="00C80B77"/>
    <w:rsid w:val="00CA2573"/>
    <w:rsid w:val="00CE018D"/>
    <w:rsid w:val="00CE1D43"/>
    <w:rsid w:val="00CE33FB"/>
    <w:rsid w:val="00CF4AF9"/>
    <w:rsid w:val="00D002DB"/>
    <w:rsid w:val="00D11680"/>
    <w:rsid w:val="00D246C2"/>
    <w:rsid w:val="00D25289"/>
    <w:rsid w:val="00D41A7B"/>
    <w:rsid w:val="00D41AF2"/>
    <w:rsid w:val="00D41E95"/>
    <w:rsid w:val="00D54FB9"/>
    <w:rsid w:val="00D57B0C"/>
    <w:rsid w:val="00D703B5"/>
    <w:rsid w:val="00DA0A62"/>
    <w:rsid w:val="00DA4038"/>
    <w:rsid w:val="00DA6D75"/>
    <w:rsid w:val="00DB70E1"/>
    <w:rsid w:val="00DC0F5F"/>
    <w:rsid w:val="00DD10C7"/>
    <w:rsid w:val="00DE1326"/>
    <w:rsid w:val="00E0636C"/>
    <w:rsid w:val="00E25D22"/>
    <w:rsid w:val="00E30218"/>
    <w:rsid w:val="00E55C4F"/>
    <w:rsid w:val="00E822AC"/>
    <w:rsid w:val="00E979F3"/>
    <w:rsid w:val="00EC01E2"/>
    <w:rsid w:val="00EC7236"/>
    <w:rsid w:val="00EF5444"/>
    <w:rsid w:val="00F01668"/>
    <w:rsid w:val="00F026CC"/>
    <w:rsid w:val="00F051C9"/>
    <w:rsid w:val="00F432AF"/>
    <w:rsid w:val="00F608FF"/>
    <w:rsid w:val="00F673FF"/>
    <w:rsid w:val="00F74379"/>
    <w:rsid w:val="00F7465B"/>
    <w:rsid w:val="00F80622"/>
    <w:rsid w:val="00F80CF1"/>
    <w:rsid w:val="00F9422F"/>
    <w:rsid w:val="00F942BC"/>
    <w:rsid w:val="00F965FE"/>
    <w:rsid w:val="00FB57B6"/>
    <w:rsid w:val="00FD6489"/>
    <w:rsid w:val="00FE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08"/>
  </w:style>
  <w:style w:type="paragraph" w:styleId="a8">
    <w:name w:val="footer"/>
    <w:basedOn w:val="a"/>
    <w:link w:val="a9"/>
    <w:uiPriority w:val="99"/>
    <w:semiHidden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08"/>
  </w:style>
  <w:style w:type="table" w:styleId="aa">
    <w:name w:val="Table Grid"/>
    <w:basedOn w:val="a1"/>
    <w:uiPriority w:val="59"/>
    <w:rsid w:val="0093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24F66-2F10-411F-A5C5-85524A4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2022-07-11T13:56:00Z</cp:lastPrinted>
  <dcterms:created xsi:type="dcterms:W3CDTF">2021-10-26T08:55:00Z</dcterms:created>
  <dcterms:modified xsi:type="dcterms:W3CDTF">2022-07-12T12:34:00Z</dcterms:modified>
</cp:coreProperties>
</file>