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17" w:rsidRPr="00F55E17" w:rsidRDefault="00F55E17" w:rsidP="00F55E17">
      <w:pPr>
        <w:widowControl/>
        <w:suppressAutoHyphens/>
        <w:ind w:right="-2"/>
        <w:jc w:val="center"/>
        <w:rPr>
          <w:rFonts w:ascii="Times New Roman" w:eastAsia="Times New Roman" w:hAnsi="Times New Roman" w:cs="Times New Roman"/>
          <w:color w:val="auto"/>
          <w:sz w:val="28"/>
          <w:szCs w:val="28"/>
          <w:lang w:eastAsia="ar-SA"/>
        </w:rPr>
      </w:pPr>
      <w:r w:rsidRPr="00F55E17">
        <w:rPr>
          <w:rFonts w:ascii="Times New Roman CYR" w:eastAsia="Times New Roman CYR" w:hAnsi="Times New Roman CYR" w:cs="Times New Roman CYR"/>
          <w:b/>
          <w:noProof/>
          <w:color w:val="auto"/>
          <w:sz w:val="28"/>
          <w:szCs w:val="28"/>
        </w:rPr>
        <w:drawing>
          <wp:inline distT="0" distB="0" distL="0" distR="0">
            <wp:extent cx="676275" cy="1000125"/>
            <wp:effectExtent l="19050" t="0" r="9525" b="0"/>
            <wp:docPr id="4"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F55E17" w:rsidRPr="00F55E17" w:rsidRDefault="00F55E17" w:rsidP="00F55E17">
      <w:pPr>
        <w:widowControl/>
        <w:suppressAutoHyphens/>
        <w:ind w:left="-585" w:right="-1230"/>
        <w:jc w:val="center"/>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ind w:right="-2"/>
        <w:jc w:val="center"/>
        <w:rPr>
          <w:rFonts w:ascii="Times New Roman CYR" w:eastAsia="Times New Roman CYR" w:hAnsi="Times New Roman CYR" w:cs="Times New Roman CYR"/>
          <w:b/>
          <w:bCs/>
          <w:color w:val="auto"/>
          <w:lang w:eastAsia="ar-SA"/>
        </w:rPr>
      </w:pPr>
      <w:r w:rsidRPr="00F55E17">
        <w:rPr>
          <w:rFonts w:ascii="Times New Roman CYR" w:eastAsia="Times New Roman CYR" w:hAnsi="Times New Roman CYR" w:cs="Times New Roman CYR"/>
          <w:b/>
          <w:bCs/>
          <w:color w:val="auto"/>
          <w:lang w:eastAsia="ar-SA"/>
        </w:rPr>
        <w:t>АДМИНИСТРАЦИЯ МУНИЦИПАЛЬНОГО ОБРАЗОВАНИЯ</w:t>
      </w: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Cs/>
          <w:color w:val="auto"/>
          <w:sz w:val="28"/>
          <w:szCs w:val="28"/>
          <w:lang w:eastAsia="ar-SA"/>
        </w:rPr>
      </w:pPr>
      <w:r w:rsidRPr="00F55E17">
        <w:rPr>
          <w:rFonts w:ascii="Times New Roman CYR" w:eastAsia="Times New Roman CYR" w:hAnsi="Times New Roman CYR" w:cs="Times New Roman CYR"/>
          <w:b/>
          <w:bCs/>
          <w:color w:val="auto"/>
          <w:lang w:eastAsia="ar-SA"/>
        </w:rPr>
        <w:t>«ТЕМКИНСКИЙ РАЙОН» СМОЛЕНСКОЙ ОБЛАСТИ</w:t>
      </w:r>
      <w:r w:rsidRPr="00F55E17">
        <w:rPr>
          <w:rFonts w:ascii="Times New Roman CYR" w:eastAsia="Times New Roman CYR" w:hAnsi="Times New Roman CYR" w:cs="Times New Roman CYR"/>
          <w:bCs/>
          <w:color w:val="auto"/>
          <w:sz w:val="28"/>
          <w:szCs w:val="28"/>
          <w:lang w:eastAsia="ar-SA"/>
        </w:rPr>
        <w:t xml:space="preserve">             </w:t>
      </w: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
          <w:bCs/>
          <w:color w:val="auto"/>
          <w:sz w:val="32"/>
          <w:szCs w:val="32"/>
          <w:lang w:eastAsia="ar-SA"/>
        </w:rPr>
      </w:pPr>
      <w:r w:rsidRPr="00F55E17">
        <w:rPr>
          <w:rFonts w:ascii="Times New Roman CYR" w:eastAsia="Times New Roman CYR" w:hAnsi="Times New Roman CYR" w:cs="Times New Roman CYR"/>
          <w:b/>
          <w:bCs/>
          <w:color w:val="auto"/>
          <w:sz w:val="32"/>
          <w:szCs w:val="32"/>
          <w:lang w:eastAsia="ar-SA"/>
        </w:rPr>
        <w:t>ПОСТАНОВЛЕНИЕ</w:t>
      </w:r>
    </w:p>
    <w:p w:rsidR="00F55E17" w:rsidRPr="00F55E17" w:rsidRDefault="00F55E17" w:rsidP="00F55E17">
      <w:pPr>
        <w:widowControl/>
        <w:suppressAutoHyphens/>
        <w:autoSpaceDE w:val="0"/>
        <w:ind w:right="-2"/>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autoSpaceDE w:val="0"/>
        <w:ind w:right="-2"/>
        <w:rPr>
          <w:rFonts w:ascii="Times New Roman CYR" w:eastAsia="Times New Roman CYR" w:hAnsi="Times New Roman CYR" w:cs="Times New Roman CYR"/>
          <w:color w:val="auto"/>
          <w:sz w:val="28"/>
          <w:szCs w:val="28"/>
          <w:lang w:eastAsia="ar-SA"/>
        </w:rPr>
      </w:pPr>
      <w:r w:rsidRPr="00F55E17">
        <w:rPr>
          <w:rFonts w:ascii="Times New Roman CYR" w:eastAsia="Times New Roman CYR" w:hAnsi="Times New Roman CYR" w:cs="Times New Roman CYR"/>
          <w:color w:val="auto"/>
          <w:sz w:val="28"/>
          <w:szCs w:val="28"/>
          <w:lang w:eastAsia="ar-SA"/>
        </w:rPr>
        <w:t xml:space="preserve">от </w:t>
      </w:r>
      <w:r w:rsidR="00C60DC9">
        <w:rPr>
          <w:rFonts w:ascii="Times New Roman CYR" w:eastAsia="Times New Roman CYR" w:hAnsi="Times New Roman CYR" w:cs="Times New Roman CYR"/>
          <w:color w:val="auto"/>
          <w:sz w:val="28"/>
          <w:szCs w:val="28"/>
          <w:lang w:eastAsia="ar-SA"/>
        </w:rPr>
        <w:t xml:space="preserve"> </w:t>
      </w:r>
      <w:r w:rsidR="00C60DC9">
        <w:rPr>
          <w:rFonts w:ascii="Times New Roman CYR" w:eastAsia="Times New Roman CYR" w:hAnsi="Times New Roman CYR" w:cs="Times New Roman CYR"/>
          <w:i/>
          <w:color w:val="auto"/>
          <w:sz w:val="28"/>
          <w:szCs w:val="28"/>
          <w:u w:val="single"/>
          <w:lang w:eastAsia="ar-SA"/>
        </w:rPr>
        <w:t xml:space="preserve">   1</w:t>
      </w:r>
      <w:r w:rsidR="00C60DC9" w:rsidRPr="00C60DC9">
        <w:rPr>
          <w:rFonts w:ascii="Times New Roman CYR" w:eastAsia="Times New Roman CYR" w:hAnsi="Times New Roman CYR" w:cs="Times New Roman CYR"/>
          <w:i/>
          <w:color w:val="auto"/>
          <w:sz w:val="28"/>
          <w:szCs w:val="28"/>
          <w:u w:val="single"/>
          <w:lang w:eastAsia="ar-SA"/>
        </w:rPr>
        <w:t>4.12.2022</w:t>
      </w:r>
      <w:r w:rsidR="00C60DC9">
        <w:rPr>
          <w:rFonts w:ascii="Times New Roman CYR" w:eastAsia="Times New Roman CYR" w:hAnsi="Times New Roman CYR" w:cs="Times New Roman CYR"/>
          <w:i/>
          <w:color w:val="auto"/>
          <w:sz w:val="28"/>
          <w:szCs w:val="28"/>
          <w:u w:val="single"/>
          <w:lang w:eastAsia="ar-SA"/>
        </w:rPr>
        <w:t xml:space="preserve">                 </w:t>
      </w:r>
      <w:r w:rsidR="00C60DC9">
        <w:rPr>
          <w:rFonts w:ascii="Times New Roman CYR" w:eastAsia="Times New Roman CYR" w:hAnsi="Times New Roman CYR" w:cs="Times New Roman CYR"/>
          <w:color w:val="auto"/>
          <w:sz w:val="28"/>
          <w:szCs w:val="28"/>
          <w:lang w:eastAsia="ar-SA"/>
        </w:rPr>
        <w:t xml:space="preserve"> </w:t>
      </w:r>
      <w:r w:rsidRPr="00F55E17">
        <w:rPr>
          <w:rFonts w:ascii="Times New Roman CYR" w:eastAsia="Times New Roman CYR" w:hAnsi="Times New Roman CYR" w:cs="Times New Roman CYR"/>
          <w:color w:val="auto"/>
          <w:sz w:val="28"/>
          <w:szCs w:val="28"/>
          <w:lang w:eastAsia="ar-SA"/>
        </w:rPr>
        <w:t xml:space="preserve">  № </w:t>
      </w:r>
      <w:r w:rsidR="00C60DC9">
        <w:rPr>
          <w:rFonts w:ascii="Times New Roman CYR" w:eastAsia="Times New Roman CYR" w:hAnsi="Times New Roman CYR" w:cs="Times New Roman CYR"/>
          <w:color w:val="auto"/>
          <w:sz w:val="28"/>
          <w:szCs w:val="28"/>
          <w:lang w:eastAsia="ar-SA"/>
        </w:rPr>
        <w:t xml:space="preserve"> </w:t>
      </w:r>
      <w:r w:rsidR="00C60DC9">
        <w:rPr>
          <w:rFonts w:ascii="Times New Roman CYR" w:eastAsia="Times New Roman CYR" w:hAnsi="Times New Roman CYR" w:cs="Times New Roman CYR"/>
          <w:i/>
          <w:color w:val="auto"/>
          <w:sz w:val="28"/>
          <w:szCs w:val="28"/>
          <w:u w:val="single"/>
          <w:lang w:eastAsia="ar-SA"/>
        </w:rPr>
        <w:t xml:space="preserve">  4</w:t>
      </w:r>
      <w:r w:rsidR="00C60DC9" w:rsidRPr="00C60DC9">
        <w:rPr>
          <w:rFonts w:ascii="Times New Roman CYR" w:eastAsia="Times New Roman CYR" w:hAnsi="Times New Roman CYR" w:cs="Times New Roman CYR"/>
          <w:i/>
          <w:color w:val="auto"/>
          <w:sz w:val="28"/>
          <w:szCs w:val="28"/>
          <w:u w:val="single"/>
          <w:lang w:eastAsia="ar-SA"/>
        </w:rPr>
        <w:t>53</w:t>
      </w:r>
      <w:r w:rsidR="00C60DC9">
        <w:rPr>
          <w:rFonts w:ascii="Times New Roman CYR" w:eastAsia="Times New Roman CYR" w:hAnsi="Times New Roman CYR" w:cs="Times New Roman CYR"/>
          <w:i/>
          <w:color w:val="auto"/>
          <w:sz w:val="28"/>
          <w:szCs w:val="28"/>
          <w:u w:val="single"/>
          <w:lang w:eastAsia="ar-SA"/>
        </w:rPr>
        <w:t xml:space="preserve">    </w:t>
      </w:r>
      <w:r w:rsidRPr="00F55E17">
        <w:rPr>
          <w:rFonts w:ascii="Times New Roman CYR" w:eastAsia="Times New Roman CYR" w:hAnsi="Times New Roman CYR" w:cs="Times New Roman CYR"/>
          <w:color w:val="auto"/>
          <w:sz w:val="28"/>
          <w:szCs w:val="28"/>
          <w:lang w:eastAsia="ar-SA"/>
        </w:rPr>
        <w:t xml:space="preserve">                                                                  с.  Темкино</w:t>
      </w:r>
    </w:p>
    <w:p w:rsidR="00F55E17" w:rsidRPr="00F55E17" w:rsidRDefault="00F55E17" w:rsidP="00F55E17">
      <w:pPr>
        <w:widowControl/>
        <w:suppressAutoHyphens/>
        <w:autoSpaceDE w:val="0"/>
        <w:ind w:right="-2"/>
        <w:rPr>
          <w:rFonts w:ascii="Times New Roman CYR" w:eastAsia="Times New Roman CYR" w:hAnsi="Times New Roman CYR" w:cs="Times New Roman CYR"/>
          <w:color w:val="auto"/>
          <w:sz w:val="28"/>
          <w:szCs w:val="28"/>
          <w:lang w:eastAsia="ar-SA"/>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24"/>
      </w:tblGrid>
      <w:tr w:rsidR="00F55E17" w:rsidRPr="00F55E17" w:rsidTr="00C869DE">
        <w:tc>
          <w:tcPr>
            <w:tcW w:w="4786" w:type="dxa"/>
            <w:tcBorders>
              <w:top w:val="nil"/>
              <w:left w:val="nil"/>
              <w:bottom w:val="nil"/>
              <w:right w:val="nil"/>
            </w:tcBorders>
            <w:hideMark/>
          </w:tcPr>
          <w:p w:rsidR="00F55E17" w:rsidRPr="00C869DE" w:rsidRDefault="00F55E17" w:rsidP="00C869DE">
            <w:pPr>
              <w:pStyle w:val="ConsPlusNormal"/>
              <w:jc w:val="both"/>
              <w:rPr>
                <w:rFonts w:ascii="Times New Roman" w:hAnsi="Times New Roman"/>
                <w:bCs/>
                <w:sz w:val="28"/>
              </w:rPr>
            </w:pPr>
            <w:r w:rsidRPr="00F55E17">
              <w:rPr>
                <w:rFonts w:ascii="Times New Roman CYR" w:eastAsia="Times New Roman CYR" w:hAnsi="Times New Roman CYR" w:cs="Times New Roman CYR"/>
                <w:sz w:val="28"/>
                <w:szCs w:val="28"/>
                <w:lang w:eastAsia="ar-SA"/>
              </w:rPr>
              <w:t xml:space="preserve"> О</w:t>
            </w:r>
            <w:r w:rsidR="00C869DE">
              <w:rPr>
                <w:rFonts w:ascii="Times New Roman CYR" w:eastAsia="Times New Roman CYR" w:hAnsi="Times New Roman CYR" w:cs="Times New Roman CYR"/>
                <w:sz w:val="28"/>
                <w:szCs w:val="28"/>
                <w:lang w:eastAsia="ar-SA"/>
              </w:rPr>
              <w:t>б утверждении А</w:t>
            </w:r>
            <w:r w:rsidRPr="00F55E17">
              <w:rPr>
                <w:rFonts w:ascii="Times New Roman CYR" w:eastAsia="Times New Roman CYR" w:hAnsi="Times New Roman CYR" w:cs="Times New Roman CYR"/>
                <w:sz w:val="28"/>
                <w:szCs w:val="28"/>
                <w:lang w:eastAsia="ar-SA"/>
              </w:rPr>
              <w:t>дминистративн</w:t>
            </w:r>
            <w:r w:rsidR="00C869DE">
              <w:rPr>
                <w:rFonts w:ascii="Times New Roman CYR" w:eastAsia="Times New Roman CYR" w:hAnsi="Times New Roman CYR" w:cs="Times New Roman CYR"/>
                <w:sz w:val="28"/>
                <w:szCs w:val="28"/>
                <w:lang w:eastAsia="ar-SA"/>
              </w:rPr>
              <w:t>ого</w:t>
            </w:r>
            <w:r w:rsidRPr="00F55E17">
              <w:rPr>
                <w:rFonts w:ascii="Times New Roman CYR" w:eastAsia="Times New Roman CYR" w:hAnsi="Times New Roman CYR" w:cs="Times New Roman CYR"/>
                <w:sz w:val="28"/>
                <w:szCs w:val="28"/>
                <w:lang w:eastAsia="ar-SA"/>
              </w:rPr>
              <w:t xml:space="preserve"> регламент</w:t>
            </w:r>
            <w:r w:rsidR="00C869DE">
              <w:rPr>
                <w:rFonts w:ascii="Times New Roman CYR" w:eastAsia="Times New Roman CYR" w:hAnsi="Times New Roman CYR" w:cs="Times New Roman CYR"/>
                <w:sz w:val="28"/>
                <w:szCs w:val="28"/>
                <w:lang w:eastAsia="ar-SA"/>
              </w:rPr>
              <w:t>а</w:t>
            </w:r>
            <w:r w:rsidRPr="00F55E17">
              <w:rPr>
                <w:rFonts w:ascii="Times New Roman CYR" w:eastAsia="Times New Roman CYR" w:hAnsi="Times New Roman CYR" w:cs="Times New Roman CYR"/>
                <w:sz w:val="28"/>
                <w:szCs w:val="28"/>
                <w:lang w:eastAsia="ar-SA"/>
              </w:rPr>
              <w:t xml:space="preserve"> Администрации муниципального образования «Темкинский район» Смоленской области по предоставлению муниципальн</w:t>
            </w:r>
            <w:r>
              <w:rPr>
                <w:rFonts w:ascii="Times New Roman CYR" w:eastAsia="Times New Roman CYR" w:hAnsi="Times New Roman CYR" w:cs="Times New Roman CYR"/>
                <w:sz w:val="28"/>
                <w:szCs w:val="28"/>
                <w:lang w:eastAsia="ar-SA"/>
              </w:rPr>
              <w:t>ой</w:t>
            </w:r>
            <w:r w:rsidRPr="00F55E17">
              <w:rPr>
                <w:rFonts w:ascii="Times New Roman CYR" w:eastAsia="Times New Roman CYR" w:hAnsi="Times New Roman CYR" w:cs="Times New Roman CYR"/>
                <w:sz w:val="28"/>
                <w:szCs w:val="28"/>
                <w:lang w:eastAsia="ar-SA"/>
              </w:rPr>
              <w:t xml:space="preserve"> услуг</w:t>
            </w:r>
            <w:r>
              <w:rPr>
                <w:rFonts w:ascii="Times New Roman CYR" w:eastAsia="Times New Roman CYR" w:hAnsi="Times New Roman CYR" w:cs="Times New Roman CYR"/>
                <w:sz w:val="28"/>
                <w:szCs w:val="28"/>
                <w:lang w:eastAsia="ar-SA"/>
              </w:rPr>
              <w:t>и</w:t>
            </w:r>
            <w:r w:rsidR="00C869DE">
              <w:rPr>
                <w:rFonts w:ascii="Times New Roman CYR" w:eastAsia="Times New Roman CYR" w:hAnsi="Times New Roman CYR" w:cs="Times New Roman CYR"/>
                <w:sz w:val="28"/>
                <w:szCs w:val="28"/>
                <w:lang w:eastAsia="ar-SA"/>
              </w:rPr>
              <w:t xml:space="preserve"> </w:t>
            </w:r>
            <w:r w:rsidR="00C869DE" w:rsidRPr="00C869DE">
              <w:rPr>
                <w:rFonts w:ascii="Times New Roman" w:hAnsi="Times New Roman"/>
                <w:bCs/>
                <w:sz w:val="28"/>
              </w:rPr>
              <w:t>«Выплата компенсации части родительской платы за присмотр и уход за детьми</w:t>
            </w:r>
            <w:r w:rsidR="00C869DE" w:rsidRPr="00C869DE">
              <w:rPr>
                <w:rFonts w:ascii="Times New Roman" w:hAnsi="Times New Roman"/>
                <w:bCs/>
                <w:i/>
                <w:sz w:val="28"/>
              </w:rPr>
              <w:t xml:space="preserve"> </w:t>
            </w:r>
            <w:r w:rsidR="00C869DE" w:rsidRPr="00C869DE">
              <w:rPr>
                <w:rFonts w:ascii="Times New Roman" w:hAnsi="Times New Roman"/>
                <w:bCs/>
                <w:sz w:val="28"/>
              </w:rPr>
              <w:t xml:space="preserve"> в  муниципальных образовательных организациях</w:t>
            </w:r>
            <w:r w:rsidR="00C869DE" w:rsidRPr="00C869DE">
              <w:rPr>
                <w:rFonts w:ascii="Times New Roman" w:hAnsi="Times New Roman"/>
                <w:sz w:val="28"/>
              </w:rPr>
              <w:t xml:space="preserve"> Темкинского района Смоленской области»</w:t>
            </w:r>
          </w:p>
        </w:tc>
        <w:tc>
          <w:tcPr>
            <w:tcW w:w="5724" w:type="dxa"/>
            <w:tcBorders>
              <w:top w:val="nil"/>
              <w:left w:val="nil"/>
              <w:bottom w:val="nil"/>
              <w:right w:val="nil"/>
            </w:tcBorders>
          </w:tcPr>
          <w:p w:rsidR="00F55E17" w:rsidRPr="00F55E17" w:rsidRDefault="00F55E17" w:rsidP="00F55E17">
            <w:pPr>
              <w:widowControl/>
              <w:suppressAutoHyphens/>
              <w:jc w:val="both"/>
              <w:rPr>
                <w:rFonts w:ascii="Times New Roman" w:eastAsia="Times New Roman" w:hAnsi="Times New Roman" w:cs="Times New Roman"/>
                <w:color w:val="auto"/>
                <w:sz w:val="28"/>
                <w:szCs w:val="28"/>
                <w:u w:val="single"/>
                <w:lang w:eastAsia="ar-SA"/>
              </w:rPr>
            </w:pPr>
          </w:p>
        </w:tc>
      </w:tr>
    </w:tbl>
    <w:p w:rsidR="0033646B" w:rsidRDefault="0033646B" w:rsidP="0033646B">
      <w:pPr>
        <w:autoSpaceDE w:val="0"/>
        <w:ind w:right="-2"/>
        <w:rPr>
          <w:rFonts w:ascii="Times New Roman CYR" w:eastAsia="Times New Roman CYR" w:hAnsi="Times New Roman CYR" w:cs="Times New Roman CYR"/>
        </w:rPr>
      </w:pPr>
    </w:p>
    <w:p w:rsidR="0081348A" w:rsidRDefault="0081348A" w:rsidP="00F75726">
      <w:pPr>
        <w:autoSpaceDE w:val="0"/>
        <w:ind w:right="-2" w:firstLine="709"/>
        <w:jc w:val="both"/>
        <w:rPr>
          <w:rFonts w:ascii="Times New Roman CYR" w:eastAsia="Times New Roman CYR" w:hAnsi="Times New Roman CYR" w:cs="Times New Roman CYR"/>
          <w:color w:val="auto"/>
          <w:sz w:val="28"/>
          <w:szCs w:val="28"/>
          <w:lang w:eastAsia="ar-SA"/>
        </w:rPr>
      </w:pPr>
      <w:r w:rsidRPr="0081348A">
        <w:rPr>
          <w:rFonts w:ascii="Times New Roman CYR" w:eastAsia="Times New Roman CYR" w:hAnsi="Times New Roman CYR" w:cs="Times New Roman CYR"/>
          <w:color w:val="auto"/>
          <w:sz w:val="28"/>
          <w:szCs w:val="28"/>
          <w:lang w:eastAsia="ar-SA"/>
        </w:rPr>
        <w:t>В соответствии с Федеральным законом от 27.07.2010 №</w:t>
      </w:r>
      <w:r w:rsidR="00BC30BB">
        <w:rPr>
          <w:rFonts w:ascii="Times New Roman CYR" w:eastAsia="Times New Roman CYR" w:hAnsi="Times New Roman CYR" w:cs="Times New Roman CYR"/>
          <w:color w:val="auto"/>
          <w:sz w:val="28"/>
          <w:szCs w:val="28"/>
          <w:lang w:eastAsia="ar-SA"/>
        </w:rPr>
        <w:t xml:space="preserve"> </w:t>
      </w:r>
      <w:r w:rsidRPr="0081348A">
        <w:rPr>
          <w:rFonts w:ascii="Times New Roman CYR" w:eastAsia="Times New Roman CYR" w:hAnsi="Times New Roman CYR" w:cs="Times New Roman CYR"/>
          <w:color w:val="auto"/>
          <w:sz w:val="28"/>
          <w:szCs w:val="28"/>
          <w:lang w:eastAsia="ar-SA"/>
        </w:rPr>
        <w:t xml:space="preserve">210-ФЗ  «Об организации предоставления государственных и муниципальных услуг», </w:t>
      </w:r>
      <w:r w:rsidRPr="00826F07">
        <w:rPr>
          <w:rFonts w:ascii="Times New Roman" w:hAnsi="Times New Roman" w:cs="Times New Roman"/>
          <w:color w:val="auto"/>
          <w:spacing w:val="-4"/>
          <w:sz w:val="28"/>
          <w:szCs w:val="28"/>
        </w:rPr>
        <w:t xml:space="preserve">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w:t>
      </w:r>
      <w:r w:rsidR="00826F07">
        <w:rPr>
          <w:rFonts w:ascii="Times New Roman" w:hAnsi="Times New Roman" w:cs="Times New Roman"/>
          <w:color w:val="auto"/>
          <w:spacing w:val="-4"/>
          <w:sz w:val="28"/>
          <w:szCs w:val="28"/>
        </w:rPr>
        <w:t>.12.</w:t>
      </w:r>
      <w:r w:rsidRPr="00826F07">
        <w:rPr>
          <w:rFonts w:ascii="Times New Roman" w:hAnsi="Times New Roman" w:cs="Times New Roman"/>
          <w:color w:val="auto"/>
          <w:spacing w:val="-4"/>
          <w:sz w:val="28"/>
          <w:szCs w:val="28"/>
        </w:rPr>
        <w:t>2021 № 44</w:t>
      </w:r>
      <w:r w:rsidR="00826F07">
        <w:rPr>
          <w:rFonts w:ascii="Times New Roman" w:hAnsi="Times New Roman" w:cs="Times New Roman"/>
          <w:color w:val="auto"/>
          <w:spacing w:val="-4"/>
          <w:sz w:val="28"/>
          <w:szCs w:val="28"/>
        </w:rPr>
        <w:t>,</w:t>
      </w:r>
      <w:r w:rsidRPr="00826F07">
        <w:rPr>
          <w:rFonts w:ascii="Times New Roman" w:eastAsia="Times New Roman CYR" w:hAnsi="Times New Roman" w:cs="Times New Roman"/>
          <w:color w:val="auto"/>
          <w:sz w:val="28"/>
        </w:rPr>
        <w:t xml:space="preserve">  </w:t>
      </w:r>
      <w:r w:rsidR="00524407">
        <w:rPr>
          <w:rFonts w:ascii="Times New Roman CYR" w:eastAsia="Times New Roman CYR" w:hAnsi="Times New Roman CYR" w:cs="Times New Roman CYR"/>
          <w:color w:val="auto"/>
          <w:sz w:val="28"/>
          <w:szCs w:val="28"/>
          <w:lang w:eastAsia="ar-SA"/>
        </w:rPr>
        <w:t>п</w:t>
      </w:r>
      <w:r w:rsidRPr="00BE71A8">
        <w:rPr>
          <w:rFonts w:ascii="Times New Roman CYR" w:eastAsia="Times New Roman CYR" w:hAnsi="Times New Roman CYR" w:cs="Times New Roman CYR"/>
          <w:color w:val="auto"/>
          <w:sz w:val="28"/>
          <w:szCs w:val="28"/>
          <w:lang w:eastAsia="ar-SA"/>
        </w:rPr>
        <w:t>остановлением Администрации муниципального образования «Темкинский район» Смоленской области от 24.07.2019</w:t>
      </w:r>
      <w:r w:rsidR="00BC30BB" w:rsidRPr="00BE71A8">
        <w:rPr>
          <w:rFonts w:ascii="Times New Roman CYR" w:eastAsia="Times New Roman CYR" w:hAnsi="Times New Roman CYR" w:cs="Times New Roman CYR"/>
          <w:color w:val="auto"/>
          <w:sz w:val="28"/>
          <w:szCs w:val="28"/>
          <w:lang w:eastAsia="ar-SA"/>
        </w:rPr>
        <w:t xml:space="preserve"> </w:t>
      </w:r>
      <w:r w:rsidRPr="00BE71A8">
        <w:rPr>
          <w:rFonts w:ascii="Times New Roman CYR" w:eastAsia="Times New Roman CYR" w:hAnsi="Times New Roman CYR" w:cs="Times New Roman CYR"/>
          <w:color w:val="auto"/>
          <w:sz w:val="28"/>
          <w:szCs w:val="28"/>
          <w:lang w:eastAsia="ar-SA"/>
        </w:rPr>
        <w:t>№ 249 «</w:t>
      </w:r>
      <w:r w:rsidR="00BE71A8" w:rsidRPr="00785698">
        <w:rPr>
          <w:rFonts w:ascii="Times New Roman" w:hAnsi="Times New Roman" w:cs="Times New Roman"/>
          <w:sz w:val="28"/>
          <w:szCs w:val="28"/>
        </w:rPr>
        <w:t>О</w:t>
      </w:r>
      <w:r w:rsidR="00BE71A8">
        <w:rPr>
          <w:rFonts w:ascii="Times New Roman" w:hAnsi="Times New Roman" w:cs="Times New Roman"/>
          <w:sz w:val="28"/>
          <w:szCs w:val="28"/>
        </w:rPr>
        <w:t>б утверждении П</w:t>
      </w:r>
      <w:r w:rsidR="00BE71A8" w:rsidRPr="00785698">
        <w:rPr>
          <w:rFonts w:ascii="Times New Roman" w:hAnsi="Times New Roman" w:cs="Times New Roman"/>
          <w:sz w:val="28"/>
          <w:szCs w:val="28"/>
        </w:rPr>
        <w:t xml:space="preserve">орядка разработки и утверждения административных регламентов </w:t>
      </w:r>
      <w:r w:rsidR="00BE71A8">
        <w:rPr>
          <w:rFonts w:ascii="Times New Roman" w:hAnsi="Times New Roman" w:cs="Times New Roman"/>
          <w:sz w:val="28"/>
          <w:szCs w:val="28"/>
        </w:rPr>
        <w:t>исполнения</w:t>
      </w:r>
      <w:r w:rsidR="00BE71A8" w:rsidRPr="00785698">
        <w:rPr>
          <w:rFonts w:ascii="Times New Roman" w:hAnsi="Times New Roman" w:cs="Times New Roman"/>
          <w:sz w:val="28"/>
          <w:szCs w:val="28"/>
        </w:rPr>
        <w:t xml:space="preserve"> </w:t>
      </w:r>
      <w:r w:rsidR="00BE71A8">
        <w:rPr>
          <w:rFonts w:ascii="Times New Roman" w:hAnsi="Times New Roman" w:cs="Times New Roman"/>
          <w:sz w:val="28"/>
          <w:szCs w:val="28"/>
        </w:rPr>
        <w:t xml:space="preserve">муниципальных функций и предоставления </w:t>
      </w:r>
      <w:r w:rsidR="00BE71A8" w:rsidRPr="00785698">
        <w:rPr>
          <w:rFonts w:ascii="Times New Roman" w:hAnsi="Times New Roman" w:cs="Times New Roman"/>
          <w:sz w:val="28"/>
          <w:szCs w:val="28"/>
        </w:rPr>
        <w:t>муниципальных услуг</w:t>
      </w:r>
      <w:r w:rsidR="00BE71A8">
        <w:rPr>
          <w:rFonts w:ascii="Times New Roman" w:hAnsi="Times New Roman" w:cs="Times New Roman"/>
          <w:sz w:val="28"/>
          <w:szCs w:val="28"/>
        </w:rPr>
        <w:t xml:space="preserve"> Администрацией</w:t>
      </w:r>
      <w:r w:rsidR="00BE71A8" w:rsidRPr="00207E90">
        <w:rPr>
          <w:rFonts w:ascii="Times New Roman" w:hAnsi="Times New Roman" w:cs="Times New Roman"/>
          <w:sz w:val="28"/>
          <w:szCs w:val="28"/>
        </w:rPr>
        <w:t xml:space="preserve"> муниципального образования «Темкинский район» Смоленской области</w:t>
      </w:r>
      <w:r w:rsidR="00BE71A8">
        <w:rPr>
          <w:rFonts w:ascii="Times New Roman" w:hAnsi="Times New Roman" w:cs="Times New Roman"/>
          <w:sz w:val="28"/>
          <w:szCs w:val="28"/>
        </w:rPr>
        <w:t xml:space="preserve"> и ее</w:t>
      </w:r>
      <w:r w:rsidR="00BE71A8" w:rsidRPr="00207E90">
        <w:rPr>
          <w:rFonts w:ascii="Times New Roman" w:hAnsi="Times New Roman" w:cs="Times New Roman"/>
          <w:sz w:val="28"/>
          <w:szCs w:val="28"/>
        </w:rPr>
        <w:t xml:space="preserve"> </w:t>
      </w:r>
      <w:r w:rsidR="00BE71A8">
        <w:rPr>
          <w:rFonts w:ascii="Times New Roman" w:hAnsi="Times New Roman" w:cs="Times New Roman"/>
          <w:sz w:val="28"/>
          <w:szCs w:val="28"/>
        </w:rPr>
        <w:t>структурными подразделениями</w:t>
      </w:r>
      <w:r w:rsidRPr="0081348A">
        <w:rPr>
          <w:rFonts w:ascii="Times New Roman CYR" w:eastAsia="Times New Roman CYR" w:hAnsi="Times New Roman CYR" w:cs="Times New Roman CYR"/>
          <w:color w:val="auto"/>
          <w:sz w:val="28"/>
          <w:szCs w:val="28"/>
          <w:lang w:eastAsia="ar-SA"/>
        </w:rPr>
        <w:t xml:space="preserve">», </w:t>
      </w:r>
    </w:p>
    <w:p w:rsidR="00826F07" w:rsidRPr="0081348A" w:rsidRDefault="00826F07" w:rsidP="00F75726">
      <w:pPr>
        <w:autoSpaceDE w:val="0"/>
        <w:ind w:right="-2" w:firstLine="709"/>
        <w:jc w:val="both"/>
        <w:rPr>
          <w:rFonts w:ascii="Times New Roman CYR" w:eastAsia="Times New Roman CYR" w:hAnsi="Times New Roman CYR" w:cs="Times New Roman CYR"/>
          <w:color w:val="auto"/>
          <w:sz w:val="28"/>
          <w:szCs w:val="28"/>
          <w:lang w:eastAsia="ar-SA"/>
        </w:rPr>
      </w:pPr>
    </w:p>
    <w:p w:rsidR="0033646B" w:rsidRPr="00C869DE" w:rsidRDefault="0033646B" w:rsidP="00F75726">
      <w:pPr>
        <w:autoSpaceDE w:val="0"/>
        <w:ind w:right="-2" w:firstLine="709"/>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 xml:space="preserve">Администрация муниципального образования «Темкинский район» Смоленской области   </w:t>
      </w:r>
      <w:r w:rsidRPr="00C869DE">
        <w:rPr>
          <w:rFonts w:ascii="Times New Roman" w:eastAsia="Times New Roman CYR" w:hAnsi="Times New Roman" w:cs="Times New Roman"/>
          <w:b/>
          <w:sz w:val="28"/>
        </w:rPr>
        <w:t>п о с т а н о в л я е т:</w:t>
      </w:r>
      <w:r w:rsidRPr="00C869DE">
        <w:rPr>
          <w:rFonts w:ascii="Times New Roman" w:eastAsia="Times New Roman CYR" w:hAnsi="Times New Roman" w:cs="Times New Roman"/>
          <w:sz w:val="28"/>
        </w:rPr>
        <w:t xml:space="preserve"> </w:t>
      </w:r>
    </w:p>
    <w:p w:rsidR="0033646B" w:rsidRPr="00C869DE" w:rsidRDefault="0033646B" w:rsidP="00F75726">
      <w:pPr>
        <w:autoSpaceDE w:val="0"/>
        <w:ind w:right="-2" w:firstLine="709"/>
        <w:jc w:val="both"/>
        <w:rPr>
          <w:rFonts w:ascii="Times New Roman" w:eastAsia="Times New Roman CYR" w:hAnsi="Times New Roman" w:cs="Times New Roman"/>
          <w:sz w:val="28"/>
        </w:rPr>
      </w:pPr>
    </w:p>
    <w:p w:rsidR="00C869DE" w:rsidRPr="00C869DE" w:rsidRDefault="00C869DE" w:rsidP="00F75726">
      <w:pPr>
        <w:pStyle w:val="ConsPlusNormal"/>
        <w:numPr>
          <w:ilvl w:val="0"/>
          <w:numId w:val="40"/>
        </w:numPr>
        <w:ind w:left="0" w:firstLine="709"/>
        <w:jc w:val="both"/>
        <w:rPr>
          <w:rFonts w:ascii="Times New Roman" w:hAnsi="Times New Roman"/>
          <w:bCs/>
          <w:sz w:val="28"/>
        </w:rPr>
      </w:pPr>
      <w:r>
        <w:rPr>
          <w:rFonts w:ascii="Times New Roman" w:hAnsi="Times New Roman"/>
          <w:sz w:val="28"/>
          <w:szCs w:val="28"/>
        </w:rPr>
        <w:t xml:space="preserve">Утвердить прилагаемый </w:t>
      </w:r>
      <w:r w:rsidRPr="00C869DE">
        <w:rPr>
          <w:rFonts w:ascii="Times New Roman" w:hAnsi="Times New Roman"/>
          <w:sz w:val="28"/>
          <w:szCs w:val="28"/>
        </w:rPr>
        <w:t xml:space="preserve">Административный регламент </w:t>
      </w:r>
      <w:r w:rsidRPr="00C869DE">
        <w:rPr>
          <w:rFonts w:ascii="Times New Roman" w:hAnsi="Times New Roman"/>
          <w:sz w:val="28"/>
        </w:rPr>
        <w:t xml:space="preserve">Администрации муниципального образования «Темкинский район» Смоленской области по предоставлению муниципальной услуги </w:t>
      </w:r>
      <w:r w:rsidRPr="00C869DE">
        <w:rPr>
          <w:rFonts w:ascii="Times New Roman" w:hAnsi="Times New Roman"/>
          <w:bCs/>
          <w:sz w:val="28"/>
        </w:rPr>
        <w:t>«Выплата компенсации части родительской платы за присмотр и уход за детьми</w:t>
      </w:r>
      <w:r w:rsidRPr="00C869DE">
        <w:rPr>
          <w:rFonts w:ascii="Times New Roman" w:hAnsi="Times New Roman"/>
          <w:bCs/>
          <w:i/>
          <w:sz w:val="28"/>
        </w:rPr>
        <w:t xml:space="preserve"> </w:t>
      </w:r>
      <w:r w:rsidRPr="00C869DE">
        <w:rPr>
          <w:rFonts w:ascii="Times New Roman" w:hAnsi="Times New Roman"/>
          <w:bCs/>
          <w:sz w:val="28"/>
        </w:rPr>
        <w:t xml:space="preserve"> в  муниципальных образовательных </w:t>
      </w:r>
      <w:r w:rsidRPr="00C869DE">
        <w:rPr>
          <w:rFonts w:ascii="Times New Roman" w:hAnsi="Times New Roman"/>
          <w:bCs/>
          <w:sz w:val="28"/>
        </w:rPr>
        <w:lastRenderedPageBreak/>
        <w:t>организациях</w:t>
      </w:r>
      <w:r w:rsidRPr="00C869DE">
        <w:rPr>
          <w:rFonts w:ascii="Times New Roman" w:hAnsi="Times New Roman"/>
          <w:sz w:val="28"/>
        </w:rPr>
        <w:t xml:space="preserve"> Темкинского района Смоленской области»</w:t>
      </w:r>
      <w:r w:rsidR="00BC30BB">
        <w:rPr>
          <w:rFonts w:ascii="Times New Roman" w:hAnsi="Times New Roman"/>
          <w:sz w:val="28"/>
        </w:rPr>
        <w:t xml:space="preserve"> </w:t>
      </w:r>
      <w:r w:rsidR="00BC30BB">
        <w:rPr>
          <w:rFonts w:ascii="Times New Roman" w:hAnsi="Times New Roman"/>
          <w:sz w:val="28"/>
          <w:szCs w:val="28"/>
        </w:rPr>
        <w:t xml:space="preserve">(далее  - </w:t>
      </w:r>
      <w:r w:rsidR="00BC30BB" w:rsidRPr="00CF4356">
        <w:rPr>
          <w:rFonts w:ascii="Times New Roman" w:hAnsi="Times New Roman"/>
          <w:sz w:val="28"/>
          <w:szCs w:val="28"/>
        </w:rPr>
        <w:t>Административный</w:t>
      </w:r>
      <w:r w:rsidR="00BC30BB">
        <w:rPr>
          <w:rFonts w:ascii="Times New Roman" w:hAnsi="Times New Roman"/>
          <w:sz w:val="28"/>
          <w:szCs w:val="28"/>
        </w:rPr>
        <w:t xml:space="preserve"> регламент)</w:t>
      </w:r>
      <w:r w:rsidR="00BC30BB">
        <w:rPr>
          <w:rFonts w:ascii="Times New Roman" w:hAnsi="Times New Roman"/>
          <w:sz w:val="28"/>
        </w:rPr>
        <w:t>.</w:t>
      </w:r>
    </w:p>
    <w:p w:rsidR="00C869DE" w:rsidRPr="006F3A12" w:rsidRDefault="00F55E17" w:rsidP="000F3CFD">
      <w:pPr>
        <w:pStyle w:val="aa"/>
        <w:numPr>
          <w:ilvl w:val="0"/>
          <w:numId w:val="40"/>
        </w:numPr>
        <w:autoSpaceDE w:val="0"/>
        <w:spacing w:after="0" w:line="240" w:lineRule="auto"/>
        <w:ind w:left="0" w:right="-2" w:firstLine="709"/>
        <w:jc w:val="both"/>
        <w:rPr>
          <w:rFonts w:ascii="Times New Roman" w:eastAsia="Times New Roman CYR" w:hAnsi="Times New Roman"/>
          <w:sz w:val="28"/>
          <w:szCs w:val="28"/>
          <w:lang w:eastAsia="ar-SA"/>
        </w:rPr>
      </w:pPr>
      <w:r w:rsidRPr="00C869DE">
        <w:rPr>
          <w:rFonts w:ascii="Times New Roman" w:eastAsia="Times New Roman CYR" w:hAnsi="Times New Roman"/>
          <w:sz w:val="28"/>
          <w:szCs w:val="28"/>
          <w:lang w:eastAsia="ar-SA"/>
        </w:rPr>
        <w:t>Признать утратившим силу</w:t>
      </w:r>
      <w:r w:rsidR="006F3A12">
        <w:rPr>
          <w:rFonts w:ascii="Times New Roman" w:eastAsia="Times New Roman CYR" w:hAnsi="Times New Roman"/>
          <w:sz w:val="28"/>
          <w:szCs w:val="28"/>
          <w:lang w:eastAsia="ar-SA"/>
        </w:rPr>
        <w:t xml:space="preserve"> </w:t>
      </w:r>
      <w:r w:rsidR="006F3A12" w:rsidRPr="006F3A12">
        <w:rPr>
          <w:rFonts w:ascii="Times New Roman" w:eastAsia="Times New Roman CYR" w:hAnsi="Times New Roman"/>
          <w:sz w:val="28"/>
          <w:szCs w:val="28"/>
          <w:lang w:eastAsia="ar-SA"/>
        </w:rPr>
        <w:t>постановление</w:t>
      </w:r>
      <w:r w:rsidR="00C869DE" w:rsidRPr="006F3A12">
        <w:rPr>
          <w:rFonts w:ascii="Times New Roman" w:eastAsia="Times New Roman CYR" w:hAnsi="Times New Roman"/>
          <w:sz w:val="28"/>
          <w:szCs w:val="28"/>
          <w:lang w:eastAsia="ar-SA"/>
        </w:rPr>
        <w:t xml:space="preserve"> Администрации муниципального образования «Темкинский район» Смоленской области от  2</w:t>
      </w:r>
      <w:r w:rsidR="000F3CFD" w:rsidRPr="006F3A12">
        <w:rPr>
          <w:rFonts w:ascii="Times New Roman" w:eastAsia="Times New Roman CYR" w:hAnsi="Times New Roman"/>
          <w:sz w:val="28"/>
          <w:szCs w:val="28"/>
          <w:lang w:eastAsia="ar-SA"/>
        </w:rPr>
        <w:t>9.12</w:t>
      </w:r>
      <w:r w:rsidR="00C869DE" w:rsidRPr="006F3A12">
        <w:rPr>
          <w:rFonts w:ascii="Times New Roman" w:eastAsia="Times New Roman CYR" w:hAnsi="Times New Roman"/>
          <w:sz w:val="28"/>
          <w:szCs w:val="28"/>
          <w:lang w:eastAsia="ar-SA"/>
        </w:rPr>
        <w:t>.201</w:t>
      </w:r>
      <w:r w:rsidR="00BC30BB" w:rsidRPr="006F3A12">
        <w:rPr>
          <w:rFonts w:ascii="Times New Roman" w:eastAsia="Times New Roman CYR" w:hAnsi="Times New Roman"/>
          <w:sz w:val="28"/>
          <w:szCs w:val="28"/>
          <w:lang w:eastAsia="ar-SA"/>
        </w:rPr>
        <w:t>5</w:t>
      </w:r>
      <w:r w:rsidR="00C869DE" w:rsidRPr="006F3A12">
        <w:rPr>
          <w:rFonts w:ascii="Times New Roman" w:eastAsia="Times New Roman CYR" w:hAnsi="Times New Roman"/>
          <w:sz w:val="28"/>
          <w:szCs w:val="28"/>
          <w:lang w:eastAsia="ar-SA"/>
        </w:rPr>
        <w:t xml:space="preserve"> №  </w:t>
      </w:r>
      <w:r w:rsidR="00BC30BB" w:rsidRPr="006F3A12">
        <w:rPr>
          <w:rFonts w:ascii="Times New Roman" w:eastAsia="Times New Roman CYR" w:hAnsi="Times New Roman"/>
          <w:sz w:val="28"/>
          <w:szCs w:val="28"/>
          <w:lang w:eastAsia="ar-SA"/>
        </w:rPr>
        <w:t>4</w:t>
      </w:r>
      <w:r w:rsidR="000F3CFD" w:rsidRPr="006F3A12">
        <w:rPr>
          <w:rFonts w:ascii="Times New Roman" w:eastAsia="Times New Roman CYR" w:hAnsi="Times New Roman"/>
          <w:sz w:val="28"/>
          <w:szCs w:val="28"/>
          <w:lang w:eastAsia="ar-SA"/>
        </w:rPr>
        <w:t>77</w:t>
      </w:r>
      <w:r w:rsidR="00C869DE" w:rsidRPr="006F3A12">
        <w:rPr>
          <w:rFonts w:ascii="Times New Roman" w:eastAsia="Times New Roman CYR" w:hAnsi="Times New Roman"/>
          <w:sz w:val="28"/>
          <w:szCs w:val="28"/>
          <w:lang w:eastAsia="ar-SA"/>
        </w:rPr>
        <w:t xml:space="preserve"> </w:t>
      </w:r>
      <w:r w:rsidR="000F3CFD" w:rsidRPr="006F3A12">
        <w:rPr>
          <w:rFonts w:ascii="Times New Roman" w:eastAsia="Times New Roman CYR" w:hAnsi="Times New Roman"/>
          <w:sz w:val="28"/>
          <w:szCs w:val="28"/>
          <w:lang w:eastAsia="ar-SA"/>
        </w:rPr>
        <w:t>«</w:t>
      </w:r>
      <w:r w:rsidR="000F3CFD" w:rsidRPr="006F3A12">
        <w:rPr>
          <w:rFonts w:ascii="Times New Roman CYR" w:eastAsia="Times New Roman CYR" w:hAnsi="Times New Roman CYR" w:cs="Times New Roman CYR"/>
          <w:sz w:val="28"/>
          <w:szCs w:val="28"/>
          <w:lang w:eastAsia="ar-SA"/>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«Выплата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p w:rsidR="0033646B" w:rsidRPr="00C869DE" w:rsidRDefault="0033646B" w:rsidP="00F75726">
      <w:pPr>
        <w:pStyle w:val="aa"/>
        <w:numPr>
          <w:ilvl w:val="0"/>
          <w:numId w:val="40"/>
        </w:numPr>
        <w:suppressAutoHyphens/>
        <w:autoSpaceDE w:val="0"/>
        <w:spacing w:line="240" w:lineRule="auto"/>
        <w:ind w:left="0" w:right="-2" w:firstLine="709"/>
        <w:jc w:val="both"/>
        <w:rPr>
          <w:rFonts w:ascii="Times New Roman" w:eastAsia="Times New Roman CYR" w:hAnsi="Times New Roman"/>
          <w:sz w:val="28"/>
        </w:rPr>
      </w:pPr>
      <w:r w:rsidRPr="00C869DE">
        <w:rPr>
          <w:rFonts w:ascii="Times New Roman" w:eastAsia="Times New Roman CYR" w:hAnsi="Times New Roman"/>
          <w:sz w:val="28"/>
        </w:rPr>
        <w:t>Отделу</w:t>
      </w:r>
      <w:r w:rsidR="00F55E17" w:rsidRPr="00C869DE">
        <w:rPr>
          <w:rFonts w:ascii="Times New Roman" w:eastAsia="Times New Roman CYR" w:hAnsi="Times New Roman"/>
          <w:sz w:val="28"/>
          <w:szCs w:val="28"/>
          <w:lang w:eastAsia="ar-SA"/>
        </w:rPr>
        <w:t xml:space="preserve"> по образованию и гражданско-патриотическому воспитанию Администрации муниципального образования «Темкинский район» Смоленской области (</w:t>
      </w:r>
      <w:r w:rsidR="00524407">
        <w:rPr>
          <w:rFonts w:ascii="Times New Roman" w:eastAsia="Times New Roman CYR" w:hAnsi="Times New Roman"/>
          <w:sz w:val="28"/>
          <w:szCs w:val="28"/>
          <w:lang w:eastAsia="ar-SA"/>
        </w:rPr>
        <w:t>Карнилова</w:t>
      </w:r>
      <w:r w:rsidR="009A240E" w:rsidRPr="009A240E">
        <w:rPr>
          <w:rFonts w:ascii="Times New Roman" w:eastAsia="Times New Roman CYR" w:hAnsi="Times New Roman"/>
          <w:sz w:val="28"/>
          <w:szCs w:val="28"/>
          <w:lang w:eastAsia="ar-SA"/>
        </w:rPr>
        <w:t xml:space="preserve"> </w:t>
      </w:r>
      <w:r w:rsidR="00524407">
        <w:rPr>
          <w:rFonts w:ascii="Times New Roman" w:eastAsia="Times New Roman CYR" w:hAnsi="Times New Roman"/>
          <w:sz w:val="28"/>
          <w:szCs w:val="28"/>
          <w:lang w:eastAsia="ar-SA"/>
        </w:rPr>
        <w:t>М.А</w:t>
      </w:r>
      <w:r w:rsidR="009A240E">
        <w:rPr>
          <w:rFonts w:ascii="Times New Roman" w:eastAsia="Times New Roman CYR" w:hAnsi="Times New Roman"/>
          <w:sz w:val="28"/>
          <w:szCs w:val="28"/>
          <w:lang w:eastAsia="ar-SA"/>
        </w:rPr>
        <w:t>.</w:t>
      </w:r>
      <w:r w:rsidR="00F55E17" w:rsidRPr="00C869DE">
        <w:rPr>
          <w:rFonts w:ascii="Times New Roman" w:eastAsia="Times New Roman CYR" w:hAnsi="Times New Roman"/>
          <w:sz w:val="28"/>
          <w:szCs w:val="28"/>
          <w:lang w:eastAsia="ar-SA"/>
        </w:rPr>
        <w:t xml:space="preserve">) обеспечить исполнение </w:t>
      </w:r>
      <w:r w:rsidRPr="00C869DE">
        <w:rPr>
          <w:rFonts w:ascii="Times New Roman" w:eastAsia="Times New Roman CYR" w:hAnsi="Times New Roman"/>
          <w:sz w:val="28"/>
        </w:rPr>
        <w:t>Административного регламента.</w:t>
      </w:r>
    </w:p>
    <w:p w:rsidR="0033646B" w:rsidRPr="00C869DE" w:rsidRDefault="00BC30BB" w:rsidP="00F75726">
      <w:pPr>
        <w:pStyle w:val="aa"/>
        <w:numPr>
          <w:ilvl w:val="0"/>
          <w:numId w:val="40"/>
        </w:numPr>
        <w:autoSpaceDE w:val="0"/>
        <w:spacing w:line="240" w:lineRule="auto"/>
        <w:ind w:left="0" w:right="-2" w:firstLine="709"/>
        <w:jc w:val="both"/>
        <w:rPr>
          <w:rFonts w:ascii="Times New Roman" w:eastAsia="Times New Roman CYR" w:hAnsi="Times New Roman"/>
          <w:sz w:val="28"/>
        </w:rPr>
      </w:pPr>
      <w:r>
        <w:rPr>
          <w:rFonts w:ascii="Times New Roman" w:eastAsia="Times New Roman CYR" w:hAnsi="Times New Roman"/>
          <w:sz w:val="28"/>
        </w:rPr>
        <w:t xml:space="preserve">Разместить </w:t>
      </w:r>
      <w:r w:rsidR="0082404D">
        <w:rPr>
          <w:rFonts w:ascii="Times New Roman" w:eastAsia="Times New Roman CYR" w:hAnsi="Times New Roman"/>
          <w:sz w:val="28"/>
        </w:rPr>
        <w:t>н</w:t>
      </w:r>
      <w:r w:rsidR="0033646B" w:rsidRPr="00C869DE">
        <w:rPr>
          <w:rFonts w:ascii="Times New Roman" w:eastAsia="Times New Roman CYR" w:hAnsi="Times New Roman"/>
          <w:sz w:val="28"/>
        </w:rPr>
        <w:t>астоящее  постановление  на официальном сайте Администрации муниципального образования «Темкинский район» Смоленской области</w:t>
      </w:r>
      <w:r w:rsidR="00F55E17" w:rsidRPr="00C869DE">
        <w:rPr>
          <w:rFonts w:ascii="Times New Roman" w:eastAsia="Times New Roman CYR" w:hAnsi="Times New Roman"/>
          <w:sz w:val="28"/>
          <w:szCs w:val="28"/>
          <w:lang w:eastAsia="ar-SA"/>
        </w:rPr>
        <w:t xml:space="preserve"> в информационно-телекоммуникационной сети «Интернет»</w:t>
      </w:r>
      <w:r w:rsidR="0033646B" w:rsidRPr="00C869DE">
        <w:rPr>
          <w:rFonts w:ascii="Times New Roman" w:eastAsia="Times New Roman CYR" w:hAnsi="Times New Roman"/>
          <w:sz w:val="28"/>
        </w:rPr>
        <w:t xml:space="preserve">.  </w:t>
      </w:r>
    </w:p>
    <w:p w:rsidR="0033646B" w:rsidRPr="00C869DE" w:rsidRDefault="0033646B" w:rsidP="00F75726">
      <w:pPr>
        <w:pStyle w:val="aa"/>
        <w:numPr>
          <w:ilvl w:val="0"/>
          <w:numId w:val="40"/>
        </w:numPr>
        <w:autoSpaceDE w:val="0"/>
        <w:spacing w:line="240" w:lineRule="auto"/>
        <w:ind w:left="0" w:right="-2" w:firstLine="709"/>
        <w:jc w:val="both"/>
        <w:rPr>
          <w:rFonts w:ascii="Times New Roman" w:eastAsia="Times New Roman CYR" w:hAnsi="Times New Roman"/>
          <w:sz w:val="28"/>
        </w:rPr>
      </w:pPr>
      <w:r w:rsidRPr="00C869DE">
        <w:rPr>
          <w:rFonts w:ascii="Times New Roman" w:eastAsia="Times New Roman CYR" w:hAnsi="Times New Roman"/>
          <w:sz w:val="28"/>
        </w:rPr>
        <w:t>Контроль по исполнению настоящего постановления возложить на заместителя Главы муниципального образования «Темкинский район» Смоленской области Мельниченко</w:t>
      </w:r>
      <w:r w:rsidR="009A240E" w:rsidRPr="009A240E">
        <w:rPr>
          <w:rFonts w:ascii="Times New Roman" w:eastAsia="Times New Roman CYR" w:hAnsi="Times New Roman"/>
          <w:sz w:val="28"/>
        </w:rPr>
        <w:t xml:space="preserve"> </w:t>
      </w:r>
      <w:r w:rsidR="009A240E" w:rsidRPr="00C869DE">
        <w:rPr>
          <w:rFonts w:ascii="Times New Roman" w:eastAsia="Times New Roman CYR" w:hAnsi="Times New Roman"/>
          <w:sz w:val="28"/>
        </w:rPr>
        <w:t>Т.Г.</w:t>
      </w:r>
    </w:p>
    <w:p w:rsidR="0033646B" w:rsidRPr="00C869DE" w:rsidRDefault="0033646B" w:rsidP="00F75726">
      <w:pPr>
        <w:autoSpaceDE w:val="0"/>
        <w:ind w:right="-2" w:firstLine="709"/>
        <w:jc w:val="both"/>
        <w:rPr>
          <w:rFonts w:ascii="Times New Roman" w:eastAsia="Times New Roman CYR" w:hAnsi="Times New Roman" w:cs="Times New Roman"/>
          <w:sz w:val="28"/>
        </w:rPr>
      </w:pPr>
    </w:p>
    <w:p w:rsidR="0033646B" w:rsidRPr="00C869DE" w:rsidRDefault="0033646B" w:rsidP="00F75726">
      <w:pPr>
        <w:autoSpaceDE w:val="0"/>
        <w:ind w:right="-2"/>
        <w:jc w:val="both"/>
        <w:rPr>
          <w:rFonts w:ascii="Times New Roman" w:eastAsia="Times New Roman CYR" w:hAnsi="Times New Roman" w:cs="Times New Roman"/>
          <w:sz w:val="28"/>
        </w:rPr>
      </w:pPr>
    </w:p>
    <w:p w:rsidR="00F55E17" w:rsidRPr="00C869DE" w:rsidRDefault="00F55E17" w:rsidP="00F75726">
      <w:pPr>
        <w:autoSpaceDE w:val="0"/>
        <w:ind w:right="-2"/>
        <w:jc w:val="both"/>
        <w:rPr>
          <w:rFonts w:ascii="Times New Roman" w:eastAsia="Times New Roman CYR" w:hAnsi="Times New Roman" w:cs="Times New Roman"/>
          <w:sz w:val="28"/>
        </w:rPr>
      </w:pPr>
    </w:p>
    <w:p w:rsidR="0033646B" w:rsidRPr="00C869DE" w:rsidRDefault="0033646B" w:rsidP="00F75726">
      <w:pPr>
        <w:autoSpaceDE w:val="0"/>
        <w:ind w:right="-2"/>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Глава муниципального образования</w:t>
      </w:r>
    </w:p>
    <w:p w:rsidR="0033646B" w:rsidRPr="00C869DE" w:rsidRDefault="0033646B" w:rsidP="00F75726">
      <w:pPr>
        <w:autoSpaceDE w:val="0"/>
        <w:ind w:right="-2"/>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«Темкинский район» Смоленской области                                                 С.А. Гуляев</w:t>
      </w:r>
    </w:p>
    <w:p w:rsidR="0033646B" w:rsidRPr="00C869DE" w:rsidRDefault="0033646B" w:rsidP="00151CA8">
      <w:pPr>
        <w:ind w:left="6521"/>
        <w:rPr>
          <w:rFonts w:ascii="Times New Roman" w:hAnsi="Times New Roman" w:cs="Times New Roman"/>
          <w:szCs w:val="28"/>
        </w:rPr>
      </w:pPr>
    </w:p>
    <w:p w:rsidR="0033646B" w:rsidRPr="00C869DE" w:rsidRDefault="0033646B" w:rsidP="00151CA8">
      <w:pPr>
        <w:ind w:left="6521"/>
        <w:rPr>
          <w:rFonts w:ascii="Times New Roman" w:hAnsi="Times New Roman" w:cs="Times New Roman"/>
          <w:szCs w:val="28"/>
        </w:rPr>
      </w:pPr>
    </w:p>
    <w:p w:rsidR="0033646B" w:rsidRPr="00C869DE" w:rsidRDefault="0033646B"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8C6951" w:rsidRDefault="008C6951"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74592E" w:rsidRDefault="0074592E" w:rsidP="00151CA8">
      <w:pPr>
        <w:ind w:left="6521"/>
        <w:rPr>
          <w:rFonts w:ascii="Times New Roman" w:hAnsi="Times New Roman" w:cs="Times New Roman"/>
          <w:szCs w:val="28"/>
        </w:rPr>
      </w:pPr>
    </w:p>
    <w:p w:rsidR="00151CA8" w:rsidRPr="00F55E17" w:rsidRDefault="00BC30BB" w:rsidP="00BC30BB">
      <w:pP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151CA8" w:rsidRPr="00F55E17" w:rsidRDefault="00BC30BB" w:rsidP="00F55E17">
      <w:pPr>
        <w:ind w:left="5954"/>
        <w:rPr>
          <w:rFonts w:ascii="Times New Roman" w:hAnsi="Times New Roman" w:cs="Times New Roman"/>
          <w:sz w:val="28"/>
          <w:szCs w:val="28"/>
        </w:rPr>
      </w:pPr>
      <w:r>
        <w:rPr>
          <w:rFonts w:ascii="Times New Roman" w:hAnsi="Times New Roman" w:cs="Times New Roman"/>
          <w:sz w:val="28"/>
          <w:szCs w:val="28"/>
        </w:rPr>
        <w:t>постановлением</w:t>
      </w:r>
      <w:r w:rsidR="00151CA8" w:rsidRPr="00F55E17">
        <w:rPr>
          <w:rFonts w:ascii="Times New Roman" w:hAnsi="Times New Roman" w:cs="Times New Roman"/>
          <w:sz w:val="28"/>
          <w:szCs w:val="28"/>
        </w:rPr>
        <w:t xml:space="preserve"> Администрации муниципального образования «Темкинский район» Смоленской области</w:t>
      </w:r>
    </w:p>
    <w:p w:rsidR="00151CA8" w:rsidRPr="00F55E17" w:rsidRDefault="00151CA8" w:rsidP="00F55E17">
      <w:pPr>
        <w:ind w:left="5954"/>
        <w:rPr>
          <w:rFonts w:ascii="Times New Roman" w:hAnsi="Times New Roman" w:cs="Times New Roman"/>
          <w:sz w:val="28"/>
          <w:szCs w:val="28"/>
        </w:rPr>
      </w:pPr>
      <w:r w:rsidRPr="00F55E17">
        <w:rPr>
          <w:rFonts w:ascii="Times New Roman" w:hAnsi="Times New Roman" w:cs="Times New Roman"/>
          <w:sz w:val="28"/>
          <w:szCs w:val="28"/>
        </w:rPr>
        <w:t>от  ________________  № _______</w:t>
      </w:r>
    </w:p>
    <w:p w:rsidR="00DC07C3" w:rsidRPr="00F55E17" w:rsidRDefault="00DC07C3" w:rsidP="00F55E17">
      <w:pPr>
        <w:ind w:left="5954"/>
        <w:rPr>
          <w:rFonts w:ascii="Times New Roman" w:hAnsi="Times New Roman" w:cs="Times New Roman"/>
          <w:b/>
          <w:sz w:val="28"/>
          <w:szCs w:val="28"/>
        </w:rPr>
      </w:pPr>
    </w:p>
    <w:p w:rsidR="00151CA8" w:rsidRDefault="00E46F09"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p>
    <w:p w:rsidR="00DC07C3" w:rsidRPr="0065402F" w:rsidRDefault="00DC07C3" w:rsidP="00754D06">
      <w:pPr>
        <w:pStyle w:val="ConsPlusNormal"/>
        <w:tabs>
          <w:tab w:val="left" w:pos="10065"/>
        </w:tabs>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151CA8" w:rsidRPr="00CF4356" w:rsidRDefault="00151CA8" w:rsidP="00754D06">
      <w:pPr>
        <w:jc w:val="center"/>
        <w:rPr>
          <w:rFonts w:ascii="Times New Roman" w:hAnsi="Times New Roman" w:cs="Times New Roman"/>
          <w:b/>
          <w:color w:val="auto"/>
          <w:sz w:val="28"/>
        </w:rPr>
      </w:pPr>
      <w:r w:rsidRPr="00CF4356">
        <w:rPr>
          <w:rFonts w:ascii="Times New Roman" w:hAnsi="Times New Roman" w:cs="Times New Roman"/>
          <w:b/>
          <w:color w:val="auto"/>
          <w:sz w:val="28"/>
        </w:rPr>
        <w:t>Администрации муниципального образования «Темкинский район» Смоленской области по предоставлению муниципальной услуги</w:t>
      </w:r>
    </w:p>
    <w:p w:rsidR="00754D06" w:rsidRDefault="00151CA8" w:rsidP="00754D06">
      <w:pPr>
        <w:jc w:val="center"/>
        <w:rPr>
          <w:rFonts w:ascii="Times New Roman" w:hAnsi="Times New Roman" w:cs="Times New Roman"/>
          <w:b/>
          <w:color w:val="auto"/>
          <w:sz w:val="28"/>
        </w:rPr>
      </w:pPr>
      <w:r w:rsidRPr="00CF4356">
        <w:rPr>
          <w:rFonts w:ascii="Times New Roman" w:hAnsi="Times New Roman" w:cs="Times New Roman"/>
          <w:b/>
          <w:bCs/>
          <w:color w:val="auto"/>
          <w:sz w:val="28"/>
        </w:rPr>
        <w:t>«Выплата компенсации части родительской платы</w:t>
      </w:r>
      <w:r w:rsidR="00754D06">
        <w:rPr>
          <w:rFonts w:ascii="Times New Roman" w:hAnsi="Times New Roman" w:cs="Times New Roman"/>
          <w:b/>
          <w:bCs/>
          <w:color w:val="auto"/>
          <w:sz w:val="28"/>
        </w:rPr>
        <w:t xml:space="preserve"> </w:t>
      </w:r>
      <w:r w:rsidRPr="00CF4356">
        <w:rPr>
          <w:rFonts w:ascii="Times New Roman" w:hAnsi="Times New Roman" w:cs="Times New Roman"/>
          <w:b/>
          <w:bCs/>
          <w:color w:val="auto"/>
          <w:sz w:val="28"/>
        </w:rPr>
        <w:t>за присмотр и уход за детьми</w:t>
      </w:r>
      <w:r w:rsidR="00754D06">
        <w:rPr>
          <w:rFonts w:ascii="Times New Roman" w:hAnsi="Times New Roman" w:cs="Times New Roman"/>
          <w:b/>
          <w:bCs/>
          <w:i/>
          <w:color w:val="auto"/>
          <w:sz w:val="28"/>
        </w:rPr>
        <w:t xml:space="preserve"> </w:t>
      </w:r>
      <w:r w:rsidRPr="00CF4356">
        <w:rPr>
          <w:rFonts w:ascii="Times New Roman" w:hAnsi="Times New Roman" w:cs="Times New Roman"/>
          <w:b/>
          <w:bCs/>
          <w:color w:val="auto"/>
          <w:sz w:val="28"/>
        </w:rPr>
        <w:t xml:space="preserve"> в  муниципал</w:t>
      </w:r>
      <w:r w:rsidR="00CF4356" w:rsidRPr="00CF4356">
        <w:rPr>
          <w:rFonts w:ascii="Times New Roman" w:hAnsi="Times New Roman" w:cs="Times New Roman"/>
          <w:b/>
          <w:bCs/>
          <w:color w:val="auto"/>
          <w:sz w:val="28"/>
        </w:rPr>
        <w:t>ьных образовательных организациях</w:t>
      </w:r>
      <w:r w:rsidR="00CF4356" w:rsidRPr="00CF4356">
        <w:rPr>
          <w:rFonts w:ascii="Times New Roman" w:hAnsi="Times New Roman" w:cs="Times New Roman"/>
          <w:b/>
          <w:color w:val="auto"/>
          <w:sz w:val="28"/>
        </w:rPr>
        <w:t xml:space="preserve"> </w:t>
      </w:r>
    </w:p>
    <w:p w:rsidR="00151CA8" w:rsidRPr="00CF4356" w:rsidRDefault="00CF4356" w:rsidP="00754D06">
      <w:pPr>
        <w:jc w:val="center"/>
        <w:rPr>
          <w:rFonts w:ascii="Times New Roman" w:hAnsi="Times New Roman" w:cs="Times New Roman"/>
          <w:b/>
          <w:bCs/>
          <w:color w:val="auto"/>
          <w:sz w:val="28"/>
        </w:rPr>
      </w:pPr>
      <w:r w:rsidRPr="00CF4356">
        <w:rPr>
          <w:rFonts w:ascii="Times New Roman" w:hAnsi="Times New Roman" w:cs="Times New Roman"/>
          <w:b/>
          <w:color w:val="auto"/>
          <w:sz w:val="28"/>
        </w:rPr>
        <w:t>Темк</w:t>
      </w:r>
      <w:r>
        <w:rPr>
          <w:rFonts w:ascii="Times New Roman" w:hAnsi="Times New Roman" w:cs="Times New Roman"/>
          <w:b/>
          <w:color w:val="auto"/>
          <w:sz w:val="28"/>
        </w:rPr>
        <w:t>инского района Смоленской области</w:t>
      </w:r>
      <w:r w:rsidR="00860B50">
        <w:rPr>
          <w:rFonts w:ascii="Times New Roman" w:hAnsi="Times New Roman" w:cs="Times New Roman"/>
          <w:b/>
          <w:color w:val="auto"/>
          <w:sz w:val="28"/>
        </w:rPr>
        <w:t>»</w:t>
      </w:r>
    </w:p>
    <w:p w:rsidR="00151CA8" w:rsidRDefault="00151CA8" w:rsidP="0006758E">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CF4356">
      <w:pPr>
        <w:ind w:firstLine="720"/>
        <w:jc w:val="both"/>
        <w:rPr>
          <w:rStyle w:val="20"/>
          <w:i w:val="0"/>
          <w:iCs w:val="0"/>
        </w:rPr>
      </w:pPr>
      <w:r w:rsidRPr="00CF4356">
        <w:rPr>
          <w:rFonts w:ascii="Times New Roman" w:hAnsi="Times New Roman" w:cs="Times New Roman"/>
          <w:sz w:val="28"/>
          <w:szCs w:val="28"/>
        </w:rPr>
        <w:t xml:space="preserve">Административный регламент </w:t>
      </w:r>
      <w:r w:rsidR="00CF4356" w:rsidRPr="00CF4356">
        <w:rPr>
          <w:rFonts w:ascii="Times New Roman" w:hAnsi="Times New Roman" w:cs="Times New Roman"/>
          <w:color w:val="auto"/>
          <w:sz w:val="28"/>
          <w:szCs w:val="28"/>
        </w:rPr>
        <w:t>Администрации муниципального образования «Темкинский район» Смоленской области по предоставлению муниципальной услуги</w:t>
      </w:r>
      <w:r w:rsidR="00CF4356">
        <w:rPr>
          <w:rFonts w:ascii="Times New Roman" w:hAnsi="Times New Roman" w:cs="Times New Roman"/>
          <w:color w:val="auto"/>
          <w:sz w:val="28"/>
          <w:szCs w:val="28"/>
        </w:rPr>
        <w:t xml:space="preserve"> </w:t>
      </w:r>
      <w:r w:rsidR="00CF4356" w:rsidRPr="00CF4356">
        <w:rPr>
          <w:rFonts w:ascii="Times New Roman" w:hAnsi="Times New Roman" w:cs="Times New Roman"/>
          <w:bCs/>
          <w:color w:val="auto"/>
          <w:sz w:val="28"/>
          <w:szCs w:val="28"/>
        </w:rPr>
        <w:t>«Выплата компен</w:t>
      </w:r>
      <w:r w:rsidR="00754D06">
        <w:rPr>
          <w:rFonts w:ascii="Times New Roman" w:hAnsi="Times New Roman" w:cs="Times New Roman"/>
          <w:bCs/>
          <w:color w:val="auto"/>
          <w:sz w:val="28"/>
          <w:szCs w:val="28"/>
        </w:rPr>
        <w:t xml:space="preserve">сации части родительской платы </w:t>
      </w:r>
      <w:r w:rsidR="00CF4356" w:rsidRPr="00CF4356">
        <w:rPr>
          <w:rFonts w:ascii="Times New Roman" w:hAnsi="Times New Roman" w:cs="Times New Roman"/>
          <w:bCs/>
          <w:color w:val="auto"/>
          <w:sz w:val="28"/>
          <w:szCs w:val="28"/>
        </w:rPr>
        <w:t>за присмотр и уход за детьми в  муниципальных образовательных организациях</w:t>
      </w:r>
      <w:r w:rsidR="00CF4356" w:rsidRPr="00CF4356">
        <w:rPr>
          <w:rFonts w:ascii="Times New Roman" w:hAnsi="Times New Roman" w:cs="Times New Roman"/>
          <w:color w:val="auto"/>
          <w:sz w:val="28"/>
          <w:szCs w:val="28"/>
        </w:rPr>
        <w:t xml:space="preserve"> Темкинского района Смоленской области</w:t>
      </w:r>
      <w:r w:rsidR="00860B50">
        <w:rPr>
          <w:rFonts w:ascii="Times New Roman" w:hAnsi="Times New Roman" w:cs="Times New Roman"/>
          <w:color w:val="auto"/>
          <w:sz w:val="28"/>
          <w:szCs w:val="28"/>
        </w:rPr>
        <w:t>»</w:t>
      </w:r>
      <w:r w:rsidR="00CF4356">
        <w:rPr>
          <w:rFonts w:ascii="Times New Roman" w:hAnsi="Times New Roman" w:cs="Times New Roman"/>
          <w:color w:val="auto"/>
          <w:sz w:val="28"/>
          <w:szCs w:val="28"/>
        </w:rPr>
        <w:t xml:space="preserve"> (далее  - </w:t>
      </w:r>
      <w:r w:rsidR="00CF4356" w:rsidRPr="00CF4356">
        <w:rPr>
          <w:rFonts w:ascii="Times New Roman" w:hAnsi="Times New Roman" w:cs="Times New Roman"/>
          <w:color w:val="auto"/>
          <w:sz w:val="28"/>
          <w:szCs w:val="28"/>
        </w:rPr>
        <w:t>Администр</w:t>
      </w:r>
      <w:r w:rsidR="00CF4356" w:rsidRPr="00CF4356">
        <w:rPr>
          <w:rFonts w:ascii="Times New Roman" w:hAnsi="Times New Roman" w:cs="Times New Roman"/>
          <w:sz w:val="28"/>
          <w:szCs w:val="28"/>
        </w:rPr>
        <w:t>ативный</w:t>
      </w:r>
      <w:r w:rsidR="00CF4356">
        <w:rPr>
          <w:rFonts w:ascii="Times New Roman" w:hAnsi="Times New Roman" w:cs="Times New Roman"/>
          <w:color w:val="auto"/>
          <w:sz w:val="28"/>
          <w:szCs w:val="28"/>
        </w:rPr>
        <w:t xml:space="preserve"> регламент) </w:t>
      </w:r>
      <w:r w:rsidRPr="00CF435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CF4356">
        <w:rPr>
          <w:rFonts w:ascii="Times New Roman" w:hAnsi="Times New Roman" w:cs="Times New Roman"/>
          <w:color w:val="auto"/>
          <w:sz w:val="28"/>
          <w:szCs w:val="28"/>
        </w:rPr>
        <w:t xml:space="preserve">образования </w:t>
      </w:r>
      <w:r w:rsidRPr="00CF4356">
        <w:rPr>
          <w:rStyle w:val="20"/>
          <w:i w:val="0"/>
          <w:color w:val="auto"/>
        </w:rPr>
        <w:t>в</w:t>
      </w:r>
      <w:r w:rsidRPr="00CF4356">
        <w:rPr>
          <w:rStyle w:val="20"/>
          <w:color w:val="auto"/>
        </w:rPr>
        <w:t xml:space="preserve"> </w:t>
      </w:r>
      <w:r w:rsidRPr="00CF4356">
        <w:rPr>
          <w:rStyle w:val="20"/>
          <w:i w:val="0"/>
          <w:color w:val="auto"/>
        </w:rPr>
        <w:t>муниципально</w:t>
      </w:r>
      <w:r w:rsidR="00151CA8" w:rsidRPr="00CF4356">
        <w:rPr>
          <w:rStyle w:val="20"/>
          <w:i w:val="0"/>
          <w:color w:val="auto"/>
        </w:rPr>
        <w:t>м</w:t>
      </w:r>
      <w:r w:rsidRPr="00CF4356">
        <w:rPr>
          <w:rStyle w:val="20"/>
          <w:i w:val="0"/>
          <w:color w:val="auto"/>
        </w:rPr>
        <w:t xml:space="preserve"> образовани</w:t>
      </w:r>
      <w:r w:rsidR="00151CA8" w:rsidRPr="00CF4356">
        <w:rPr>
          <w:rStyle w:val="20"/>
          <w:i w:val="0"/>
          <w:color w:val="auto"/>
        </w:rPr>
        <w:t>и «Темкинский район» Смоленской области</w:t>
      </w:r>
      <w:r w:rsidRPr="00CF4356">
        <w:rPr>
          <w:rStyle w:val="20"/>
          <w:i w:val="0"/>
          <w:color w:val="auto"/>
        </w:rPr>
        <w:t>.</w:t>
      </w:r>
      <w:r w:rsidRPr="00CF4356">
        <w:rPr>
          <w:rStyle w:val="22"/>
          <w:color w:val="auto"/>
        </w:rPr>
        <w:t xml:space="preserve"> </w:t>
      </w:r>
      <w:r w:rsidRPr="00CF4356">
        <w:rPr>
          <w:rFonts w:ascii="Times New Roman" w:hAnsi="Times New Roman" w:cs="Times New Roman"/>
          <w:color w:val="auto"/>
          <w:sz w:val="28"/>
          <w:szCs w:val="28"/>
        </w:rPr>
        <w:t>Настоящий Администр</w:t>
      </w:r>
      <w:r w:rsidRPr="00CF4356">
        <w:rPr>
          <w:rFonts w:ascii="Times New Roman" w:hAnsi="Times New Roman" w:cs="Times New Roman"/>
          <w:sz w:val="28"/>
          <w:szCs w:val="28"/>
        </w:rPr>
        <w:t xml:space="preserve">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CF4356">
          <w:rPr>
            <w:rFonts w:ascii="Times New Roman" w:hAnsi="Times New Roman" w:cs="Times New Roman"/>
            <w:sz w:val="28"/>
            <w:szCs w:val="28"/>
          </w:rPr>
          <w:t>2012 г</w:t>
        </w:r>
      </w:smartTag>
      <w:r w:rsidRPr="00CF4356">
        <w:rPr>
          <w:rFonts w:ascii="Times New Roman" w:hAnsi="Times New Roman" w:cs="Times New Roman"/>
          <w:sz w:val="28"/>
          <w:szCs w:val="28"/>
        </w:rPr>
        <w:t>. № 273-ФЗ «Об образовании в Российской Федерации».</w:t>
      </w:r>
    </w:p>
    <w:p w:rsidR="0082404D" w:rsidRDefault="0082404D" w:rsidP="00D274EC">
      <w:pPr>
        <w:pStyle w:val="aa"/>
        <w:spacing w:after="0" w:line="240" w:lineRule="auto"/>
        <w:ind w:left="0"/>
        <w:jc w:val="center"/>
        <w:rPr>
          <w:rFonts w:ascii="Times New Roman" w:hAnsi="Times New Roman"/>
          <w:b/>
          <w:sz w:val="28"/>
          <w:szCs w:val="28"/>
        </w:rPr>
      </w:pP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w:t>
      </w:r>
      <w:r w:rsidR="00CF4356">
        <w:rPr>
          <w:rFonts w:eastAsia="Times New Roman"/>
          <w:lang w:eastAsia="en-US"/>
        </w:rPr>
        <w:t xml:space="preserve">Темкинского района </w:t>
      </w:r>
      <w:r w:rsidRPr="006E218D">
        <w:rPr>
          <w:rFonts w:eastAsia="Times New Roman"/>
          <w:lang w:eastAsia="en-US"/>
        </w:rPr>
        <w:t xml:space="preserve">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0" w:name="bookmark3"/>
      <w:r>
        <w:lastRenderedPageBreak/>
        <w:t>1.3. Требования к порядку информирования о предоставлении муниципальной услуги</w:t>
      </w:r>
      <w:bookmarkEnd w:id="0"/>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w:t>
      </w:r>
      <w:r w:rsidR="00C22FEF">
        <w:t xml:space="preserve"> Информирование о предоставлении</w:t>
      </w:r>
      <w:r>
        <w:t xml:space="preserve"> муниципальной услуги осуществляется:</w:t>
      </w:r>
    </w:p>
    <w:p w:rsidR="00DC07C3" w:rsidRPr="000A5BA2" w:rsidRDefault="00DC07C3" w:rsidP="00C22FEF">
      <w:pPr>
        <w:pStyle w:val="80"/>
        <w:numPr>
          <w:ilvl w:val="0"/>
          <w:numId w:val="1"/>
        </w:numPr>
        <w:shd w:val="clear" w:color="auto" w:fill="auto"/>
        <w:tabs>
          <w:tab w:val="left" w:pos="1086"/>
          <w:tab w:val="left" w:pos="6521"/>
          <w:tab w:val="left" w:pos="6998"/>
          <w:tab w:val="left" w:pos="10206"/>
        </w:tabs>
        <w:spacing w:line="240" w:lineRule="auto"/>
        <w:ind w:firstLine="709"/>
        <w:rPr>
          <w:i w:val="0"/>
          <w:iCs w:val="0"/>
        </w:rPr>
      </w:pPr>
      <w:r>
        <w:rPr>
          <w:rStyle w:val="81"/>
        </w:rPr>
        <w:t xml:space="preserve">непосредственно при личном приеме Заявителя в </w:t>
      </w:r>
      <w:r w:rsidR="00C22FEF" w:rsidRPr="00CF4356">
        <w:rPr>
          <w:rStyle w:val="81"/>
          <w:color w:val="auto"/>
        </w:rPr>
        <w:t xml:space="preserve">Администрации муниципального образования «Темкинский район» Смоленской области </w:t>
      </w:r>
      <w:r w:rsidRPr="00CF4356">
        <w:rPr>
          <w:color w:val="auto"/>
        </w:rPr>
        <w:t xml:space="preserve"> </w:t>
      </w:r>
      <w:r w:rsidRPr="00CF4356">
        <w:rPr>
          <w:i w:val="0"/>
          <w:iCs w:val="0"/>
          <w:color w:val="auto"/>
        </w:rPr>
        <w:t>(далее - Уполномоченный орган)</w:t>
      </w:r>
      <w:r w:rsidR="00C22FEF" w:rsidRPr="00CF4356">
        <w:rPr>
          <w:i w:val="0"/>
          <w:iCs w:val="0"/>
          <w:color w:val="auto"/>
        </w:rPr>
        <w:t xml:space="preserve"> </w:t>
      </w:r>
      <w:r w:rsidRPr="000A5BA2">
        <w:rPr>
          <w:i w:val="0"/>
          <w:iCs w:val="0"/>
        </w:rPr>
        <w:t>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CF4356">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r w:rsidR="00CF4356">
        <w:t xml:space="preserve"> </w:t>
      </w: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9"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rsidR="00DC07C3" w:rsidRPr="00CF4356"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i/>
          <w:color w:val="auto"/>
        </w:rPr>
      </w:pPr>
      <w:r>
        <w:t xml:space="preserve">на официальном сайте Уполномоченного органа </w:t>
      </w:r>
      <w:r w:rsidR="00C22FEF" w:rsidRPr="00CF4356">
        <w:rPr>
          <w:rStyle w:val="23"/>
          <w:b w:val="0"/>
          <w:i w:val="0"/>
          <w:color w:val="auto"/>
        </w:rPr>
        <w:t>https://temkino.admin-smolensk.ru</w:t>
      </w:r>
      <w:r w:rsidRPr="00CF4356">
        <w:rPr>
          <w:rStyle w:val="23"/>
          <w:b w:val="0"/>
          <w:i w:val="0"/>
          <w:color w:val="auto"/>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Pr="00CF4356"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w:t>
      </w:r>
      <w:r w:rsidRPr="00CF4356">
        <w:rPr>
          <w:color w:val="auto"/>
        </w:rPr>
        <w:t xml:space="preserve">: </w:t>
      </w:r>
      <w:hyperlink r:id="rId10" w:history="1">
        <w:r w:rsidRPr="00CF4356">
          <w:rPr>
            <w:rStyle w:val="a3"/>
            <w:color w:val="auto"/>
          </w:rPr>
          <w:t>http://edu67.ru</w:t>
        </w:r>
      </w:hyperlink>
      <w:r w:rsidRPr="00CF4356">
        <w:rPr>
          <w:color w:val="auto"/>
        </w:rPr>
        <w:t xml:space="preserve">, на официальном сайте Уполномоченного органа </w:t>
      </w:r>
      <w:r w:rsidR="00C22FEF" w:rsidRPr="00CF4356">
        <w:rPr>
          <w:rStyle w:val="23"/>
          <w:b w:val="0"/>
          <w:i w:val="0"/>
          <w:color w:val="auto"/>
        </w:rPr>
        <w:t>https://temkino.admin-smolensk.ru</w:t>
      </w:r>
      <w:r w:rsidRPr="00CF4356">
        <w:rPr>
          <w:b/>
          <w:i/>
          <w:color w:val="auto"/>
        </w:rPr>
        <w:t>,</w:t>
      </w:r>
      <w:r w:rsidRPr="008711E7">
        <w:rPr>
          <w:color w:val="auto"/>
        </w:rPr>
        <w:t xml:space="preserve"> в региональной государс</w:t>
      </w:r>
      <w:r w:rsidR="00E86E40">
        <w:rPr>
          <w:color w:val="auto"/>
        </w:rPr>
        <w:t>твенной информационной системе «</w:t>
      </w:r>
      <w:r w:rsidRPr="008711E7">
        <w:rPr>
          <w:color w:val="auto"/>
        </w:rPr>
        <w:t>Реестр государственных и муниципальных усл</w:t>
      </w:r>
      <w:r w:rsidR="00E86E40">
        <w:rPr>
          <w:color w:val="auto"/>
        </w:rPr>
        <w:t>уг (функций) Смоленской области»</w:t>
      </w:r>
      <w:r w:rsidRPr="008711E7">
        <w:rPr>
          <w:color w:val="auto"/>
        </w:rPr>
        <w:t xml:space="preserve"> (далее также - Реестр) с последующим размещением сведений на Едином портале (электронный адрес: </w:t>
      </w:r>
      <w:hyperlink r:id="rId11" w:history="1">
        <w:r w:rsidRPr="00CF4356">
          <w:rPr>
            <w:rStyle w:val="a3"/>
            <w:color w:val="auto"/>
          </w:rPr>
          <w:t>http://www.gosuslugi.ru</w:t>
        </w:r>
      </w:hyperlink>
      <w:r w:rsidRPr="00CF4356">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w:t>
      </w:r>
      <w:r w:rsidR="00E86E40">
        <w:t xml:space="preserve">  </w:t>
      </w:r>
      <w:r>
        <w:t xml:space="preserve"> на </w:t>
      </w:r>
      <w:r w:rsidR="00E86E40">
        <w:t xml:space="preserve">  </w:t>
      </w:r>
      <w:r>
        <w:t>телефонный</w:t>
      </w:r>
      <w:r w:rsidR="00E86E40">
        <w:t xml:space="preserve">   </w:t>
      </w:r>
      <w:r>
        <w:t xml:space="preserve"> звонок</w:t>
      </w:r>
      <w:r>
        <w:tab/>
      </w:r>
      <w:r w:rsidR="00E86E40">
        <w:t xml:space="preserve">   </w:t>
      </w:r>
      <w:r>
        <w:t xml:space="preserve"> дол</w:t>
      </w:r>
      <w:r w:rsidR="00E86E40">
        <w:t>жен</w:t>
      </w:r>
      <w:r w:rsidR="00E86E40">
        <w:tab/>
        <w:t xml:space="preserve">   начинаться</w:t>
      </w:r>
      <w:r w:rsidR="00E86E40">
        <w:tab/>
        <w:t xml:space="preserve">     с информации о </w:t>
      </w:r>
      <w:r>
        <w:t xml:space="preserve">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w:t>
      </w:r>
      <w:r w:rsidRPr="00A34048">
        <w:rPr>
          <w:rFonts w:ascii="Times New Roman" w:hAnsi="Times New Roman" w:cs="Times New Roman"/>
          <w:color w:val="auto"/>
          <w:sz w:val="28"/>
          <w:szCs w:val="28"/>
          <w:lang w:eastAsia="en-US"/>
        </w:rPr>
        <w:lastRenderedPageBreak/>
        <w:t>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sidR="00E86E40">
        <w:rPr>
          <w:rFonts w:ascii="Times New Roman" w:hAnsi="Times New Roman" w:cs="Times New Roman"/>
          <w:color w:val="auto"/>
          <w:sz w:val="28"/>
          <w:szCs w:val="28"/>
          <w:lang w:eastAsia="en-US"/>
        </w:rPr>
        <w:t>в сети «Интернет»</w:t>
      </w:r>
      <w:r>
        <w:rPr>
          <w:rFonts w:ascii="Times New Roman" w:hAnsi="Times New Roman" w:cs="Times New Roman"/>
          <w:color w:val="auto"/>
          <w:sz w:val="28"/>
          <w:szCs w:val="28"/>
          <w:lang w:eastAsia="en-US"/>
        </w:rPr>
        <w:t>,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w:t>
      </w:r>
      <w:r w:rsidR="00E86E40">
        <w:rPr>
          <w:rFonts w:ascii="Times New Roman" w:hAnsi="Times New Roman" w:cs="Times New Roman"/>
          <w:color w:val="auto"/>
          <w:sz w:val="28"/>
          <w:szCs w:val="28"/>
          <w:lang w:eastAsia="en-US"/>
        </w:rPr>
        <w:t>зовательной организации в сети «Интернет»</w:t>
      </w:r>
      <w:r w:rsidRPr="002005AB">
        <w:rPr>
          <w:rFonts w:ascii="Times New Roman" w:hAnsi="Times New Roman" w:cs="Times New Roman"/>
          <w:color w:val="auto"/>
          <w:sz w:val="28"/>
          <w:szCs w:val="28"/>
          <w:lang w:eastAsia="en-US"/>
        </w:rPr>
        <w:t>;</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 xml:space="preserve">Получение информации по вопросам предоставления муниципальной услуги </w:t>
      </w:r>
      <w:r w:rsidR="00E86E40">
        <w:rPr>
          <w:rFonts w:ascii="Times New Roman" w:hAnsi="Times New Roman" w:cs="Times New Roman"/>
          <w:color w:val="auto"/>
          <w:sz w:val="28"/>
          <w:szCs w:val="28"/>
          <w:lang w:eastAsia="en-US"/>
        </w:rPr>
        <w:t xml:space="preserve">   </w:t>
      </w:r>
      <w:r w:rsidRPr="00FB09EC">
        <w:rPr>
          <w:rFonts w:ascii="Times New Roman" w:hAnsi="Times New Roman" w:cs="Times New Roman"/>
          <w:color w:val="auto"/>
          <w:sz w:val="28"/>
          <w:szCs w:val="28"/>
          <w:lang w:eastAsia="en-US"/>
        </w:rPr>
        <w:t>и</w:t>
      </w:r>
      <w:r w:rsidRPr="00FB09EC">
        <w:rPr>
          <w:rFonts w:ascii="Times New Roman" w:hAnsi="Times New Roman" w:cs="Times New Roman"/>
          <w:color w:val="auto"/>
          <w:sz w:val="28"/>
          <w:szCs w:val="28"/>
          <w:lang w:eastAsia="en-US"/>
        </w:rPr>
        <w:tab/>
        <w:t>услуг,</w:t>
      </w:r>
      <w:r w:rsidR="00E86E40">
        <w:rPr>
          <w:rFonts w:ascii="Times New Roman" w:hAnsi="Times New Roman" w:cs="Times New Roman"/>
          <w:color w:val="auto"/>
          <w:sz w:val="28"/>
          <w:szCs w:val="28"/>
          <w:lang w:eastAsia="en-US"/>
        </w:rPr>
        <w:t xml:space="preserve"> </w:t>
      </w:r>
      <w:r w:rsidRPr="00FB09EC">
        <w:rPr>
          <w:rFonts w:ascii="Times New Roman" w:hAnsi="Times New Roman" w:cs="Times New Roman"/>
          <w:color w:val="auto"/>
          <w:sz w:val="28"/>
          <w:szCs w:val="28"/>
          <w:lang w:eastAsia="en-US"/>
        </w:rPr>
        <w:t xml:space="preserve">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1"/>
      <w:bookmarkEnd w:id="2"/>
      <w:bookmarkEnd w:id="3"/>
      <w:bookmarkEnd w:id="4"/>
      <w:bookmarkEnd w:id="5"/>
      <w:bookmarkEnd w:id="6"/>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D7229D" w:rsidRDefault="00DC07C3" w:rsidP="0079475C">
      <w:pPr>
        <w:pStyle w:val="61"/>
        <w:shd w:val="clear" w:color="auto" w:fill="auto"/>
        <w:tabs>
          <w:tab w:val="left" w:pos="2006"/>
          <w:tab w:val="left" w:pos="5954"/>
          <w:tab w:val="left" w:pos="6521"/>
        </w:tabs>
        <w:spacing w:after="300"/>
        <w:ind w:firstLine="675"/>
        <w:jc w:val="both"/>
        <w:rPr>
          <w:rStyle w:val="62"/>
        </w:rPr>
      </w:pPr>
      <w:r>
        <w:rPr>
          <w:rStyle w:val="62"/>
        </w:rPr>
        <w:t xml:space="preserve">Наименование муниципальной услуги: </w:t>
      </w:r>
      <w:r w:rsidR="00D7229D" w:rsidRPr="00D7229D">
        <w:rPr>
          <w:rStyle w:val="62"/>
        </w:rPr>
        <w:t xml:space="preserve">«Выплата компенсации части родительской платы за присмотр и уход за детьми в муниципальных образовательных </w:t>
      </w:r>
      <w:r w:rsidR="00D7229D" w:rsidRPr="00D7229D">
        <w:rPr>
          <w:rStyle w:val="62"/>
        </w:rPr>
        <w:lastRenderedPageBreak/>
        <w:t xml:space="preserve">организациях, находящихся на территории </w:t>
      </w:r>
      <w:r w:rsidR="00E86E40">
        <w:rPr>
          <w:rStyle w:val="62"/>
        </w:rPr>
        <w:t>Темкинского района Смоленской области</w:t>
      </w:r>
      <w:r w:rsidR="00D7229D" w:rsidRPr="00D7229D">
        <w:rPr>
          <w:rStyle w:val="62"/>
        </w:rPr>
        <w:t>»</w:t>
      </w:r>
      <w:r w:rsidR="00D7229D">
        <w:rPr>
          <w:rStyle w:val="62"/>
        </w:rPr>
        <w:t>.</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7" w:name="bookmark5"/>
      <w:r>
        <w:t xml:space="preserve">2.2. Наименование органа местного самоуправления (организации), предоставляющего </w:t>
      </w:r>
      <w:bookmarkStart w:id="8" w:name="bookmark6"/>
      <w:bookmarkEnd w:id="7"/>
      <w:r>
        <w:t>муниципальную услугу</w:t>
      </w:r>
      <w:bookmarkEnd w:id="8"/>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Pr="00E86E40" w:rsidRDefault="00DC07C3" w:rsidP="00B23DB8">
      <w:pPr>
        <w:pStyle w:val="80"/>
        <w:numPr>
          <w:ilvl w:val="2"/>
          <w:numId w:val="4"/>
        </w:numPr>
        <w:shd w:val="clear" w:color="auto" w:fill="auto"/>
        <w:tabs>
          <w:tab w:val="left" w:pos="1418"/>
          <w:tab w:val="left" w:pos="5954"/>
          <w:tab w:val="left" w:pos="6521"/>
        </w:tabs>
        <w:ind w:left="0" w:firstLine="698"/>
        <w:rPr>
          <w:color w:val="auto"/>
        </w:rPr>
      </w:pPr>
      <w:r>
        <w:rPr>
          <w:rStyle w:val="81"/>
        </w:rPr>
        <w:t xml:space="preserve">Муниципальная услуга предоставляется Уполномоченным органом </w:t>
      </w:r>
      <w:r w:rsidR="00560CC9">
        <w:rPr>
          <w:rStyle w:val="81"/>
        </w:rPr>
        <w:t xml:space="preserve">- </w:t>
      </w:r>
      <w:r w:rsidR="00560CC9" w:rsidRPr="00E86E40">
        <w:rPr>
          <w:rStyle w:val="81"/>
          <w:color w:val="auto"/>
        </w:rPr>
        <w:t xml:space="preserve">Администрацией муниципального образования «Темкинский район» Смоленской области </w:t>
      </w:r>
      <w:r w:rsidR="00560CC9" w:rsidRPr="00E86E40">
        <w:rPr>
          <w:color w:val="auto"/>
        </w:rPr>
        <w:t xml:space="preserve"> </w:t>
      </w:r>
      <w:r w:rsidR="00560CC9" w:rsidRPr="00E86E40">
        <w:rPr>
          <w:i w:val="0"/>
          <w:iCs w:val="0"/>
          <w:color w:val="auto"/>
        </w:rPr>
        <w:t>(далее - Уполномоченный орган</w:t>
      </w:r>
      <w:r w:rsidRPr="00E86E40">
        <w:rPr>
          <w:bCs/>
          <w:i w:val="0"/>
          <w:color w:val="auto"/>
        </w:rPr>
        <w:t>.</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9"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0" w:name="bookmark8"/>
      <w:bookmarkEnd w:id="9"/>
      <w:r>
        <w:t xml:space="preserve"> услуги</w:t>
      </w:r>
      <w:bookmarkEnd w:id="10"/>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1" w:name="_Ref62054829"/>
      <w:r>
        <w:t xml:space="preserve"> </w:t>
      </w:r>
      <w:r w:rsidRPr="0065402F">
        <w:t xml:space="preserve">о предоставлении </w:t>
      </w:r>
      <w:r>
        <w:rPr>
          <w:lang w:eastAsia="ru-RU"/>
        </w:rPr>
        <w:t>муниципальной</w:t>
      </w:r>
      <w:r w:rsidRPr="0065402F">
        <w:t xml:space="preserve"> услуги</w:t>
      </w:r>
      <w:bookmarkEnd w:id="11"/>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lastRenderedPageBreak/>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Default="00DC07C3" w:rsidP="00AB09AD">
      <w:pPr>
        <w:pStyle w:val="13"/>
        <w:keepNext/>
        <w:keepLines/>
        <w:numPr>
          <w:ilvl w:val="1"/>
          <w:numId w:val="29"/>
        </w:numPr>
        <w:shd w:val="clear" w:color="auto" w:fill="auto"/>
        <w:tabs>
          <w:tab w:val="left" w:pos="1276"/>
          <w:tab w:val="left" w:pos="5954"/>
        </w:tabs>
        <w:spacing w:before="0" w:after="0" w:line="322" w:lineRule="exact"/>
        <w:ind w:left="0" w:firstLine="0"/>
        <w:jc w:val="center"/>
      </w:pPr>
      <w:r>
        <w:rPr>
          <w:color w:val="auto"/>
        </w:rPr>
        <w:t xml:space="preserve">Срок предоставления </w:t>
      </w:r>
      <w:r w:rsidR="00E86E40">
        <w:rPr>
          <w:color w:val="auto"/>
        </w:rPr>
        <w:t>муниципальной</w:t>
      </w:r>
      <w:r>
        <w:rPr>
          <w:color w:val="auto"/>
        </w:rPr>
        <w:t xml:space="preserve"> услуги с учетом необходимости обращения в организации, участвующие</w:t>
      </w:r>
      <w:r w:rsidR="00AB09AD">
        <w:t xml:space="preserve"> </w:t>
      </w:r>
      <w:r w:rsidRPr="00AB09AD">
        <w:rPr>
          <w:color w:val="auto"/>
        </w:rPr>
        <w:t>в предоставлении муниципальной услуги, срок</w:t>
      </w:r>
      <w:r w:rsidR="00AB09AD">
        <w:t xml:space="preserve"> </w:t>
      </w:r>
      <w:r w:rsidRPr="00AB09AD">
        <w:rPr>
          <w:color w:val="auto"/>
        </w:rPr>
        <w:t xml:space="preserve">приостановления предоставления </w:t>
      </w:r>
      <w:r w:rsidR="00E86E40" w:rsidRPr="00AB09AD">
        <w:rPr>
          <w:color w:val="auto"/>
        </w:rPr>
        <w:t>муниципаль</w:t>
      </w:r>
      <w:r w:rsidRPr="00AB09AD">
        <w:rPr>
          <w:color w:val="auto"/>
        </w:rPr>
        <w:t>ной услуги в случае, если возможность приостановления предусмотрена</w:t>
      </w:r>
      <w:r w:rsidR="00AB09AD">
        <w:t xml:space="preserve"> </w:t>
      </w:r>
      <w:r w:rsidRPr="00AB09AD">
        <w:rPr>
          <w:color w:val="auto"/>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r w:rsidR="003C3D20">
        <w:rPr>
          <w:rFonts w:ascii="Times New Roman" w:hAnsi="Times New Roman" w:cs="Times New Roman"/>
          <w:sz w:val="28"/>
          <w:szCs w:val="28"/>
        </w:rPr>
        <w:t>.</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E86E40">
        <w:rPr>
          <w:color w:val="auto"/>
        </w:rPr>
        <w:t>муниципаль</w:t>
      </w:r>
      <w:r>
        <w:rPr>
          <w:color w:val="auto"/>
        </w:rPr>
        <w:t>ной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 xml:space="preserve">Предоставление </w:t>
      </w:r>
      <w:r w:rsidR="00E86E40">
        <w:rPr>
          <w:rFonts w:ascii="Times New Roman" w:hAnsi="Times New Roman" w:cs="Times New Roman"/>
          <w:sz w:val="28"/>
          <w:szCs w:val="28"/>
        </w:rPr>
        <w:t>муниципаль</w:t>
      </w:r>
      <w:r w:rsidRPr="00E64B18">
        <w:rPr>
          <w:rFonts w:ascii="Times New Roman" w:hAnsi="Times New Roman" w:cs="Times New Roman"/>
          <w:sz w:val="28"/>
          <w:szCs w:val="28"/>
        </w:rPr>
        <w:t>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3D519A"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w:t>
      </w:r>
      <w:r w:rsidRPr="00E7799F">
        <w:rPr>
          <w:rFonts w:ascii="Times New Roman" w:hAnsi="Times New Roman" w:cs="Times New Roman"/>
          <w:sz w:val="28"/>
          <w:szCs w:val="28"/>
        </w:rPr>
        <w:lastRenderedPageBreak/>
        <w:t>родителям (законным представителям) детей, посещающих образовательные организации, реализующие образовательную программу </w:t>
      </w:r>
      <w:hyperlink r:id="rId12"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r w:rsidR="003D519A">
        <w:rPr>
          <w:rFonts w:ascii="Times New Roman" w:hAnsi="Times New Roman" w:cs="Times New Roman"/>
          <w:sz w:val="28"/>
          <w:szCs w:val="28"/>
        </w:rPr>
        <w:t>;</w:t>
      </w:r>
    </w:p>
    <w:p w:rsidR="00DC07C3" w:rsidRDefault="003D519A" w:rsidP="00E7799F">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799F">
        <w:rPr>
          <w:rFonts w:ascii="Times New Roman" w:hAnsi="Times New Roman" w:cs="Times New Roman"/>
          <w:sz w:val="28"/>
          <w:szCs w:val="28"/>
        </w:rPr>
        <w:t>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образования «Темкинский район» Смоленской области от </w:t>
      </w:r>
      <w:r w:rsidRPr="00E7799F">
        <w:rPr>
          <w:rFonts w:ascii="Times New Roman" w:hAnsi="Times New Roman" w:cs="Times New Roman"/>
          <w:sz w:val="28"/>
          <w:szCs w:val="28"/>
        </w:rPr>
        <w:t>2</w:t>
      </w:r>
      <w:r>
        <w:rPr>
          <w:rFonts w:ascii="Times New Roman" w:hAnsi="Times New Roman" w:cs="Times New Roman"/>
          <w:sz w:val="28"/>
          <w:szCs w:val="28"/>
        </w:rPr>
        <w:t>9</w:t>
      </w:r>
      <w:r w:rsidRPr="00E7799F">
        <w:rPr>
          <w:rFonts w:ascii="Times New Roman" w:hAnsi="Times New Roman" w:cs="Times New Roman"/>
          <w:sz w:val="28"/>
          <w:szCs w:val="28"/>
        </w:rPr>
        <w:t>.</w:t>
      </w:r>
      <w:r>
        <w:rPr>
          <w:rFonts w:ascii="Times New Roman" w:hAnsi="Times New Roman" w:cs="Times New Roman"/>
          <w:sz w:val="28"/>
          <w:szCs w:val="28"/>
        </w:rPr>
        <w:t>05.2017</w:t>
      </w:r>
      <w:r w:rsidRPr="00E7799F">
        <w:rPr>
          <w:rFonts w:ascii="Times New Roman" w:hAnsi="Times New Roman" w:cs="Times New Roman"/>
          <w:sz w:val="28"/>
          <w:szCs w:val="28"/>
        </w:rPr>
        <w:t xml:space="preserve"> № </w:t>
      </w:r>
      <w:r>
        <w:rPr>
          <w:rFonts w:ascii="Times New Roman" w:hAnsi="Times New Roman" w:cs="Times New Roman"/>
          <w:sz w:val="28"/>
          <w:szCs w:val="28"/>
        </w:rPr>
        <w:t>20</w:t>
      </w:r>
      <w:r w:rsidRPr="00E7799F">
        <w:rPr>
          <w:rFonts w:ascii="Times New Roman" w:hAnsi="Times New Roman" w:cs="Times New Roman"/>
          <w:sz w:val="28"/>
          <w:szCs w:val="28"/>
        </w:rPr>
        <w:t>9</w:t>
      </w:r>
      <w:r>
        <w:rPr>
          <w:rFonts w:ascii="Times New Roman" w:hAnsi="Times New Roman" w:cs="Times New Roman"/>
          <w:sz w:val="28"/>
          <w:szCs w:val="28"/>
        </w:rPr>
        <w:t xml:space="preserve"> «Об утверждении П</w:t>
      </w:r>
      <w:r w:rsidRPr="00E7799F">
        <w:rPr>
          <w:rFonts w:ascii="Times New Roman" w:hAnsi="Times New Roman" w:cs="Times New Roman"/>
          <w:sz w:val="28"/>
          <w:szCs w:val="28"/>
        </w:rPr>
        <w:t>орядка обращения за получением компенсации</w:t>
      </w:r>
      <w:r>
        <w:rPr>
          <w:rFonts w:ascii="Times New Roman" w:hAnsi="Times New Roman" w:cs="Times New Roman"/>
          <w:sz w:val="28"/>
          <w:szCs w:val="28"/>
        </w:rPr>
        <w:t xml:space="preserve"> платы</w:t>
      </w:r>
      <w:r w:rsidRPr="00E7799F">
        <w:rPr>
          <w:rFonts w:ascii="Times New Roman" w:hAnsi="Times New Roman" w:cs="Times New Roman"/>
          <w:sz w:val="28"/>
          <w:szCs w:val="28"/>
        </w:rPr>
        <w:t xml:space="preserve">, </w:t>
      </w:r>
      <w:r>
        <w:rPr>
          <w:rFonts w:ascii="Times New Roman" w:hAnsi="Times New Roman" w:cs="Times New Roman"/>
          <w:sz w:val="28"/>
          <w:szCs w:val="28"/>
        </w:rPr>
        <w:t xml:space="preserve">взимаемой с родителей </w:t>
      </w:r>
      <w:r w:rsidRPr="00E7799F">
        <w:rPr>
          <w:rFonts w:ascii="Times New Roman" w:hAnsi="Times New Roman" w:cs="Times New Roman"/>
          <w:sz w:val="28"/>
          <w:szCs w:val="28"/>
        </w:rPr>
        <w:t>(законны</w:t>
      </w:r>
      <w:r>
        <w:rPr>
          <w:rFonts w:ascii="Times New Roman" w:hAnsi="Times New Roman" w:cs="Times New Roman"/>
          <w:sz w:val="28"/>
          <w:szCs w:val="28"/>
        </w:rPr>
        <w:t>х</w:t>
      </w:r>
      <w:r w:rsidRPr="00E7799F">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E7799F">
        <w:rPr>
          <w:rFonts w:ascii="Times New Roman" w:hAnsi="Times New Roman" w:cs="Times New Roman"/>
          <w:sz w:val="28"/>
          <w:szCs w:val="28"/>
        </w:rPr>
        <w:t>)</w:t>
      </w:r>
      <w:r>
        <w:rPr>
          <w:rFonts w:ascii="Times New Roman" w:hAnsi="Times New Roman" w:cs="Times New Roman"/>
          <w:sz w:val="28"/>
          <w:szCs w:val="28"/>
        </w:rPr>
        <w:t>, за присмотр и уход за детьми в образовательных организациях, реализующих</w:t>
      </w:r>
      <w:r w:rsidRPr="00E7799F">
        <w:rPr>
          <w:rFonts w:ascii="Times New Roman" w:hAnsi="Times New Roman" w:cs="Times New Roman"/>
          <w:sz w:val="28"/>
          <w:szCs w:val="28"/>
        </w:rPr>
        <w:t xml:space="preserve"> образовательную программу </w:t>
      </w:r>
      <w:hyperlink r:id="rId13" w:history="1">
        <w:r w:rsidRPr="00E7799F">
          <w:rPr>
            <w:rFonts w:ascii="Times New Roman" w:hAnsi="Times New Roman" w:cs="Times New Roman"/>
            <w:sz w:val="28"/>
            <w:szCs w:val="28"/>
          </w:rPr>
          <w:t xml:space="preserve">дошкольного образования, находящихся на территории </w:t>
        </w:r>
        <w:r>
          <w:rPr>
            <w:rFonts w:ascii="Times New Roman" w:hAnsi="Times New Roman" w:cs="Times New Roman"/>
            <w:sz w:val="28"/>
            <w:szCs w:val="28"/>
          </w:rPr>
          <w:t xml:space="preserve">Темкинского района </w:t>
        </w:r>
        <w:r w:rsidRPr="00E7799F">
          <w:rPr>
            <w:rFonts w:ascii="Times New Roman" w:hAnsi="Times New Roman" w:cs="Times New Roman"/>
            <w:sz w:val="28"/>
            <w:szCs w:val="28"/>
          </w:rPr>
          <w:t>Смоленской области, и ее выплаты</w:t>
        </w:r>
      </w:hyperlink>
      <w:r w:rsidRPr="00E7799F">
        <w:rPr>
          <w:rFonts w:ascii="Times New Roman" w:hAnsi="Times New Roman" w:cs="Times New Roman"/>
          <w:sz w:val="28"/>
          <w:szCs w:val="28"/>
        </w:rPr>
        <w:t>»</w:t>
      </w:r>
      <w:r w:rsidR="00DC07C3" w:rsidRPr="00E7799F">
        <w:rPr>
          <w:rFonts w:ascii="Times New Roman" w:hAnsi="Times New Roman" w:cs="Times New Roman"/>
          <w:sz w:val="28"/>
          <w:szCs w:val="28"/>
        </w:rPr>
        <w:t>.</w:t>
      </w:r>
    </w:p>
    <w:p w:rsidR="00B532F4" w:rsidRDefault="00DC07C3" w:rsidP="00B03464">
      <w:pPr>
        <w:pStyle w:val="11"/>
        <w:numPr>
          <w:ilvl w:val="0"/>
          <w:numId w:val="0"/>
        </w:numPr>
        <w:tabs>
          <w:tab w:val="left" w:pos="1134"/>
        </w:tabs>
        <w:spacing w:line="240" w:lineRule="auto"/>
        <w:ind w:left="1701" w:right="1700"/>
        <w:jc w:val="center"/>
      </w:pPr>
      <w:r>
        <w:t xml:space="preserve"> </w:t>
      </w:r>
    </w:p>
    <w:p w:rsidR="00B532F4" w:rsidRDefault="00B532F4" w:rsidP="00B03464">
      <w:pPr>
        <w:pStyle w:val="11"/>
        <w:numPr>
          <w:ilvl w:val="0"/>
          <w:numId w:val="0"/>
        </w:numPr>
        <w:tabs>
          <w:tab w:val="left" w:pos="1134"/>
        </w:tabs>
        <w:spacing w:line="240" w:lineRule="auto"/>
        <w:ind w:left="1701" w:right="1700"/>
        <w:jc w:val="center"/>
      </w:pPr>
    </w:p>
    <w:p w:rsidR="00DC07C3" w:rsidRPr="0065402F" w:rsidRDefault="00DC07C3" w:rsidP="00AB09AD">
      <w:pPr>
        <w:pStyle w:val="11"/>
        <w:numPr>
          <w:ilvl w:val="0"/>
          <w:numId w:val="0"/>
        </w:numPr>
        <w:tabs>
          <w:tab w:val="left" w:pos="1134"/>
        </w:tabs>
        <w:spacing w:line="240" w:lineRule="auto"/>
        <w:jc w:val="center"/>
        <w:rPr>
          <w:b/>
        </w:rPr>
      </w:pPr>
      <w:r>
        <w:t xml:space="preserve"> </w:t>
      </w:r>
      <w:r w:rsidRPr="0065402F">
        <w:rPr>
          <w:b/>
        </w:rPr>
        <w:t xml:space="preserve">2.6. Исчерпывающий перечень документов, необходимых в соответствии с федеральным и областным законодательством для предоставления </w:t>
      </w:r>
      <w:r>
        <w:rPr>
          <w:b/>
          <w:lang w:eastAsia="ru-RU"/>
        </w:rPr>
        <w:t>муниципальной</w:t>
      </w:r>
      <w:r w:rsidRPr="0065402F">
        <w:rPr>
          <w:b/>
        </w:rPr>
        <w:t xml:space="preserve"> услуги,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Default="00DC07C3" w:rsidP="00B03464">
      <w:pPr>
        <w:pStyle w:val="21"/>
        <w:shd w:val="clear" w:color="auto" w:fill="auto"/>
        <w:tabs>
          <w:tab w:val="left" w:pos="0"/>
          <w:tab w:val="left" w:pos="2046"/>
          <w:tab w:val="left" w:pos="5954"/>
          <w:tab w:val="left" w:pos="6521"/>
        </w:tabs>
      </w:pPr>
      <w:r>
        <w:t xml:space="preserve">1) </w:t>
      </w:r>
      <w:r w:rsidR="006803F5">
        <w:t>З</w:t>
      </w:r>
      <w:r>
        <w:t xml:space="preserve">аявление о предоставлении муниципальной услуги по </w:t>
      </w:r>
      <w:r w:rsidRPr="00047C87">
        <w:t>форме, согласно Приложению № 1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w:t>
      </w:r>
      <w:r w:rsidR="00DE112B">
        <w:lastRenderedPageBreak/>
        <w:t xml:space="preserve">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2" w:name="P113"/>
      <w:bookmarkEnd w:id="12"/>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w:t>
      </w:r>
      <w:r w:rsidR="00AB09AD">
        <w:t>льном лечении, а также находящих</w:t>
      </w:r>
      <w:r w:rsidR="00986ED2">
        <w:t>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lastRenderedPageBreak/>
        <w:t>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AB09AD">
      <w:pPr>
        <w:pStyle w:val="ab"/>
        <w:ind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AB09AD">
        <w:rPr>
          <w:b/>
        </w:rPr>
        <w:t>муниципаль</w:t>
      </w:r>
      <w:r w:rsidRPr="0065402F">
        <w:rPr>
          <w:b/>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AB09AD">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B09AD">
        <w:t>ой</w:t>
      </w:r>
      <w:r>
        <w:t xml:space="preserve"> услуг</w:t>
      </w:r>
      <w:r w:rsidR="00AB09AD">
        <w:t>и</w:t>
      </w:r>
      <w:r>
        <w:t xml:space="preserve">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lastRenderedPageBreak/>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муниципальн</w:t>
      </w:r>
      <w:r w:rsidR="00AB09AD">
        <w:t>ой</w:t>
      </w:r>
      <w:r w:rsidRPr="0065402F">
        <w:t xml:space="preserve"> услуг</w:t>
      </w:r>
      <w:r w:rsidR="00AB09AD">
        <w:t>и</w:t>
      </w:r>
      <w:r w:rsidRPr="0065402F">
        <w:t>,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 xml:space="preserve">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lastRenderedPageBreak/>
        <w:t>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3" w:name="bookmark12"/>
      <w:r>
        <w:t>2.8. Исчерпывающий перечень оснований для отказа в приеме документов, необходимых для предоставления муниципальной услуги</w:t>
      </w:r>
      <w:bookmarkEnd w:id="13"/>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4"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4"/>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от </w:t>
      </w:r>
      <w:r w:rsidRPr="000452F9">
        <w:rPr>
          <w:rFonts w:ascii="Times New Roman" w:hAnsi="Times New Roman"/>
          <w:sz w:val="28"/>
          <w:szCs w:val="28"/>
        </w:rPr>
        <w:lastRenderedPageBreak/>
        <w:t>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AB09AD">
        <w:t>муниципаль</w:t>
      </w:r>
      <w:r w:rsidRPr="0065402F">
        <w:t>ной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F068EE">
      <w:pPr>
        <w:jc w:val="center"/>
        <w:rPr>
          <w:rFonts w:ascii="Times New Roman" w:hAnsi="Times New Roman" w:cs="Times New Roman"/>
          <w:b/>
          <w:color w:val="auto"/>
          <w:sz w:val="28"/>
          <w:szCs w:val="28"/>
          <w:lang w:eastAsia="en-US"/>
        </w:rPr>
      </w:pPr>
      <w:bookmarkStart w:id="15" w:name="_Toc83023804"/>
      <w:r w:rsidRPr="0004431A">
        <w:rPr>
          <w:rFonts w:ascii="Times New Roman" w:hAnsi="Times New Roman" w:cs="Times New Roman"/>
          <w:b/>
          <w:color w:val="auto"/>
          <w:sz w:val="28"/>
          <w:szCs w:val="28"/>
          <w:lang w:eastAsia="en-US"/>
        </w:rPr>
        <w:t>2.13. Максимальный срок ожидания в очереди</w:t>
      </w:r>
      <w:bookmarkEnd w:id="15"/>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услуги, услуги организации, участвующей в предоставлении</w:t>
      </w:r>
    </w:p>
    <w:p w:rsidR="00DC07C3" w:rsidRDefault="00F068EE" w:rsidP="00F068EE">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муниципальной </w:t>
      </w:r>
      <w:r w:rsidR="00DC07C3" w:rsidRPr="0004431A">
        <w:rPr>
          <w:rFonts w:ascii="Times New Roman" w:hAnsi="Times New Roman" w:cs="Times New Roman"/>
          <w:b/>
          <w:color w:val="auto"/>
          <w:sz w:val="28"/>
          <w:szCs w:val="28"/>
          <w:lang w:eastAsia="en-US"/>
        </w:rPr>
        <w:t xml:space="preserve"> услуги, и при получении</w:t>
      </w:r>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F068EE">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800E6F">
      <w:pPr>
        <w:pStyle w:val="ab"/>
        <w:ind w:left="1701" w:right="1700" w:firstLine="0"/>
        <w:jc w:val="center"/>
        <w:rPr>
          <w:b/>
        </w:rPr>
      </w:pPr>
      <w:r w:rsidRPr="0065402F">
        <w:rPr>
          <w:b/>
        </w:rPr>
        <w:t xml:space="preserve">2.14. Срок и порядок регистрации запроса заявителя о предоставлении </w:t>
      </w:r>
      <w:r>
        <w:rPr>
          <w:b/>
        </w:rPr>
        <w:t>муниципальной</w:t>
      </w:r>
      <w:r w:rsidRPr="0065402F">
        <w:rPr>
          <w:b/>
        </w:rPr>
        <w:t xml:space="preserve"> услуги </w:t>
      </w:r>
      <w:r w:rsidRPr="0065402F">
        <w:rPr>
          <w:b/>
        </w:rPr>
        <w:lastRenderedPageBreak/>
        <w:t xml:space="preserve">предоставляемой организацией, участвующей в предоставлении </w:t>
      </w:r>
      <w:r>
        <w:rPr>
          <w:b/>
        </w:rPr>
        <w:t>муниципальной</w:t>
      </w:r>
      <w:r w:rsidRPr="0065402F">
        <w:rPr>
          <w:b/>
        </w:rPr>
        <w:t xml:space="preserve"> услуги, в том числе в электронной форме</w:t>
      </w:r>
    </w:p>
    <w:p w:rsidR="00DC07C3" w:rsidRPr="0065402F" w:rsidRDefault="00DC07C3" w:rsidP="00800E6F">
      <w:pPr>
        <w:pStyle w:val="ab"/>
        <w:ind w:left="1701" w:right="1700" w:firstLine="0"/>
        <w:jc w:val="center"/>
        <w:rPr>
          <w:b/>
        </w:rPr>
      </w:pPr>
    </w:p>
    <w:p w:rsidR="00DC07C3" w:rsidRDefault="00DC07C3" w:rsidP="00CA08FA">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CA08FA" w:rsidRDefault="00DC07C3" w:rsidP="00CA08FA">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65402F" w:rsidRDefault="00DC07C3" w:rsidP="00865405">
      <w:pPr>
        <w:pStyle w:val="11"/>
        <w:numPr>
          <w:ilvl w:val="0"/>
          <w:numId w:val="0"/>
        </w:numPr>
        <w:spacing w:line="240" w:lineRule="auto"/>
        <w:ind w:firstLine="709"/>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 xml:space="preserve">предоставляется </w:t>
      </w:r>
      <w:r w:rsidR="009B236E">
        <w:rPr>
          <w:b/>
        </w:rPr>
        <w:t>муниципальная</w:t>
      </w:r>
      <w:r w:rsidRPr="00FA0817">
        <w:rPr>
          <w:b/>
        </w:rPr>
        <w:t xml:space="preserve"> услуга, к залу ожидания,</w:t>
      </w:r>
      <w:r>
        <w:rPr>
          <w:b/>
        </w:rPr>
        <w:t xml:space="preserve"> </w:t>
      </w:r>
      <w:r w:rsidRPr="00FA0817">
        <w:rPr>
          <w:b/>
        </w:rPr>
        <w:t xml:space="preserve">местам для заполнения запросов о предоставлении </w:t>
      </w:r>
      <w:r>
        <w:rPr>
          <w:b/>
        </w:rPr>
        <w:t>муниципальной</w:t>
      </w:r>
      <w:r w:rsidRPr="00FA0817">
        <w:rPr>
          <w:b/>
        </w:rPr>
        <w:t xml:space="preserve"> услуги, информационным стендам с образцами их заполнения и перечнем документов, необходимых для предоставления </w:t>
      </w:r>
      <w:r>
        <w:rPr>
          <w:b/>
        </w:rPr>
        <w:t>муниципальной</w:t>
      </w:r>
      <w:r w:rsidRPr="00FA0817">
        <w:rPr>
          <w:b/>
        </w:rPr>
        <w:t xml:space="preserve"> услуги,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7C3" w:rsidRPr="00FA0817" w:rsidRDefault="00DC07C3" w:rsidP="00FA0817">
      <w:pPr>
        <w:pStyle w:val="ab"/>
        <w:ind w:firstLine="0"/>
        <w:jc w:val="center"/>
        <w:rPr>
          <w:b/>
        </w:rPr>
      </w:pP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К помещениям,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в том числе к обеспечению доступности для инвалидов этих объектов, предъявляются следующие требования:</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 прилегающая к месторасположению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 xml:space="preserve"> территория оборудуется местами для парковки автотранспортных средств. Доступ граждан к парковочным местам является бесплатным;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2)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5) у входа в каждое из помещений размещается табличка с наименованием помещения;</w:t>
      </w:r>
    </w:p>
    <w:p w:rsidR="00DC07C3" w:rsidRPr="00FA0817"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6) </w:t>
      </w:r>
      <w:r w:rsidRPr="00FA0817">
        <w:rPr>
          <w:rFonts w:ascii="Times New Roman" w:hAnsi="Times New Roman" w:cs="Times New Roman"/>
          <w:bCs/>
          <w:color w:val="auto"/>
          <w:sz w:val="28"/>
          <w:szCs w:val="28"/>
        </w:rPr>
        <w:t>помещения должны соответствовать установленным санитарно</w:t>
      </w:r>
      <w:r w:rsidR="009B236E">
        <w:rPr>
          <w:rFonts w:ascii="Times New Roman" w:hAnsi="Times New Roman" w:cs="Times New Roman"/>
          <w:bCs/>
          <w:color w:val="auto"/>
          <w:sz w:val="28"/>
          <w:szCs w:val="28"/>
        </w:rPr>
        <w:t xml:space="preserve"> </w:t>
      </w:r>
      <w:r w:rsidRPr="00FA0817">
        <w:rPr>
          <w:rFonts w:ascii="Times New Roman" w:hAnsi="Times New Roman" w:cs="Times New Roman"/>
          <w:bCs/>
          <w:color w:val="auto"/>
          <w:sz w:val="28"/>
          <w:szCs w:val="28"/>
        </w:rPr>
        <w:t>-</w:t>
      </w:r>
      <w:r w:rsidR="009B236E">
        <w:rPr>
          <w:rFonts w:ascii="Times New Roman" w:hAnsi="Times New Roman" w:cs="Times New Roman"/>
          <w:bCs/>
          <w:color w:val="auto"/>
          <w:sz w:val="28"/>
          <w:szCs w:val="28"/>
        </w:rPr>
        <w:t xml:space="preserve"> </w:t>
      </w:r>
      <w:r w:rsidRPr="00FA0817">
        <w:rPr>
          <w:rFonts w:ascii="Times New Roman" w:hAnsi="Times New Roman" w:cs="Times New Roman"/>
          <w:bCs/>
          <w:color w:val="auto"/>
          <w:sz w:val="28"/>
          <w:szCs w:val="28"/>
        </w:rPr>
        <w:t>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9) при организации рабочих мест должна быть предусмотрена возможность свободного входа в помещение и выхода из него;</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10) доступность для инвалидов объектов (зданий, помещений),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должна быть обеспечена:</w:t>
      </w:r>
    </w:p>
    <w:p w:rsidR="00DC07C3" w:rsidRPr="00FA081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Pr="0082404D"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82404D">
        <w:rPr>
          <w:rFonts w:ascii="Times New Roman" w:hAnsi="Times New Roman" w:cs="Times New Roman"/>
          <w:bCs/>
          <w:color w:val="auto"/>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7C3" w:rsidRPr="00F068EE"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068EE">
        <w:rPr>
          <w:rFonts w:ascii="Times New Roman" w:hAnsi="Times New Roman" w:cs="Times New Roman"/>
          <w:bCs/>
          <w:color w:val="auto"/>
          <w:sz w:val="28"/>
          <w:szCs w:val="28"/>
        </w:rPr>
        <w:t>допуском сурдопереводчика и тифлосурдопереводчика при оказании инвалиду государственной услуги;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 xml:space="preserve">допуском в объекты (здания, помещения), в которых предоставляется </w:t>
      </w:r>
      <w:r w:rsidR="009B236E">
        <w:rPr>
          <w:rFonts w:ascii="Times New Roman" w:hAnsi="Times New Roman" w:cs="Times New Roman"/>
          <w:bCs/>
          <w:color w:val="auto"/>
          <w:sz w:val="28"/>
          <w:szCs w:val="28"/>
        </w:rPr>
        <w:t>муниципаль</w:t>
      </w:r>
      <w:r w:rsidRPr="00C46927">
        <w:rPr>
          <w:rFonts w:ascii="Times New Roman" w:hAnsi="Times New Roman" w:cs="Times New Roman"/>
          <w:bCs/>
          <w:color w:val="auto"/>
          <w:sz w:val="28"/>
          <w:szCs w:val="28"/>
        </w:rPr>
        <w:t>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6" w:name="_Toc83023806"/>
      <w:r w:rsidRPr="00566993">
        <w:rPr>
          <w:b/>
        </w:rPr>
        <w:t xml:space="preserve">2.16. Показатели доступности и качества </w:t>
      </w:r>
      <w:r w:rsidR="00F068EE">
        <w:rPr>
          <w:b/>
        </w:rPr>
        <w:t>муниципальной</w:t>
      </w:r>
      <w:r w:rsidRPr="00566993">
        <w:rPr>
          <w:b/>
        </w:rPr>
        <w:t xml:space="preserve"> услуги</w:t>
      </w:r>
      <w:bookmarkEnd w:id="16"/>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lastRenderedPageBreak/>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009F5A81">
        <w:rPr>
          <w:rFonts w:ascii="Times New Roman" w:hAnsi="Times New Roman" w:cs="Times New Roman"/>
          <w:color w:val="auto"/>
          <w:sz w:val="28"/>
          <w:szCs w:val="28"/>
        </w:rPr>
        <w:t xml:space="preserve"> услуги в электронной форме.</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9F5A81">
      <w:pPr>
        <w:pStyle w:val="61"/>
        <w:shd w:val="clear" w:color="auto" w:fill="auto"/>
        <w:tabs>
          <w:tab w:val="left" w:pos="0"/>
          <w:tab w:val="left" w:pos="5954"/>
          <w:tab w:val="left" w:pos="6521"/>
        </w:tabs>
        <w:spacing w:after="333"/>
        <w:ind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9F5A81">
      <w:pPr>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F5A81">
        <w:rPr>
          <w:rFonts w:ascii="Times New Roman" w:hAnsi="Times New Roman" w:cs="Times New Roman"/>
          <w:color w:val="auto"/>
          <w:sz w:val="28"/>
          <w:szCs w:val="28"/>
        </w:rPr>
        <w:t>муниципаль</w:t>
      </w:r>
      <w:r w:rsidRPr="00ED1555">
        <w:rPr>
          <w:rFonts w:ascii="Times New Roman" w:hAnsi="Times New Roman" w:cs="Times New Roman"/>
          <w:color w:val="auto"/>
          <w:sz w:val="28"/>
          <w:szCs w:val="28"/>
        </w:rPr>
        <w:t>ной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 xml:space="preserve">2) направление в электронной форме запроса о предоставлении </w:t>
      </w:r>
      <w:r w:rsidR="009F5A81">
        <w:rPr>
          <w:rFonts w:ascii="Times New Roman" w:hAnsi="Times New Roman" w:cs="Times New Roman"/>
          <w:color w:val="auto"/>
          <w:sz w:val="28"/>
          <w:szCs w:val="28"/>
        </w:rPr>
        <w:t>муниципально</w:t>
      </w:r>
      <w:r w:rsidRPr="00ED1555">
        <w:rPr>
          <w:rFonts w:ascii="Times New Roman" w:hAnsi="Times New Roman" w:cs="Times New Roman"/>
          <w:color w:val="auto"/>
          <w:sz w:val="28"/>
          <w:szCs w:val="28"/>
        </w:rPr>
        <w:t>й 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w:t>
      </w:r>
      <w:r w:rsidR="00953ADD">
        <w:rPr>
          <w:rFonts w:ascii="Times New Roman" w:hAnsi="Times New Roman" w:cs="Times New Roman"/>
          <w:color w:val="auto"/>
          <w:sz w:val="28"/>
          <w:szCs w:val="28"/>
        </w:rPr>
        <w:t xml:space="preserve"> нормативными правовыми актами.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p>
    <w:p w:rsidR="00DC07C3" w:rsidRDefault="00DC07C3" w:rsidP="00953ADD">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7" w:name="bookmark14"/>
      <w:r>
        <w:lastRenderedPageBreak/>
        <w:t xml:space="preserve">3.3. </w:t>
      </w:r>
      <w:bookmarkEnd w:id="17"/>
      <w:r>
        <w:rPr>
          <w:color w:val="auto"/>
        </w:rPr>
        <w:t>Рассмотрение документов, принятие</w:t>
      </w:r>
      <w:r w:rsidR="00953ADD">
        <w:rPr>
          <w:color w:val="auto"/>
        </w:rPr>
        <w:t xml:space="preserve"> </w:t>
      </w:r>
      <w:r>
        <w:rPr>
          <w:color w:val="auto"/>
        </w:rPr>
        <w:t xml:space="preserve">решения о выплате компенсации </w:t>
      </w:r>
    </w:p>
    <w:p w:rsidR="00DC07C3" w:rsidRDefault="00DC07C3" w:rsidP="00953ADD">
      <w:pPr>
        <w:pStyle w:val="13"/>
        <w:keepNext/>
        <w:keepLines/>
        <w:shd w:val="clear" w:color="auto" w:fill="auto"/>
        <w:tabs>
          <w:tab w:val="left" w:pos="5954"/>
          <w:tab w:val="left" w:pos="6521"/>
          <w:tab w:val="left" w:pos="8869"/>
        </w:tabs>
        <w:spacing w:before="0" w:after="0" w:line="240" w:lineRule="auto"/>
        <w:ind w:firstLine="0"/>
        <w:jc w:val="center"/>
        <w:rPr>
          <w:color w:val="auto"/>
        </w:rPr>
      </w:pPr>
      <w:r>
        <w:rPr>
          <w:color w:val="auto"/>
        </w:rPr>
        <w:t>или об отказе в выплате компенсации, выдача результата рассмотрения документов</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w:t>
      </w:r>
      <w:r w:rsidRPr="00953ADD">
        <w:rPr>
          <w:color w:val="auto"/>
        </w:rPr>
        <w:t>Основанием</w:t>
      </w:r>
      <w:r w:rsidRPr="00C4176F">
        <w:rPr>
          <w:b w:val="0"/>
          <w:color w:val="auto"/>
        </w:rPr>
        <w:t xml:space="preserve">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w:t>
      </w:r>
      <w:r w:rsidRPr="00953ADD">
        <w:rPr>
          <w:color w:val="auto"/>
        </w:rPr>
        <w:t>является</w:t>
      </w:r>
      <w:r w:rsidRPr="00C4176F">
        <w:rPr>
          <w:b w:val="0"/>
          <w:color w:val="auto"/>
        </w:rPr>
        <w:t xml:space="preserve"> </w:t>
      </w:r>
      <w:r w:rsidRPr="00953ADD">
        <w:rPr>
          <w:color w:val="auto"/>
        </w:rPr>
        <w:t>получение</w:t>
      </w:r>
      <w:r w:rsidRPr="00C4176F">
        <w:rPr>
          <w:b w:val="0"/>
          <w:color w:val="auto"/>
        </w:rPr>
        <w:t xml:space="preserve"> </w:t>
      </w:r>
      <w:r w:rsidRPr="00953ADD">
        <w:rPr>
          <w:color w:val="auto"/>
        </w:rPr>
        <w:t>должностным лицом</w:t>
      </w:r>
      <w:r>
        <w:rPr>
          <w:b w:val="0"/>
          <w:color w:val="auto"/>
        </w:rPr>
        <w:t xml:space="preserve"> Уполномоченного органа</w:t>
      </w:r>
      <w:r w:rsidRPr="00C4176F">
        <w:rPr>
          <w:b w:val="0"/>
          <w:color w:val="auto"/>
        </w:rPr>
        <w:t xml:space="preserve">, ответственным за рассмотрение документов, </w:t>
      </w:r>
      <w:r w:rsidRPr="00953ADD">
        <w:rPr>
          <w:color w:val="auto"/>
        </w:rPr>
        <w:t>личных дел заявителей и реестров сведений для принятия решения</w:t>
      </w:r>
      <w:r>
        <w:rPr>
          <w:b w:val="0"/>
          <w:color w:val="auto"/>
        </w:rPr>
        <w:t xml:space="preserve">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находящихся на территории </w:t>
      </w:r>
      <w:r w:rsidR="00953ADD">
        <w:rPr>
          <w:rFonts w:ascii="Times New Roman" w:hAnsi="Times New Roman" w:cs="Times New Roman"/>
          <w:bCs/>
          <w:color w:val="auto"/>
          <w:sz w:val="28"/>
          <w:szCs w:val="28"/>
        </w:rPr>
        <w:t xml:space="preserve">муниципального образования «Темкинский район» </w:t>
      </w:r>
      <w:r w:rsidRPr="004C02DA">
        <w:rPr>
          <w:rFonts w:ascii="Times New Roman" w:hAnsi="Times New Roman" w:cs="Times New Roman"/>
          <w:bCs/>
          <w:color w:val="auto"/>
          <w:sz w:val="28"/>
          <w:szCs w:val="28"/>
        </w:rPr>
        <w:t>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4A2E39"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xml:space="preserve">, готовит </w:t>
      </w:r>
      <w:r w:rsidRPr="004A2E39">
        <w:rPr>
          <w:rFonts w:ascii="Times New Roman" w:hAnsi="Times New Roman" w:cs="Times New Roman"/>
          <w:bCs/>
          <w:color w:val="auto"/>
          <w:sz w:val="28"/>
          <w:szCs w:val="28"/>
        </w:rPr>
        <w:t xml:space="preserve">проект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на основании Реестров сведений для принятия решения о выплате компенсации;</w:t>
      </w:r>
    </w:p>
    <w:p w:rsidR="00DC07C3" w:rsidRPr="004A2E39"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Pr="004A2E39"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 xml:space="preserve">Должностное лицо Уполномоченного органа, ответственное за рассмотрение документов, готовит проект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на основании Реестров сведений для принятия решения об отказе в выплате компенсации;</w:t>
      </w:r>
    </w:p>
    <w:p w:rsidR="00DC07C3" w:rsidRPr="004A2E39"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 xml:space="preserve">передает заверенную копию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о выплате компенсации в течение одного рабочего дня в </w:t>
      </w:r>
      <w:r w:rsidR="00953ADD" w:rsidRPr="004A2E39">
        <w:rPr>
          <w:rFonts w:ascii="Times New Roman" w:hAnsi="Times New Roman" w:cs="Times New Roman"/>
          <w:bCs/>
          <w:color w:val="auto"/>
          <w:sz w:val="28"/>
          <w:szCs w:val="28"/>
        </w:rPr>
        <w:t>Образовательное</w:t>
      </w:r>
      <w:r w:rsidR="00953ADD">
        <w:rPr>
          <w:rFonts w:ascii="Times New Roman" w:hAnsi="Times New Roman" w:cs="Times New Roman"/>
          <w:bCs/>
          <w:color w:val="auto"/>
          <w:sz w:val="28"/>
          <w:szCs w:val="28"/>
        </w:rPr>
        <w:t xml:space="preserve"> учреждение, в </w:t>
      </w:r>
      <w:r w:rsidRPr="00FD524D">
        <w:rPr>
          <w:rFonts w:ascii="Times New Roman" w:hAnsi="Times New Roman" w:cs="Times New Roman"/>
          <w:bCs/>
          <w:color w:val="auto"/>
          <w:sz w:val="28"/>
          <w:szCs w:val="28"/>
        </w:rPr>
        <w:t>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lastRenderedPageBreak/>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EE64B2" w:rsidRPr="00C44B90">
        <w:t>муниципального</w:t>
      </w:r>
      <w:r>
        <w:t xml:space="preserve">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 xml:space="preserve">возможность вернуться на любой из этапов заполнения электронной формы заявления без </w:t>
      </w:r>
      <w:r w:rsidR="00EE64B2">
        <w:t>потери,</w:t>
      </w:r>
      <w:r>
        <w:t xml:space="preserve">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lastRenderedPageBreak/>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lastRenderedPageBreak/>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 xml:space="preserve">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C44B90">
        <w:t>муниципального служащего</w:t>
      </w:r>
      <w: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A2E39">
        <w:t>»</w:t>
      </w:r>
      <w:r>
        <w:t>.</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18" w:name="bookmark15"/>
      <w:r>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19" w:name="bookmark16"/>
      <w:bookmarkEnd w:id="18"/>
      <w:r w:rsidRPr="001F58A2">
        <w:t xml:space="preserve"> услуги документах</w:t>
      </w:r>
      <w:bookmarkEnd w:id="19"/>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DC07C3" w:rsidRPr="0065402F" w:rsidRDefault="00DC07C3" w:rsidP="005E3097">
      <w:pPr>
        <w:pStyle w:val="13"/>
        <w:keepNext/>
        <w:keepLines/>
        <w:shd w:val="clear" w:color="auto" w:fill="auto"/>
        <w:tabs>
          <w:tab w:val="left" w:pos="2715"/>
          <w:tab w:val="left" w:pos="2896"/>
          <w:tab w:val="left" w:pos="5954"/>
          <w:tab w:val="left" w:pos="6521"/>
          <w:tab w:val="left" w:pos="8869"/>
        </w:tabs>
        <w:spacing w:before="0" w:after="300" w:line="322" w:lineRule="exact"/>
        <w:ind w:left="1448" w:right="1400" w:firstLine="0"/>
        <w:jc w:val="center"/>
      </w:pPr>
      <w:bookmarkStart w:id="20" w:name="bookmark17"/>
      <w:r>
        <w:t xml:space="preserve">  </w:t>
      </w:r>
      <w:bookmarkEnd w:id="20"/>
      <w:r>
        <w:t xml:space="preserve">  </w:t>
      </w:r>
      <w:r w:rsidRPr="005E3097">
        <w:t>4. Формы контроля за исполнением Административного регламента предоставления государственной услуги</w:t>
      </w:r>
    </w:p>
    <w:p w:rsidR="00DC07C3" w:rsidRDefault="00DC07C3" w:rsidP="008C5CC5">
      <w:pPr>
        <w:pStyle w:val="Default"/>
        <w:ind w:right="1581" w:firstLine="2172"/>
        <w:jc w:val="center"/>
        <w:rPr>
          <w:b/>
          <w:bCs/>
          <w:sz w:val="28"/>
          <w:szCs w:val="28"/>
        </w:rPr>
      </w:pPr>
      <w:bookmarkStart w:id="21" w:name="_Ref63872836"/>
      <w:bookmarkStart w:id="22" w:name="_Toc83023812"/>
      <w:r w:rsidRPr="008C5CC5">
        <w:rPr>
          <w:b/>
          <w:bCs/>
          <w:sz w:val="28"/>
          <w:szCs w:val="28"/>
        </w:rPr>
        <w:t xml:space="preserve">4.1. Порядок осуществления текущего контроля за </w:t>
      </w:r>
      <w:r>
        <w:rPr>
          <w:b/>
          <w:bCs/>
          <w:sz w:val="28"/>
          <w:szCs w:val="28"/>
        </w:rPr>
        <w:t xml:space="preserve">  </w:t>
      </w:r>
    </w:p>
    <w:p w:rsidR="00DC07C3" w:rsidRDefault="00DC07C3" w:rsidP="008C5CC5">
      <w:pPr>
        <w:pStyle w:val="Default"/>
        <w:ind w:right="1581" w:firstLine="2172"/>
        <w:jc w:val="center"/>
        <w:rPr>
          <w:b/>
          <w:bCs/>
          <w:sz w:val="28"/>
          <w:szCs w:val="28"/>
        </w:rPr>
      </w:pPr>
      <w:r w:rsidRPr="008C5CC5">
        <w:rPr>
          <w:b/>
          <w:bCs/>
          <w:sz w:val="28"/>
          <w:szCs w:val="28"/>
        </w:rPr>
        <w:t xml:space="preserve">соблюдением и исполнением ответственными </w:t>
      </w:r>
    </w:p>
    <w:p w:rsidR="00DC07C3" w:rsidRDefault="00DC07C3" w:rsidP="008C5CC5">
      <w:pPr>
        <w:pStyle w:val="Default"/>
        <w:ind w:right="1581" w:firstLine="2172"/>
        <w:jc w:val="center"/>
        <w:rPr>
          <w:b/>
          <w:bCs/>
          <w:sz w:val="28"/>
          <w:szCs w:val="28"/>
        </w:rPr>
      </w:pPr>
      <w:r w:rsidRPr="008C5CC5">
        <w:rPr>
          <w:b/>
          <w:bCs/>
          <w:sz w:val="28"/>
          <w:szCs w:val="28"/>
        </w:rPr>
        <w:t xml:space="preserve">должностными лицами положений </w:t>
      </w:r>
      <w:r>
        <w:rPr>
          <w:b/>
          <w:bCs/>
          <w:sz w:val="28"/>
          <w:szCs w:val="28"/>
        </w:rPr>
        <w:t xml:space="preserve">            </w:t>
      </w:r>
    </w:p>
    <w:p w:rsidR="00DC07C3" w:rsidRDefault="00DC07C3" w:rsidP="008C5CC5">
      <w:pPr>
        <w:pStyle w:val="Default"/>
        <w:ind w:right="1581" w:firstLine="2172"/>
        <w:jc w:val="center"/>
        <w:rPr>
          <w:b/>
          <w:bCs/>
          <w:sz w:val="28"/>
          <w:szCs w:val="28"/>
        </w:rPr>
      </w:pPr>
      <w:r>
        <w:rPr>
          <w:b/>
          <w:bCs/>
          <w:sz w:val="28"/>
          <w:szCs w:val="28"/>
        </w:rPr>
        <w:lastRenderedPageBreak/>
        <w:t xml:space="preserve">Административного </w:t>
      </w:r>
      <w:r w:rsidRPr="008C5CC5">
        <w:rPr>
          <w:b/>
          <w:bCs/>
          <w:sz w:val="28"/>
          <w:szCs w:val="28"/>
        </w:rPr>
        <w:t>регламента и иных</w:t>
      </w:r>
    </w:p>
    <w:p w:rsidR="00DC07C3" w:rsidRPr="008C5CC5" w:rsidRDefault="00DC07C3" w:rsidP="008C5CC5">
      <w:pPr>
        <w:pStyle w:val="Default"/>
        <w:ind w:right="1581" w:firstLine="2172"/>
        <w:jc w:val="center"/>
        <w:rPr>
          <w:b/>
          <w:bCs/>
          <w:sz w:val="28"/>
          <w:szCs w:val="28"/>
        </w:rPr>
      </w:pPr>
      <w:r w:rsidRPr="008C5CC5">
        <w:rPr>
          <w:b/>
          <w:bCs/>
          <w:sz w:val="28"/>
          <w:szCs w:val="28"/>
        </w:rPr>
        <w:t xml:space="preserve"> нормативных правовых актов, устанавливающих </w:t>
      </w:r>
    </w:p>
    <w:p w:rsidR="00DC07C3" w:rsidRDefault="00DC07C3" w:rsidP="004E6591">
      <w:pPr>
        <w:pStyle w:val="Default"/>
        <w:jc w:val="center"/>
        <w:rPr>
          <w:b/>
          <w:bCs/>
          <w:sz w:val="28"/>
          <w:szCs w:val="28"/>
        </w:rPr>
      </w:pPr>
      <w:r w:rsidRPr="008C5CC5">
        <w:rPr>
          <w:b/>
          <w:bCs/>
          <w:sz w:val="28"/>
          <w:szCs w:val="28"/>
        </w:rPr>
        <w:t xml:space="preserve">требования к предоставлению </w:t>
      </w:r>
      <w:r>
        <w:rPr>
          <w:b/>
          <w:bCs/>
          <w:sz w:val="28"/>
          <w:szCs w:val="28"/>
        </w:rPr>
        <w:t>муниципальной</w:t>
      </w:r>
      <w:r w:rsidRPr="008C5CC5">
        <w:rPr>
          <w:b/>
          <w:bCs/>
          <w:sz w:val="28"/>
          <w:szCs w:val="28"/>
        </w:rPr>
        <w:t xml:space="preserve"> </w:t>
      </w:r>
      <w:r>
        <w:rPr>
          <w:b/>
          <w:bCs/>
          <w:sz w:val="28"/>
          <w:szCs w:val="28"/>
        </w:rPr>
        <w:t xml:space="preserve">        </w:t>
      </w:r>
    </w:p>
    <w:p w:rsidR="00DC07C3" w:rsidRPr="008C5CC5" w:rsidRDefault="00DC07C3" w:rsidP="001F58A2">
      <w:pPr>
        <w:pStyle w:val="Default"/>
        <w:ind w:right="1581" w:firstLine="2172"/>
        <w:jc w:val="center"/>
        <w:rPr>
          <w:b/>
          <w:bCs/>
          <w:sz w:val="28"/>
          <w:szCs w:val="28"/>
        </w:rPr>
      </w:pPr>
      <w:r w:rsidRPr="008C5CC5">
        <w:rPr>
          <w:b/>
          <w:bCs/>
          <w:sz w:val="28"/>
          <w:szCs w:val="28"/>
        </w:rPr>
        <w:t>услуги, а также принятием ими решений</w:t>
      </w:r>
      <w:bookmarkEnd w:id="21"/>
      <w:bookmarkEnd w:id="22"/>
    </w:p>
    <w:p w:rsidR="00DC07C3" w:rsidRPr="008C5CC5" w:rsidRDefault="00DC07C3" w:rsidP="008C5CC5">
      <w:pPr>
        <w:pStyle w:val="Default"/>
        <w:ind w:right="1581" w:firstLine="2172"/>
        <w:jc w:val="center"/>
        <w:rPr>
          <w:b/>
          <w:bCs/>
          <w:sz w:val="28"/>
          <w:szCs w:val="28"/>
        </w:rPr>
      </w:pPr>
    </w:p>
    <w:p w:rsidR="00DC07C3" w:rsidRDefault="00DC07C3" w:rsidP="005A145D">
      <w:pPr>
        <w:pStyle w:val="21"/>
        <w:shd w:val="clear" w:color="auto" w:fill="auto"/>
        <w:tabs>
          <w:tab w:val="left" w:pos="1629"/>
          <w:tab w:val="left" w:pos="5954"/>
          <w:tab w:val="left" w:pos="6521"/>
        </w:tabs>
        <w:ind w:firstLine="724"/>
      </w:pPr>
      <w: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07C3" w:rsidRDefault="00DC07C3" w:rsidP="005A145D">
      <w:pPr>
        <w:pStyle w:val="21"/>
        <w:shd w:val="clear" w:color="auto" w:fill="auto"/>
        <w:tabs>
          <w:tab w:val="left" w:pos="5954"/>
          <w:tab w:val="left" w:pos="6521"/>
        </w:tabs>
        <w:spacing w:line="317" w:lineRule="exact"/>
        <w:ind w:firstLine="724"/>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C07C3" w:rsidRDefault="00DC07C3" w:rsidP="005A145D">
      <w:pPr>
        <w:pStyle w:val="21"/>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Default="00DC07C3" w:rsidP="005A145D">
      <w:pPr>
        <w:pStyle w:val="Default"/>
        <w:ind w:firstLine="2172"/>
        <w:jc w:val="center"/>
        <w:rPr>
          <w:sz w:val="28"/>
          <w:szCs w:val="28"/>
        </w:rPr>
      </w:pPr>
      <w:bookmarkStart w:id="23" w:name="_Ref63872842"/>
      <w:bookmarkStart w:id="24" w:name="_Toc83023813"/>
    </w:p>
    <w:p w:rsidR="00DC07C3" w:rsidRDefault="00DC07C3" w:rsidP="00817FDD">
      <w:pPr>
        <w:pStyle w:val="Default"/>
        <w:ind w:firstLine="567"/>
        <w:jc w:val="center"/>
        <w:rPr>
          <w:b/>
          <w:bCs/>
          <w:sz w:val="28"/>
          <w:szCs w:val="28"/>
        </w:rPr>
      </w:pPr>
      <w:r w:rsidRPr="00A47CB5">
        <w:rPr>
          <w:b/>
          <w:bCs/>
          <w:sz w:val="28"/>
          <w:szCs w:val="28"/>
        </w:rPr>
        <w:t xml:space="preserve">4.2. Порядок и периодичность осуществления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плановых и внеплановых проверок полноты и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качества предоставления </w:t>
      </w:r>
      <w:r w:rsidR="004E6591">
        <w:rPr>
          <w:b/>
          <w:bCs/>
          <w:sz w:val="28"/>
          <w:szCs w:val="28"/>
        </w:rPr>
        <w:t>муниципаль</w:t>
      </w:r>
      <w:r w:rsidRPr="00A47CB5">
        <w:rPr>
          <w:b/>
          <w:bCs/>
          <w:sz w:val="28"/>
          <w:szCs w:val="28"/>
        </w:rPr>
        <w:t>ной услуги</w:t>
      </w:r>
      <w:bookmarkEnd w:id="23"/>
      <w:bookmarkEnd w:id="24"/>
    </w:p>
    <w:p w:rsidR="00DC07C3" w:rsidRPr="00A47CB5" w:rsidRDefault="00DC07C3" w:rsidP="005A145D">
      <w:pPr>
        <w:pStyle w:val="Default"/>
        <w:ind w:firstLine="2172"/>
        <w:jc w:val="center"/>
        <w:rPr>
          <w:b/>
          <w:bCs/>
          <w:sz w:val="28"/>
          <w:szCs w:val="28"/>
        </w:rPr>
      </w:pPr>
    </w:p>
    <w:p w:rsidR="00DC07C3" w:rsidRDefault="00DC07C3" w:rsidP="005A145D">
      <w:pPr>
        <w:pStyle w:val="21"/>
        <w:shd w:val="clear" w:color="auto" w:fill="auto"/>
        <w:tabs>
          <w:tab w:val="left" w:pos="1449"/>
          <w:tab w:val="left" w:pos="5954"/>
          <w:tab w:val="left" w:pos="6521"/>
        </w:tabs>
        <w:spacing w:line="326" w:lineRule="exact"/>
        <w:ind w:firstLine="724"/>
      </w:pPr>
      <w: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Default="00DC07C3" w:rsidP="005A145D">
      <w:pPr>
        <w:pStyle w:val="21"/>
        <w:shd w:val="clear" w:color="auto" w:fill="auto"/>
        <w:tabs>
          <w:tab w:val="left" w:pos="1449"/>
          <w:tab w:val="left" w:pos="5954"/>
          <w:tab w:val="left" w:pos="6521"/>
        </w:tabs>
        <w:ind w:firstLine="724"/>
      </w:pPr>
      <w: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предоставлении муниципальной услуги.</w:t>
      </w:r>
    </w:p>
    <w:p w:rsidR="00DC07C3" w:rsidRDefault="00DC07C3" w:rsidP="005A145D">
      <w:pPr>
        <w:pStyle w:val="21"/>
        <w:shd w:val="clear" w:color="auto" w:fill="auto"/>
        <w:tabs>
          <w:tab w:val="left" w:pos="5954"/>
          <w:tab w:val="left" w:pos="6521"/>
        </w:tabs>
        <w:ind w:firstLine="724"/>
      </w:pPr>
      <w:r>
        <w:t xml:space="preserve">Основанием для проведения внеплановых проверок являются: </w:t>
      </w:r>
    </w:p>
    <w:p w:rsidR="00DC07C3" w:rsidRPr="00137B32" w:rsidRDefault="00DC07C3" w:rsidP="00B23DB8">
      <w:pPr>
        <w:pStyle w:val="21"/>
        <w:numPr>
          <w:ilvl w:val="0"/>
          <w:numId w:val="20"/>
        </w:numPr>
        <w:shd w:val="clear" w:color="auto" w:fill="auto"/>
        <w:tabs>
          <w:tab w:val="clear" w:pos="1444"/>
          <w:tab w:val="num" w:pos="0"/>
          <w:tab w:val="left" w:pos="1086"/>
          <w:tab w:val="left" w:pos="6521"/>
        </w:tabs>
        <w:ind w:left="0" w:firstLine="724"/>
        <w:rPr>
          <w:rStyle w:val="20"/>
          <w:i w:val="0"/>
          <w:iCs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7CB5">
        <w:rPr>
          <w:iCs/>
        </w:rPr>
        <w:t>Смоленской области</w:t>
      </w:r>
      <w:r w:rsidRPr="00A47CB5">
        <w:rPr>
          <w:rStyle w:val="22"/>
        </w:rPr>
        <w:t xml:space="preserve"> </w:t>
      </w:r>
      <w:r w:rsidRPr="00A47CB5">
        <w:t>и</w:t>
      </w:r>
      <w:r>
        <w:t xml:space="preserve"> нормативных правовых актов </w:t>
      </w:r>
      <w:r w:rsidR="004E6591">
        <w:t>Администрации муниципального образования «Темкинский район» Смоленской области</w:t>
      </w:r>
      <w:r w:rsidRPr="00137B32">
        <w:rPr>
          <w:rStyle w:val="20"/>
          <w:i w:val="0"/>
        </w:rPr>
        <w:t>;</w:t>
      </w:r>
    </w:p>
    <w:p w:rsidR="00DC07C3" w:rsidRDefault="00DC07C3" w:rsidP="00B23DB8">
      <w:pPr>
        <w:pStyle w:val="21"/>
        <w:numPr>
          <w:ilvl w:val="0"/>
          <w:numId w:val="20"/>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DC07C3" w:rsidRDefault="00DC07C3" w:rsidP="00137B32">
      <w:pPr>
        <w:pStyle w:val="21"/>
        <w:shd w:val="clear" w:color="auto" w:fill="auto"/>
        <w:tabs>
          <w:tab w:val="left" w:pos="1086"/>
          <w:tab w:val="left" w:pos="6521"/>
        </w:tabs>
        <w:ind w:right="-48" w:firstLine="0"/>
      </w:pPr>
    </w:p>
    <w:p w:rsidR="00DC07C3" w:rsidRDefault="00DC07C3" w:rsidP="00137B32">
      <w:pPr>
        <w:pStyle w:val="61"/>
        <w:shd w:val="clear" w:color="auto" w:fill="auto"/>
        <w:tabs>
          <w:tab w:val="left" w:pos="5954"/>
          <w:tab w:val="left" w:pos="6521"/>
        </w:tabs>
        <w:spacing w:after="300"/>
        <w:ind w:left="1660" w:right="1600" w:hanging="567"/>
      </w:pPr>
      <w:r>
        <w:t xml:space="preserve">4.3. Ответственность должностных лиц за решения и </w:t>
      </w:r>
      <w:r>
        <w:lastRenderedPageBreak/>
        <w:t>действия (бездействие), принимаемые (осуществляемые) ими в ходе предоставления муниципальной услуги</w:t>
      </w:r>
    </w:p>
    <w:p w:rsidR="00DC07C3" w:rsidRDefault="00DC07C3" w:rsidP="00E14CFC">
      <w:pPr>
        <w:pStyle w:val="21"/>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sidRPr="00E14CFC">
        <w:rPr>
          <w:iCs/>
        </w:rPr>
        <w:t>положений настоящего Административного регламента, нормативных правовых актов</w:t>
      </w:r>
      <w:r>
        <w:rPr>
          <w:rStyle w:val="81"/>
        </w:rPr>
        <w:t xml:space="preserve"> </w:t>
      </w:r>
      <w:r>
        <w:t>Смоленской области</w:t>
      </w:r>
      <w:r>
        <w:rPr>
          <w:rStyle w:val="810"/>
        </w:rPr>
        <w:t xml:space="preserve"> </w:t>
      </w:r>
      <w:r w:rsidRPr="00E14CFC">
        <w:rPr>
          <w:iCs/>
        </w:rPr>
        <w:t xml:space="preserve">и нормативных правовых актов </w:t>
      </w:r>
      <w:r w:rsidR="004E6591">
        <w:t>Администрации муниципального образования «Темкинский район» Смоленской области</w:t>
      </w:r>
      <w:r w:rsidR="004E6591">
        <w:rPr>
          <w:rStyle w:val="81"/>
          <w:i w:val="0"/>
        </w:rPr>
        <w:t xml:space="preserve"> </w:t>
      </w:r>
      <w:r>
        <w:rPr>
          <w:rStyle w:val="81"/>
          <w:i w:val="0"/>
        </w:rPr>
        <w:t xml:space="preserve">осуществляется </w:t>
      </w:r>
      <w:r w:rsidRPr="00E14CFC">
        <w:rPr>
          <w:rStyle w:val="81"/>
          <w:i w:val="0"/>
        </w:rPr>
        <w:t>привлечение виновных лиц к</w:t>
      </w:r>
      <w:r>
        <w:t xml:space="preserve"> ответственности в соответствии с законодательством Российской Федерации.</w:t>
      </w:r>
    </w:p>
    <w:p w:rsidR="00DC07C3" w:rsidRDefault="00DC07C3" w:rsidP="00817FDD">
      <w:pPr>
        <w:pStyle w:val="21"/>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7C3" w:rsidRDefault="00DC07C3" w:rsidP="00817FDD">
      <w:pPr>
        <w:pStyle w:val="21"/>
        <w:shd w:val="clear" w:color="auto" w:fill="auto"/>
        <w:tabs>
          <w:tab w:val="left" w:pos="5954"/>
          <w:tab w:val="left" w:pos="6521"/>
        </w:tabs>
        <w:spacing w:line="240" w:lineRule="auto"/>
        <w:ind w:firstLine="726"/>
      </w:pP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bookmarkStart w:id="25" w:name="bookmark19"/>
      <w:r>
        <w:t xml:space="preserve">                  4.4. Требования к порядку и формам контроля </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за предоставлением муниципальной</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услуги, в том числе со стороны граждан,</w:t>
      </w:r>
      <w:bookmarkEnd w:id="25"/>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bookmarkStart w:id="26" w:name="bookmark20"/>
      <w:r>
        <w:t xml:space="preserve">                       их объединений и организаций</w:t>
      </w:r>
      <w:bookmarkEnd w:id="26"/>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p>
    <w:p w:rsidR="00DC07C3" w:rsidRDefault="00DC07C3" w:rsidP="00E14CFC">
      <w:pPr>
        <w:pStyle w:val="21"/>
        <w:shd w:val="clear" w:color="auto" w:fill="auto"/>
        <w:tabs>
          <w:tab w:val="left" w:pos="1716"/>
          <w:tab w:val="left" w:pos="5954"/>
          <w:tab w:val="left" w:pos="6521"/>
        </w:tabs>
        <w:spacing w:line="240" w:lineRule="auto"/>
        <w:ind w:firstLine="724"/>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7C3" w:rsidRDefault="00DC07C3" w:rsidP="00E14CFC">
      <w:pPr>
        <w:pStyle w:val="21"/>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качества предоставления муниципальной услуги;</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Административного регламента.</w:t>
      </w:r>
    </w:p>
    <w:p w:rsidR="00DC07C3" w:rsidRDefault="00DC07C3" w:rsidP="00E14CFC">
      <w:pPr>
        <w:pStyle w:val="21"/>
        <w:shd w:val="clear" w:color="auto" w:fill="auto"/>
        <w:tabs>
          <w:tab w:val="left" w:pos="1716"/>
          <w:tab w:val="left" w:pos="5954"/>
          <w:tab w:val="left" w:pos="6521"/>
        </w:tabs>
        <w:spacing w:line="240" w:lineRule="auto"/>
        <w:ind w:firstLine="724"/>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7C3" w:rsidRDefault="00DC07C3" w:rsidP="00E14CFC">
      <w:pPr>
        <w:pStyle w:val="21"/>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61"/>
        <w:shd w:val="clear" w:color="auto" w:fill="auto"/>
        <w:tabs>
          <w:tab w:val="left" w:pos="1716"/>
          <w:tab w:val="left" w:pos="5954"/>
          <w:tab w:val="left" w:pos="6521"/>
        </w:tabs>
        <w:ind w:firstLine="0"/>
      </w:pPr>
      <w:r>
        <w:t xml:space="preserve">    5. Досудебный (внесудебный) порядок обжалования </w:t>
      </w:r>
    </w:p>
    <w:p w:rsidR="00DC07C3" w:rsidRDefault="00DC07C3" w:rsidP="00E14CFC">
      <w:pPr>
        <w:pStyle w:val="61"/>
        <w:shd w:val="clear" w:color="auto" w:fill="auto"/>
        <w:tabs>
          <w:tab w:val="left" w:pos="1716"/>
          <w:tab w:val="left" w:pos="5954"/>
          <w:tab w:val="left" w:pos="6521"/>
        </w:tabs>
        <w:ind w:firstLine="0"/>
      </w:pPr>
      <w:r>
        <w:t xml:space="preserve">решений и действий (бездействия) органа, </w:t>
      </w:r>
    </w:p>
    <w:p w:rsidR="00DC07C3" w:rsidRDefault="00DC07C3" w:rsidP="00E14CFC">
      <w:pPr>
        <w:pStyle w:val="61"/>
        <w:shd w:val="clear" w:color="auto" w:fill="auto"/>
        <w:tabs>
          <w:tab w:val="left" w:pos="1716"/>
          <w:tab w:val="left" w:pos="5954"/>
          <w:tab w:val="left" w:pos="6521"/>
        </w:tabs>
        <w:ind w:firstLine="0"/>
      </w:pPr>
      <w:r>
        <w:t xml:space="preserve">предоставляющего </w:t>
      </w:r>
      <w:r w:rsidR="004E6591">
        <w:t>муниципальную</w:t>
      </w:r>
      <w:r>
        <w:t xml:space="preserve"> услугу, а также их должностных лиц, </w:t>
      </w:r>
      <w:bookmarkStart w:id="27" w:name="bookmark21"/>
      <w:r w:rsidR="004E6591" w:rsidRPr="00C44B90">
        <w:t>муниципальных</w:t>
      </w:r>
      <w:r>
        <w:t xml:space="preserve"> служащих</w:t>
      </w:r>
      <w:bookmarkEnd w:id="27"/>
    </w:p>
    <w:p w:rsidR="00DC07C3" w:rsidRDefault="00DC07C3" w:rsidP="00E14CFC">
      <w:pPr>
        <w:pStyle w:val="61"/>
        <w:shd w:val="clear" w:color="auto" w:fill="auto"/>
        <w:tabs>
          <w:tab w:val="left" w:pos="1716"/>
          <w:tab w:val="left" w:pos="5954"/>
          <w:tab w:val="left" w:pos="6521"/>
        </w:tabs>
        <w:ind w:firstLine="0"/>
      </w:pPr>
    </w:p>
    <w:p w:rsidR="00DC07C3" w:rsidRDefault="00DC07C3" w:rsidP="00C75423">
      <w:pPr>
        <w:pStyle w:val="21"/>
        <w:shd w:val="clear" w:color="auto" w:fill="auto"/>
        <w:tabs>
          <w:tab w:val="left" w:pos="1876"/>
          <w:tab w:val="left" w:pos="5954"/>
          <w:tab w:val="left" w:pos="6521"/>
        </w:tabs>
        <w:spacing w:line="240" w:lineRule="auto"/>
        <w:ind w:firstLine="726"/>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BC30BB">
        <w:t>муниципальных</w:t>
      </w:r>
      <w:r>
        <w:t xml:space="preserve"> служащих, а также сотрудника Образовательной организации при </w:t>
      </w:r>
      <w:r>
        <w:lastRenderedPageBreak/>
        <w:t>предоставлении муниципальной услуги в досудебном (внесудебном) порядке (далее - жалоба).</w:t>
      </w:r>
    </w:p>
    <w:p w:rsidR="00DC07C3" w:rsidRDefault="00DC07C3" w:rsidP="00C75423">
      <w:pPr>
        <w:pStyle w:val="21"/>
        <w:shd w:val="clear" w:color="auto" w:fill="auto"/>
        <w:tabs>
          <w:tab w:val="left" w:pos="1876"/>
          <w:tab w:val="left" w:pos="5954"/>
          <w:tab w:val="left" w:pos="6521"/>
        </w:tabs>
        <w:spacing w:line="240" w:lineRule="auto"/>
        <w:ind w:firstLine="726"/>
      </w:pP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5.1. Органы местного самоуправления, организации                 </w:t>
      </w: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и уполномоченные на рассмотрение жалобы лица,                                                   которым может быть направлена жалоба</w:t>
      </w:r>
      <w:r>
        <w:br/>
        <w:t>Заявителя в досудебном (внесудебном) порядке</w:t>
      </w:r>
    </w:p>
    <w:p w:rsidR="00DC07C3" w:rsidRDefault="00DC07C3" w:rsidP="00A73DDE">
      <w:pPr>
        <w:pStyle w:val="61"/>
        <w:shd w:val="clear" w:color="auto" w:fill="auto"/>
        <w:tabs>
          <w:tab w:val="left" w:pos="1991"/>
          <w:tab w:val="left" w:pos="5954"/>
          <w:tab w:val="left" w:pos="6521"/>
        </w:tabs>
        <w:spacing w:line="240" w:lineRule="auto"/>
        <w:ind w:left="567" w:hanging="567"/>
      </w:pPr>
    </w:p>
    <w:p w:rsidR="00DC07C3" w:rsidRDefault="00DC07C3" w:rsidP="00A73DDE">
      <w:pPr>
        <w:pStyle w:val="21"/>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pPr>
      <w:r>
        <w:t>В Уполномоченном органе определяются уполномоченные на рассмотрение жалоб должностные лица.</w:t>
      </w:r>
    </w:p>
    <w:p w:rsidR="00DC07C3" w:rsidRDefault="00DC07C3" w:rsidP="00A73DDE">
      <w:pPr>
        <w:pStyle w:val="21"/>
        <w:shd w:val="clear" w:color="auto" w:fill="auto"/>
        <w:tabs>
          <w:tab w:val="left" w:pos="5954"/>
          <w:tab w:val="left" w:pos="6521"/>
        </w:tabs>
        <w:spacing w:line="240" w:lineRule="auto"/>
        <w:ind w:firstLine="709"/>
      </w:pP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bookmarkStart w:id="28" w:name="bookmark22"/>
      <w:r>
        <w:t xml:space="preserve">   5.2. Способы информирования Заявителей о порядке</w:t>
      </w: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r>
        <w:t xml:space="preserve"> подачи и рассмотрения жалобы, в том числе </w:t>
      </w: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r>
        <w:t>с использованием Единого портала государственных и</w:t>
      </w:r>
      <w:bookmarkEnd w:id="28"/>
    </w:p>
    <w:p w:rsidR="00DC07C3" w:rsidRDefault="00DC07C3" w:rsidP="004E6591">
      <w:pPr>
        <w:pStyle w:val="13"/>
        <w:keepNext/>
        <w:keepLines/>
        <w:shd w:val="clear" w:color="auto" w:fill="auto"/>
        <w:tabs>
          <w:tab w:val="left" w:pos="5954"/>
          <w:tab w:val="left" w:pos="6521"/>
        </w:tabs>
        <w:spacing w:before="0" w:after="304" w:line="280" w:lineRule="exact"/>
        <w:ind w:firstLine="0"/>
        <w:jc w:val="center"/>
      </w:pPr>
      <w:bookmarkStart w:id="29" w:name="bookmark23"/>
      <w:r>
        <w:t>муниципальных услуг (функций)</w:t>
      </w:r>
      <w:bookmarkEnd w:id="29"/>
    </w:p>
    <w:p w:rsidR="00DC07C3" w:rsidRDefault="00DC07C3" w:rsidP="00A73DDE">
      <w:pPr>
        <w:pStyle w:val="21"/>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C07C3" w:rsidRDefault="00DC07C3" w:rsidP="00A73DDE">
      <w:pPr>
        <w:pStyle w:val="21"/>
        <w:shd w:val="clear" w:color="auto" w:fill="auto"/>
        <w:tabs>
          <w:tab w:val="left" w:pos="1675"/>
          <w:tab w:val="left" w:pos="5954"/>
          <w:tab w:val="left" w:pos="6521"/>
        </w:tabs>
        <w:spacing w:line="240" w:lineRule="auto"/>
        <w:ind w:firstLine="726"/>
      </w:pPr>
    </w:p>
    <w:p w:rsidR="00DC07C3" w:rsidRDefault="00DC07C3" w:rsidP="004E6591">
      <w:pPr>
        <w:pStyle w:val="61"/>
        <w:shd w:val="clear" w:color="auto" w:fill="auto"/>
        <w:tabs>
          <w:tab w:val="left" w:pos="5954"/>
          <w:tab w:val="left" w:pos="6521"/>
        </w:tabs>
        <w:ind w:hanging="567"/>
      </w:pPr>
      <w:r>
        <w:t xml:space="preserve">     5.3. Перечень нормативных правовых актов, </w:t>
      </w:r>
    </w:p>
    <w:p w:rsidR="00DC07C3" w:rsidRDefault="00DC07C3" w:rsidP="004E6591">
      <w:pPr>
        <w:pStyle w:val="61"/>
        <w:shd w:val="clear" w:color="auto" w:fill="auto"/>
        <w:tabs>
          <w:tab w:val="left" w:pos="5954"/>
          <w:tab w:val="left" w:pos="6521"/>
        </w:tabs>
        <w:ind w:hanging="567"/>
      </w:pPr>
      <w:r>
        <w:t xml:space="preserve">            регулирующих порядок досудебного (внесудебного) обжалования </w:t>
      </w:r>
    </w:p>
    <w:p w:rsidR="00DC07C3" w:rsidRDefault="00DC07C3" w:rsidP="004E6591">
      <w:pPr>
        <w:pStyle w:val="61"/>
        <w:shd w:val="clear" w:color="auto" w:fill="auto"/>
        <w:tabs>
          <w:tab w:val="left" w:pos="5954"/>
          <w:tab w:val="left" w:pos="6521"/>
        </w:tabs>
        <w:ind w:hanging="567"/>
      </w:pPr>
      <w:r>
        <w:t xml:space="preserve">      действий (бездействия) и (или) решений, принятых </w:t>
      </w:r>
    </w:p>
    <w:p w:rsidR="00DC07C3" w:rsidRDefault="004E6591" w:rsidP="004E6591">
      <w:pPr>
        <w:pStyle w:val="61"/>
        <w:shd w:val="clear" w:color="auto" w:fill="auto"/>
        <w:tabs>
          <w:tab w:val="left" w:pos="5954"/>
          <w:tab w:val="left" w:pos="6521"/>
        </w:tabs>
        <w:ind w:hanging="567"/>
      </w:pPr>
      <w:r>
        <w:t xml:space="preserve">      </w:t>
      </w:r>
      <w:r w:rsidR="00DC07C3">
        <w:t xml:space="preserve">    (осуществленных) в ходе предоставления муниципальной</w:t>
      </w:r>
      <w:bookmarkStart w:id="30" w:name="bookmark24"/>
      <w:r w:rsidR="00DC07C3">
        <w:t xml:space="preserve"> услуги</w:t>
      </w:r>
      <w:bookmarkEnd w:id="30"/>
    </w:p>
    <w:p w:rsidR="00DC07C3" w:rsidRDefault="00DC07C3" w:rsidP="00D64DB5">
      <w:pPr>
        <w:pStyle w:val="61"/>
        <w:shd w:val="clear" w:color="auto" w:fill="auto"/>
        <w:tabs>
          <w:tab w:val="left" w:pos="5954"/>
          <w:tab w:val="left" w:pos="6521"/>
        </w:tabs>
        <w:ind w:right="160" w:hanging="567"/>
      </w:pPr>
    </w:p>
    <w:p w:rsidR="00DC07C3" w:rsidRDefault="00DC07C3" w:rsidP="00D64DB5">
      <w:pPr>
        <w:pStyle w:val="21"/>
        <w:shd w:val="clear" w:color="auto" w:fill="auto"/>
        <w:tabs>
          <w:tab w:val="left" w:pos="1670"/>
          <w:tab w:val="left" w:pos="5954"/>
          <w:tab w:val="left" w:pos="6521"/>
        </w:tabs>
        <w:spacing w:line="240" w:lineRule="auto"/>
        <w:ind w:firstLine="726"/>
      </w:pPr>
      <w:r>
        <w:t xml:space="preserve">Порядок досудебного (внесудебного) обжалования решений и действий (бездействия) Уполномоченного органа, предоставляющего </w:t>
      </w:r>
      <w:r w:rsidR="004E6591">
        <w:t>муниципальную</w:t>
      </w:r>
      <w:r>
        <w:t xml:space="preserve"> услугу, а также его должностных лиц регулируется:</w:t>
      </w:r>
    </w:p>
    <w:p w:rsidR="00DC07C3" w:rsidRDefault="00DC07C3" w:rsidP="004E6591">
      <w:pPr>
        <w:pStyle w:val="21"/>
        <w:numPr>
          <w:ilvl w:val="0"/>
          <w:numId w:val="23"/>
        </w:numPr>
        <w:shd w:val="clear" w:color="auto" w:fill="auto"/>
        <w:tabs>
          <w:tab w:val="clear" w:pos="1446"/>
          <w:tab w:val="num" w:pos="0"/>
          <w:tab w:val="left" w:pos="1086"/>
          <w:tab w:val="left" w:pos="5954"/>
          <w:tab w:val="left" w:pos="6521"/>
        </w:tabs>
        <w:spacing w:line="240" w:lineRule="auto"/>
        <w:ind w:left="0" w:firstLine="724"/>
      </w:pPr>
      <w:r>
        <w:t>Федеральным законом от 27 июля 2010 года № 210-ФЗ «Об организации предоставления государственных и муниципальных услуг»;</w:t>
      </w:r>
    </w:p>
    <w:p w:rsidR="00DC07C3"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rPr>
      </w:pPr>
      <w:r w:rsidRPr="00D64DB5">
        <w:rPr>
          <w:i w:val="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64DB5">
        <w:rPr>
          <w:i w:val="0"/>
        </w:rPr>
        <w:lastRenderedPageBreak/>
        <w:t>муниципальных услуг».</w:t>
      </w:r>
    </w:p>
    <w:p w:rsidR="00DC07C3" w:rsidRDefault="00DC07C3" w:rsidP="001F0FD6">
      <w:pPr>
        <w:pStyle w:val="80"/>
        <w:shd w:val="clear" w:color="auto" w:fill="auto"/>
        <w:tabs>
          <w:tab w:val="left" w:pos="1086"/>
        </w:tabs>
        <w:spacing w:line="240" w:lineRule="auto"/>
        <w:rPr>
          <w:i w:val="0"/>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1F0FD6">
        <w:rPr>
          <w:rFonts w:ascii="Times New Roman" w:eastAsia="Times New Roman" w:hAnsi="Times New Roman" w:cs="Times New Roman"/>
          <w:b/>
          <w:bCs/>
          <w:sz w:val="28"/>
          <w:szCs w:val="28"/>
        </w:rPr>
        <w:t xml:space="preserve">Особенности выполнения административных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в многофункциональных центрах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муниципальных услуг</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6.1. </w:t>
      </w:r>
      <w:r w:rsidRPr="001F0FD6">
        <w:rPr>
          <w:rFonts w:ascii="Times New Roman" w:eastAsia="Times New Roman" w:hAnsi="Times New Roman" w:cs="Times New Roman"/>
          <w:b/>
          <w:bCs/>
          <w:sz w:val="28"/>
          <w:szCs w:val="28"/>
        </w:rPr>
        <w:t>Исчерпывающий перечень административных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при предоставлении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муниципальной услуги, выполняемых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 многофункциональными центрами</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Многофункциональный центр осуществляет</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выдачу Заявителю результата предоставления</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60B50">
        <w:rPr>
          <w:rFonts w:ascii="Times New Roman" w:eastAsia="Times New Roman" w:hAnsi="Times New Roman" w:cs="Times New Roman"/>
          <w:sz w:val="28"/>
          <w:szCs w:val="28"/>
        </w:rPr>
        <w:t>муниципальных</w:t>
      </w:r>
      <w:r w:rsidRPr="001F0FD6">
        <w:rPr>
          <w:rFonts w:ascii="Times New Roman" w:eastAsia="Times New Roman" w:hAnsi="Times New Roman" w:cs="Times New Roman"/>
          <w:sz w:val="28"/>
          <w:szCs w:val="28"/>
        </w:rPr>
        <w:t xml:space="preserve"> услуг;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60B50" w:rsidRPr="001F0FD6" w:rsidRDefault="00860B50" w:rsidP="001F0FD6">
      <w:pPr>
        <w:widowControl/>
        <w:autoSpaceDE w:val="0"/>
        <w:autoSpaceDN w:val="0"/>
        <w:adjustRightInd w:val="0"/>
        <w:ind w:firstLine="724"/>
        <w:jc w:val="both"/>
        <w:rPr>
          <w:rFonts w:ascii="Times New Roman" w:eastAsia="Times New Roman" w:hAnsi="Times New Roman" w:cs="Times New Roman"/>
          <w:sz w:val="28"/>
          <w:szCs w:val="28"/>
        </w:rPr>
      </w:pP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6.2. </w:t>
      </w:r>
      <w:r w:rsidRPr="001F0FD6">
        <w:rPr>
          <w:rFonts w:ascii="Times New Roman" w:eastAsia="Times New Roman" w:hAnsi="Times New Roman" w:cs="Times New Roman"/>
          <w:b/>
          <w:bCs/>
          <w:sz w:val="28"/>
          <w:szCs w:val="28"/>
        </w:rPr>
        <w:t xml:space="preserve">Выдача Заявителю результата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муниципальной услуги</w:t>
      </w:r>
    </w:p>
    <w:p w:rsidR="00DC07C3" w:rsidRPr="00B951B6" w:rsidRDefault="00DC07C3" w:rsidP="00B951B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w:t>
      </w:r>
      <w:r w:rsidRPr="001F0FD6">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BC30BB">
        <w:rPr>
          <w:rFonts w:ascii="Times New Roman" w:eastAsia="Times New Roman" w:hAnsi="Times New Roman" w:cs="Times New Roman"/>
          <w:sz w:val="28"/>
          <w:szCs w:val="28"/>
        </w:rPr>
        <w:t xml:space="preserve">Постановлением </w:t>
      </w:r>
      <w:r w:rsidR="00B951B6" w:rsidRPr="00B951B6">
        <w:rPr>
          <w:rFonts w:ascii="Times New Roman" w:eastAsia="Times New Roman" w:hAnsi="Times New Roman" w:cs="Times New Roman"/>
          <w:sz w:val="28"/>
          <w:szCs w:val="28"/>
        </w:rPr>
        <w:t xml:space="preserve">Правительства РФ </w:t>
      </w:r>
      <w:r w:rsidRPr="00BC30BB">
        <w:rPr>
          <w:rFonts w:ascii="Times New Roman" w:eastAsia="Times New Roman" w:hAnsi="Times New Roman" w:cs="Times New Roman"/>
          <w:sz w:val="28"/>
          <w:szCs w:val="28"/>
        </w:rPr>
        <w:t>№ 797</w:t>
      </w:r>
      <w:r w:rsidR="00B951B6">
        <w:rPr>
          <w:rFonts w:ascii="Times New Roman" w:eastAsia="Times New Roman" w:hAnsi="Times New Roman" w:cs="Times New Roman"/>
          <w:sz w:val="28"/>
          <w:szCs w:val="28"/>
        </w:rPr>
        <w:t xml:space="preserve"> от 27.09.2011 «</w:t>
      </w:r>
      <w:r w:rsidR="00B951B6" w:rsidRPr="00B951B6">
        <w:rPr>
          <w:rFonts w:ascii="Times New Roman" w:eastAsia="Times New Roman" w:hAnsi="Times New Roman" w:cs="Times New Roman"/>
          <w:color w:val="auto"/>
          <w:sz w:val="28"/>
          <w:szCs w:val="28"/>
        </w:rPr>
        <w:t>О взаимодействии</w:t>
      </w:r>
      <w:r w:rsidR="00B951B6">
        <w:rPr>
          <w:rFonts w:ascii="Times New Roman" w:eastAsia="Times New Roman" w:hAnsi="Times New Roman" w:cs="Times New Roman"/>
          <w:color w:val="auto"/>
          <w:sz w:val="28"/>
          <w:szCs w:val="28"/>
        </w:rPr>
        <w:t xml:space="preserve"> м</w:t>
      </w:r>
      <w:r w:rsidR="00B951B6" w:rsidRPr="00B951B6">
        <w:rPr>
          <w:rFonts w:ascii="Times New Roman" w:eastAsia="Times New Roman" w:hAnsi="Times New Roman" w:cs="Times New Roman"/>
          <w:color w:val="auto"/>
          <w:sz w:val="28"/>
          <w:szCs w:val="28"/>
        </w:rPr>
        <w:t>ежду многофункциональными центрами предоставления</w:t>
      </w:r>
      <w:r w:rsidR="00B951B6">
        <w:rPr>
          <w:rFonts w:ascii="Times New Roman" w:eastAsia="Times New Roman" w:hAnsi="Times New Roman" w:cs="Times New Roman"/>
          <w:color w:val="auto"/>
          <w:sz w:val="28"/>
          <w:szCs w:val="28"/>
        </w:rPr>
        <w:t xml:space="preserve"> го</w:t>
      </w:r>
      <w:r w:rsidR="00B951B6" w:rsidRPr="00B951B6">
        <w:rPr>
          <w:rFonts w:ascii="Times New Roman" w:eastAsia="Times New Roman" w:hAnsi="Times New Roman" w:cs="Times New Roman"/>
          <w:color w:val="auto"/>
          <w:sz w:val="28"/>
          <w:szCs w:val="28"/>
        </w:rPr>
        <w:t>сударственных и муниципальных услуг и федеральными</w:t>
      </w:r>
      <w:r w:rsidR="00B951B6">
        <w:rPr>
          <w:rFonts w:ascii="Times New Roman" w:eastAsia="Times New Roman" w:hAnsi="Times New Roman" w:cs="Times New Roman"/>
          <w:color w:val="auto"/>
          <w:sz w:val="28"/>
          <w:szCs w:val="28"/>
        </w:rPr>
        <w:t xml:space="preserve"> о</w:t>
      </w:r>
      <w:r w:rsidR="00B951B6" w:rsidRPr="00B951B6">
        <w:rPr>
          <w:rFonts w:ascii="Times New Roman" w:eastAsia="Times New Roman" w:hAnsi="Times New Roman" w:cs="Times New Roman"/>
          <w:color w:val="auto"/>
          <w:sz w:val="28"/>
          <w:szCs w:val="28"/>
        </w:rPr>
        <w:t>рганами исполнительной власти, органами государственных</w:t>
      </w:r>
      <w:r w:rsidR="00B951B6">
        <w:rPr>
          <w:rFonts w:ascii="Times New Roman" w:eastAsia="Times New Roman" w:hAnsi="Times New Roman" w:cs="Times New Roman"/>
          <w:color w:val="auto"/>
          <w:sz w:val="28"/>
          <w:szCs w:val="28"/>
        </w:rPr>
        <w:t xml:space="preserve"> в</w:t>
      </w:r>
      <w:r w:rsidR="00B951B6" w:rsidRPr="00B951B6">
        <w:rPr>
          <w:rFonts w:ascii="Times New Roman" w:eastAsia="Times New Roman" w:hAnsi="Times New Roman" w:cs="Times New Roman"/>
          <w:color w:val="auto"/>
          <w:sz w:val="28"/>
          <w:szCs w:val="28"/>
        </w:rPr>
        <w:t>небюджетных фондов, органами государственной власти</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убъектов российской федерации, органами местного</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амоуправления или в случаях, установленных</w:t>
      </w:r>
      <w:r w:rsidR="00B951B6">
        <w:rPr>
          <w:rFonts w:ascii="Times New Roman" w:eastAsia="Times New Roman" w:hAnsi="Times New Roman" w:cs="Times New Roman"/>
          <w:color w:val="auto"/>
          <w:sz w:val="28"/>
          <w:szCs w:val="28"/>
        </w:rPr>
        <w:t xml:space="preserve"> </w:t>
      </w:r>
      <w:r w:rsidR="00B951B6" w:rsidRPr="00B951B6">
        <w:rPr>
          <w:rFonts w:ascii="Times New Roman" w:eastAsia="Times New Roman" w:hAnsi="Times New Roman" w:cs="Times New Roman"/>
          <w:color w:val="auto"/>
          <w:sz w:val="28"/>
          <w:szCs w:val="28"/>
        </w:rPr>
        <w:t>Законодательством российской федерации,</w:t>
      </w:r>
      <w:r w:rsidR="00B951B6">
        <w:rPr>
          <w:rFonts w:ascii="Times New Roman" w:eastAsia="Times New Roman" w:hAnsi="Times New Roman" w:cs="Times New Roman"/>
          <w:color w:val="auto"/>
          <w:sz w:val="28"/>
          <w:szCs w:val="28"/>
        </w:rPr>
        <w:t xml:space="preserve"> п</w:t>
      </w:r>
      <w:r w:rsidR="00B951B6" w:rsidRPr="00B951B6">
        <w:rPr>
          <w:rFonts w:ascii="Times New Roman" w:eastAsia="Calibri" w:hAnsi="Times New Roman" w:cs="Times New Roman"/>
          <w:color w:val="auto"/>
          <w:sz w:val="28"/>
          <w:szCs w:val="28"/>
          <w:lang w:eastAsia="en-US"/>
        </w:rPr>
        <w:t>ублично-правовыми компаниями</w:t>
      </w:r>
      <w:r w:rsidR="00B951B6">
        <w:rPr>
          <w:rFonts w:ascii="Times New Roman" w:eastAsia="Calibri" w:hAnsi="Times New Roman" w:cs="Times New Roman"/>
          <w:color w:val="auto"/>
          <w:sz w:val="28"/>
          <w:szCs w:val="28"/>
          <w:lang w:eastAsia="en-US"/>
        </w:rPr>
        <w:t>»</w:t>
      </w:r>
      <w:r w:rsidRPr="00B951B6">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w:t>
      </w:r>
    </w:p>
    <w:p w:rsidR="00B951B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B951B6" w:rsidRPr="00B951B6">
        <w:rPr>
          <w:rFonts w:ascii="Times New Roman" w:eastAsia="Times New Roman" w:hAnsi="Times New Roman" w:cs="Times New Roman"/>
          <w:sz w:val="28"/>
          <w:szCs w:val="28"/>
        </w:rPr>
        <w:t xml:space="preserve">Правительства РФ </w:t>
      </w:r>
      <w:r w:rsidR="00B951B6" w:rsidRPr="00BC30BB">
        <w:rPr>
          <w:rFonts w:ascii="Times New Roman" w:eastAsia="Times New Roman" w:hAnsi="Times New Roman" w:cs="Times New Roman"/>
          <w:sz w:val="28"/>
          <w:szCs w:val="28"/>
        </w:rPr>
        <w:t>№ 797</w:t>
      </w:r>
      <w:r w:rsidR="00B951B6">
        <w:rPr>
          <w:rFonts w:ascii="Times New Roman" w:eastAsia="Times New Roman" w:hAnsi="Times New Roman" w:cs="Times New Roman"/>
          <w:sz w:val="28"/>
          <w:szCs w:val="28"/>
        </w:rPr>
        <w:t xml:space="preserve"> от 27.09.2011 «</w:t>
      </w:r>
      <w:r w:rsidR="00B951B6" w:rsidRPr="00B951B6">
        <w:rPr>
          <w:rFonts w:ascii="Times New Roman" w:eastAsia="Times New Roman" w:hAnsi="Times New Roman" w:cs="Times New Roman"/>
          <w:color w:val="auto"/>
          <w:sz w:val="28"/>
          <w:szCs w:val="28"/>
        </w:rPr>
        <w:t>О взаимодействии</w:t>
      </w:r>
      <w:r w:rsidR="00B951B6">
        <w:rPr>
          <w:rFonts w:ascii="Times New Roman" w:eastAsia="Times New Roman" w:hAnsi="Times New Roman" w:cs="Times New Roman"/>
          <w:color w:val="auto"/>
          <w:sz w:val="28"/>
          <w:szCs w:val="28"/>
        </w:rPr>
        <w:t xml:space="preserve"> м</w:t>
      </w:r>
      <w:r w:rsidR="00B951B6" w:rsidRPr="00B951B6">
        <w:rPr>
          <w:rFonts w:ascii="Times New Roman" w:eastAsia="Times New Roman" w:hAnsi="Times New Roman" w:cs="Times New Roman"/>
          <w:color w:val="auto"/>
          <w:sz w:val="28"/>
          <w:szCs w:val="28"/>
        </w:rPr>
        <w:t>ежду многофункциональными центрами предоставления</w:t>
      </w:r>
      <w:r w:rsidR="00B951B6">
        <w:rPr>
          <w:rFonts w:ascii="Times New Roman" w:eastAsia="Times New Roman" w:hAnsi="Times New Roman" w:cs="Times New Roman"/>
          <w:color w:val="auto"/>
          <w:sz w:val="28"/>
          <w:szCs w:val="28"/>
        </w:rPr>
        <w:t xml:space="preserve"> го</w:t>
      </w:r>
      <w:r w:rsidR="00B951B6" w:rsidRPr="00B951B6">
        <w:rPr>
          <w:rFonts w:ascii="Times New Roman" w:eastAsia="Times New Roman" w:hAnsi="Times New Roman" w:cs="Times New Roman"/>
          <w:color w:val="auto"/>
          <w:sz w:val="28"/>
          <w:szCs w:val="28"/>
        </w:rPr>
        <w:t>сударственных и муниципальных услуг и федеральными</w:t>
      </w:r>
      <w:r w:rsidR="00B951B6">
        <w:rPr>
          <w:rFonts w:ascii="Times New Roman" w:eastAsia="Times New Roman" w:hAnsi="Times New Roman" w:cs="Times New Roman"/>
          <w:color w:val="auto"/>
          <w:sz w:val="28"/>
          <w:szCs w:val="28"/>
        </w:rPr>
        <w:t xml:space="preserve"> о</w:t>
      </w:r>
      <w:r w:rsidR="00B951B6" w:rsidRPr="00B951B6">
        <w:rPr>
          <w:rFonts w:ascii="Times New Roman" w:eastAsia="Times New Roman" w:hAnsi="Times New Roman" w:cs="Times New Roman"/>
          <w:color w:val="auto"/>
          <w:sz w:val="28"/>
          <w:szCs w:val="28"/>
        </w:rPr>
        <w:t>рганами исполнительной власти, органами государственных</w:t>
      </w:r>
      <w:r w:rsidR="00B951B6">
        <w:rPr>
          <w:rFonts w:ascii="Times New Roman" w:eastAsia="Times New Roman" w:hAnsi="Times New Roman" w:cs="Times New Roman"/>
          <w:color w:val="auto"/>
          <w:sz w:val="28"/>
          <w:szCs w:val="28"/>
        </w:rPr>
        <w:t xml:space="preserve"> в</w:t>
      </w:r>
      <w:r w:rsidR="00B951B6" w:rsidRPr="00B951B6">
        <w:rPr>
          <w:rFonts w:ascii="Times New Roman" w:eastAsia="Times New Roman" w:hAnsi="Times New Roman" w:cs="Times New Roman"/>
          <w:color w:val="auto"/>
          <w:sz w:val="28"/>
          <w:szCs w:val="28"/>
        </w:rPr>
        <w:t>небюджетных фондов, органами государственной власти</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убъектов российской федерации, органами местного</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амоуправления или в случаях, установленных</w:t>
      </w:r>
      <w:r w:rsidR="00B951B6">
        <w:rPr>
          <w:rFonts w:ascii="Times New Roman" w:eastAsia="Times New Roman" w:hAnsi="Times New Roman" w:cs="Times New Roman"/>
          <w:color w:val="auto"/>
          <w:sz w:val="28"/>
          <w:szCs w:val="28"/>
        </w:rPr>
        <w:t xml:space="preserve"> </w:t>
      </w:r>
      <w:r w:rsidR="00B951B6" w:rsidRPr="00B951B6">
        <w:rPr>
          <w:rFonts w:ascii="Times New Roman" w:eastAsia="Times New Roman" w:hAnsi="Times New Roman" w:cs="Times New Roman"/>
          <w:color w:val="auto"/>
          <w:sz w:val="28"/>
          <w:szCs w:val="28"/>
        </w:rPr>
        <w:t>Законодательством российской федерации,</w:t>
      </w:r>
      <w:r w:rsidR="00B951B6">
        <w:rPr>
          <w:rFonts w:ascii="Times New Roman" w:eastAsia="Times New Roman" w:hAnsi="Times New Roman" w:cs="Times New Roman"/>
          <w:color w:val="auto"/>
          <w:sz w:val="28"/>
          <w:szCs w:val="28"/>
        </w:rPr>
        <w:t xml:space="preserve"> п</w:t>
      </w:r>
      <w:r w:rsidR="00B951B6" w:rsidRPr="00B951B6">
        <w:rPr>
          <w:rFonts w:ascii="Times New Roman" w:eastAsia="Calibri" w:hAnsi="Times New Roman" w:cs="Times New Roman"/>
          <w:color w:val="auto"/>
          <w:sz w:val="28"/>
          <w:szCs w:val="28"/>
          <w:lang w:eastAsia="en-US"/>
        </w:rPr>
        <w:t>ублично-правовыми компаниями</w:t>
      </w:r>
      <w:r w:rsidR="00B951B6">
        <w:rPr>
          <w:rFonts w:ascii="Times New Roman" w:eastAsia="Calibri" w:hAnsi="Times New Roman" w:cs="Times New Roman"/>
          <w:color w:val="auto"/>
          <w:sz w:val="28"/>
          <w:szCs w:val="28"/>
          <w:lang w:eastAsia="en-US"/>
        </w:rPr>
        <w:t>»</w:t>
      </w:r>
      <w:r w:rsidR="00B951B6" w:rsidRPr="00B951B6">
        <w:rPr>
          <w:rFonts w:ascii="Times New Roman" w:eastAsia="Times New Roman" w:hAnsi="Times New Roman" w:cs="Times New Roman"/>
          <w:sz w:val="28"/>
          <w:szCs w:val="28"/>
        </w:rPr>
        <w:t>.</w:t>
      </w:r>
      <w:r w:rsidR="00B951B6" w:rsidRPr="001F0FD6">
        <w:rPr>
          <w:rFonts w:ascii="Times New Roman" w:eastAsia="Times New Roman" w:hAnsi="Times New Roman" w:cs="Times New Roman"/>
          <w:sz w:val="28"/>
          <w:szCs w:val="28"/>
        </w:rPr>
        <w:t xml:space="preserve">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6.2.2. </w:t>
      </w:r>
      <w:r w:rsidRPr="001F0FD6">
        <w:rPr>
          <w:rFonts w:ascii="Times New Roman" w:eastAsia="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определяет статус исполнения заявления Заявителя в ГИС;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распечатывает результат предоставления муниципальной</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C07C3" w:rsidRPr="00027300"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027300">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860B50" w:rsidRPr="00860B50" w:rsidRDefault="00DC07C3" w:rsidP="00860B50">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rsidR="00860B50">
        <w:t xml:space="preserve"> п</w:t>
      </w:r>
      <w:r w:rsidRPr="00EF1B45">
        <w:t xml:space="preserve">о предоставлению </w:t>
      </w:r>
      <w:r w:rsidR="00860B50">
        <w:t>муниципаль</w:t>
      </w:r>
      <w:r w:rsidRPr="00EF1B45">
        <w:t>ной</w:t>
      </w:r>
      <w:r w:rsidR="00860B50">
        <w:t xml:space="preserve"> услуги </w:t>
      </w:r>
      <w:r w:rsidR="00860B50" w:rsidRPr="00860B50">
        <w:rPr>
          <w:bCs/>
          <w:color w:val="auto"/>
        </w:rPr>
        <w:t xml:space="preserve">«Выплата компенсации части </w:t>
      </w:r>
      <w:r w:rsidR="00860B50">
        <w:rPr>
          <w:bCs/>
          <w:color w:val="auto"/>
        </w:rPr>
        <w:t xml:space="preserve"> р</w:t>
      </w:r>
      <w:r w:rsidR="00860B50" w:rsidRPr="00860B50">
        <w:rPr>
          <w:bCs/>
          <w:color w:val="auto"/>
        </w:rPr>
        <w:t>одительской платы</w:t>
      </w:r>
      <w:r w:rsidR="00754D06">
        <w:rPr>
          <w:bCs/>
          <w:color w:val="auto"/>
        </w:rPr>
        <w:t xml:space="preserve"> </w:t>
      </w:r>
      <w:r w:rsidR="00860B50">
        <w:rPr>
          <w:bCs/>
          <w:color w:val="auto"/>
        </w:rPr>
        <w:t>за присмотр и уход за детьми</w:t>
      </w:r>
      <w:r w:rsidR="00860B50" w:rsidRPr="00860B50">
        <w:rPr>
          <w:bCs/>
          <w:color w:val="auto"/>
        </w:rPr>
        <w:t xml:space="preserve"> в  муниципальных образовательных организациях</w:t>
      </w:r>
      <w:r w:rsidR="00860B50" w:rsidRPr="00860B50">
        <w:rPr>
          <w:color w:val="auto"/>
        </w:rPr>
        <w:t xml:space="preserve"> Темкинского района Смоленской области»</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tbl>
      <w:tblPr>
        <w:tblW w:w="10632" w:type="dxa"/>
        <w:tblInd w:w="-176" w:type="dxa"/>
        <w:tblLook w:val="04A0"/>
      </w:tblPr>
      <w:tblGrid>
        <w:gridCol w:w="820"/>
        <w:gridCol w:w="1352"/>
        <w:gridCol w:w="549"/>
        <w:gridCol w:w="1424"/>
        <w:gridCol w:w="706"/>
        <w:gridCol w:w="5781"/>
      </w:tblGrid>
      <w:tr w:rsidR="00860B50" w:rsidRPr="007D6DAC" w:rsidTr="00860B50">
        <w:trPr>
          <w:trHeight w:val="272"/>
        </w:trPr>
        <w:tc>
          <w:tcPr>
            <w:tcW w:w="4851" w:type="dxa"/>
            <w:gridSpan w:val="5"/>
          </w:tcPr>
          <w:p w:rsidR="00860B50" w:rsidRPr="009D651B" w:rsidRDefault="00F94428" w:rsidP="00860B50">
            <w:pPr>
              <w:pStyle w:val="af5"/>
              <w:jc w:val="center"/>
              <w:rPr>
                <w:sz w:val="28"/>
              </w:rPr>
            </w:pPr>
            <w:r w:rsidRPr="00F94428">
              <w:rPr>
                <w:noProof/>
                <w:sz w:val="20"/>
              </w:rPr>
              <w:pict>
                <v:rect id="_x0000_s1028" style="position:absolute;left:0;text-align:left;margin-left:860.3pt;margin-top:10pt;width:243pt;height:234pt;z-index:251660288" stroked="f">
                  <v:textbox style="mso-next-textbox:#_x0000_s1028">
                    <w:txbxContent>
                      <w:p w:rsidR="006F3A12" w:rsidRPr="005721F7" w:rsidRDefault="006F3A12" w:rsidP="00860B50"/>
                    </w:txbxContent>
                  </v:textbox>
                </v:rect>
              </w:pict>
            </w:r>
            <w:r w:rsidRPr="00F94428">
              <w:pict>
                <v:rect id="_x0000_s1029" style="position:absolute;left:0;text-align:left;margin-left:860.3pt;margin-top:10pt;width:243pt;height:234pt;z-index:251661312" stroked="f">
                  <v:textbox style="mso-next-textbox:#_x0000_s1029">
                    <w:txbxContent>
                      <w:p w:rsidR="006F3A12" w:rsidRDefault="006F3A12" w:rsidP="00860B50"/>
                    </w:txbxContent>
                  </v:textbox>
                </v:rect>
              </w:pict>
            </w:r>
            <w:r w:rsidR="00860B50">
              <w:rPr>
                <w:rFonts w:ascii="Times New Roman CYR" w:hAnsi="Times New Roman CYR" w:cs="Times New Roman CYR"/>
                <w:noProof/>
              </w:rPr>
              <w:drawing>
                <wp:inline distT="0" distB="0" distL="0" distR="0">
                  <wp:extent cx="658495" cy="914400"/>
                  <wp:effectExtent l="19050" t="0" r="825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14"/>
                          <a:srcRect/>
                          <a:stretch>
                            <a:fillRect/>
                          </a:stretch>
                        </pic:blipFill>
                        <pic:spPr bwMode="auto">
                          <a:xfrm>
                            <a:off x="0" y="0"/>
                            <a:ext cx="658495" cy="914400"/>
                          </a:xfrm>
                          <a:prstGeom prst="rect">
                            <a:avLst/>
                          </a:prstGeom>
                          <a:noFill/>
                          <a:ln w="9525">
                            <a:noFill/>
                            <a:miter lim="800000"/>
                            <a:headEnd/>
                            <a:tailEnd/>
                          </a:ln>
                        </pic:spPr>
                      </pic:pic>
                    </a:graphicData>
                  </a:graphic>
                </wp:inline>
              </w:drawing>
            </w:r>
          </w:p>
          <w:p w:rsidR="00860B50" w:rsidRPr="007D6DAC" w:rsidRDefault="00860B50" w:rsidP="00860B50">
            <w:pPr>
              <w:pStyle w:val="af5"/>
              <w:rPr>
                <w:sz w:val="20"/>
              </w:rPr>
            </w:pPr>
          </w:p>
        </w:tc>
        <w:tc>
          <w:tcPr>
            <w:tcW w:w="5781" w:type="dxa"/>
          </w:tcPr>
          <w:p w:rsidR="00860B50" w:rsidRPr="007D6DAC" w:rsidRDefault="00860B50" w:rsidP="00860B50">
            <w:pPr>
              <w:pStyle w:val="af5"/>
              <w:rPr>
                <w:sz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bCs/>
                <w:szCs w:val="20"/>
              </w:rPr>
            </w:pPr>
            <w:r w:rsidRPr="00860B50">
              <w:rPr>
                <w:rFonts w:ascii="Times New Roman" w:hAnsi="Times New Roman" w:cs="Times New Roman"/>
                <w:b/>
                <w:bCs/>
                <w:szCs w:val="20"/>
              </w:rPr>
              <w:t>АДМИНИСТРАЦИЯ</w:t>
            </w:r>
          </w:p>
        </w:tc>
        <w:tc>
          <w:tcPr>
            <w:tcW w:w="5781" w:type="dxa"/>
            <w:vMerge w:val="restart"/>
          </w:tcPr>
          <w:p w:rsidR="00860B50" w:rsidRDefault="00860B50" w:rsidP="00860B50">
            <w:pPr>
              <w:pStyle w:val="21"/>
              <w:shd w:val="clear" w:color="auto" w:fill="auto"/>
              <w:tabs>
                <w:tab w:val="left" w:pos="5954"/>
                <w:tab w:val="left" w:pos="6521"/>
                <w:tab w:val="left" w:leader="underscore" w:pos="9983"/>
              </w:tabs>
              <w:spacing w:line="240" w:lineRule="auto"/>
              <w:ind w:hanging="567"/>
              <w:jc w:val="right"/>
            </w:pPr>
            <w:r>
              <w:t>Кому:___________________</w:t>
            </w:r>
          </w:p>
          <w:p w:rsidR="00860B50" w:rsidRPr="006972C4" w:rsidRDefault="00860B50" w:rsidP="00860B50">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860B50" w:rsidRPr="007105B3"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МУНИЦИПАЛЬНОГО ОБРАЗОВАНИЯ</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«ТЕМКИНСКИЙ РАЙОН»</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СМОЛЕНСКОЙ ОБЛАСТИ</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rPr>
            </w:pPr>
            <w:r w:rsidRPr="00860B50">
              <w:rPr>
                <w:rFonts w:ascii="Times New Roman" w:hAnsi="Times New Roman" w:cs="Times New Roman"/>
                <w:sz w:val="20"/>
              </w:rPr>
              <w:t>Советская ул., д. 27, с. Темкино, 215350</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rPr>
            </w:pPr>
            <w:r w:rsidRPr="00860B50">
              <w:rPr>
                <w:rFonts w:ascii="Times New Roman" w:hAnsi="Times New Roman" w:cs="Times New Roman"/>
                <w:sz w:val="20"/>
              </w:rPr>
              <w:t>тел./факс (48136) 2-18-44</w:t>
            </w:r>
          </w:p>
        </w:tc>
        <w:tc>
          <w:tcPr>
            <w:tcW w:w="0" w:type="auto"/>
            <w:vMerge/>
            <w:vAlign w:val="center"/>
          </w:tcPr>
          <w:p w:rsidR="00860B50" w:rsidRPr="007D6DAC" w:rsidRDefault="00860B50" w:rsidP="00860B50">
            <w:pPr>
              <w:pStyle w:val="af5"/>
              <w:rPr>
                <w:sz w:val="28"/>
                <w:szCs w:val="28"/>
              </w:rPr>
            </w:pPr>
          </w:p>
        </w:tc>
      </w:tr>
      <w:tr w:rsidR="00860B50" w:rsidRPr="001D3A54"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lang w:val="en-US"/>
              </w:rPr>
            </w:pPr>
            <w:r w:rsidRPr="00860B50">
              <w:rPr>
                <w:rFonts w:ascii="Times New Roman" w:hAnsi="Times New Roman" w:cs="Times New Roman"/>
                <w:sz w:val="20"/>
                <w:lang w:val="en-US"/>
              </w:rPr>
              <w:t xml:space="preserve">E-mail: </w:t>
            </w:r>
            <w:hyperlink r:id="rId15" w:history="1">
              <w:r w:rsidRPr="00860B50">
                <w:rPr>
                  <w:rFonts w:ascii="Times New Roman" w:hAnsi="Times New Roman" w:cs="Times New Roman"/>
                  <w:color w:val="0000FF"/>
                  <w:sz w:val="20"/>
                  <w:u w:val="single"/>
                  <w:lang w:val="en-US"/>
                </w:rPr>
                <w:t>temkino@admin.sml</w:t>
              </w:r>
            </w:hyperlink>
            <w:r w:rsidRPr="00860B50">
              <w:rPr>
                <w:rFonts w:ascii="Times New Roman" w:hAnsi="Times New Roman" w:cs="Times New Roman"/>
                <w:sz w:val="20"/>
                <w:lang w:val="en-US"/>
              </w:rPr>
              <w:t>.</w:t>
            </w:r>
          </w:p>
        </w:tc>
        <w:tc>
          <w:tcPr>
            <w:tcW w:w="0" w:type="auto"/>
            <w:vMerge/>
            <w:vAlign w:val="center"/>
          </w:tcPr>
          <w:p w:rsidR="00860B50" w:rsidRPr="005F42C5" w:rsidRDefault="00860B50" w:rsidP="00860B50">
            <w:pPr>
              <w:pStyle w:val="af5"/>
              <w:rPr>
                <w:sz w:val="28"/>
                <w:szCs w:val="28"/>
                <w:lang w:val="en-US"/>
              </w:rPr>
            </w:pPr>
          </w:p>
        </w:tc>
      </w:tr>
      <w:tr w:rsidR="00860B50" w:rsidRPr="007D6DAC" w:rsidTr="00860B50">
        <w:trPr>
          <w:cantSplit/>
        </w:trPr>
        <w:tc>
          <w:tcPr>
            <w:tcW w:w="4851" w:type="dxa"/>
            <w:gridSpan w:val="5"/>
          </w:tcPr>
          <w:p w:rsidR="00860B50" w:rsidRPr="00860B50" w:rsidRDefault="00F94428" w:rsidP="00860B50">
            <w:pPr>
              <w:pStyle w:val="af5"/>
              <w:jc w:val="center"/>
              <w:rPr>
                <w:rFonts w:ascii="Times New Roman" w:hAnsi="Times New Roman" w:cs="Times New Roman"/>
                <w:sz w:val="20"/>
              </w:rPr>
            </w:pPr>
            <w:hyperlink r:id="rId16" w:history="1">
              <w:r w:rsidR="00860B50" w:rsidRPr="00860B50">
                <w:rPr>
                  <w:rStyle w:val="a3"/>
                  <w:rFonts w:ascii="Times New Roman" w:hAnsi="Times New Roman"/>
                  <w:sz w:val="20"/>
                  <w:lang w:val="en-US"/>
                </w:rPr>
                <w:t>temkino</w:t>
              </w:r>
              <w:r w:rsidR="00860B50" w:rsidRPr="00860B50">
                <w:rPr>
                  <w:rStyle w:val="a3"/>
                  <w:rFonts w:ascii="Times New Roman" w:hAnsi="Times New Roman"/>
                  <w:sz w:val="20"/>
                </w:rPr>
                <w:t>@</w:t>
              </w:r>
              <w:r w:rsidR="00860B50" w:rsidRPr="00860B50">
                <w:rPr>
                  <w:rStyle w:val="a3"/>
                  <w:rFonts w:ascii="Times New Roman" w:hAnsi="Times New Roman"/>
                  <w:sz w:val="20"/>
                  <w:lang w:val="en-US"/>
                </w:rPr>
                <w:t>admin</w:t>
              </w:r>
              <w:r w:rsidR="00860B50" w:rsidRPr="00860B50">
                <w:rPr>
                  <w:rStyle w:val="a3"/>
                  <w:rFonts w:ascii="Times New Roman" w:hAnsi="Times New Roman"/>
                  <w:sz w:val="20"/>
                </w:rPr>
                <w:t>-</w:t>
              </w:r>
              <w:r w:rsidR="00860B50" w:rsidRPr="00860B50">
                <w:rPr>
                  <w:rStyle w:val="a3"/>
                  <w:rFonts w:ascii="Times New Roman" w:hAnsi="Times New Roman"/>
                  <w:sz w:val="20"/>
                  <w:lang w:val="en-US"/>
                </w:rPr>
                <w:t>smolensk</w:t>
              </w:r>
              <w:r w:rsidR="00860B50" w:rsidRPr="00860B50">
                <w:rPr>
                  <w:rStyle w:val="a3"/>
                  <w:rFonts w:ascii="Times New Roman" w:hAnsi="Times New Roman"/>
                  <w:sz w:val="20"/>
                </w:rPr>
                <w:t>.</w:t>
              </w:r>
              <w:r w:rsidR="00860B50" w:rsidRPr="00860B50">
                <w:rPr>
                  <w:rStyle w:val="a3"/>
                  <w:rFonts w:ascii="Times New Roman" w:hAnsi="Times New Roman"/>
                  <w:sz w:val="20"/>
                  <w:lang w:val="en-US"/>
                </w:rPr>
                <w:t>ru</w:t>
              </w:r>
            </w:hyperlink>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820" w:type="dxa"/>
          </w:tcPr>
          <w:p w:rsidR="00860B50" w:rsidRPr="00860B50" w:rsidRDefault="00860B50" w:rsidP="00860B50">
            <w:pPr>
              <w:pStyle w:val="af5"/>
              <w:jc w:val="center"/>
              <w:rPr>
                <w:rFonts w:ascii="Times New Roman" w:hAnsi="Times New Roman" w:cs="Times New Roman"/>
                <w:sz w:val="22"/>
              </w:rPr>
            </w:pPr>
          </w:p>
        </w:tc>
        <w:tc>
          <w:tcPr>
            <w:tcW w:w="1352" w:type="dxa"/>
            <w:tcBorders>
              <w:top w:val="nil"/>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549" w:type="dxa"/>
          </w:tcPr>
          <w:p w:rsidR="00860B50" w:rsidRPr="00860B50" w:rsidRDefault="00860B50" w:rsidP="00860B50">
            <w:pPr>
              <w:pStyle w:val="af5"/>
              <w:jc w:val="center"/>
              <w:rPr>
                <w:rFonts w:ascii="Times New Roman" w:hAnsi="Times New Roman" w:cs="Times New Roman"/>
                <w:sz w:val="20"/>
                <w:szCs w:val="20"/>
              </w:rPr>
            </w:pPr>
            <w:r w:rsidRPr="00860B50">
              <w:rPr>
                <w:rFonts w:ascii="Times New Roman" w:hAnsi="Times New Roman" w:cs="Times New Roman"/>
                <w:sz w:val="20"/>
                <w:szCs w:val="20"/>
              </w:rPr>
              <w:t>№</w:t>
            </w:r>
          </w:p>
        </w:tc>
        <w:tc>
          <w:tcPr>
            <w:tcW w:w="1424" w:type="dxa"/>
            <w:tcBorders>
              <w:top w:val="nil"/>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706" w:type="dxa"/>
          </w:tcPr>
          <w:p w:rsidR="00860B50" w:rsidRPr="00860B50" w:rsidRDefault="00860B50" w:rsidP="00860B50">
            <w:pPr>
              <w:pStyle w:val="af5"/>
              <w:jc w:val="center"/>
              <w:rPr>
                <w:rFonts w:ascii="Times New Roman" w:hAnsi="Times New Roman" w:cs="Times New Roman"/>
                <w:sz w:val="20"/>
              </w:rPr>
            </w:pP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Height w:val="70"/>
        </w:trPr>
        <w:tc>
          <w:tcPr>
            <w:tcW w:w="820" w:type="dxa"/>
          </w:tcPr>
          <w:p w:rsidR="00860B50" w:rsidRPr="00860B50" w:rsidRDefault="00860B50" w:rsidP="00860B50">
            <w:pPr>
              <w:pStyle w:val="af5"/>
              <w:jc w:val="center"/>
              <w:rPr>
                <w:rFonts w:ascii="Times New Roman" w:hAnsi="Times New Roman" w:cs="Times New Roman"/>
                <w:sz w:val="22"/>
              </w:rPr>
            </w:pPr>
            <w:r w:rsidRPr="00860B50">
              <w:rPr>
                <w:rFonts w:ascii="Times New Roman" w:hAnsi="Times New Roman" w:cs="Times New Roman"/>
                <w:sz w:val="22"/>
              </w:rPr>
              <w:t>на №</w:t>
            </w:r>
          </w:p>
        </w:tc>
        <w:tc>
          <w:tcPr>
            <w:tcW w:w="1352" w:type="dxa"/>
            <w:tcBorders>
              <w:top w:val="single" w:sz="4" w:space="0" w:color="auto"/>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549" w:type="dxa"/>
          </w:tcPr>
          <w:p w:rsidR="00860B50" w:rsidRPr="00860B50" w:rsidRDefault="00860B50" w:rsidP="00860B50">
            <w:pPr>
              <w:pStyle w:val="af5"/>
              <w:jc w:val="center"/>
              <w:rPr>
                <w:rFonts w:ascii="Times New Roman" w:hAnsi="Times New Roman" w:cs="Times New Roman"/>
                <w:sz w:val="20"/>
                <w:szCs w:val="20"/>
              </w:rPr>
            </w:pPr>
            <w:r w:rsidRPr="00860B50">
              <w:rPr>
                <w:rFonts w:ascii="Times New Roman" w:hAnsi="Times New Roman" w:cs="Times New Roman"/>
                <w:sz w:val="20"/>
                <w:szCs w:val="20"/>
              </w:rPr>
              <w:t>от</w:t>
            </w:r>
          </w:p>
        </w:tc>
        <w:tc>
          <w:tcPr>
            <w:tcW w:w="1424" w:type="dxa"/>
            <w:tcBorders>
              <w:top w:val="single" w:sz="4" w:space="0" w:color="auto"/>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706" w:type="dxa"/>
          </w:tcPr>
          <w:p w:rsidR="00860B50" w:rsidRPr="00860B50" w:rsidRDefault="00860B50" w:rsidP="00860B50">
            <w:pPr>
              <w:pStyle w:val="af5"/>
              <w:jc w:val="center"/>
              <w:rPr>
                <w:rFonts w:ascii="Times New Roman" w:hAnsi="Times New Roman" w:cs="Times New Roman"/>
                <w:sz w:val="20"/>
              </w:rPr>
            </w:pPr>
          </w:p>
        </w:tc>
        <w:tc>
          <w:tcPr>
            <w:tcW w:w="0" w:type="auto"/>
            <w:vMerge/>
            <w:vAlign w:val="center"/>
          </w:tcPr>
          <w:p w:rsidR="00860B50" w:rsidRPr="007D6DAC" w:rsidRDefault="00860B50" w:rsidP="00860B50">
            <w:pPr>
              <w:pStyle w:val="af5"/>
              <w:rPr>
                <w:sz w:val="28"/>
                <w:szCs w:val="28"/>
              </w:rPr>
            </w:pPr>
          </w:p>
        </w:tc>
      </w:tr>
    </w:tbl>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bookmarkStart w:id="31" w:name="bookmark30"/>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1"/>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w:t>
      </w:r>
      <w:r w:rsidR="00860B50">
        <w:t xml:space="preserve"> </w:t>
      </w:r>
      <w: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w:t>
      </w:r>
      <w:r w:rsidR="00860B50">
        <w:t xml:space="preserve"> </w:t>
      </w:r>
      <w:r>
        <w:t>(детьми), посещающим(и) образовательную(ые) организацию(и), реализующую(ие)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F94428" w:rsidP="00497A40">
      <w:pPr>
        <w:pStyle w:val="90"/>
        <w:shd w:val="clear" w:color="auto" w:fill="auto"/>
        <w:tabs>
          <w:tab w:val="left" w:pos="5954"/>
          <w:tab w:val="left" w:pos="6521"/>
        </w:tabs>
        <w:spacing w:before="0" w:after="0" w:line="180" w:lineRule="exact"/>
        <w:ind w:left="680" w:hanging="567"/>
        <w:jc w:val="both"/>
        <w:rPr>
          <w:i w:val="0"/>
        </w:rPr>
      </w:pPr>
      <w:r w:rsidRPr="00F94428">
        <w:rPr>
          <w:noProof/>
        </w:rPr>
        <w:pict>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860B50" w:rsidRDefault="00860B50" w:rsidP="00EF1B45">
      <w:pPr>
        <w:pStyle w:val="21"/>
        <w:shd w:val="clear" w:color="auto" w:fill="auto"/>
        <w:tabs>
          <w:tab w:val="left" w:pos="5954"/>
          <w:tab w:val="left" w:pos="6154"/>
          <w:tab w:val="left" w:pos="10136"/>
        </w:tabs>
        <w:spacing w:line="240" w:lineRule="auto"/>
        <w:ind w:firstLine="142"/>
        <w:jc w:val="right"/>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754D06" w:rsidRPr="00860B50" w:rsidRDefault="00754D06" w:rsidP="00754D06">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860B50" w:rsidRDefault="00860B50" w:rsidP="00860B50">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tbl>
      <w:tblPr>
        <w:tblW w:w="10632" w:type="dxa"/>
        <w:tblInd w:w="-176" w:type="dxa"/>
        <w:tblLook w:val="04A0"/>
      </w:tblPr>
      <w:tblGrid>
        <w:gridCol w:w="820"/>
        <w:gridCol w:w="1352"/>
        <w:gridCol w:w="549"/>
        <w:gridCol w:w="1424"/>
        <w:gridCol w:w="706"/>
        <w:gridCol w:w="5781"/>
      </w:tblGrid>
      <w:tr w:rsidR="00860B50" w:rsidRPr="007D6DAC" w:rsidTr="0033646B">
        <w:trPr>
          <w:trHeight w:val="272"/>
        </w:trPr>
        <w:tc>
          <w:tcPr>
            <w:tcW w:w="4851" w:type="dxa"/>
            <w:gridSpan w:val="5"/>
          </w:tcPr>
          <w:p w:rsidR="00860B50" w:rsidRPr="009D651B" w:rsidRDefault="00F94428" w:rsidP="0033646B">
            <w:pPr>
              <w:pStyle w:val="af5"/>
              <w:jc w:val="center"/>
              <w:rPr>
                <w:sz w:val="28"/>
              </w:rPr>
            </w:pPr>
            <w:r w:rsidRPr="00F94428">
              <w:rPr>
                <w:noProof/>
                <w:sz w:val="20"/>
              </w:rPr>
              <w:pict>
                <v:rect id="_x0000_s1030" style="position:absolute;left:0;text-align:left;margin-left:860.3pt;margin-top:10pt;width:243pt;height:234pt;z-index:251663360" stroked="f">
                  <v:textbox style="mso-next-textbox:#_x0000_s1030">
                    <w:txbxContent>
                      <w:p w:rsidR="006F3A12" w:rsidRPr="005721F7" w:rsidRDefault="006F3A12" w:rsidP="00860B50"/>
                    </w:txbxContent>
                  </v:textbox>
                </v:rect>
              </w:pict>
            </w:r>
            <w:r w:rsidRPr="00F94428">
              <w:pict>
                <v:rect id="_x0000_s1031" style="position:absolute;left:0;text-align:left;margin-left:860.3pt;margin-top:10pt;width:243pt;height:234pt;z-index:251664384" stroked="f">
                  <v:textbox style="mso-next-textbox:#_x0000_s1031">
                    <w:txbxContent>
                      <w:p w:rsidR="006F3A12" w:rsidRDefault="006F3A12" w:rsidP="00860B50"/>
                    </w:txbxContent>
                  </v:textbox>
                </v:rect>
              </w:pict>
            </w:r>
            <w:r w:rsidR="00860B50">
              <w:rPr>
                <w:rFonts w:ascii="Times New Roman CYR" w:hAnsi="Times New Roman CYR" w:cs="Times New Roman CYR"/>
                <w:noProof/>
              </w:rPr>
              <w:drawing>
                <wp:inline distT="0" distB="0" distL="0" distR="0">
                  <wp:extent cx="658495" cy="914400"/>
                  <wp:effectExtent l="19050" t="0" r="825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14"/>
                          <a:srcRect/>
                          <a:stretch>
                            <a:fillRect/>
                          </a:stretch>
                        </pic:blipFill>
                        <pic:spPr bwMode="auto">
                          <a:xfrm>
                            <a:off x="0" y="0"/>
                            <a:ext cx="658495" cy="914400"/>
                          </a:xfrm>
                          <a:prstGeom prst="rect">
                            <a:avLst/>
                          </a:prstGeom>
                          <a:noFill/>
                          <a:ln w="9525">
                            <a:noFill/>
                            <a:miter lim="800000"/>
                            <a:headEnd/>
                            <a:tailEnd/>
                          </a:ln>
                        </pic:spPr>
                      </pic:pic>
                    </a:graphicData>
                  </a:graphic>
                </wp:inline>
              </w:drawing>
            </w:r>
          </w:p>
          <w:p w:rsidR="00860B50" w:rsidRPr="007D6DAC" w:rsidRDefault="00860B50" w:rsidP="0033646B">
            <w:pPr>
              <w:pStyle w:val="af5"/>
              <w:rPr>
                <w:sz w:val="20"/>
              </w:rPr>
            </w:pPr>
          </w:p>
        </w:tc>
        <w:tc>
          <w:tcPr>
            <w:tcW w:w="5781" w:type="dxa"/>
          </w:tcPr>
          <w:p w:rsidR="00860B50" w:rsidRPr="007D6DAC" w:rsidRDefault="00860B50" w:rsidP="0033646B">
            <w:pPr>
              <w:pStyle w:val="af5"/>
              <w:rPr>
                <w:sz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bCs/>
                <w:szCs w:val="20"/>
              </w:rPr>
            </w:pPr>
            <w:r w:rsidRPr="00860B50">
              <w:rPr>
                <w:rFonts w:ascii="Times New Roman" w:hAnsi="Times New Roman" w:cs="Times New Roman"/>
                <w:b/>
                <w:bCs/>
                <w:szCs w:val="20"/>
              </w:rPr>
              <w:t>АДМИНИСТРАЦИЯ</w:t>
            </w:r>
          </w:p>
        </w:tc>
        <w:tc>
          <w:tcPr>
            <w:tcW w:w="5781" w:type="dxa"/>
            <w:vMerge w:val="restart"/>
          </w:tcPr>
          <w:p w:rsidR="00860B50" w:rsidRDefault="00860B50" w:rsidP="0033646B">
            <w:pPr>
              <w:pStyle w:val="21"/>
              <w:shd w:val="clear" w:color="auto" w:fill="auto"/>
              <w:tabs>
                <w:tab w:val="left" w:pos="5954"/>
                <w:tab w:val="left" w:pos="6521"/>
                <w:tab w:val="left" w:leader="underscore" w:pos="9983"/>
              </w:tabs>
              <w:spacing w:line="240" w:lineRule="auto"/>
              <w:ind w:hanging="567"/>
              <w:jc w:val="right"/>
            </w:pPr>
            <w:r>
              <w:t>Кому:___________________</w:t>
            </w:r>
          </w:p>
          <w:p w:rsidR="00860B50" w:rsidRPr="006972C4" w:rsidRDefault="00860B50" w:rsidP="0033646B">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860B50" w:rsidRPr="007105B3"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МУНИЦИПАЛЬНОГО ОБРАЗОВАНИЯ</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«ТЕМКИНСКИЙ РАЙОН»</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СМОЛЕНСКОЙ ОБЛАСТИ</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rPr>
            </w:pPr>
            <w:r w:rsidRPr="00860B50">
              <w:rPr>
                <w:rFonts w:ascii="Times New Roman" w:hAnsi="Times New Roman" w:cs="Times New Roman"/>
                <w:sz w:val="20"/>
              </w:rPr>
              <w:t>Советская ул., д. 27, с. Темкино, 215350</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rPr>
            </w:pPr>
            <w:r w:rsidRPr="00860B50">
              <w:rPr>
                <w:rFonts w:ascii="Times New Roman" w:hAnsi="Times New Roman" w:cs="Times New Roman"/>
                <w:sz w:val="20"/>
              </w:rPr>
              <w:t>тел./факс (48136) 2-18-44</w:t>
            </w:r>
          </w:p>
        </w:tc>
        <w:tc>
          <w:tcPr>
            <w:tcW w:w="0" w:type="auto"/>
            <w:vMerge/>
            <w:vAlign w:val="center"/>
          </w:tcPr>
          <w:p w:rsidR="00860B50" w:rsidRPr="007D6DAC" w:rsidRDefault="00860B50" w:rsidP="0033646B">
            <w:pPr>
              <w:pStyle w:val="af5"/>
              <w:rPr>
                <w:sz w:val="28"/>
                <w:szCs w:val="28"/>
              </w:rPr>
            </w:pPr>
          </w:p>
        </w:tc>
      </w:tr>
      <w:tr w:rsidR="00860B50" w:rsidRPr="001D3A54"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lang w:val="en-US"/>
              </w:rPr>
            </w:pPr>
            <w:r w:rsidRPr="00860B50">
              <w:rPr>
                <w:rFonts w:ascii="Times New Roman" w:hAnsi="Times New Roman" w:cs="Times New Roman"/>
                <w:sz w:val="20"/>
                <w:lang w:val="en-US"/>
              </w:rPr>
              <w:t xml:space="preserve">E-mail: </w:t>
            </w:r>
            <w:hyperlink r:id="rId17" w:history="1">
              <w:r w:rsidRPr="00860B50">
                <w:rPr>
                  <w:rFonts w:ascii="Times New Roman" w:hAnsi="Times New Roman" w:cs="Times New Roman"/>
                  <w:color w:val="0000FF"/>
                  <w:sz w:val="20"/>
                  <w:u w:val="single"/>
                  <w:lang w:val="en-US"/>
                </w:rPr>
                <w:t>temkino@admin.sml</w:t>
              </w:r>
            </w:hyperlink>
            <w:r w:rsidRPr="00860B50">
              <w:rPr>
                <w:rFonts w:ascii="Times New Roman" w:hAnsi="Times New Roman" w:cs="Times New Roman"/>
                <w:sz w:val="20"/>
                <w:lang w:val="en-US"/>
              </w:rPr>
              <w:t>.</w:t>
            </w:r>
          </w:p>
        </w:tc>
        <w:tc>
          <w:tcPr>
            <w:tcW w:w="0" w:type="auto"/>
            <w:vMerge/>
            <w:vAlign w:val="center"/>
          </w:tcPr>
          <w:p w:rsidR="00860B50" w:rsidRPr="005F42C5" w:rsidRDefault="00860B50" w:rsidP="0033646B">
            <w:pPr>
              <w:pStyle w:val="af5"/>
              <w:rPr>
                <w:sz w:val="28"/>
                <w:szCs w:val="28"/>
                <w:lang w:val="en-US"/>
              </w:rPr>
            </w:pPr>
          </w:p>
        </w:tc>
      </w:tr>
      <w:tr w:rsidR="00860B50" w:rsidRPr="007D6DAC" w:rsidTr="0033646B">
        <w:trPr>
          <w:cantSplit/>
        </w:trPr>
        <w:tc>
          <w:tcPr>
            <w:tcW w:w="4851" w:type="dxa"/>
            <w:gridSpan w:val="5"/>
          </w:tcPr>
          <w:p w:rsidR="00860B50" w:rsidRPr="00860B50" w:rsidRDefault="00F94428" w:rsidP="0033646B">
            <w:pPr>
              <w:pStyle w:val="af5"/>
              <w:jc w:val="center"/>
              <w:rPr>
                <w:rFonts w:ascii="Times New Roman" w:hAnsi="Times New Roman" w:cs="Times New Roman"/>
                <w:sz w:val="20"/>
              </w:rPr>
            </w:pPr>
            <w:hyperlink r:id="rId18" w:history="1">
              <w:r w:rsidR="00860B50" w:rsidRPr="00860B50">
                <w:rPr>
                  <w:rStyle w:val="a3"/>
                  <w:rFonts w:ascii="Times New Roman" w:hAnsi="Times New Roman"/>
                  <w:sz w:val="20"/>
                  <w:lang w:val="en-US"/>
                </w:rPr>
                <w:t>temkino</w:t>
              </w:r>
              <w:r w:rsidR="00860B50" w:rsidRPr="00860B50">
                <w:rPr>
                  <w:rStyle w:val="a3"/>
                  <w:rFonts w:ascii="Times New Roman" w:hAnsi="Times New Roman"/>
                  <w:sz w:val="20"/>
                </w:rPr>
                <w:t>@</w:t>
              </w:r>
              <w:r w:rsidR="00860B50" w:rsidRPr="00860B50">
                <w:rPr>
                  <w:rStyle w:val="a3"/>
                  <w:rFonts w:ascii="Times New Roman" w:hAnsi="Times New Roman"/>
                  <w:sz w:val="20"/>
                  <w:lang w:val="en-US"/>
                </w:rPr>
                <w:t>admin</w:t>
              </w:r>
              <w:r w:rsidR="00860B50" w:rsidRPr="00860B50">
                <w:rPr>
                  <w:rStyle w:val="a3"/>
                  <w:rFonts w:ascii="Times New Roman" w:hAnsi="Times New Roman"/>
                  <w:sz w:val="20"/>
                </w:rPr>
                <w:t>-</w:t>
              </w:r>
              <w:r w:rsidR="00860B50" w:rsidRPr="00860B50">
                <w:rPr>
                  <w:rStyle w:val="a3"/>
                  <w:rFonts w:ascii="Times New Roman" w:hAnsi="Times New Roman"/>
                  <w:sz w:val="20"/>
                  <w:lang w:val="en-US"/>
                </w:rPr>
                <w:t>smolensk</w:t>
              </w:r>
              <w:r w:rsidR="00860B50" w:rsidRPr="00860B50">
                <w:rPr>
                  <w:rStyle w:val="a3"/>
                  <w:rFonts w:ascii="Times New Roman" w:hAnsi="Times New Roman"/>
                  <w:sz w:val="20"/>
                </w:rPr>
                <w:t>.</w:t>
              </w:r>
              <w:r w:rsidR="00860B50" w:rsidRPr="00860B50">
                <w:rPr>
                  <w:rStyle w:val="a3"/>
                  <w:rFonts w:ascii="Times New Roman" w:hAnsi="Times New Roman"/>
                  <w:sz w:val="20"/>
                  <w:lang w:val="en-US"/>
                </w:rPr>
                <w:t>ru</w:t>
              </w:r>
            </w:hyperlink>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820" w:type="dxa"/>
          </w:tcPr>
          <w:p w:rsidR="00860B50" w:rsidRPr="00860B50" w:rsidRDefault="00860B50" w:rsidP="0033646B">
            <w:pPr>
              <w:pStyle w:val="af5"/>
              <w:jc w:val="center"/>
              <w:rPr>
                <w:rFonts w:ascii="Times New Roman" w:hAnsi="Times New Roman" w:cs="Times New Roman"/>
                <w:sz w:val="22"/>
              </w:rPr>
            </w:pPr>
          </w:p>
        </w:tc>
        <w:tc>
          <w:tcPr>
            <w:tcW w:w="1352" w:type="dxa"/>
            <w:tcBorders>
              <w:top w:val="nil"/>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549" w:type="dxa"/>
          </w:tcPr>
          <w:p w:rsidR="00860B50" w:rsidRPr="00860B50" w:rsidRDefault="00860B50" w:rsidP="0033646B">
            <w:pPr>
              <w:pStyle w:val="af5"/>
              <w:jc w:val="center"/>
              <w:rPr>
                <w:rFonts w:ascii="Times New Roman" w:hAnsi="Times New Roman" w:cs="Times New Roman"/>
                <w:sz w:val="20"/>
                <w:szCs w:val="20"/>
              </w:rPr>
            </w:pPr>
            <w:r w:rsidRPr="00860B50">
              <w:rPr>
                <w:rFonts w:ascii="Times New Roman" w:hAnsi="Times New Roman" w:cs="Times New Roman"/>
                <w:sz w:val="20"/>
                <w:szCs w:val="20"/>
              </w:rPr>
              <w:t>№</w:t>
            </w:r>
          </w:p>
        </w:tc>
        <w:tc>
          <w:tcPr>
            <w:tcW w:w="1424" w:type="dxa"/>
            <w:tcBorders>
              <w:top w:val="nil"/>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706" w:type="dxa"/>
          </w:tcPr>
          <w:p w:rsidR="00860B50" w:rsidRPr="00860B50" w:rsidRDefault="00860B50" w:rsidP="0033646B">
            <w:pPr>
              <w:pStyle w:val="af5"/>
              <w:jc w:val="center"/>
              <w:rPr>
                <w:rFonts w:ascii="Times New Roman" w:hAnsi="Times New Roman" w:cs="Times New Roman"/>
                <w:sz w:val="20"/>
              </w:rPr>
            </w:pP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Height w:val="70"/>
        </w:trPr>
        <w:tc>
          <w:tcPr>
            <w:tcW w:w="820" w:type="dxa"/>
          </w:tcPr>
          <w:p w:rsidR="00860B50" w:rsidRPr="00860B50" w:rsidRDefault="00860B50" w:rsidP="0033646B">
            <w:pPr>
              <w:pStyle w:val="af5"/>
              <w:jc w:val="center"/>
              <w:rPr>
                <w:rFonts w:ascii="Times New Roman" w:hAnsi="Times New Roman" w:cs="Times New Roman"/>
                <w:sz w:val="22"/>
              </w:rPr>
            </w:pPr>
            <w:r w:rsidRPr="00860B50">
              <w:rPr>
                <w:rFonts w:ascii="Times New Roman" w:hAnsi="Times New Roman" w:cs="Times New Roman"/>
                <w:sz w:val="22"/>
              </w:rPr>
              <w:lastRenderedPageBreak/>
              <w:t>на №</w:t>
            </w:r>
          </w:p>
        </w:tc>
        <w:tc>
          <w:tcPr>
            <w:tcW w:w="1352" w:type="dxa"/>
            <w:tcBorders>
              <w:top w:val="single" w:sz="4" w:space="0" w:color="auto"/>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549" w:type="dxa"/>
          </w:tcPr>
          <w:p w:rsidR="00860B50" w:rsidRPr="00860B50" w:rsidRDefault="00860B50" w:rsidP="0033646B">
            <w:pPr>
              <w:pStyle w:val="af5"/>
              <w:jc w:val="center"/>
              <w:rPr>
                <w:rFonts w:ascii="Times New Roman" w:hAnsi="Times New Roman" w:cs="Times New Roman"/>
                <w:sz w:val="20"/>
                <w:szCs w:val="20"/>
              </w:rPr>
            </w:pPr>
            <w:r w:rsidRPr="00860B50">
              <w:rPr>
                <w:rFonts w:ascii="Times New Roman" w:hAnsi="Times New Roman" w:cs="Times New Roman"/>
                <w:sz w:val="20"/>
                <w:szCs w:val="20"/>
              </w:rPr>
              <w:t>от</w:t>
            </w:r>
          </w:p>
        </w:tc>
        <w:tc>
          <w:tcPr>
            <w:tcW w:w="1424" w:type="dxa"/>
            <w:tcBorders>
              <w:top w:val="single" w:sz="4" w:space="0" w:color="auto"/>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706" w:type="dxa"/>
          </w:tcPr>
          <w:p w:rsidR="00860B50" w:rsidRPr="00860B50" w:rsidRDefault="00860B50" w:rsidP="0033646B">
            <w:pPr>
              <w:pStyle w:val="af5"/>
              <w:jc w:val="center"/>
              <w:rPr>
                <w:rFonts w:ascii="Times New Roman" w:hAnsi="Times New Roman" w:cs="Times New Roman"/>
                <w:sz w:val="20"/>
              </w:rPr>
            </w:pPr>
          </w:p>
        </w:tc>
        <w:tc>
          <w:tcPr>
            <w:tcW w:w="0" w:type="auto"/>
            <w:vMerge/>
            <w:vAlign w:val="center"/>
          </w:tcPr>
          <w:p w:rsidR="00860B50" w:rsidRPr="007D6DAC" w:rsidRDefault="00860B50" w:rsidP="0033646B">
            <w:pPr>
              <w:pStyle w:val="af5"/>
              <w:rPr>
                <w:sz w:val="28"/>
                <w:szCs w:val="28"/>
              </w:rPr>
            </w:pPr>
          </w:p>
        </w:tc>
      </w:tr>
    </w:tbl>
    <w:p w:rsidR="00860B50" w:rsidRDefault="00860B50" w:rsidP="00860B50">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60B50" w:rsidRDefault="00860B50" w:rsidP="00860B50">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F94428" w:rsidP="00287D95">
      <w:pPr>
        <w:pStyle w:val="90"/>
        <w:shd w:val="clear" w:color="auto" w:fill="auto"/>
        <w:tabs>
          <w:tab w:val="left" w:pos="5954"/>
          <w:tab w:val="left" w:pos="6521"/>
        </w:tabs>
        <w:spacing w:before="0" w:after="0" w:line="180" w:lineRule="exact"/>
        <w:ind w:left="680" w:hanging="567"/>
        <w:jc w:val="both"/>
        <w:rPr>
          <w:i w:val="0"/>
        </w:rPr>
      </w:pPr>
      <w:r w:rsidRPr="00F94428">
        <w:rPr>
          <w:noProof/>
        </w:rPr>
        <w:pict>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Default="00B532F4"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Pr="00287D95" w:rsidRDefault="00594068"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754D06" w:rsidRPr="00860B50" w:rsidRDefault="00754D06" w:rsidP="00754D06">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594068" w:rsidRDefault="00594068" w:rsidP="00594068">
      <w:pPr>
        <w:pStyle w:val="af5"/>
        <w:ind w:left="5245"/>
        <w:jc w:val="right"/>
        <w:rPr>
          <w:rFonts w:ascii="Times New Roman" w:hAnsi="Times New Roman" w:cs="Times New Roman"/>
          <w:sz w:val="28"/>
          <w:szCs w:val="28"/>
        </w:rPr>
      </w:pPr>
      <w:r w:rsidRPr="00FB7CC1">
        <w:rPr>
          <w:rFonts w:ascii="Times New Roman" w:hAnsi="Times New Roman" w:cs="Times New Roman"/>
          <w:sz w:val="28"/>
          <w:szCs w:val="28"/>
        </w:rPr>
        <w:t xml:space="preserve">Главе муниципального образования Темкинский район </w:t>
      </w:r>
    </w:p>
    <w:p w:rsidR="00594068" w:rsidRDefault="00594068" w:rsidP="00594068">
      <w:pPr>
        <w:pStyle w:val="af5"/>
        <w:ind w:left="5245"/>
        <w:jc w:val="right"/>
        <w:rPr>
          <w:rFonts w:ascii="Times New Roman" w:hAnsi="Times New Roman" w:cs="Times New Roman"/>
          <w:sz w:val="28"/>
          <w:szCs w:val="28"/>
        </w:rPr>
      </w:pPr>
      <w:r w:rsidRPr="00FB7CC1">
        <w:rPr>
          <w:rFonts w:ascii="Times New Roman" w:hAnsi="Times New Roman" w:cs="Times New Roman"/>
          <w:sz w:val="28"/>
          <w:szCs w:val="28"/>
        </w:rPr>
        <w:t>Смоленской области С.А. Гуляеву</w:t>
      </w:r>
    </w:p>
    <w:p w:rsidR="00594068" w:rsidRPr="00FB7CC1" w:rsidRDefault="00594068" w:rsidP="00594068">
      <w:pPr>
        <w:pStyle w:val="af5"/>
        <w:ind w:left="5812"/>
        <w:jc w:val="both"/>
        <w:rPr>
          <w:rFonts w:ascii="Times New Roman" w:hAnsi="Times New Roman" w:cs="Times New Roman"/>
          <w:sz w:val="32"/>
          <w:szCs w:val="28"/>
        </w:rPr>
      </w:pPr>
      <w:r w:rsidRPr="00FB7CC1">
        <w:rPr>
          <w:rFonts w:ascii="Times New Roman" w:hAnsi="Times New Roman" w:cs="Times New Roman"/>
          <w:sz w:val="32"/>
          <w:szCs w:val="28"/>
        </w:rPr>
        <w:t>_________________________________</w:t>
      </w:r>
      <w:r>
        <w:rPr>
          <w:rFonts w:ascii="Times New Roman" w:hAnsi="Times New Roman" w:cs="Times New Roman"/>
          <w:sz w:val="32"/>
          <w:szCs w:val="28"/>
        </w:rPr>
        <w:t>__________________</w:t>
      </w:r>
    </w:p>
    <w:p w:rsidR="00594068" w:rsidRPr="00FB7CC1" w:rsidRDefault="00594068" w:rsidP="00594068">
      <w:pPr>
        <w:pStyle w:val="af5"/>
        <w:ind w:left="6804"/>
        <w:jc w:val="both"/>
        <w:rPr>
          <w:rFonts w:ascii="Times New Roman" w:hAnsi="Times New Roman" w:cs="Times New Roman"/>
          <w:sz w:val="16"/>
          <w:szCs w:val="16"/>
        </w:rPr>
      </w:pPr>
      <w:r>
        <w:rPr>
          <w:rFonts w:ascii="Times New Roman" w:hAnsi="Times New Roman" w:cs="Times New Roman"/>
          <w:sz w:val="16"/>
          <w:szCs w:val="16"/>
        </w:rPr>
        <w:t xml:space="preserve">     </w:t>
      </w:r>
      <w:r w:rsidRPr="00FB7CC1">
        <w:rPr>
          <w:rFonts w:ascii="Times New Roman" w:hAnsi="Times New Roman" w:cs="Times New Roman"/>
          <w:sz w:val="16"/>
          <w:szCs w:val="16"/>
        </w:rPr>
        <w:t>(Ф.И.О. заявителя)</w:t>
      </w:r>
    </w:p>
    <w:p w:rsidR="00594068" w:rsidRDefault="00594068" w:rsidP="00594068">
      <w:pPr>
        <w:pStyle w:val="af5"/>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Pr="00FB7CC1">
        <w:rPr>
          <w:rFonts w:ascii="Times New Roman" w:hAnsi="Times New Roman" w:cs="Times New Roman"/>
          <w:sz w:val="28"/>
          <w:szCs w:val="28"/>
        </w:rPr>
        <w:t>зарегистрированного по адресу:</w:t>
      </w:r>
    </w:p>
    <w:p w:rsidR="00594068" w:rsidRDefault="00594068" w:rsidP="00594068">
      <w:pPr>
        <w:pStyle w:val="21"/>
        <w:shd w:val="clear" w:color="auto" w:fill="auto"/>
        <w:tabs>
          <w:tab w:val="left" w:pos="5954"/>
          <w:tab w:val="left" w:pos="6521"/>
          <w:tab w:val="left" w:leader="underscore" w:pos="9983"/>
        </w:tabs>
        <w:spacing w:line="240" w:lineRule="auto"/>
        <w:ind w:left="5812" w:hanging="567"/>
        <w:jc w:val="right"/>
        <w:rPr>
          <w:sz w:val="32"/>
        </w:rPr>
      </w:pPr>
      <w:r>
        <w:rPr>
          <w:sz w:val="32"/>
        </w:rPr>
        <w:t>____</w:t>
      </w:r>
      <w:r w:rsidRPr="00FB7CC1">
        <w:rPr>
          <w:sz w:val="32"/>
        </w:rPr>
        <w:t>________________________</w:t>
      </w:r>
    </w:p>
    <w:p w:rsidR="00DC07C3" w:rsidRDefault="00594068" w:rsidP="00594068">
      <w:pPr>
        <w:pStyle w:val="21"/>
        <w:shd w:val="clear" w:color="auto" w:fill="auto"/>
        <w:tabs>
          <w:tab w:val="left" w:pos="5954"/>
          <w:tab w:val="left" w:pos="6521"/>
          <w:tab w:val="left" w:leader="underscore" w:pos="9983"/>
        </w:tabs>
        <w:spacing w:line="240" w:lineRule="auto"/>
        <w:ind w:left="5812" w:hanging="567"/>
        <w:jc w:val="right"/>
      </w:pPr>
      <w:r>
        <w:rPr>
          <w:sz w:val="32"/>
        </w:rPr>
        <w:t>____</w:t>
      </w:r>
      <w:r w:rsidRPr="00FB7CC1">
        <w:rPr>
          <w:sz w:val="32"/>
        </w:rPr>
        <w:t>________________________</w:t>
      </w:r>
    </w:p>
    <w:p w:rsidR="00594068" w:rsidRDefault="00594068" w:rsidP="000A0C3A">
      <w:pPr>
        <w:pStyle w:val="13"/>
        <w:keepNext/>
        <w:keepLines/>
        <w:shd w:val="clear" w:color="auto" w:fill="auto"/>
        <w:tabs>
          <w:tab w:val="left" w:pos="5954"/>
          <w:tab w:val="left" w:pos="6521"/>
        </w:tabs>
        <w:spacing w:before="0" w:after="0" w:line="240" w:lineRule="auto"/>
        <w:ind w:left="567" w:hanging="567"/>
        <w:jc w:val="center"/>
      </w:pPr>
      <w:bookmarkStart w:id="32" w:name="bookmark32"/>
    </w:p>
    <w:p w:rsidR="00DC07C3" w:rsidRDefault="00DC07C3" w:rsidP="00594068">
      <w:pPr>
        <w:pStyle w:val="13"/>
        <w:keepNext/>
        <w:keepLines/>
        <w:shd w:val="clear" w:color="auto" w:fill="auto"/>
        <w:tabs>
          <w:tab w:val="left" w:pos="5954"/>
          <w:tab w:val="left" w:pos="6521"/>
        </w:tabs>
        <w:spacing w:before="0" w:after="0" w:line="240" w:lineRule="auto"/>
        <w:ind w:firstLine="0"/>
        <w:jc w:val="center"/>
      </w:pPr>
      <w:r>
        <w:t>Заявление</w:t>
      </w:r>
      <w:bookmarkEnd w:id="32"/>
    </w:p>
    <w:p w:rsidR="00DC07C3" w:rsidRDefault="00DC07C3" w:rsidP="00594068">
      <w:pPr>
        <w:pStyle w:val="61"/>
        <w:shd w:val="clear" w:color="auto" w:fill="auto"/>
        <w:tabs>
          <w:tab w:val="left" w:pos="5954"/>
          <w:tab w:val="left" w:pos="6521"/>
        </w:tabs>
        <w:spacing w:line="240" w:lineRule="auto"/>
        <w:ind w:firstLine="0"/>
      </w:pPr>
      <w:r>
        <w:t>о предоставлении муниципальной услуги</w:t>
      </w:r>
    </w:p>
    <w:p w:rsidR="00594068" w:rsidRPr="00594068" w:rsidRDefault="00594068" w:rsidP="00594068">
      <w:pPr>
        <w:pStyle w:val="21"/>
        <w:shd w:val="clear" w:color="auto" w:fill="auto"/>
        <w:tabs>
          <w:tab w:val="left" w:pos="0"/>
          <w:tab w:val="left" w:pos="5954"/>
          <w:tab w:val="left" w:pos="6521"/>
          <w:tab w:val="left" w:pos="7059"/>
          <w:tab w:val="left" w:leader="underscore" w:pos="9955"/>
          <w:tab w:val="left" w:pos="10136"/>
        </w:tabs>
        <w:spacing w:line="240" w:lineRule="auto"/>
        <w:ind w:firstLine="0"/>
        <w:jc w:val="center"/>
        <w:rPr>
          <w:b/>
          <w:sz w:val="20"/>
          <w:szCs w:val="20"/>
        </w:rPr>
      </w:pPr>
      <w:r w:rsidRPr="00594068">
        <w:rPr>
          <w:b/>
          <w:bCs/>
          <w:color w:val="auto"/>
        </w:rPr>
        <w:t>«Выплата компенсации части  родительской платы</w:t>
      </w:r>
      <w:r w:rsidR="00754D06">
        <w:rPr>
          <w:b/>
          <w:bCs/>
          <w:color w:val="auto"/>
        </w:rPr>
        <w:t xml:space="preserve"> за присмотр и уход за детьми </w:t>
      </w:r>
      <w:r w:rsidRPr="00594068">
        <w:rPr>
          <w:b/>
          <w:bCs/>
          <w:color w:val="auto"/>
        </w:rPr>
        <w:t>в  муниципальных образовательных организациях</w:t>
      </w:r>
      <w:r w:rsidRPr="00594068">
        <w:rPr>
          <w:b/>
          <w:color w:val="auto"/>
        </w:rPr>
        <w:t xml:space="preserve"> Темкинского района Смоленской области»</w:t>
      </w:r>
    </w:p>
    <w:p w:rsidR="00DC07C3" w:rsidRDefault="00DC07C3" w:rsidP="000A0C3A">
      <w:pPr>
        <w:pStyle w:val="61"/>
        <w:shd w:val="clear" w:color="auto" w:fill="auto"/>
        <w:tabs>
          <w:tab w:val="left" w:pos="5954"/>
          <w:tab w:val="left" w:pos="6521"/>
        </w:tabs>
        <w:spacing w:line="240" w:lineRule="auto"/>
        <w:ind w:left="567" w:hanging="567"/>
      </w:pP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r w:rsidR="00594068">
        <w:rPr>
          <w:rFonts w:ascii="Times New Roman" w:eastAsia="Times New Roman" w:hAnsi="Times New Roman" w:cs="Times New Roman"/>
          <w:sz w:val="18"/>
          <w:szCs w:val="18"/>
        </w:rPr>
        <w:t>)</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lastRenderedPageBreak/>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w:t>
            </w:r>
            <w:r w:rsidRPr="00D92D91">
              <w:rPr>
                <w:sz w:val="28"/>
                <w:szCs w:val="28"/>
              </w:rPr>
              <w:lastRenderedPageBreak/>
              <w:t>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2</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3</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и т.д.</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74592E">
          <w:headerReference w:type="even" r:id="rId19"/>
          <w:headerReference w:type="default" r:id="rId20"/>
          <w:headerReference w:type="first" r:id="rId21"/>
          <w:pgSz w:w="11900" w:h="16840"/>
          <w:pgMar w:top="851" w:right="560" w:bottom="993" w:left="1134" w:header="284"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4</w:t>
      </w:r>
    </w:p>
    <w:p w:rsidR="00754D06" w:rsidRPr="00860B50" w:rsidRDefault="00754D06" w:rsidP="00754D06">
      <w:pPr>
        <w:pStyle w:val="21"/>
        <w:shd w:val="clear" w:color="auto" w:fill="auto"/>
        <w:tabs>
          <w:tab w:val="left" w:pos="5670"/>
          <w:tab w:val="left" w:pos="6154"/>
          <w:tab w:val="left" w:pos="10136"/>
        </w:tabs>
        <w:spacing w:line="240" w:lineRule="auto"/>
        <w:ind w:left="10348"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DC07C3" w:rsidRDefault="00DC07C3" w:rsidP="00594068">
      <w:pPr>
        <w:pStyle w:val="21"/>
        <w:shd w:val="clear" w:color="auto" w:fill="auto"/>
        <w:tabs>
          <w:tab w:val="left" w:pos="5954"/>
          <w:tab w:val="left" w:pos="6154"/>
          <w:tab w:val="left" w:pos="10136"/>
        </w:tabs>
        <w:spacing w:line="240" w:lineRule="auto"/>
        <w:ind w:firstLine="142"/>
        <w:jc w:val="right"/>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3"/>
        <w:gridCol w:w="2877"/>
        <w:gridCol w:w="1799"/>
        <w:gridCol w:w="2596"/>
        <w:gridCol w:w="1417"/>
        <w:gridCol w:w="1962"/>
        <w:gridCol w:w="2172"/>
      </w:tblGrid>
      <w:tr w:rsidR="00D92D91" w:rsidRPr="004C1F6C" w:rsidTr="004C1F6C">
        <w:trPr>
          <w:tblHeader/>
        </w:trPr>
        <w:tc>
          <w:tcPr>
            <w:tcW w:w="2193"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Основание для начала административной процедуры</w:t>
            </w:r>
          </w:p>
        </w:tc>
        <w:tc>
          <w:tcPr>
            <w:tcW w:w="2877"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Содержание административных действий</w:t>
            </w:r>
          </w:p>
        </w:tc>
        <w:tc>
          <w:tcPr>
            <w:tcW w:w="1799"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Срок выполнения административных действий</w:t>
            </w:r>
          </w:p>
        </w:tc>
        <w:tc>
          <w:tcPr>
            <w:tcW w:w="2596"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Должностное лицо, ответственное за выполнение административного действия</w:t>
            </w:r>
          </w:p>
        </w:tc>
        <w:tc>
          <w:tcPr>
            <w:tcW w:w="1416" w:type="dxa"/>
            <w:shd w:val="clear" w:color="auto" w:fill="auto"/>
            <w:vAlign w:val="center"/>
          </w:tcPr>
          <w:p w:rsidR="00DC07C3" w:rsidRPr="004C1F6C" w:rsidRDefault="00DC07C3" w:rsidP="004C1F6C">
            <w:pPr>
              <w:pStyle w:val="Default"/>
              <w:widowControl w:val="0"/>
              <w:ind w:left="-109" w:right="-107"/>
              <w:jc w:val="center"/>
              <w:rPr>
                <w:sz w:val="20"/>
                <w:szCs w:val="23"/>
              </w:rPr>
            </w:pPr>
            <w:r w:rsidRPr="004C1F6C">
              <w:rPr>
                <w:sz w:val="18"/>
                <w:szCs w:val="23"/>
              </w:rPr>
              <w:t>Место выполнения административного действия/ используемая информационная система</w:t>
            </w:r>
          </w:p>
        </w:tc>
        <w:tc>
          <w:tcPr>
            <w:tcW w:w="1962"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Критерии принятия решения</w:t>
            </w:r>
          </w:p>
        </w:tc>
        <w:tc>
          <w:tcPr>
            <w:tcW w:w="2172"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Результат административного действия, способ фиксации</w:t>
            </w:r>
          </w:p>
        </w:tc>
      </w:tr>
      <w:tr w:rsidR="00D92D91" w:rsidTr="004C1F6C">
        <w:trPr>
          <w:tblHeader/>
        </w:trPr>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287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141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96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w:t>
            </w:r>
            <w:r w:rsidRPr="00D92D91">
              <w:rPr>
                <w:sz w:val="20"/>
                <w:szCs w:val="20"/>
              </w:rPr>
              <w:lastRenderedPageBreak/>
              <w:t xml:space="preserve">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594068">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594068">
              <w:rPr>
                <w:sz w:val="20"/>
                <w:szCs w:val="20"/>
              </w:rPr>
              <w:t>муниципальной</w:t>
            </w:r>
            <w:r w:rsidRPr="00D92D91">
              <w:rPr>
                <w:sz w:val="20"/>
                <w:szCs w:val="20"/>
              </w:rPr>
              <w:t xml:space="preserve"> услуги, с указанием причин отказа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3. Рассмотрение документов и сведений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ответственному за предоставление муниципальной</w:t>
            </w:r>
            <w:r w:rsidR="00594068">
              <w:rPr>
                <w:sz w:val="20"/>
                <w:szCs w:val="20"/>
              </w:rPr>
              <w:t xml:space="preserve"> </w:t>
            </w:r>
            <w:r w:rsidRPr="00D92D91">
              <w:rPr>
                <w:sz w:val="20"/>
                <w:szCs w:val="20"/>
              </w:rPr>
              <w:t xml:space="preserve">услуги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w:t>
            </w:r>
            <w:r w:rsidR="004C1F6C">
              <w:rPr>
                <w:sz w:val="20"/>
                <w:szCs w:val="20"/>
              </w:rPr>
              <w:t>муниципальной</w:t>
            </w:r>
            <w:r w:rsidRPr="00D92D91">
              <w:rPr>
                <w:sz w:val="20"/>
                <w:szCs w:val="20"/>
              </w:rPr>
              <w:t xml:space="preserve">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w:t>
            </w:r>
            <w:r w:rsidR="004C1F6C">
              <w:rPr>
                <w:sz w:val="20"/>
                <w:szCs w:val="20"/>
              </w:rPr>
              <w:t>муниципальной</w:t>
            </w:r>
            <w:r w:rsidRPr="00D92D91">
              <w:rPr>
                <w:sz w:val="20"/>
                <w:szCs w:val="20"/>
              </w:rPr>
              <w:t xml:space="preserve">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w:t>
            </w:r>
            <w:r w:rsidRPr="00D92D91">
              <w:rPr>
                <w:sz w:val="20"/>
                <w:szCs w:val="20"/>
              </w:rPr>
              <w:lastRenderedPageBreak/>
              <w:t xml:space="preserve">руководителем Уполномоченного органа или иного уполномоченного им лица.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4C1F6C">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4C1F6C">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4C1F6C">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lastRenderedPageBreak/>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Направление заявителю результата предоставления муниципальной услуги в личный кабинет на ЕПГУ </w:t>
            </w:r>
          </w:p>
        </w:tc>
      </w:tr>
      <w:tr w:rsidR="00DC07C3" w:rsidTr="004C1F6C">
        <w:tc>
          <w:tcPr>
            <w:tcW w:w="15015" w:type="dxa"/>
            <w:gridSpan w:val="7"/>
            <w:shd w:val="clear" w:color="auto" w:fill="auto"/>
          </w:tcPr>
          <w:p w:rsidR="00DC07C3" w:rsidRPr="00D92D91" w:rsidRDefault="00DC07C3" w:rsidP="004C1F6C">
            <w:pPr>
              <w:pStyle w:val="Default"/>
              <w:widowControl w:val="0"/>
              <w:jc w:val="center"/>
              <w:rPr>
                <w:sz w:val="20"/>
                <w:szCs w:val="20"/>
              </w:rPr>
            </w:pPr>
            <w:r w:rsidRPr="00D92D91">
              <w:rPr>
                <w:sz w:val="20"/>
                <w:szCs w:val="20"/>
              </w:rPr>
              <w:lastRenderedPageBreak/>
              <w:t xml:space="preserve">6. Внесение результата </w:t>
            </w:r>
            <w:r w:rsidR="004C1F6C">
              <w:rPr>
                <w:sz w:val="20"/>
                <w:szCs w:val="20"/>
              </w:rPr>
              <w:t>муниципальной</w:t>
            </w:r>
            <w:r w:rsidRPr="00D92D91">
              <w:rPr>
                <w:sz w:val="20"/>
                <w:szCs w:val="20"/>
              </w:rPr>
              <w:t xml:space="preserve"> услуги в реестр решений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9A240E" w:rsidRDefault="009A240E" w:rsidP="00EF1B45">
      <w:pPr>
        <w:pStyle w:val="21"/>
        <w:shd w:val="clear" w:color="auto" w:fill="auto"/>
        <w:tabs>
          <w:tab w:val="left" w:pos="5954"/>
          <w:tab w:val="left" w:pos="6521"/>
        </w:tabs>
        <w:spacing w:line="240" w:lineRule="auto"/>
        <w:ind w:left="1089" w:hanging="1089"/>
        <w:jc w:val="center"/>
      </w:pPr>
      <w:bookmarkStart w:id="33" w:name="_GoBack"/>
      <w:bookmarkEnd w:id="33"/>
    </w:p>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Default="009A240E" w:rsidP="009A240E"/>
    <w:p w:rsidR="009A240E" w:rsidRDefault="009A240E" w:rsidP="009A240E"/>
    <w:p w:rsidR="009A240E" w:rsidRDefault="009A240E" w:rsidP="009A240E">
      <w:pPr>
        <w:sectPr w:rsidR="009A240E" w:rsidSect="00497A40">
          <w:pgSz w:w="16840" w:h="11900" w:orient="landscape"/>
          <w:pgMar w:top="1134" w:right="567" w:bottom="1134" w:left="1134" w:header="0" w:footer="3" w:gutter="0"/>
          <w:cols w:space="720"/>
          <w:noEndnote/>
          <w:docGrid w:linePitch="360"/>
        </w:sectPr>
      </w:pPr>
    </w:p>
    <w:p w:rsidR="009A240E" w:rsidRPr="009A240E" w:rsidRDefault="009A240E" w:rsidP="009A240E"/>
    <w:tbl>
      <w:tblPr>
        <w:tblpPr w:leftFromText="180" w:rightFromText="180" w:horzAnchor="margin" w:tblpY="1191"/>
        <w:tblW w:w="10138" w:type="dxa"/>
        <w:tblLayout w:type="fixed"/>
        <w:tblLook w:val="0000"/>
      </w:tblPr>
      <w:tblGrid>
        <w:gridCol w:w="5211"/>
        <w:gridCol w:w="4927"/>
      </w:tblGrid>
      <w:tr w:rsidR="009A240E" w:rsidRPr="009A240E" w:rsidTr="00BC30BB">
        <w:tc>
          <w:tcPr>
            <w:tcW w:w="5211" w:type="dxa"/>
          </w:tcPr>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Отп. 1 экз. – в дело</w:t>
            </w: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Исп. Е.А. Казнова</w:t>
            </w: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тел. 2-11-79</w:t>
            </w:r>
          </w:p>
          <w:p w:rsidR="00524407" w:rsidRPr="009A240E" w:rsidRDefault="008C6951" w:rsidP="00524407">
            <w:pPr>
              <w:keepNext/>
              <w:widowControl/>
              <w:ind w:firstLine="709"/>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9A240E" w:rsidRPr="009A240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2</w:t>
            </w:r>
            <w:r w:rsidR="009A240E" w:rsidRPr="009A240E">
              <w:rPr>
                <w:rFonts w:ascii="Times New Roman" w:eastAsia="Times New Roman" w:hAnsi="Times New Roman" w:cs="Times New Roman"/>
                <w:color w:val="auto"/>
                <w:sz w:val="28"/>
                <w:szCs w:val="28"/>
              </w:rPr>
              <w:t xml:space="preserve">.2022 </w:t>
            </w:r>
          </w:p>
          <w:p w:rsidR="009A240E" w:rsidRDefault="009A240E" w:rsidP="009A240E">
            <w:pPr>
              <w:keepNext/>
              <w:widowControl/>
              <w:ind w:firstLine="709"/>
              <w:outlineLvl w:val="0"/>
              <w:rPr>
                <w:rFonts w:ascii="Times New Roman" w:eastAsia="Times New Roman" w:hAnsi="Times New Roman" w:cs="Times New Roman"/>
                <w:color w:val="auto"/>
                <w:sz w:val="28"/>
                <w:szCs w:val="28"/>
              </w:rPr>
            </w:pPr>
          </w:p>
          <w:p w:rsidR="00524407" w:rsidRPr="009A240E" w:rsidRDefault="00524407"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 xml:space="preserve">Визы:  </w:t>
            </w:r>
          </w:p>
          <w:p w:rsidR="009A240E" w:rsidRPr="009A240E" w:rsidRDefault="009A240E" w:rsidP="009A240E">
            <w:pPr>
              <w:widowControl/>
              <w:spacing w:line="276" w:lineRule="auto"/>
              <w:ind w:left="1418" w:hanging="1418"/>
              <w:rPr>
                <w:rFonts w:ascii="Times New Roman" w:eastAsia="Calibri" w:hAnsi="Times New Roman" w:cs="Times New Roman"/>
                <w:color w:val="auto"/>
                <w:sz w:val="28"/>
                <w:szCs w:val="28"/>
              </w:rPr>
            </w:pPr>
            <w:r w:rsidRPr="009A240E">
              <w:rPr>
                <w:rFonts w:ascii="Times New Roman" w:eastAsia="Calibri" w:hAnsi="Times New Roman" w:cs="Times New Roman"/>
                <w:color w:val="auto"/>
                <w:sz w:val="28"/>
                <w:szCs w:val="28"/>
                <w:lang w:eastAsia="en-US"/>
              </w:rPr>
              <w:t xml:space="preserve">                    Муравьев  А.М.</w:t>
            </w:r>
          </w:p>
          <w:p w:rsidR="009A240E" w:rsidRPr="009A240E" w:rsidRDefault="009A240E" w:rsidP="009A240E">
            <w:pPr>
              <w:keepNext/>
              <w:widowControl/>
              <w:ind w:left="1418"/>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Мельниченко Т.Г.</w:t>
            </w:r>
          </w:p>
          <w:p w:rsidR="009A240E" w:rsidRPr="009A240E" w:rsidRDefault="009A240E" w:rsidP="009A240E">
            <w:pPr>
              <w:widowControl/>
              <w:spacing w:line="276" w:lineRule="auto"/>
              <w:ind w:left="1418"/>
              <w:rPr>
                <w:rFonts w:ascii="Times New Roman" w:eastAsia="Calibri" w:hAnsi="Times New Roman" w:cs="Times New Roman"/>
                <w:color w:val="auto"/>
                <w:sz w:val="28"/>
                <w:szCs w:val="22"/>
              </w:rPr>
            </w:pPr>
            <w:r w:rsidRPr="009A240E">
              <w:rPr>
                <w:rFonts w:ascii="Times New Roman" w:eastAsia="Calibri" w:hAnsi="Times New Roman" w:cs="Times New Roman"/>
                <w:color w:val="auto"/>
                <w:sz w:val="28"/>
                <w:szCs w:val="22"/>
              </w:rPr>
              <w:t>Колосова  Н.Л.</w:t>
            </w:r>
          </w:p>
          <w:p w:rsidR="009A240E" w:rsidRPr="009A240E" w:rsidRDefault="00CC0109" w:rsidP="009A240E">
            <w:pPr>
              <w:keepNext/>
              <w:widowControl/>
              <w:ind w:left="1418"/>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Карнилова М.А</w:t>
            </w:r>
            <w:r w:rsidR="009A240E" w:rsidRPr="009A240E">
              <w:rPr>
                <w:rFonts w:ascii="Times New Roman" w:eastAsia="Times New Roman" w:hAnsi="Times New Roman" w:cs="Times New Roman"/>
                <w:color w:val="auto"/>
                <w:sz w:val="28"/>
                <w:szCs w:val="28"/>
              </w:rPr>
              <w:t>.</w:t>
            </w:r>
          </w:p>
          <w:p w:rsidR="009A240E" w:rsidRPr="009A240E" w:rsidRDefault="009A240E" w:rsidP="009A240E">
            <w:pPr>
              <w:widowControl/>
              <w:spacing w:line="276" w:lineRule="auto"/>
              <w:ind w:left="1418"/>
              <w:rPr>
                <w:rFonts w:ascii="Times New Roman" w:eastAsia="Calibri" w:hAnsi="Times New Roman" w:cs="Times New Roman"/>
                <w:color w:val="auto"/>
                <w:sz w:val="28"/>
                <w:szCs w:val="28"/>
              </w:rPr>
            </w:pPr>
            <w:r w:rsidRPr="009A240E">
              <w:rPr>
                <w:rFonts w:ascii="Times New Roman" w:eastAsia="Calibri" w:hAnsi="Times New Roman" w:cs="Times New Roman"/>
                <w:color w:val="auto"/>
                <w:sz w:val="28"/>
                <w:szCs w:val="28"/>
              </w:rPr>
              <w:t>Пересыпкина Е.Г.</w:t>
            </w:r>
          </w:p>
        </w:tc>
        <w:tc>
          <w:tcPr>
            <w:tcW w:w="4927" w:type="dxa"/>
          </w:tcPr>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r w:rsidRPr="009A240E">
              <w:rPr>
                <w:rFonts w:ascii="Calibri" w:eastAsia="Calibri" w:hAnsi="Calibri" w:cs="Times New Roman"/>
                <w:color w:val="auto"/>
                <w:sz w:val="28"/>
                <w:szCs w:val="28"/>
                <w:lang w:eastAsia="en-US"/>
              </w:rPr>
              <w:t xml:space="preserve"> </w:t>
            </w: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left="318"/>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Разослать:  прокуратура,</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райсовет,</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 xml:space="preserve">ОУ – 6, </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отдел по образованию,</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финансовое управление</w:t>
            </w:r>
          </w:p>
          <w:p w:rsid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централизованная бухгалтерия</w:t>
            </w:r>
            <w:r w:rsidR="00524407">
              <w:rPr>
                <w:rFonts w:ascii="Times New Roman" w:eastAsia="Calibri" w:hAnsi="Times New Roman" w:cs="Times New Roman"/>
                <w:color w:val="auto"/>
                <w:sz w:val="28"/>
                <w:szCs w:val="28"/>
                <w:lang w:eastAsia="en-US"/>
              </w:rPr>
              <w:t>,</w:t>
            </w:r>
          </w:p>
          <w:p w:rsidR="00524407" w:rsidRPr="009A240E" w:rsidRDefault="00524407" w:rsidP="009A240E">
            <w:pPr>
              <w:widowControl/>
              <w:ind w:left="1735"/>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Павлюченков Е.О.</w:t>
            </w:r>
          </w:p>
        </w:tc>
      </w:tr>
    </w:tbl>
    <w:p w:rsidR="009A240E" w:rsidRPr="009A240E" w:rsidRDefault="009A240E" w:rsidP="009A240E"/>
    <w:p w:rsidR="009A240E" w:rsidRDefault="009A240E" w:rsidP="009A240E">
      <w:pPr>
        <w:sectPr w:rsidR="009A240E" w:rsidSect="0074592E">
          <w:pgSz w:w="11900" w:h="16840"/>
          <w:pgMar w:top="1134" w:right="1134" w:bottom="567" w:left="1134" w:header="284" w:footer="6" w:gutter="0"/>
          <w:cols w:space="720"/>
          <w:noEndnote/>
          <w:docGrid w:linePitch="360"/>
        </w:sectPr>
      </w:pPr>
    </w:p>
    <w:p w:rsidR="00DC07C3" w:rsidRPr="009A240E" w:rsidRDefault="00DC07C3" w:rsidP="009A240E"/>
    <w:sectPr w:rsidR="00DC07C3" w:rsidRPr="009A240E" w:rsidSect="00497A40">
      <w:pgSz w:w="16840" w:h="11900" w:orient="landscape"/>
      <w:pgMar w:top="1134" w:right="567"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6F" w:rsidRDefault="006F196F">
      <w:r>
        <w:separator/>
      </w:r>
    </w:p>
  </w:endnote>
  <w:endnote w:type="continuationSeparator" w:id="1">
    <w:p w:rsidR="006F196F" w:rsidRDefault="006F1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6F" w:rsidRDefault="006F196F">
      <w:r>
        <w:separator/>
      </w:r>
    </w:p>
  </w:footnote>
  <w:footnote w:type="continuationSeparator" w:id="1">
    <w:p w:rsidR="006F196F" w:rsidRDefault="006F1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2E" w:rsidRDefault="0074592E">
    <w:pPr>
      <w:pStyle w:val="ac"/>
      <w:jc w:val="center"/>
    </w:pPr>
  </w:p>
  <w:p w:rsidR="0074592E" w:rsidRDefault="0074592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2E" w:rsidRDefault="0074592E">
    <w:pPr>
      <w:pStyle w:val="ac"/>
      <w:jc w:val="center"/>
    </w:pPr>
  </w:p>
  <w:p w:rsidR="008C6951" w:rsidRDefault="008C695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99969"/>
      <w:docPartObj>
        <w:docPartGallery w:val="Page Numbers (Top of Page)"/>
        <w:docPartUnique/>
      </w:docPartObj>
    </w:sdtPr>
    <w:sdtContent>
      <w:p w:rsidR="0074592E" w:rsidRDefault="00F94428">
        <w:pPr>
          <w:pStyle w:val="ac"/>
          <w:jc w:val="center"/>
        </w:pPr>
        <w:fldSimple w:instr=" PAGE   \* MERGEFORMAT ">
          <w:r w:rsidR="0074592E">
            <w:rPr>
              <w:noProof/>
            </w:rPr>
            <w:t>1</w:t>
          </w:r>
        </w:fldSimple>
      </w:p>
    </w:sdtContent>
  </w:sdt>
  <w:p w:rsidR="0074592E" w:rsidRDefault="0074592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E3121B8"/>
    <w:multiLevelType w:val="hybridMultilevel"/>
    <w:tmpl w:val="9D72C6CA"/>
    <w:lvl w:ilvl="0" w:tplc="D11490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5">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3">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6">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5">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6">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7"/>
  </w:num>
  <w:num w:numId="2">
    <w:abstractNumId w:val="35"/>
  </w:num>
  <w:num w:numId="3">
    <w:abstractNumId w:val="34"/>
  </w:num>
  <w:num w:numId="4">
    <w:abstractNumId w:val="19"/>
  </w:num>
  <w:num w:numId="5">
    <w:abstractNumId w:val="39"/>
  </w:num>
  <w:num w:numId="6">
    <w:abstractNumId w:val="25"/>
  </w:num>
  <w:num w:numId="7">
    <w:abstractNumId w:val="11"/>
  </w:num>
  <w:num w:numId="8">
    <w:abstractNumId w:val="2"/>
  </w:num>
  <w:num w:numId="9">
    <w:abstractNumId w:val="14"/>
  </w:num>
  <w:num w:numId="10">
    <w:abstractNumId w:val="13"/>
  </w:num>
  <w:num w:numId="11">
    <w:abstractNumId w:val="5"/>
  </w:num>
  <w:num w:numId="12">
    <w:abstractNumId w:val="37"/>
  </w:num>
  <w:num w:numId="13">
    <w:abstractNumId w:val="30"/>
  </w:num>
  <w:num w:numId="14">
    <w:abstractNumId w:val="29"/>
  </w:num>
  <w:num w:numId="15">
    <w:abstractNumId w:val="26"/>
  </w:num>
  <w:num w:numId="16">
    <w:abstractNumId w:val="3"/>
  </w:num>
  <w:num w:numId="17">
    <w:abstractNumId w:val="0"/>
  </w:num>
  <w:num w:numId="18">
    <w:abstractNumId w:val="21"/>
  </w:num>
  <w:num w:numId="19">
    <w:abstractNumId w:val="27"/>
  </w:num>
  <w:num w:numId="20">
    <w:abstractNumId w:val="33"/>
  </w:num>
  <w:num w:numId="21">
    <w:abstractNumId w:val="32"/>
  </w:num>
  <w:num w:numId="22">
    <w:abstractNumId w:val="23"/>
  </w:num>
  <w:num w:numId="23">
    <w:abstractNumId w:val="8"/>
  </w:num>
  <w:num w:numId="24">
    <w:abstractNumId w:val="22"/>
  </w:num>
  <w:num w:numId="25">
    <w:abstractNumId w:val="6"/>
  </w:num>
  <w:num w:numId="26">
    <w:abstractNumId w:val="9"/>
  </w:num>
  <w:num w:numId="27">
    <w:abstractNumId w:val="28"/>
  </w:num>
  <w:num w:numId="28">
    <w:abstractNumId w:val="38"/>
  </w:num>
  <w:num w:numId="29">
    <w:abstractNumId w:val="16"/>
  </w:num>
  <w:num w:numId="30">
    <w:abstractNumId w:val="18"/>
  </w:num>
  <w:num w:numId="31">
    <w:abstractNumId w:val="31"/>
  </w:num>
  <w:num w:numId="32">
    <w:abstractNumId w:val="10"/>
  </w:num>
  <w:num w:numId="33">
    <w:abstractNumId w:val="20"/>
  </w:num>
  <w:num w:numId="34">
    <w:abstractNumId w:val="36"/>
  </w:num>
  <w:num w:numId="35">
    <w:abstractNumId w:val="1"/>
  </w:num>
  <w:num w:numId="36">
    <w:abstractNumId w:val="12"/>
  </w:num>
  <w:num w:numId="37">
    <w:abstractNumId w:val="15"/>
  </w:num>
  <w:num w:numId="38">
    <w:abstractNumId w:val="24"/>
  </w:num>
  <w:num w:numId="39">
    <w:abstractNumId w:val="17"/>
  </w:num>
  <w:num w:numId="40">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efaultTabStop w:val="708"/>
  <w:evenAndOddHeaders/>
  <w:drawingGridHorizontalSpacing w:val="120"/>
  <w:drawingGridVerticalSpacing w:val="181"/>
  <w:displayHorizontalDrawingGridEvery w:val="2"/>
  <w:characterSpacingControl w:val="compressPunctuation"/>
  <w:hdrShapeDefaults>
    <o:shapedefaults v:ext="edit" spidmax="25602"/>
  </w:hdrShapeDefaults>
  <w:footnotePr>
    <w:footnote w:id="0"/>
    <w:footnote w:id="1"/>
  </w:footnotePr>
  <w:endnotePr>
    <w:endnote w:id="0"/>
    <w:endnote w:id="1"/>
  </w:endnotePr>
  <w:compat>
    <w:doNotExpandShiftReturn/>
    <w:useFELayout/>
  </w:compat>
  <w:rsids>
    <w:rsidRoot w:val="00977F39"/>
    <w:rsid w:val="000015F5"/>
    <w:rsid w:val="000127EE"/>
    <w:rsid w:val="00013957"/>
    <w:rsid w:val="00025839"/>
    <w:rsid w:val="00027300"/>
    <w:rsid w:val="00036105"/>
    <w:rsid w:val="0004431A"/>
    <w:rsid w:val="000452F9"/>
    <w:rsid w:val="00047C87"/>
    <w:rsid w:val="000551D2"/>
    <w:rsid w:val="00055538"/>
    <w:rsid w:val="00057656"/>
    <w:rsid w:val="00060015"/>
    <w:rsid w:val="00060030"/>
    <w:rsid w:val="00060647"/>
    <w:rsid w:val="0006758E"/>
    <w:rsid w:val="00067621"/>
    <w:rsid w:val="0008640E"/>
    <w:rsid w:val="000A0C3A"/>
    <w:rsid w:val="000A5BA2"/>
    <w:rsid w:val="000B27DE"/>
    <w:rsid w:val="000C432F"/>
    <w:rsid w:val="000D04D7"/>
    <w:rsid w:val="000F3CFD"/>
    <w:rsid w:val="000F6DCA"/>
    <w:rsid w:val="00100B17"/>
    <w:rsid w:val="001056A5"/>
    <w:rsid w:val="001162E8"/>
    <w:rsid w:val="001234BF"/>
    <w:rsid w:val="00125C4E"/>
    <w:rsid w:val="00126922"/>
    <w:rsid w:val="001353A5"/>
    <w:rsid w:val="001354AE"/>
    <w:rsid w:val="00137B32"/>
    <w:rsid w:val="00151CA8"/>
    <w:rsid w:val="0017470D"/>
    <w:rsid w:val="00183341"/>
    <w:rsid w:val="00192D36"/>
    <w:rsid w:val="001B1653"/>
    <w:rsid w:val="001C36C2"/>
    <w:rsid w:val="001C3F24"/>
    <w:rsid w:val="001D3A54"/>
    <w:rsid w:val="001D5366"/>
    <w:rsid w:val="001E047B"/>
    <w:rsid w:val="001E1C05"/>
    <w:rsid w:val="001F0FD6"/>
    <w:rsid w:val="001F58A2"/>
    <w:rsid w:val="002005AB"/>
    <w:rsid w:val="0022008B"/>
    <w:rsid w:val="00234AEA"/>
    <w:rsid w:val="00250FDC"/>
    <w:rsid w:val="0026794C"/>
    <w:rsid w:val="00272A24"/>
    <w:rsid w:val="002814D2"/>
    <w:rsid w:val="00287D95"/>
    <w:rsid w:val="00292A6C"/>
    <w:rsid w:val="002C1946"/>
    <w:rsid w:val="002D3338"/>
    <w:rsid w:val="002D5C3D"/>
    <w:rsid w:val="002E07A0"/>
    <w:rsid w:val="002E2244"/>
    <w:rsid w:val="002E3098"/>
    <w:rsid w:val="002E7BB2"/>
    <w:rsid w:val="00317FF9"/>
    <w:rsid w:val="00320B39"/>
    <w:rsid w:val="00321D5C"/>
    <w:rsid w:val="00326ED8"/>
    <w:rsid w:val="0033646B"/>
    <w:rsid w:val="00342567"/>
    <w:rsid w:val="00343A53"/>
    <w:rsid w:val="00346592"/>
    <w:rsid w:val="00353E01"/>
    <w:rsid w:val="00372BAF"/>
    <w:rsid w:val="00387FDC"/>
    <w:rsid w:val="00392663"/>
    <w:rsid w:val="003A5C6E"/>
    <w:rsid w:val="003B7D17"/>
    <w:rsid w:val="003C3D20"/>
    <w:rsid w:val="003D519A"/>
    <w:rsid w:val="003E6007"/>
    <w:rsid w:val="003F234B"/>
    <w:rsid w:val="00400620"/>
    <w:rsid w:val="0041332B"/>
    <w:rsid w:val="00414BFB"/>
    <w:rsid w:val="004431AC"/>
    <w:rsid w:val="00457B16"/>
    <w:rsid w:val="00472A4C"/>
    <w:rsid w:val="00482AD7"/>
    <w:rsid w:val="0049055E"/>
    <w:rsid w:val="004934B4"/>
    <w:rsid w:val="004978BF"/>
    <w:rsid w:val="00497A40"/>
    <w:rsid w:val="004A2E39"/>
    <w:rsid w:val="004C02DA"/>
    <w:rsid w:val="004C1F6C"/>
    <w:rsid w:val="004C732F"/>
    <w:rsid w:val="004C7852"/>
    <w:rsid w:val="004D45C1"/>
    <w:rsid w:val="004E47CA"/>
    <w:rsid w:val="004E600D"/>
    <w:rsid w:val="004E6591"/>
    <w:rsid w:val="00503B89"/>
    <w:rsid w:val="005051D1"/>
    <w:rsid w:val="00511AC0"/>
    <w:rsid w:val="00522D24"/>
    <w:rsid w:val="00524407"/>
    <w:rsid w:val="00527A9C"/>
    <w:rsid w:val="00560CC9"/>
    <w:rsid w:val="00566993"/>
    <w:rsid w:val="00573B26"/>
    <w:rsid w:val="005800FE"/>
    <w:rsid w:val="00594068"/>
    <w:rsid w:val="005A145D"/>
    <w:rsid w:val="005A2BF2"/>
    <w:rsid w:val="005B102D"/>
    <w:rsid w:val="005C5A02"/>
    <w:rsid w:val="005E3097"/>
    <w:rsid w:val="005E7C4D"/>
    <w:rsid w:val="0061119F"/>
    <w:rsid w:val="006127C1"/>
    <w:rsid w:val="00625469"/>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B4F02"/>
    <w:rsid w:val="006C3C05"/>
    <w:rsid w:val="006D315B"/>
    <w:rsid w:val="006D7529"/>
    <w:rsid w:val="006E218D"/>
    <w:rsid w:val="006E2A9D"/>
    <w:rsid w:val="006F07EC"/>
    <w:rsid w:val="006F196F"/>
    <w:rsid w:val="006F24D9"/>
    <w:rsid w:val="006F3A12"/>
    <w:rsid w:val="006F6CA6"/>
    <w:rsid w:val="00705C99"/>
    <w:rsid w:val="007067EE"/>
    <w:rsid w:val="007073A1"/>
    <w:rsid w:val="007361FB"/>
    <w:rsid w:val="00743B7D"/>
    <w:rsid w:val="0074592E"/>
    <w:rsid w:val="007535D6"/>
    <w:rsid w:val="00754D06"/>
    <w:rsid w:val="007609DC"/>
    <w:rsid w:val="0078358E"/>
    <w:rsid w:val="00786A45"/>
    <w:rsid w:val="00790C80"/>
    <w:rsid w:val="0079475C"/>
    <w:rsid w:val="007B59A1"/>
    <w:rsid w:val="007B792C"/>
    <w:rsid w:val="007C3CB5"/>
    <w:rsid w:val="007C6453"/>
    <w:rsid w:val="007F09A9"/>
    <w:rsid w:val="00800E6F"/>
    <w:rsid w:val="00810A81"/>
    <w:rsid w:val="00810C39"/>
    <w:rsid w:val="0081348A"/>
    <w:rsid w:val="00817FDD"/>
    <w:rsid w:val="00821E23"/>
    <w:rsid w:val="0082404D"/>
    <w:rsid w:val="00825215"/>
    <w:rsid w:val="00826F07"/>
    <w:rsid w:val="008448A5"/>
    <w:rsid w:val="00854377"/>
    <w:rsid w:val="00857F11"/>
    <w:rsid w:val="00860B50"/>
    <w:rsid w:val="00865405"/>
    <w:rsid w:val="008711E7"/>
    <w:rsid w:val="008716A8"/>
    <w:rsid w:val="008744EA"/>
    <w:rsid w:val="0088127E"/>
    <w:rsid w:val="00884D18"/>
    <w:rsid w:val="008851A2"/>
    <w:rsid w:val="008920AD"/>
    <w:rsid w:val="008A4C6A"/>
    <w:rsid w:val="008B003D"/>
    <w:rsid w:val="008B183D"/>
    <w:rsid w:val="008B4C41"/>
    <w:rsid w:val="008C522E"/>
    <w:rsid w:val="008C5591"/>
    <w:rsid w:val="008C5CC5"/>
    <w:rsid w:val="008C6951"/>
    <w:rsid w:val="008C6A89"/>
    <w:rsid w:val="008D168C"/>
    <w:rsid w:val="008E64AE"/>
    <w:rsid w:val="0090027C"/>
    <w:rsid w:val="009005EE"/>
    <w:rsid w:val="0090091A"/>
    <w:rsid w:val="00902EAE"/>
    <w:rsid w:val="0091559D"/>
    <w:rsid w:val="0092449C"/>
    <w:rsid w:val="00924FBE"/>
    <w:rsid w:val="00932F96"/>
    <w:rsid w:val="00936901"/>
    <w:rsid w:val="00953ADD"/>
    <w:rsid w:val="00977F39"/>
    <w:rsid w:val="00986ED2"/>
    <w:rsid w:val="00990332"/>
    <w:rsid w:val="00991A58"/>
    <w:rsid w:val="009A240E"/>
    <w:rsid w:val="009A51FE"/>
    <w:rsid w:val="009B236E"/>
    <w:rsid w:val="009B2706"/>
    <w:rsid w:val="009B7C6D"/>
    <w:rsid w:val="009C1DC2"/>
    <w:rsid w:val="009D5E5F"/>
    <w:rsid w:val="009E0E40"/>
    <w:rsid w:val="009F5A81"/>
    <w:rsid w:val="00A11989"/>
    <w:rsid w:val="00A13EF4"/>
    <w:rsid w:val="00A26C34"/>
    <w:rsid w:val="00A303EC"/>
    <w:rsid w:val="00A30C61"/>
    <w:rsid w:val="00A332C3"/>
    <w:rsid w:val="00A34048"/>
    <w:rsid w:val="00A47CB5"/>
    <w:rsid w:val="00A73DDE"/>
    <w:rsid w:val="00A81442"/>
    <w:rsid w:val="00A81698"/>
    <w:rsid w:val="00A87E0F"/>
    <w:rsid w:val="00A97F5D"/>
    <w:rsid w:val="00AA63C7"/>
    <w:rsid w:val="00AB09AD"/>
    <w:rsid w:val="00AB7F99"/>
    <w:rsid w:val="00AC7B02"/>
    <w:rsid w:val="00AE3B37"/>
    <w:rsid w:val="00B03464"/>
    <w:rsid w:val="00B11237"/>
    <w:rsid w:val="00B23DB8"/>
    <w:rsid w:val="00B36608"/>
    <w:rsid w:val="00B458A7"/>
    <w:rsid w:val="00B46374"/>
    <w:rsid w:val="00B532F4"/>
    <w:rsid w:val="00B81A6B"/>
    <w:rsid w:val="00B91564"/>
    <w:rsid w:val="00B951B6"/>
    <w:rsid w:val="00BC30BB"/>
    <w:rsid w:val="00BD3287"/>
    <w:rsid w:val="00BD3EAB"/>
    <w:rsid w:val="00BE5560"/>
    <w:rsid w:val="00BE686C"/>
    <w:rsid w:val="00BE71A8"/>
    <w:rsid w:val="00BE72D2"/>
    <w:rsid w:val="00BF602F"/>
    <w:rsid w:val="00C059BB"/>
    <w:rsid w:val="00C11220"/>
    <w:rsid w:val="00C15E1B"/>
    <w:rsid w:val="00C17409"/>
    <w:rsid w:val="00C22FEF"/>
    <w:rsid w:val="00C4176F"/>
    <w:rsid w:val="00C434D7"/>
    <w:rsid w:val="00C44B90"/>
    <w:rsid w:val="00C46927"/>
    <w:rsid w:val="00C52FDA"/>
    <w:rsid w:val="00C60DC9"/>
    <w:rsid w:val="00C668B5"/>
    <w:rsid w:val="00C71997"/>
    <w:rsid w:val="00C72EBE"/>
    <w:rsid w:val="00C75423"/>
    <w:rsid w:val="00C76069"/>
    <w:rsid w:val="00C825BD"/>
    <w:rsid w:val="00C869DE"/>
    <w:rsid w:val="00C873FE"/>
    <w:rsid w:val="00C95517"/>
    <w:rsid w:val="00CA08FA"/>
    <w:rsid w:val="00CA533F"/>
    <w:rsid w:val="00CA579D"/>
    <w:rsid w:val="00CC0109"/>
    <w:rsid w:val="00CC2E2B"/>
    <w:rsid w:val="00CC32F6"/>
    <w:rsid w:val="00CD1372"/>
    <w:rsid w:val="00CE19C2"/>
    <w:rsid w:val="00CE46E9"/>
    <w:rsid w:val="00CF2A1E"/>
    <w:rsid w:val="00CF34F0"/>
    <w:rsid w:val="00CF37B9"/>
    <w:rsid w:val="00CF4356"/>
    <w:rsid w:val="00CF7199"/>
    <w:rsid w:val="00D026DC"/>
    <w:rsid w:val="00D069FD"/>
    <w:rsid w:val="00D07650"/>
    <w:rsid w:val="00D274EC"/>
    <w:rsid w:val="00D3083E"/>
    <w:rsid w:val="00D40365"/>
    <w:rsid w:val="00D61E8D"/>
    <w:rsid w:val="00D62E17"/>
    <w:rsid w:val="00D64DB5"/>
    <w:rsid w:val="00D65BD3"/>
    <w:rsid w:val="00D71B8B"/>
    <w:rsid w:val="00D7229D"/>
    <w:rsid w:val="00D725D2"/>
    <w:rsid w:val="00D73A61"/>
    <w:rsid w:val="00D91663"/>
    <w:rsid w:val="00D92D91"/>
    <w:rsid w:val="00DC07C3"/>
    <w:rsid w:val="00DE112B"/>
    <w:rsid w:val="00E03428"/>
    <w:rsid w:val="00E12C17"/>
    <w:rsid w:val="00E13F79"/>
    <w:rsid w:val="00E14CFC"/>
    <w:rsid w:val="00E200B3"/>
    <w:rsid w:val="00E24F5B"/>
    <w:rsid w:val="00E3377E"/>
    <w:rsid w:val="00E44634"/>
    <w:rsid w:val="00E46C7D"/>
    <w:rsid w:val="00E46F09"/>
    <w:rsid w:val="00E55CB0"/>
    <w:rsid w:val="00E55CC0"/>
    <w:rsid w:val="00E5664B"/>
    <w:rsid w:val="00E64B18"/>
    <w:rsid w:val="00E7799F"/>
    <w:rsid w:val="00E86E40"/>
    <w:rsid w:val="00E90DA4"/>
    <w:rsid w:val="00EA2D61"/>
    <w:rsid w:val="00EA6CC3"/>
    <w:rsid w:val="00EC3002"/>
    <w:rsid w:val="00EC52E3"/>
    <w:rsid w:val="00EC62FC"/>
    <w:rsid w:val="00EC704D"/>
    <w:rsid w:val="00ED1555"/>
    <w:rsid w:val="00ED182D"/>
    <w:rsid w:val="00EE0F8D"/>
    <w:rsid w:val="00EE64B2"/>
    <w:rsid w:val="00EF1B45"/>
    <w:rsid w:val="00EF6C97"/>
    <w:rsid w:val="00F05574"/>
    <w:rsid w:val="00F068EE"/>
    <w:rsid w:val="00F12635"/>
    <w:rsid w:val="00F26236"/>
    <w:rsid w:val="00F26CE2"/>
    <w:rsid w:val="00F27AEB"/>
    <w:rsid w:val="00F30A4A"/>
    <w:rsid w:val="00F35CCD"/>
    <w:rsid w:val="00F55E17"/>
    <w:rsid w:val="00F721CE"/>
    <w:rsid w:val="00F737B6"/>
    <w:rsid w:val="00F7508D"/>
    <w:rsid w:val="00F75726"/>
    <w:rsid w:val="00F92095"/>
    <w:rsid w:val="00F94428"/>
    <w:rsid w:val="00F95AC5"/>
    <w:rsid w:val="00F96BD7"/>
    <w:rsid w:val="00FA0817"/>
    <w:rsid w:val="00FA4702"/>
    <w:rsid w:val="00FB09EC"/>
    <w:rsid w:val="00FB145D"/>
    <w:rsid w:val="00FB19AF"/>
    <w:rsid w:val="00FB3099"/>
    <w:rsid w:val="00FD524D"/>
    <w:rsid w:val="00FE70B4"/>
    <w:rsid w:val="00FF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No Spacing"/>
    <w:uiPriority w:val="1"/>
    <w:qFormat/>
    <w:rsid w:val="00860B50"/>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50251669" TargetMode="External"/><Relationship Id="rId18" Type="http://schemas.openxmlformats.org/officeDocument/2006/relationships/hyperlink" Target="mailto:temkino@admin-smolensk.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450251669" TargetMode="External"/><Relationship Id="rId17" Type="http://schemas.openxmlformats.org/officeDocument/2006/relationships/hyperlink" Target="mailto:temkino@admin.sml" TargetMode="External"/><Relationship Id="rId2" Type="http://schemas.openxmlformats.org/officeDocument/2006/relationships/numbering" Target="numbering.xml"/><Relationship Id="rId16" Type="http://schemas.openxmlformats.org/officeDocument/2006/relationships/hyperlink" Target="mailto:temkino@admin-smolen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temkino@admin.sml" TargetMode="External"/><Relationship Id="rId23" Type="http://schemas.openxmlformats.org/officeDocument/2006/relationships/theme" Target="theme/theme1.xml"/><Relationship Id="rId10" Type="http://schemas.openxmlformats.org/officeDocument/2006/relationships/hyperlink" Target="http://edu6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3A10-A269-4B35-8FC3-AF3E9398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79327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pcuser</cp:lastModifiedBy>
  <cp:revision>2</cp:revision>
  <cp:lastPrinted>2022-12-14T07:29:00Z</cp:lastPrinted>
  <dcterms:created xsi:type="dcterms:W3CDTF">2022-12-15T13:19:00Z</dcterms:created>
  <dcterms:modified xsi:type="dcterms:W3CDTF">2022-12-15T13:19:00Z</dcterms:modified>
</cp:coreProperties>
</file>