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B724E8">
        <w:rPr>
          <w:sz w:val="28"/>
          <w:szCs w:val="28"/>
        </w:rPr>
        <w:t>5</w:t>
      </w:r>
      <w:r w:rsidR="00A70328" w:rsidRPr="000D60C6">
        <w:rPr>
          <w:sz w:val="28"/>
          <w:szCs w:val="28"/>
        </w:rPr>
        <w:t xml:space="preserve"> </w:t>
      </w:r>
      <w:r w:rsidR="00B724E8">
        <w:rPr>
          <w:sz w:val="28"/>
          <w:szCs w:val="28"/>
        </w:rPr>
        <w:t>февраля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 </w:t>
      </w:r>
      <w:r w:rsidR="00471908">
        <w:rPr>
          <w:sz w:val="28"/>
          <w:szCs w:val="28"/>
        </w:rPr>
        <w:t>1</w:t>
      </w:r>
      <w:r w:rsidR="00B724E8">
        <w:rPr>
          <w:sz w:val="28"/>
          <w:szCs w:val="28"/>
        </w:rPr>
        <w:t>3</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CB0212" w:rsidRPr="00F95BBC" w:rsidRDefault="00CB0212" w:rsidP="00CB0212">
      <w:pPr>
        <w:ind w:right="5387"/>
        <w:jc w:val="both"/>
        <w:rPr>
          <w:sz w:val="28"/>
          <w:szCs w:val="28"/>
        </w:rPr>
      </w:pPr>
      <w:r>
        <w:rPr>
          <w:sz w:val="28"/>
          <w:szCs w:val="28"/>
        </w:rPr>
        <w:t>О внесении изменений в решение Темкинского районного Совета депутатов от 22.10.2021 №89                  «</w:t>
      </w:r>
      <w:r w:rsidRPr="00F95BBC">
        <w:rPr>
          <w:sz w:val="28"/>
          <w:szCs w:val="28"/>
        </w:rPr>
        <w:t xml:space="preserve">Об  утверждении            </w:t>
      </w:r>
      <w:hyperlink w:anchor="sub_1000">
        <w:r w:rsidRPr="00F95BBC">
          <w:rPr>
            <w:sz w:val="28"/>
            <w:szCs w:val="28"/>
          </w:rPr>
          <w:t>Положения</w:t>
        </w:r>
      </w:hyperlink>
      <w:r>
        <w:rPr>
          <w:sz w:val="28"/>
          <w:szCs w:val="28"/>
        </w:rPr>
        <w:t xml:space="preserve"> </w:t>
      </w:r>
      <w:r w:rsidRPr="00F95BBC">
        <w:rPr>
          <w:sz w:val="28"/>
          <w:szCs w:val="28"/>
        </w:rPr>
        <w:t xml:space="preserve"> по осуществлению муниципального</w:t>
      </w:r>
      <w:r>
        <w:rPr>
          <w:sz w:val="28"/>
          <w:szCs w:val="28"/>
        </w:rPr>
        <w:t xml:space="preserve"> </w:t>
      </w:r>
      <w:r w:rsidRPr="00F95BBC">
        <w:rPr>
          <w:sz w:val="28"/>
          <w:szCs w:val="28"/>
        </w:rPr>
        <w:t xml:space="preserve"> земельного контроля на территории муниципального           образования «Темкинский район»     Смоленской области</w:t>
      </w:r>
      <w:r>
        <w:rPr>
          <w:sz w:val="28"/>
          <w:szCs w:val="28"/>
        </w:rPr>
        <w:t>»</w:t>
      </w:r>
    </w:p>
    <w:p w:rsidR="00CB0212" w:rsidRPr="00F95BBC" w:rsidRDefault="00CB0212" w:rsidP="00CB0212">
      <w:pPr>
        <w:jc w:val="both"/>
        <w:rPr>
          <w:sz w:val="28"/>
          <w:szCs w:val="28"/>
        </w:rPr>
      </w:pPr>
    </w:p>
    <w:p w:rsidR="00CB0212" w:rsidRPr="00F95BBC" w:rsidRDefault="00CB0212" w:rsidP="00051BA8">
      <w:pPr>
        <w:ind w:firstLine="709"/>
        <w:jc w:val="both"/>
        <w:rPr>
          <w:sz w:val="28"/>
          <w:szCs w:val="28"/>
        </w:rPr>
      </w:pPr>
      <w:proofErr w:type="gramStart"/>
      <w:r>
        <w:rPr>
          <w:sz w:val="28"/>
          <w:szCs w:val="28"/>
        </w:rPr>
        <w:t>В</w:t>
      </w:r>
      <w:r w:rsidRPr="00F95BBC">
        <w:rPr>
          <w:sz w:val="28"/>
          <w:szCs w:val="28"/>
        </w:rPr>
        <w:t xml:space="preserve"> соответствии со статьей 72 Земельного</w:t>
      </w:r>
      <w:r>
        <w:rPr>
          <w:sz w:val="28"/>
          <w:szCs w:val="28"/>
        </w:rPr>
        <w:t xml:space="preserve"> кодекса Российской Федерации, Ф</w:t>
      </w:r>
      <w:r w:rsidRPr="00F95BBC">
        <w:rPr>
          <w:sz w:val="28"/>
          <w:szCs w:val="28"/>
        </w:rPr>
        <w:t xml:space="preserve">едеральными законами от 6 октября 2003 года № 131-ФЗ  «Об общих принципах организации местного самоуправления в Российской Федерации», </w:t>
      </w:r>
      <w:r>
        <w:rPr>
          <w:sz w:val="28"/>
          <w:szCs w:val="28"/>
        </w:rPr>
        <w:t xml:space="preserve">                                </w:t>
      </w:r>
      <w:r w:rsidRPr="00F95BBC">
        <w:rPr>
          <w:sz w:val="28"/>
          <w:szCs w:val="28"/>
        </w:rPr>
        <w:t>от 31 июля 2020 года  № 248-ФЗ  «О государственном контроле (надзо</w:t>
      </w:r>
      <w:r>
        <w:rPr>
          <w:sz w:val="28"/>
          <w:szCs w:val="28"/>
        </w:rPr>
        <w:t>ре) и муниципальном контроле</w:t>
      </w:r>
      <w:r w:rsidRPr="00F95BBC">
        <w:rPr>
          <w:sz w:val="28"/>
          <w:szCs w:val="28"/>
        </w:rPr>
        <w:t xml:space="preserve"> в Российской Федерации»,</w:t>
      </w:r>
      <w:r w:rsidRPr="00F95BBC">
        <w:rPr>
          <w:b/>
          <w:sz w:val="28"/>
          <w:szCs w:val="28"/>
        </w:rPr>
        <w:t xml:space="preserve"> </w:t>
      </w:r>
      <w:hyperlink r:id="rId9">
        <w:r w:rsidRPr="00F95BBC">
          <w:rPr>
            <w:sz w:val="28"/>
            <w:szCs w:val="28"/>
          </w:rPr>
          <w:t>Уставом</w:t>
        </w:r>
      </w:hyperlink>
      <w:r w:rsidRPr="00F95BBC">
        <w:rPr>
          <w:sz w:val="28"/>
          <w:szCs w:val="28"/>
        </w:rPr>
        <w:t xml:space="preserve"> муниципального образования «Темкинский район» Смоленской области (новая редакция) </w:t>
      </w:r>
      <w:r>
        <w:rPr>
          <w:sz w:val="28"/>
          <w:szCs w:val="28"/>
        </w:rPr>
        <w:t xml:space="preserve">                       </w:t>
      </w:r>
      <w:r w:rsidRPr="00F95BBC">
        <w:rPr>
          <w:sz w:val="28"/>
          <w:szCs w:val="28"/>
        </w:rPr>
        <w:t>(с изменениями), решени</w:t>
      </w:r>
      <w:r>
        <w:rPr>
          <w:sz w:val="28"/>
          <w:szCs w:val="28"/>
        </w:rPr>
        <w:t>ем</w:t>
      </w:r>
      <w:r w:rsidRPr="00F95BBC">
        <w:rPr>
          <w:sz w:val="28"/>
          <w:szCs w:val="28"/>
        </w:rPr>
        <w:t xml:space="preserve">  постоянной комиссии по имущественным, земельным отношениям</w:t>
      </w:r>
      <w:proofErr w:type="gramEnd"/>
      <w:r w:rsidRPr="00F95BBC">
        <w:rPr>
          <w:sz w:val="28"/>
          <w:szCs w:val="28"/>
        </w:rPr>
        <w:t xml:space="preserve"> и природопользованию, </w:t>
      </w:r>
    </w:p>
    <w:p w:rsidR="00CB0212" w:rsidRPr="00F95BBC" w:rsidRDefault="00CB0212" w:rsidP="00CB0212">
      <w:pPr>
        <w:jc w:val="both"/>
        <w:rPr>
          <w:sz w:val="28"/>
          <w:szCs w:val="28"/>
        </w:rPr>
      </w:pPr>
    </w:p>
    <w:p w:rsidR="00CB0212" w:rsidRPr="00CB0212" w:rsidRDefault="00CB0212" w:rsidP="00051BA8">
      <w:pPr>
        <w:ind w:firstLine="709"/>
        <w:jc w:val="both"/>
        <w:rPr>
          <w:sz w:val="28"/>
          <w:szCs w:val="28"/>
        </w:rPr>
      </w:pPr>
      <w:r w:rsidRPr="00F95BBC">
        <w:rPr>
          <w:sz w:val="28"/>
          <w:szCs w:val="28"/>
        </w:rPr>
        <w:t xml:space="preserve">Темкинский районный Совет </w:t>
      </w:r>
      <w:r w:rsidRPr="00CB0212">
        <w:rPr>
          <w:sz w:val="28"/>
          <w:szCs w:val="28"/>
        </w:rPr>
        <w:t xml:space="preserve">депутатов  </w:t>
      </w:r>
      <w:proofErr w:type="spellStart"/>
      <w:proofErr w:type="gramStart"/>
      <w:r w:rsidRPr="00CB0212">
        <w:rPr>
          <w:sz w:val="28"/>
          <w:szCs w:val="28"/>
        </w:rPr>
        <w:t>р</w:t>
      </w:r>
      <w:proofErr w:type="spellEnd"/>
      <w:proofErr w:type="gramEnd"/>
      <w:r w:rsidRPr="00CB0212">
        <w:rPr>
          <w:sz w:val="28"/>
          <w:szCs w:val="28"/>
        </w:rPr>
        <w:t xml:space="preserve"> е </w:t>
      </w:r>
      <w:proofErr w:type="spellStart"/>
      <w:r w:rsidRPr="00CB0212">
        <w:rPr>
          <w:sz w:val="28"/>
          <w:szCs w:val="28"/>
        </w:rPr>
        <w:t>ш</w:t>
      </w:r>
      <w:proofErr w:type="spellEnd"/>
      <w:r w:rsidRPr="00CB0212">
        <w:rPr>
          <w:sz w:val="28"/>
          <w:szCs w:val="28"/>
        </w:rPr>
        <w:t xml:space="preserve"> и л:</w:t>
      </w:r>
    </w:p>
    <w:p w:rsidR="00CB0212" w:rsidRPr="00F95BBC" w:rsidRDefault="00CB0212" w:rsidP="00CB0212">
      <w:pPr>
        <w:jc w:val="both"/>
        <w:rPr>
          <w:sz w:val="28"/>
          <w:szCs w:val="28"/>
        </w:rPr>
      </w:pPr>
      <w:r w:rsidRPr="00F95BBC">
        <w:rPr>
          <w:sz w:val="28"/>
          <w:szCs w:val="28"/>
        </w:rPr>
        <w:t xml:space="preserve">              </w:t>
      </w:r>
    </w:p>
    <w:p w:rsidR="00CB0212" w:rsidRDefault="00CB0212" w:rsidP="00051BA8">
      <w:pPr>
        <w:ind w:firstLine="709"/>
        <w:jc w:val="both"/>
        <w:rPr>
          <w:sz w:val="28"/>
          <w:szCs w:val="28"/>
        </w:rPr>
      </w:pPr>
      <w:r w:rsidRPr="00F95BBC">
        <w:rPr>
          <w:sz w:val="28"/>
          <w:szCs w:val="28"/>
        </w:rPr>
        <w:t xml:space="preserve">1. </w:t>
      </w:r>
      <w:r>
        <w:rPr>
          <w:sz w:val="28"/>
          <w:szCs w:val="28"/>
        </w:rPr>
        <w:t xml:space="preserve">Внести в решение Темкинского районного Совета депутатов от 22.10.2021 года №89 «Об утверждении </w:t>
      </w:r>
      <w:hyperlink w:anchor="sub_1000">
        <w:proofErr w:type="gramStart"/>
        <w:r w:rsidRPr="00F95BBC">
          <w:rPr>
            <w:sz w:val="28"/>
            <w:szCs w:val="28"/>
          </w:rPr>
          <w:t>Положени</w:t>
        </w:r>
      </w:hyperlink>
      <w:r>
        <w:rPr>
          <w:sz w:val="28"/>
          <w:szCs w:val="28"/>
        </w:rPr>
        <w:t>я</w:t>
      </w:r>
      <w:proofErr w:type="gramEnd"/>
      <w:r w:rsidRPr="00F95BBC">
        <w:rPr>
          <w:sz w:val="28"/>
          <w:szCs w:val="28"/>
        </w:rPr>
        <w:t xml:space="preserve"> по осуществлению муниципального земельного контроля на территории муниципального образования «Темкинский район» Смоленской области</w:t>
      </w:r>
      <w:r>
        <w:rPr>
          <w:sz w:val="28"/>
          <w:szCs w:val="28"/>
        </w:rPr>
        <w:t>» следующие изменения:</w:t>
      </w:r>
    </w:p>
    <w:p w:rsidR="00CB0212" w:rsidRDefault="00CB0212" w:rsidP="00051BA8">
      <w:pPr>
        <w:ind w:firstLine="709"/>
        <w:jc w:val="both"/>
        <w:rPr>
          <w:sz w:val="28"/>
          <w:szCs w:val="28"/>
        </w:rPr>
      </w:pPr>
      <w:r>
        <w:rPr>
          <w:sz w:val="28"/>
          <w:szCs w:val="28"/>
        </w:rPr>
        <w:t>1.1. в приложении к решению:</w:t>
      </w:r>
    </w:p>
    <w:p w:rsidR="00CB0212" w:rsidRDefault="00CB0212" w:rsidP="00051BA8">
      <w:pPr>
        <w:ind w:firstLine="709"/>
        <w:jc w:val="both"/>
        <w:rPr>
          <w:sz w:val="28"/>
          <w:szCs w:val="28"/>
        </w:rPr>
      </w:pPr>
      <w:r>
        <w:rPr>
          <w:sz w:val="28"/>
          <w:szCs w:val="28"/>
        </w:rPr>
        <w:t xml:space="preserve">- раздел 4 Положения </w:t>
      </w:r>
      <w:r w:rsidRPr="00F95BBC">
        <w:rPr>
          <w:sz w:val="28"/>
          <w:szCs w:val="28"/>
        </w:rPr>
        <w:t>по осуществлению муниципального земельного контроля на территории муниципального образования «Темкинский район» Смоленской области</w:t>
      </w:r>
      <w:r>
        <w:rPr>
          <w:sz w:val="28"/>
          <w:szCs w:val="28"/>
        </w:rPr>
        <w:t xml:space="preserve"> </w:t>
      </w:r>
      <w:r w:rsidR="009230E3">
        <w:rPr>
          <w:sz w:val="28"/>
          <w:szCs w:val="28"/>
        </w:rPr>
        <w:t xml:space="preserve">(далее – Положение) </w:t>
      </w:r>
      <w:r>
        <w:rPr>
          <w:sz w:val="28"/>
          <w:szCs w:val="28"/>
        </w:rPr>
        <w:t xml:space="preserve">изложить в новой редакции согласно </w:t>
      </w:r>
      <w:r w:rsidR="009230E3">
        <w:rPr>
          <w:sz w:val="28"/>
          <w:szCs w:val="28"/>
        </w:rPr>
        <w:t>приложению №1</w:t>
      </w:r>
      <w:r w:rsidR="00051BA8">
        <w:rPr>
          <w:sz w:val="28"/>
          <w:szCs w:val="28"/>
        </w:rPr>
        <w:t xml:space="preserve"> к настоящему решению</w:t>
      </w:r>
      <w:r w:rsidR="009230E3">
        <w:rPr>
          <w:sz w:val="28"/>
          <w:szCs w:val="28"/>
        </w:rPr>
        <w:t>;</w:t>
      </w:r>
    </w:p>
    <w:p w:rsidR="009230E3" w:rsidRDefault="009230E3" w:rsidP="00CB0212">
      <w:pPr>
        <w:ind w:firstLine="567"/>
        <w:jc w:val="both"/>
        <w:rPr>
          <w:sz w:val="28"/>
          <w:szCs w:val="28"/>
        </w:rPr>
      </w:pPr>
      <w:r>
        <w:rPr>
          <w:sz w:val="28"/>
          <w:szCs w:val="28"/>
        </w:rPr>
        <w:t xml:space="preserve">- приложение </w:t>
      </w:r>
      <w:r w:rsidR="000D1EED">
        <w:rPr>
          <w:sz w:val="28"/>
          <w:szCs w:val="28"/>
        </w:rPr>
        <w:t>1</w:t>
      </w:r>
      <w:r>
        <w:rPr>
          <w:sz w:val="28"/>
          <w:szCs w:val="28"/>
        </w:rPr>
        <w:t xml:space="preserve"> к Положению изложить в новой редакции согласно приложению №2</w:t>
      </w:r>
      <w:r w:rsidR="00051BA8">
        <w:rPr>
          <w:sz w:val="28"/>
          <w:szCs w:val="28"/>
        </w:rPr>
        <w:t xml:space="preserve"> к настоящему решению</w:t>
      </w:r>
      <w:r>
        <w:rPr>
          <w:sz w:val="28"/>
          <w:szCs w:val="28"/>
        </w:rPr>
        <w:t>.</w:t>
      </w:r>
    </w:p>
    <w:p w:rsidR="00CB0212" w:rsidRPr="00F95BBC" w:rsidRDefault="00CB0212" w:rsidP="00051BA8">
      <w:pPr>
        <w:ind w:firstLine="709"/>
        <w:jc w:val="both"/>
        <w:rPr>
          <w:sz w:val="28"/>
          <w:szCs w:val="28"/>
        </w:rPr>
      </w:pPr>
      <w:r w:rsidRPr="00F95BBC">
        <w:rPr>
          <w:sz w:val="28"/>
          <w:szCs w:val="28"/>
        </w:rPr>
        <w:lastRenderedPageBreak/>
        <w:t xml:space="preserve">2. Настоящее решение </w:t>
      </w:r>
      <w:r>
        <w:rPr>
          <w:sz w:val="28"/>
          <w:szCs w:val="28"/>
        </w:rPr>
        <w:t>вступает в силу со дня обнародования</w:t>
      </w:r>
      <w:r w:rsidR="0096288E">
        <w:rPr>
          <w:sz w:val="28"/>
          <w:szCs w:val="28"/>
        </w:rPr>
        <w:t>,</w:t>
      </w:r>
      <w:r>
        <w:rPr>
          <w:sz w:val="28"/>
          <w:szCs w:val="28"/>
        </w:rPr>
        <w:t xml:space="preserve"> подлежит  размещению на официальном  сайте в информационно-телекоммуникационной сети «Интернет» и  применяется к правоотношениям, возникшим</w:t>
      </w:r>
      <w:r w:rsidRPr="00F95BBC">
        <w:rPr>
          <w:sz w:val="28"/>
          <w:szCs w:val="28"/>
        </w:rPr>
        <w:t xml:space="preserve"> </w:t>
      </w:r>
      <w:r>
        <w:rPr>
          <w:sz w:val="28"/>
          <w:szCs w:val="28"/>
        </w:rPr>
        <w:t xml:space="preserve">                                         с</w:t>
      </w:r>
      <w:r w:rsidRPr="00F95BBC">
        <w:rPr>
          <w:sz w:val="28"/>
          <w:szCs w:val="28"/>
        </w:rPr>
        <w:t xml:space="preserve"> 1 января 202</w:t>
      </w:r>
      <w:r>
        <w:rPr>
          <w:sz w:val="28"/>
          <w:szCs w:val="28"/>
        </w:rPr>
        <w:t>2</w:t>
      </w:r>
      <w:r w:rsidRPr="00F95BBC">
        <w:rPr>
          <w:sz w:val="28"/>
          <w:szCs w:val="28"/>
        </w:rPr>
        <w:t xml:space="preserve"> года. </w:t>
      </w:r>
    </w:p>
    <w:p w:rsidR="00CB0212" w:rsidRPr="00F95BBC" w:rsidRDefault="00CB0212" w:rsidP="00051BA8">
      <w:pPr>
        <w:tabs>
          <w:tab w:val="num" w:pos="0"/>
        </w:tabs>
        <w:ind w:firstLine="709"/>
        <w:jc w:val="both"/>
        <w:rPr>
          <w:sz w:val="28"/>
          <w:szCs w:val="28"/>
        </w:rPr>
      </w:pPr>
      <w:r w:rsidRPr="00F95BBC">
        <w:rPr>
          <w:sz w:val="28"/>
          <w:szCs w:val="28"/>
        </w:rPr>
        <w:t xml:space="preserve">3. </w:t>
      </w:r>
      <w:proofErr w:type="gramStart"/>
      <w:r w:rsidRPr="00F95BBC">
        <w:rPr>
          <w:sz w:val="28"/>
          <w:szCs w:val="28"/>
        </w:rPr>
        <w:t>Контроль за</w:t>
      </w:r>
      <w:proofErr w:type="gramEnd"/>
      <w:r w:rsidRPr="00F95BBC">
        <w:rPr>
          <w:sz w:val="28"/>
          <w:szCs w:val="28"/>
        </w:rPr>
        <w:t xml:space="preserve"> исполнением настоящего решения возложить   на постоянн</w:t>
      </w:r>
      <w:r>
        <w:rPr>
          <w:sz w:val="28"/>
          <w:szCs w:val="28"/>
        </w:rPr>
        <w:t>ую</w:t>
      </w:r>
      <w:r w:rsidRPr="00F95BBC">
        <w:rPr>
          <w:sz w:val="28"/>
          <w:szCs w:val="28"/>
        </w:rPr>
        <w:t xml:space="preserve"> комисси</w:t>
      </w:r>
      <w:r>
        <w:rPr>
          <w:sz w:val="28"/>
          <w:szCs w:val="28"/>
        </w:rPr>
        <w:t>ю</w:t>
      </w:r>
      <w:r w:rsidRPr="00F95BBC">
        <w:rPr>
          <w:sz w:val="28"/>
          <w:szCs w:val="28"/>
        </w:rPr>
        <w:t xml:space="preserve"> по имущественным, земельным отношениям  и природопользованию  (председателя </w:t>
      </w:r>
      <w:r w:rsidR="009230E3" w:rsidRPr="00F95BBC">
        <w:rPr>
          <w:sz w:val="28"/>
          <w:szCs w:val="28"/>
        </w:rPr>
        <w:t>Ю.Н.</w:t>
      </w:r>
      <w:r w:rsidR="009230E3">
        <w:rPr>
          <w:sz w:val="28"/>
          <w:szCs w:val="28"/>
        </w:rPr>
        <w:t xml:space="preserve"> </w:t>
      </w:r>
      <w:r w:rsidRPr="00F95BBC">
        <w:rPr>
          <w:sz w:val="28"/>
          <w:szCs w:val="28"/>
        </w:rPr>
        <w:t xml:space="preserve">Савченков).  </w:t>
      </w:r>
    </w:p>
    <w:p w:rsidR="00CB0212" w:rsidRPr="00F95BBC" w:rsidRDefault="00CB0212" w:rsidP="00CB0212">
      <w:pPr>
        <w:tabs>
          <w:tab w:val="num" w:pos="0"/>
        </w:tabs>
        <w:ind w:firstLine="709"/>
        <w:jc w:val="both"/>
        <w:rPr>
          <w:sz w:val="28"/>
          <w:szCs w:val="28"/>
        </w:rPr>
      </w:pPr>
    </w:p>
    <w:p w:rsidR="00CB0212" w:rsidRPr="007D6A66" w:rsidRDefault="00CB0212" w:rsidP="00CB0212">
      <w:pPr>
        <w:pStyle w:val="a6"/>
      </w:pPr>
    </w:p>
    <w:tbl>
      <w:tblPr>
        <w:tblW w:w="0" w:type="auto"/>
        <w:tblLook w:val="04A0"/>
      </w:tblPr>
      <w:tblGrid>
        <w:gridCol w:w="5777"/>
        <w:gridCol w:w="284"/>
        <w:gridCol w:w="4076"/>
      </w:tblGrid>
      <w:tr w:rsidR="00CB0212" w:rsidRPr="00357B65" w:rsidTr="00D84DC2">
        <w:tc>
          <w:tcPr>
            <w:tcW w:w="5778" w:type="dxa"/>
            <w:shd w:val="clear" w:color="auto" w:fill="FFFFFF"/>
          </w:tcPr>
          <w:p w:rsidR="00CB0212" w:rsidRPr="00357B65" w:rsidRDefault="00CB0212" w:rsidP="00D84DC2">
            <w:pPr>
              <w:jc w:val="both"/>
              <w:rPr>
                <w:rFonts w:cs="Tahoma"/>
                <w:sz w:val="28"/>
                <w:szCs w:val="28"/>
              </w:rPr>
            </w:pPr>
            <w:r w:rsidRPr="00357B65">
              <w:rPr>
                <w:sz w:val="28"/>
                <w:szCs w:val="28"/>
              </w:rPr>
              <w:t xml:space="preserve">Глава муниципального образования «Темкинский район»   Смоленской   </w:t>
            </w:r>
            <w:r w:rsidR="000D1EED">
              <w:rPr>
                <w:sz w:val="28"/>
                <w:szCs w:val="28"/>
              </w:rPr>
              <w:t xml:space="preserve"> </w:t>
            </w:r>
            <w:r w:rsidRPr="00357B65">
              <w:rPr>
                <w:sz w:val="28"/>
                <w:szCs w:val="28"/>
              </w:rPr>
              <w:t>области</w:t>
            </w:r>
          </w:p>
        </w:tc>
        <w:tc>
          <w:tcPr>
            <w:tcW w:w="284" w:type="dxa"/>
          </w:tcPr>
          <w:p w:rsidR="00CB0212" w:rsidRPr="00357B65" w:rsidRDefault="00CB0212" w:rsidP="00D84DC2">
            <w:pPr>
              <w:jc w:val="both"/>
              <w:rPr>
                <w:rFonts w:cs="Tahoma"/>
                <w:sz w:val="28"/>
                <w:szCs w:val="28"/>
              </w:rPr>
            </w:pPr>
          </w:p>
        </w:tc>
        <w:tc>
          <w:tcPr>
            <w:tcW w:w="4077" w:type="dxa"/>
          </w:tcPr>
          <w:p w:rsidR="00CB0212" w:rsidRPr="00357B65" w:rsidRDefault="00CB0212" w:rsidP="00D84DC2">
            <w:pPr>
              <w:jc w:val="both"/>
              <w:rPr>
                <w:rFonts w:cs="Tahoma"/>
                <w:sz w:val="28"/>
                <w:szCs w:val="28"/>
              </w:rPr>
            </w:pPr>
            <w:r w:rsidRPr="00357B65">
              <w:rPr>
                <w:sz w:val="28"/>
                <w:szCs w:val="28"/>
              </w:rPr>
              <w:t>Председатель    Темкинского         районного   Совета</w:t>
            </w:r>
            <w:r w:rsidR="000D1EED">
              <w:rPr>
                <w:sz w:val="28"/>
                <w:szCs w:val="28"/>
              </w:rPr>
              <w:t xml:space="preserve">  </w:t>
            </w:r>
            <w:r w:rsidRPr="00357B65">
              <w:rPr>
                <w:sz w:val="28"/>
                <w:szCs w:val="28"/>
              </w:rPr>
              <w:t xml:space="preserve"> депутатов</w:t>
            </w:r>
          </w:p>
        </w:tc>
      </w:tr>
      <w:tr w:rsidR="00CB0212" w:rsidRPr="007D6A66" w:rsidTr="00D84DC2">
        <w:trPr>
          <w:trHeight w:val="487"/>
        </w:trPr>
        <w:tc>
          <w:tcPr>
            <w:tcW w:w="5778" w:type="dxa"/>
            <w:shd w:val="clear" w:color="auto" w:fill="FFFFFF"/>
          </w:tcPr>
          <w:p w:rsidR="00CB0212" w:rsidRPr="007D6A66" w:rsidRDefault="00CB0212" w:rsidP="00D84DC2">
            <w:pPr>
              <w:jc w:val="right"/>
              <w:rPr>
                <w:rFonts w:cs="Tahoma"/>
                <w:sz w:val="28"/>
                <w:szCs w:val="28"/>
              </w:rPr>
            </w:pPr>
            <w:r w:rsidRPr="007D6A66">
              <w:rPr>
                <w:sz w:val="28"/>
                <w:szCs w:val="28"/>
              </w:rPr>
              <w:t>С.А. Гуляев</w:t>
            </w:r>
          </w:p>
        </w:tc>
        <w:tc>
          <w:tcPr>
            <w:tcW w:w="284" w:type="dxa"/>
          </w:tcPr>
          <w:p w:rsidR="00CB0212" w:rsidRPr="007D6A66" w:rsidRDefault="00CB0212" w:rsidP="00D84DC2">
            <w:pPr>
              <w:jc w:val="both"/>
              <w:rPr>
                <w:rFonts w:cs="Tahoma"/>
                <w:sz w:val="28"/>
                <w:szCs w:val="28"/>
              </w:rPr>
            </w:pPr>
          </w:p>
        </w:tc>
        <w:tc>
          <w:tcPr>
            <w:tcW w:w="4077" w:type="dxa"/>
          </w:tcPr>
          <w:p w:rsidR="00CB0212" w:rsidRPr="007D6A66" w:rsidRDefault="00CB0212" w:rsidP="00D84DC2">
            <w:pPr>
              <w:jc w:val="right"/>
              <w:rPr>
                <w:rFonts w:cs="Tahoma"/>
                <w:sz w:val="28"/>
                <w:szCs w:val="28"/>
              </w:rPr>
            </w:pPr>
            <w:r w:rsidRPr="007D6A66">
              <w:rPr>
                <w:sz w:val="28"/>
                <w:szCs w:val="28"/>
              </w:rPr>
              <w:t>Л.Ю. Терёхина</w:t>
            </w:r>
          </w:p>
        </w:tc>
      </w:tr>
    </w:tbl>
    <w:p w:rsidR="00CF4932" w:rsidRDefault="00CF4932" w:rsidP="00CF4932">
      <w:pPr>
        <w:jc w:val="right"/>
      </w:pPr>
    </w:p>
    <w:p w:rsidR="00CF4932" w:rsidRDefault="00CF4932"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p>
    <w:p w:rsidR="00F4172D" w:rsidRDefault="00F4172D" w:rsidP="00CF4932">
      <w:pPr>
        <w:ind w:firstLine="6237"/>
        <w:jc w:val="both"/>
        <w:rPr>
          <w:sz w:val="28"/>
          <w:szCs w:val="28"/>
        </w:rPr>
      </w:pPr>
      <w:r>
        <w:rPr>
          <w:sz w:val="28"/>
          <w:szCs w:val="28"/>
        </w:rPr>
        <w:t>Приложение №1</w:t>
      </w:r>
    </w:p>
    <w:p w:rsidR="00F4172D" w:rsidRDefault="00F4172D" w:rsidP="00B724E8">
      <w:pPr>
        <w:ind w:left="6237"/>
        <w:jc w:val="both"/>
        <w:rPr>
          <w:sz w:val="28"/>
          <w:szCs w:val="28"/>
        </w:rPr>
      </w:pPr>
      <w:r>
        <w:rPr>
          <w:sz w:val="28"/>
          <w:szCs w:val="28"/>
        </w:rPr>
        <w:t xml:space="preserve">к решению Темкинского районного Совета депутатов от 25.02.2022 № </w:t>
      </w:r>
      <w:r w:rsidR="00B724E8">
        <w:rPr>
          <w:sz w:val="28"/>
          <w:szCs w:val="28"/>
        </w:rPr>
        <w:t>13</w:t>
      </w:r>
    </w:p>
    <w:p w:rsidR="00B724E8" w:rsidRDefault="00B724E8" w:rsidP="00B724E8">
      <w:pPr>
        <w:ind w:left="6237"/>
        <w:jc w:val="both"/>
        <w:rPr>
          <w:sz w:val="28"/>
          <w:szCs w:val="28"/>
        </w:rPr>
      </w:pPr>
    </w:p>
    <w:p w:rsidR="00B724E8" w:rsidRDefault="00B724E8" w:rsidP="00B724E8">
      <w:pPr>
        <w:ind w:left="6237"/>
        <w:jc w:val="both"/>
        <w:rPr>
          <w:sz w:val="28"/>
          <w:szCs w:val="28"/>
        </w:rPr>
      </w:pPr>
    </w:p>
    <w:p w:rsidR="00B724E8" w:rsidRDefault="00B724E8" w:rsidP="00B724E8">
      <w:pPr>
        <w:ind w:left="6237"/>
        <w:jc w:val="both"/>
        <w:rPr>
          <w:sz w:val="28"/>
          <w:szCs w:val="28"/>
        </w:rPr>
      </w:pPr>
    </w:p>
    <w:p w:rsidR="00B724E8" w:rsidRDefault="00B724E8" w:rsidP="00B724E8">
      <w:pPr>
        <w:pStyle w:val="ConsPlusNormal"/>
        <w:jc w:val="center"/>
        <w:rPr>
          <w:b/>
          <w:bCs/>
          <w:color w:val="000000"/>
          <w:sz w:val="28"/>
          <w:szCs w:val="28"/>
        </w:rPr>
      </w:pPr>
      <w:r>
        <w:rPr>
          <w:b/>
          <w:bCs/>
          <w:color w:val="000000"/>
          <w:sz w:val="28"/>
          <w:szCs w:val="28"/>
        </w:rPr>
        <w:t>Раздел 4. Осуществление муниципального земельного контроля</w:t>
      </w:r>
    </w:p>
    <w:p w:rsidR="00B724E8" w:rsidRDefault="00B724E8" w:rsidP="00B724E8">
      <w:pPr>
        <w:pStyle w:val="ConsPlusNormal"/>
        <w:ind w:firstLine="709"/>
        <w:jc w:val="both"/>
      </w:pPr>
      <w:r>
        <w:rPr>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24E8" w:rsidRDefault="00B724E8" w:rsidP="00B724E8">
      <w:pPr>
        <w:pStyle w:val="ConsPlusNormal"/>
        <w:ind w:firstLine="70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24E8" w:rsidRDefault="00B724E8" w:rsidP="00B724E8">
      <w:pPr>
        <w:pStyle w:val="ConsPlusNormal"/>
        <w:ind w:firstLine="709"/>
        <w:jc w:val="both"/>
      </w:pPr>
      <w:proofErr w:type="gramStart"/>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24E8" w:rsidRDefault="00B724E8" w:rsidP="00B724E8">
      <w:pPr>
        <w:pStyle w:val="ConsPlusNormal"/>
        <w:ind w:firstLine="709"/>
        <w:jc w:val="both"/>
      </w:pPr>
      <w:r>
        <w:rPr>
          <w:color w:val="000000"/>
          <w:sz w:val="28"/>
          <w:szCs w:val="28"/>
        </w:rPr>
        <w:t>3) документарная проверка (посредством получения письменных объяснений, истребования документов, экспертизы);</w:t>
      </w:r>
    </w:p>
    <w:p w:rsidR="00B724E8" w:rsidRDefault="00B724E8" w:rsidP="00B724E8">
      <w:pPr>
        <w:pStyle w:val="ConsPlusNormal"/>
        <w:ind w:firstLine="709"/>
        <w:jc w:val="both"/>
        <w:rPr>
          <w:color w:val="000000"/>
          <w:sz w:val="28"/>
          <w:szCs w:val="28"/>
        </w:rPr>
      </w:pPr>
      <w:proofErr w:type="gramStart"/>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24E8" w:rsidRDefault="00B724E8" w:rsidP="00B724E8">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724E8" w:rsidRDefault="00B724E8" w:rsidP="00B724E8">
      <w:pPr>
        <w:pStyle w:val="ConsPlusNormal"/>
        <w:ind w:firstLine="709"/>
        <w:jc w:val="both"/>
      </w:pPr>
      <w:r>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724E8" w:rsidRDefault="00B724E8" w:rsidP="00B724E8">
      <w:pPr>
        <w:pStyle w:val="ConsPlusNormal"/>
        <w:ind w:firstLine="709"/>
        <w:jc w:val="both"/>
        <w:rPr>
          <w:color w:val="000000"/>
          <w:sz w:val="28"/>
          <w:szCs w:val="28"/>
        </w:rPr>
      </w:pPr>
      <w:r>
        <w:rPr>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
    <w:p w:rsidR="00B724E8" w:rsidRDefault="00B724E8" w:rsidP="00B724E8">
      <w:pPr>
        <w:pStyle w:val="ConsPlusNormal"/>
        <w:jc w:val="both"/>
      </w:pPr>
      <w:proofErr w:type="gramStart"/>
      <w:r>
        <w:rPr>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color w:val="000000"/>
          <w:sz w:val="28"/>
          <w:szCs w:val="28"/>
        </w:rPr>
        <w:t xml:space="preserve"> № 1 к настоящему Положению.</w:t>
      </w:r>
    </w:p>
    <w:p w:rsidR="00B724E8" w:rsidRDefault="00B724E8" w:rsidP="00B724E8">
      <w:pPr>
        <w:pStyle w:val="ConsPlusNormal"/>
        <w:ind w:firstLine="709"/>
        <w:jc w:val="both"/>
      </w:pPr>
      <w:r>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24E8" w:rsidRDefault="00B724E8" w:rsidP="00B724E8">
      <w:pPr>
        <w:pStyle w:val="ConsPlusNormal"/>
        <w:ind w:firstLine="709"/>
        <w:jc w:val="both"/>
      </w:pPr>
      <w:r>
        <w:rPr>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B724E8" w:rsidRDefault="00B724E8" w:rsidP="00B724E8">
      <w:pPr>
        <w:pStyle w:val="ConsPlusNormal"/>
        <w:ind w:firstLine="709"/>
        <w:jc w:val="both"/>
      </w:pPr>
      <w:r>
        <w:rPr>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B724E8" w:rsidRDefault="00B724E8" w:rsidP="00B724E8">
      <w:pPr>
        <w:pStyle w:val="ConsPlusNormal"/>
        <w:ind w:firstLine="709"/>
        <w:jc w:val="both"/>
      </w:pPr>
      <w:r>
        <w:rPr>
          <w:color w:val="000000"/>
          <w:sz w:val="28"/>
          <w:szCs w:val="28"/>
        </w:rPr>
        <w:t>1) инспекционный визит;</w:t>
      </w:r>
    </w:p>
    <w:p w:rsidR="00B724E8" w:rsidRDefault="00B724E8" w:rsidP="00B724E8">
      <w:pPr>
        <w:pStyle w:val="ConsPlusNormal"/>
        <w:ind w:firstLine="709"/>
        <w:jc w:val="both"/>
      </w:pPr>
      <w:r>
        <w:rPr>
          <w:color w:val="000000"/>
          <w:sz w:val="28"/>
          <w:szCs w:val="28"/>
        </w:rPr>
        <w:t>2) рейдовый осмотр;</w:t>
      </w:r>
    </w:p>
    <w:p w:rsidR="00B724E8" w:rsidRDefault="00B724E8" w:rsidP="00B724E8">
      <w:pPr>
        <w:pStyle w:val="ConsPlusNormal"/>
        <w:ind w:firstLine="709"/>
        <w:jc w:val="both"/>
      </w:pPr>
      <w:r>
        <w:rPr>
          <w:color w:val="000000"/>
          <w:sz w:val="28"/>
          <w:szCs w:val="28"/>
        </w:rPr>
        <w:t>3) документарная проверка;</w:t>
      </w:r>
    </w:p>
    <w:p w:rsidR="00B724E8" w:rsidRDefault="00B724E8" w:rsidP="00B724E8">
      <w:pPr>
        <w:pStyle w:val="ConsPlusNormal"/>
        <w:ind w:firstLine="709"/>
        <w:jc w:val="both"/>
      </w:pPr>
      <w:r>
        <w:rPr>
          <w:color w:val="000000"/>
          <w:sz w:val="28"/>
          <w:szCs w:val="28"/>
        </w:rPr>
        <w:t>4) выездная проверка;</w:t>
      </w:r>
    </w:p>
    <w:p w:rsidR="00B724E8" w:rsidRDefault="00B724E8" w:rsidP="00B724E8">
      <w:pPr>
        <w:pStyle w:val="ConsPlusNormal"/>
        <w:ind w:firstLine="709"/>
        <w:jc w:val="both"/>
      </w:pPr>
      <w:r>
        <w:rPr>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B724E8" w:rsidRDefault="00B724E8" w:rsidP="00B724E8">
      <w:pPr>
        <w:pStyle w:val="ConsPlusNormal"/>
        <w:ind w:firstLine="709"/>
        <w:jc w:val="both"/>
      </w:pPr>
      <w:r>
        <w:rPr>
          <w:color w:val="000000"/>
          <w:sz w:val="28"/>
          <w:szCs w:val="28"/>
        </w:rPr>
        <w:t>1) инспекционный визит;</w:t>
      </w:r>
    </w:p>
    <w:p w:rsidR="00B724E8" w:rsidRDefault="00B724E8" w:rsidP="00B724E8">
      <w:pPr>
        <w:pStyle w:val="ConsPlusNormal"/>
        <w:ind w:firstLine="709"/>
        <w:jc w:val="both"/>
      </w:pPr>
      <w:r>
        <w:rPr>
          <w:color w:val="000000"/>
          <w:sz w:val="28"/>
          <w:szCs w:val="28"/>
        </w:rPr>
        <w:t>2) рейдовый осмотр;</w:t>
      </w:r>
    </w:p>
    <w:p w:rsidR="00B724E8" w:rsidRDefault="00B724E8" w:rsidP="00B724E8">
      <w:pPr>
        <w:pStyle w:val="ConsPlusNormal"/>
        <w:ind w:firstLine="709"/>
        <w:jc w:val="both"/>
      </w:pPr>
      <w:r>
        <w:rPr>
          <w:color w:val="000000"/>
          <w:sz w:val="28"/>
          <w:szCs w:val="28"/>
        </w:rPr>
        <w:t>3) документарная проверка;</w:t>
      </w:r>
    </w:p>
    <w:p w:rsidR="00B724E8" w:rsidRDefault="00B724E8" w:rsidP="00B724E8">
      <w:pPr>
        <w:pStyle w:val="ConsPlusNormal"/>
        <w:ind w:firstLine="709"/>
        <w:jc w:val="both"/>
      </w:pPr>
      <w:r>
        <w:rPr>
          <w:color w:val="000000"/>
          <w:sz w:val="28"/>
          <w:szCs w:val="28"/>
        </w:rPr>
        <w:t>4) выездная проверка;</w:t>
      </w:r>
    </w:p>
    <w:p w:rsidR="00B724E8" w:rsidRDefault="00B724E8" w:rsidP="00B724E8">
      <w:pPr>
        <w:pStyle w:val="ConsPlusNormal"/>
        <w:ind w:firstLine="709"/>
        <w:jc w:val="both"/>
      </w:pPr>
      <w:r>
        <w:rPr>
          <w:color w:val="000000"/>
          <w:sz w:val="28"/>
          <w:szCs w:val="28"/>
        </w:rPr>
        <w:t>5) наблюдение за соблюдением обязательных требований;</w:t>
      </w:r>
    </w:p>
    <w:p w:rsidR="00B724E8" w:rsidRDefault="00B724E8" w:rsidP="00B724E8">
      <w:pPr>
        <w:pStyle w:val="ConsPlusNormal"/>
        <w:ind w:firstLine="709"/>
        <w:jc w:val="both"/>
      </w:pPr>
      <w:r>
        <w:rPr>
          <w:color w:val="000000"/>
          <w:sz w:val="28"/>
          <w:szCs w:val="28"/>
        </w:rPr>
        <w:t>6) выездное обследование.</w:t>
      </w:r>
    </w:p>
    <w:p w:rsidR="00B724E8" w:rsidRDefault="00B724E8" w:rsidP="00B724E8">
      <w:pPr>
        <w:pStyle w:val="ConsPlusNormal"/>
        <w:ind w:firstLine="709"/>
        <w:jc w:val="both"/>
      </w:pPr>
      <w:r>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B724E8" w:rsidRDefault="00B724E8" w:rsidP="00B724E8">
      <w:pPr>
        <w:pStyle w:val="ConsPlusNormal"/>
        <w:ind w:firstLine="709"/>
        <w:jc w:val="both"/>
      </w:pPr>
      <w:proofErr w:type="gramStart"/>
      <w:r>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color w:val="000000"/>
          <w:sz w:val="28"/>
          <w:szCs w:val="28"/>
        </w:rPr>
        <w:t xml:space="preserve"> лиц;</w:t>
      </w:r>
    </w:p>
    <w:p w:rsidR="00B724E8" w:rsidRDefault="00B724E8" w:rsidP="00B724E8">
      <w:pPr>
        <w:pStyle w:val="ConsPlusNormal"/>
        <w:ind w:firstLine="70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24E8" w:rsidRDefault="00B724E8" w:rsidP="00B724E8">
      <w:pPr>
        <w:pStyle w:val="ConsPlusNormal"/>
        <w:ind w:firstLine="709"/>
        <w:jc w:val="both"/>
      </w:pPr>
      <w:r>
        <w:rPr>
          <w:color w:val="000000"/>
          <w:sz w:val="28"/>
          <w:szCs w:val="28"/>
        </w:rPr>
        <w:t>3) наступление сроков проведения контрольных мероприятий, включенных в план проведения контрольных мероприятий;</w:t>
      </w:r>
    </w:p>
    <w:p w:rsidR="00B724E8" w:rsidRDefault="00B724E8" w:rsidP="00B724E8">
      <w:pPr>
        <w:pStyle w:val="ConsPlusNormal"/>
        <w:ind w:firstLine="709"/>
        <w:jc w:val="both"/>
      </w:pPr>
      <w:r>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24E8" w:rsidRDefault="00B724E8" w:rsidP="00B724E8">
      <w:pPr>
        <w:pStyle w:val="ConsPlusNormal"/>
        <w:ind w:firstLine="709"/>
        <w:jc w:val="both"/>
      </w:pPr>
      <w:r>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24E8" w:rsidRDefault="00B724E8" w:rsidP="00B724E8">
      <w:pPr>
        <w:pStyle w:val="ConsPlusNormal"/>
        <w:ind w:firstLine="709"/>
        <w:jc w:val="both"/>
      </w:pPr>
      <w:r>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24E8" w:rsidRDefault="00B724E8" w:rsidP="00B724E8">
      <w:pPr>
        <w:pStyle w:val="ConsPlusNormal"/>
        <w:ind w:firstLine="709"/>
        <w:jc w:val="both"/>
      </w:pPr>
      <w:r>
        <w:rPr>
          <w:color w:val="000000"/>
          <w:sz w:val="28"/>
          <w:szCs w:val="28"/>
        </w:rPr>
        <w:t>4.7. Индикаторы риска нарушения обязательных требований указаны в приложении № 2 к настоящему Положению.</w:t>
      </w:r>
    </w:p>
    <w:p w:rsidR="00B724E8" w:rsidRDefault="00B724E8" w:rsidP="00B724E8">
      <w:pPr>
        <w:pStyle w:val="ConsPlusNormal"/>
        <w:ind w:firstLine="709"/>
        <w:jc w:val="both"/>
      </w:pPr>
      <w:r>
        <w:rPr>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724E8" w:rsidRDefault="00B724E8" w:rsidP="00B724E8">
      <w:pPr>
        <w:pStyle w:val="ConsPlusNormal"/>
        <w:ind w:firstLine="709"/>
        <w:jc w:val="both"/>
      </w:pPr>
      <w:r>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24E8" w:rsidRDefault="00B724E8" w:rsidP="00B724E8">
      <w:pPr>
        <w:pStyle w:val="ConsPlusNormal"/>
        <w:ind w:firstLine="709"/>
        <w:jc w:val="both"/>
      </w:pPr>
      <w:r>
        <w:rPr>
          <w:color w:val="000000"/>
          <w:sz w:val="28"/>
          <w:szCs w:val="28"/>
        </w:rPr>
        <w:t xml:space="preserve">4.9. </w:t>
      </w:r>
      <w:proofErr w:type="gramStart"/>
      <w:r>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color w:val="000000"/>
          <w:sz w:val="28"/>
          <w:szCs w:val="28"/>
        </w:rPr>
        <w:t xml:space="preserve"> осуществлять муниципальный земельный контроль, о проведении контрольного мероприятия.</w:t>
      </w:r>
    </w:p>
    <w:p w:rsidR="00B724E8" w:rsidRDefault="00B724E8" w:rsidP="00B724E8">
      <w:pPr>
        <w:pStyle w:val="ConsPlusNormal"/>
        <w:ind w:firstLine="709"/>
        <w:jc w:val="both"/>
        <w:rPr>
          <w:color w:val="000000"/>
          <w:sz w:val="28"/>
          <w:szCs w:val="28"/>
        </w:rPr>
      </w:pPr>
      <w:r>
        <w:rPr>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муниципального образования «Темкинский район» Смоленской области</w:t>
      </w:r>
      <w:r>
        <w:rPr>
          <w:i/>
          <w:iCs/>
          <w:color w:val="000000"/>
          <w:sz w:val="28"/>
          <w:szCs w:val="28"/>
        </w:rPr>
        <w:t xml:space="preserve">, </w:t>
      </w:r>
      <w:r>
        <w:rPr>
          <w:color w:val="000000"/>
          <w:sz w:val="28"/>
          <w:szCs w:val="28"/>
          <w:shd w:val="clear" w:color="auto" w:fill="FFFFFF"/>
        </w:rPr>
        <w:t xml:space="preserve">задания, содержащегося в планах работы администрации, в том числе в случаях, установленных </w:t>
      </w:r>
      <w:r>
        <w:rPr>
          <w:color w:val="000000"/>
          <w:sz w:val="28"/>
          <w:szCs w:val="28"/>
        </w:rPr>
        <w:t xml:space="preserve"> Федеральным  </w:t>
      </w:r>
      <w:hyperlink r:id="rId10" w:history="1">
        <w:r w:rsidRPr="00B724E8">
          <w:rPr>
            <w:rStyle w:val="ae"/>
            <w:color w:val="000000"/>
            <w:sz w:val="28"/>
            <w:szCs w:val="28"/>
            <w:u w:val="none"/>
          </w:rPr>
          <w:t>законом</w:t>
        </w:r>
      </w:hyperlink>
      <w:r>
        <w:rPr>
          <w:color w:val="000000"/>
          <w:sz w:val="28"/>
          <w:szCs w:val="28"/>
        </w:rPr>
        <w:t xml:space="preserve"> от 31 июля 2020 года </w:t>
      </w:r>
    </w:p>
    <w:p w:rsidR="00B724E8" w:rsidRDefault="00B724E8" w:rsidP="00B724E8">
      <w:pPr>
        <w:pStyle w:val="ConsPlusNormal"/>
        <w:jc w:val="both"/>
        <w:rPr>
          <w:i/>
          <w:iCs/>
          <w:color w:val="000000"/>
          <w:sz w:val="24"/>
          <w:szCs w:val="24"/>
        </w:rPr>
      </w:pPr>
      <w:r>
        <w:rPr>
          <w:color w:val="000000"/>
          <w:sz w:val="28"/>
          <w:szCs w:val="28"/>
        </w:rPr>
        <w:t>№ 248-ФЗ  «О государственном контроле (надзоре) и муниципальном контроле в Российской Федерации».</w:t>
      </w:r>
    </w:p>
    <w:p w:rsidR="00B724E8" w:rsidRDefault="00B724E8" w:rsidP="00B724E8">
      <w:pPr>
        <w:pStyle w:val="ConsPlusNormal"/>
        <w:ind w:firstLine="709"/>
        <w:jc w:val="both"/>
        <w:rPr>
          <w:color w:val="000000"/>
          <w:sz w:val="28"/>
          <w:szCs w:val="28"/>
        </w:rPr>
      </w:pPr>
      <w:r>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B724E8">
          <w:rPr>
            <w:rStyle w:val="ae"/>
            <w:color w:val="000000"/>
            <w:sz w:val="28"/>
            <w:szCs w:val="28"/>
            <w:u w:val="none"/>
          </w:rPr>
          <w:t>законом</w:t>
        </w:r>
      </w:hyperlink>
      <w:r>
        <w:rPr>
          <w:color w:val="000000"/>
          <w:sz w:val="28"/>
          <w:szCs w:val="28"/>
        </w:rPr>
        <w:t xml:space="preserve"> от 31 июля 2020 № 248-ФЗ                                     «О государственном контроле (надзоре) и муниципальном контроле в Российской Федерации».</w:t>
      </w:r>
    </w:p>
    <w:p w:rsidR="00B724E8" w:rsidRDefault="00B724E8" w:rsidP="00B724E8">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организаций, в распоряжении которых находятся эти документы и (или) информация, а также</w:t>
      </w:r>
      <w:r>
        <w:rPr>
          <w:color w:val="000000"/>
          <w:sz w:val="28"/>
          <w:szCs w:val="28"/>
        </w:rPr>
        <w:t xml:space="preserve"> </w:t>
      </w:r>
      <w:hyperlink r:id="rId12" w:history="1">
        <w:r w:rsidRPr="00B724E8">
          <w:rPr>
            <w:rStyle w:val="ae"/>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w:t>
      </w:r>
    </w:p>
    <w:p w:rsidR="00B724E8" w:rsidRDefault="00B724E8" w:rsidP="00B724E8">
      <w:pPr>
        <w:jc w:val="both"/>
        <w:rPr>
          <w:color w:val="000000"/>
          <w:sz w:val="28"/>
          <w:szCs w:val="28"/>
        </w:rPr>
      </w:pPr>
    </w:p>
    <w:p w:rsidR="00B724E8" w:rsidRDefault="00B724E8" w:rsidP="00B724E8">
      <w:pPr>
        <w:jc w:val="both"/>
        <w:rPr>
          <w:color w:val="000000"/>
          <w:sz w:val="28"/>
          <w:szCs w:val="28"/>
        </w:rPr>
      </w:pPr>
      <w:proofErr w:type="gramStart"/>
      <w:r>
        <w:rPr>
          <w:color w:val="000000"/>
          <w:sz w:val="28"/>
          <w:szCs w:val="28"/>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724E8" w:rsidRDefault="00B724E8" w:rsidP="00B724E8">
      <w:pPr>
        <w:pStyle w:val="ConsPlusNormal"/>
        <w:ind w:firstLine="709"/>
        <w:jc w:val="both"/>
      </w:pPr>
      <w:r>
        <w:rPr>
          <w:color w:val="000000"/>
          <w:sz w:val="28"/>
          <w:szCs w:val="28"/>
        </w:rPr>
        <w:t xml:space="preserve">4.13. </w:t>
      </w:r>
      <w:proofErr w:type="gramStart"/>
      <w:r>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724E8">
          <w:rPr>
            <w:rStyle w:val="ae"/>
            <w:color w:val="000000"/>
            <w:sz w:val="28"/>
            <w:szCs w:val="28"/>
            <w:u w:val="none"/>
          </w:rPr>
          <w:t>Правилами</w:t>
        </w:r>
      </w:hyperlink>
      <w:r>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724E8" w:rsidRDefault="00B724E8" w:rsidP="00B724E8">
      <w:pPr>
        <w:pStyle w:val="ConsPlusNormal"/>
        <w:ind w:firstLine="709"/>
        <w:jc w:val="both"/>
        <w:rPr>
          <w:color w:val="000000"/>
          <w:sz w:val="28"/>
          <w:szCs w:val="28"/>
        </w:rPr>
      </w:pPr>
      <w:r>
        <w:rPr>
          <w:color w:val="000000"/>
          <w:sz w:val="28"/>
          <w:szCs w:val="28"/>
        </w:rPr>
        <w:t xml:space="preserve">4.14. </w:t>
      </w:r>
      <w:proofErr w:type="gramStart"/>
      <w:r>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B724E8" w:rsidRDefault="00B724E8" w:rsidP="00B724E8">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24E8" w:rsidRDefault="00B724E8" w:rsidP="00B724E8">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24E8" w:rsidRDefault="00B724E8" w:rsidP="00B724E8">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724E8" w:rsidRDefault="00B724E8" w:rsidP="00B724E8">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B724E8" w:rsidRDefault="00B724E8" w:rsidP="00B724E8">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B724E8" w:rsidRDefault="00B724E8" w:rsidP="00B724E8">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24E8" w:rsidRDefault="00B724E8" w:rsidP="00B724E8">
      <w:pPr>
        <w:pStyle w:val="ConsPlusNormal"/>
        <w:ind w:firstLine="709"/>
        <w:jc w:val="both"/>
        <w:rPr>
          <w:color w:val="000000"/>
          <w:sz w:val="28"/>
          <w:szCs w:val="28"/>
        </w:rPr>
      </w:pPr>
      <w:r>
        <w:rPr>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24E8" w:rsidRDefault="00B724E8" w:rsidP="00B724E8">
      <w:pPr>
        <w:pStyle w:val="ConsPlusNormal"/>
        <w:tabs>
          <w:tab w:val="left" w:pos="709"/>
        </w:tabs>
        <w:ind w:firstLine="709"/>
        <w:jc w:val="both"/>
      </w:pPr>
      <w:r>
        <w:rPr>
          <w:color w:val="000000"/>
          <w:sz w:val="28"/>
          <w:szCs w:val="28"/>
        </w:rPr>
        <w:t xml:space="preserve">4.17. </w:t>
      </w:r>
      <w:proofErr w:type="gramStart"/>
      <w:r>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DF790B">
        <w:rPr>
          <w:color w:val="000000"/>
          <w:sz w:val="28"/>
          <w:szCs w:val="28"/>
        </w:rPr>
        <w:t xml:space="preserve">предусмотренных </w:t>
      </w:r>
      <w:hyperlink r:id="rId14" w:history="1">
        <w:r w:rsidRPr="00DF790B">
          <w:rPr>
            <w:rStyle w:val="ae"/>
            <w:color w:val="000000"/>
            <w:sz w:val="28"/>
            <w:szCs w:val="28"/>
            <w:u w:val="none"/>
          </w:rPr>
          <w:t>частью 2 статьи 90</w:t>
        </w:r>
      </w:hyperlink>
      <w:r>
        <w:t xml:space="preserve"> </w:t>
      </w:r>
      <w:r>
        <w:rPr>
          <w:color w:val="000000"/>
          <w:sz w:val="28"/>
          <w:szCs w:val="28"/>
        </w:rPr>
        <w:t xml:space="preserve"> Федерального закона от 31 июля 2020 года № 248-ФЗ «О государственном</w:t>
      </w:r>
      <w:proofErr w:type="gramEnd"/>
      <w:r>
        <w:rPr>
          <w:color w:val="000000"/>
          <w:sz w:val="28"/>
          <w:szCs w:val="28"/>
        </w:rPr>
        <w:t xml:space="preserve"> </w:t>
      </w:r>
      <w:proofErr w:type="gramStart"/>
      <w:r>
        <w:rPr>
          <w:color w:val="000000"/>
          <w:sz w:val="28"/>
          <w:szCs w:val="28"/>
        </w:rPr>
        <w:t>контроле</w:t>
      </w:r>
      <w:proofErr w:type="gramEnd"/>
      <w:r>
        <w:rPr>
          <w:color w:val="000000"/>
          <w:sz w:val="28"/>
          <w:szCs w:val="28"/>
        </w:rPr>
        <w:t xml:space="preserve"> (надзоре) и муниципальном контроле в Российской Федерации».</w:t>
      </w:r>
    </w:p>
    <w:p w:rsidR="00B724E8" w:rsidRDefault="00B724E8" w:rsidP="00B724E8">
      <w:pPr>
        <w:pStyle w:val="ConsPlusNormal"/>
        <w:ind w:firstLine="709"/>
        <w:jc w:val="both"/>
        <w:rPr>
          <w:color w:val="000000"/>
          <w:sz w:val="28"/>
          <w:szCs w:val="28"/>
        </w:rPr>
      </w:pPr>
      <w:r>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24E8" w:rsidRDefault="00B724E8" w:rsidP="00B724E8">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724E8" w:rsidRDefault="00B724E8" w:rsidP="00B724E8">
      <w:pPr>
        <w:pStyle w:val="ConsPlusNormal"/>
        <w:ind w:firstLine="709"/>
        <w:jc w:val="both"/>
      </w:pPr>
      <w:r>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24E8" w:rsidRDefault="00B724E8" w:rsidP="00B724E8">
      <w:pPr>
        <w:pStyle w:val="ConsPlusNormal"/>
        <w:ind w:firstLine="709"/>
        <w:jc w:val="both"/>
      </w:pPr>
      <w:r>
        <w:rPr>
          <w:color w:val="000000"/>
          <w:sz w:val="28"/>
          <w:szCs w:val="28"/>
        </w:rPr>
        <w:t>4.19. Информация о контрольных мероприятиях размещается в Едином реестре контрольных (надзорных) мероприятий.</w:t>
      </w:r>
    </w:p>
    <w:p w:rsidR="00B724E8" w:rsidRDefault="00B724E8" w:rsidP="00B724E8">
      <w:pPr>
        <w:pStyle w:val="ConsPlusNormal"/>
        <w:ind w:firstLine="709"/>
        <w:jc w:val="both"/>
        <w:rPr>
          <w:color w:val="000000"/>
          <w:sz w:val="28"/>
          <w:szCs w:val="28"/>
        </w:rPr>
      </w:pPr>
    </w:p>
    <w:p w:rsidR="00B724E8" w:rsidRDefault="00B724E8" w:rsidP="00B724E8">
      <w:pPr>
        <w:pStyle w:val="ConsPlusNormal"/>
        <w:ind w:firstLine="709"/>
        <w:jc w:val="both"/>
        <w:rPr>
          <w:color w:val="000000"/>
          <w:sz w:val="28"/>
          <w:szCs w:val="28"/>
        </w:rPr>
      </w:pPr>
      <w:r>
        <w:rPr>
          <w:color w:val="000000"/>
          <w:sz w:val="28"/>
          <w:szCs w:val="28"/>
        </w:rPr>
        <w:t xml:space="preserve">4.20. </w:t>
      </w:r>
      <w:proofErr w:type="gramStart"/>
      <w:r>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color w:val="000000"/>
          <w:sz w:val="28"/>
          <w:szCs w:val="28"/>
          <w:shd w:val="clear" w:color="auto" w:fill="FFFFFF"/>
        </w:rPr>
        <w:t xml:space="preserve"> форме, в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24E8" w:rsidRDefault="00B724E8" w:rsidP="00B724E8">
      <w:pPr>
        <w:pStyle w:val="ConsPlusNormal"/>
        <w:ind w:firstLine="709"/>
        <w:jc w:val="both"/>
        <w:rPr>
          <w:color w:val="000000"/>
          <w:sz w:val="28"/>
          <w:szCs w:val="28"/>
        </w:rPr>
      </w:pPr>
      <w:proofErr w:type="gramStart"/>
      <w:r>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rPr>
        <w:t xml:space="preserve"> документы</w:t>
      </w:r>
      <w:proofErr w:type="gramEnd"/>
      <w:r>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color w:val="000000"/>
          <w:sz w:val="28"/>
          <w:szCs w:val="28"/>
          <w:shd w:val="clear" w:color="auto" w:fill="FFFFFF"/>
        </w:rPr>
        <w:t>ии и ау</w:t>
      </w:r>
      <w:proofErr w:type="gramEnd"/>
      <w:r>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color w:val="000000"/>
          <w:sz w:val="28"/>
          <w:szCs w:val="28"/>
        </w:rPr>
        <w:t xml:space="preserve"> Указанный гражданин вправе направлять администрации документы на бумажном носителе.</w:t>
      </w:r>
    </w:p>
    <w:p w:rsidR="00B724E8" w:rsidRDefault="00B724E8" w:rsidP="00B724E8">
      <w:pPr>
        <w:pStyle w:val="ConsPlusNormal"/>
        <w:ind w:firstLine="709"/>
        <w:jc w:val="both"/>
        <w:rPr>
          <w:color w:val="000000"/>
          <w:sz w:val="28"/>
          <w:szCs w:val="28"/>
        </w:rPr>
      </w:pPr>
      <w:proofErr w:type="gramStart"/>
      <w:r>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B724E8" w:rsidRDefault="00B724E8" w:rsidP="00B724E8">
      <w:pPr>
        <w:pStyle w:val="ConsPlusNormal"/>
        <w:ind w:firstLine="709"/>
        <w:jc w:val="both"/>
        <w:rPr>
          <w:color w:val="000000"/>
          <w:sz w:val="28"/>
          <w:szCs w:val="28"/>
        </w:rPr>
      </w:pPr>
      <w:r>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rPr>
        <w:t xml:space="preserve">Федерального закона </w:t>
      </w:r>
      <w:r>
        <w:rPr>
          <w:color w:val="000000"/>
          <w:sz w:val="28"/>
          <w:szCs w:val="28"/>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B724E8" w:rsidRDefault="00B724E8" w:rsidP="00B724E8">
      <w:pPr>
        <w:pStyle w:val="ConsPlusNormal"/>
        <w:ind w:firstLine="709"/>
        <w:jc w:val="both"/>
        <w:rPr>
          <w:color w:val="000000"/>
          <w:sz w:val="28"/>
          <w:szCs w:val="28"/>
        </w:rPr>
      </w:pPr>
      <w:r>
        <w:rPr>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w:t>
      </w:r>
    </w:p>
    <w:p w:rsidR="00B724E8" w:rsidRDefault="00B724E8" w:rsidP="00B724E8">
      <w:pPr>
        <w:pStyle w:val="ConsPlusNormal"/>
        <w:jc w:val="both"/>
        <w:rPr>
          <w:color w:val="000000"/>
          <w:sz w:val="28"/>
          <w:szCs w:val="28"/>
        </w:rPr>
      </w:pPr>
      <w:r>
        <w:rPr>
          <w:color w:val="000000"/>
          <w:sz w:val="28"/>
          <w:szCs w:val="28"/>
        </w:rPr>
        <w:lastRenderedPageBreak/>
        <w:t>мероприятия, направленные на профилактику рисков причинения вреда (ущерба) охраняемым законом ценностям.</w:t>
      </w:r>
    </w:p>
    <w:p w:rsidR="00B724E8" w:rsidRDefault="00B724E8" w:rsidP="00B724E8">
      <w:pPr>
        <w:pStyle w:val="ConsPlusNormal"/>
        <w:ind w:firstLine="709"/>
        <w:jc w:val="both"/>
      </w:pPr>
      <w:r>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724E8" w:rsidRDefault="00B724E8" w:rsidP="00B724E8">
      <w:pPr>
        <w:pStyle w:val="ConsPlusNormal"/>
        <w:ind w:firstLine="709"/>
        <w:jc w:val="both"/>
      </w:pPr>
      <w:bookmarkStart w:id="0" w:name="Par318"/>
      <w:bookmarkEnd w:id="0"/>
      <w:r>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24E8" w:rsidRDefault="00B724E8" w:rsidP="00B724E8">
      <w:pPr>
        <w:pStyle w:val="ConsPlusNormal"/>
        <w:ind w:firstLine="709"/>
        <w:jc w:val="both"/>
      </w:pPr>
      <w:proofErr w:type="gramStart"/>
      <w:r>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724E8" w:rsidRDefault="00B724E8" w:rsidP="00B724E8">
      <w:pPr>
        <w:pStyle w:val="ConsPlusNormal"/>
        <w:ind w:firstLine="70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24E8" w:rsidRDefault="00B724E8" w:rsidP="00B724E8">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B724E8" w:rsidRDefault="00B724E8" w:rsidP="00B724E8">
      <w:pPr>
        <w:pStyle w:val="ConsPlusNormal"/>
        <w:ind w:firstLine="709"/>
        <w:jc w:val="both"/>
      </w:pPr>
      <w:r>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4E8" w:rsidRDefault="00B724E8" w:rsidP="00B724E8">
      <w:pPr>
        <w:pStyle w:val="ConsPlusNormal"/>
        <w:ind w:firstLine="709"/>
        <w:jc w:val="both"/>
        <w:rPr>
          <w:color w:val="000000"/>
          <w:sz w:val="28"/>
          <w:szCs w:val="28"/>
        </w:rPr>
      </w:pPr>
      <w:r>
        <w:rPr>
          <w:color w:val="000000"/>
          <w:sz w:val="28"/>
          <w:szCs w:val="28"/>
        </w:rPr>
        <w:t xml:space="preserve">4.24. </w:t>
      </w:r>
      <w:proofErr w:type="gramStart"/>
      <w:r>
        <w:rPr>
          <w:color w:val="000000"/>
          <w:sz w:val="28"/>
          <w:szCs w:val="28"/>
        </w:rPr>
        <w:t xml:space="preserve">В случае </w:t>
      </w:r>
      <w:proofErr w:type="spellStart"/>
      <w:r>
        <w:rPr>
          <w:color w:val="000000"/>
          <w:sz w:val="28"/>
          <w:szCs w:val="28"/>
        </w:rPr>
        <w:t>неустранения</w:t>
      </w:r>
      <w:proofErr w:type="spellEnd"/>
      <w:r>
        <w:rPr>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color w:val="000000"/>
          <w:sz w:val="28"/>
          <w:szCs w:val="28"/>
        </w:rPr>
        <w:t xml:space="preserve"> соответствующих документов:</w:t>
      </w:r>
    </w:p>
    <w:p w:rsidR="00B724E8" w:rsidRDefault="00B724E8" w:rsidP="00B724E8">
      <w:pPr>
        <w:ind w:firstLine="709"/>
        <w:jc w:val="both"/>
        <w:rPr>
          <w:color w:val="000000"/>
          <w:sz w:val="28"/>
          <w:szCs w:val="28"/>
        </w:rPr>
      </w:pPr>
      <w:proofErr w:type="gramStart"/>
      <w:r>
        <w:rPr>
          <w:color w:val="000000"/>
          <w:sz w:val="28"/>
          <w:szCs w:val="28"/>
        </w:rPr>
        <w:lastRenderedPageBreak/>
        <w:t xml:space="preserve">1) исполнительный орган государственной власти или орган местного самоуправления, предусмотренные </w:t>
      </w:r>
      <w:hyperlink r:id="rId15" w:history="1">
        <w:r w:rsidRPr="00DF790B">
          <w:rPr>
            <w:rStyle w:val="ae"/>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B724E8" w:rsidRDefault="00B724E8" w:rsidP="00B724E8">
      <w:pPr>
        <w:pStyle w:val="ConsPlusNormal"/>
        <w:ind w:firstLine="709"/>
        <w:jc w:val="both"/>
      </w:pPr>
      <w:proofErr w:type="gramStart"/>
      <w:r>
        <w:rPr>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724E8" w:rsidRDefault="00B724E8" w:rsidP="00B724E8">
      <w:pPr>
        <w:pStyle w:val="ConsPlusNormal"/>
        <w:ind w:firstLine="709"/>
        <w:jc w:val="both"/>
        <w:rPr>
          <w:sz w:val="28"/>
          <w:szCs w:val="28"/>
        </w:rPr>
      </w:pPr>
      <w:r>
        <w:rPr>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B724E8" w:rsidRDefault="00B724E8" w:rsidP="00B724E8">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724E8" w:rsidRDefault="00B724E8" w:rsidP="00B724E8">
      <w:pPr>
        <w:pStyle w:val="ConsPlusNormal"/>
        <w:ind w:firstLine="709"/>
        <w:jc w:val="both"/>
      </w:pPr>
      <w:proofErr w:type="gramStart"/>
      <w:r>
        <w:rPr>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«Темкинский район» Смоленской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Pr>
          <w:color w:val="000000"/>
          <w:sz w:val="28"/>
          <w:szCs w:val="28"/>
        </w:rPr>
        <w:t xml:space="preserve">, </w:t>
      </w:r>
      <w:proofErr w:type="gramStart"/>
      <w:r>
        <w:rPr>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B724E8" w:rsidRDefault="00B724E8" w:rsidP="00B724E8">
      <w:pPr>
        <w:pStyle w:val="ConsPlusNormal"/>
        <w:spacing w:line="360" w:lineRule="auto"/>
        <w:ind w:firstLine="709"/>
        <w:jc w:val="both"/>
        <w:rPr>
          <w:color w:val="000000"/>
          <w:sz w:val="28"/>
          <w:szCs w:val="28"/>
        </w:rPr>
      </w:pPr>
    </w:p>
    <w:p w:rsidR="00B724E8" w:rsidRDefault="00B724E8" w:rsidP="00B724E8">
      <w:pPr>
        <w:ind w:left="6237"/>
        <w:jc w:val="both"/>
        <w:rPr>
          <w:sz w:val="28"/>
          <w:szCs w:val="28"/>
        </w:rPr>
      </w:pPr>
    </w:p>
    <w:p w:rsidR="00DA4F34" w:rsidRDefault="00DA4F34" w:rsidP="00CF4932">
      <w:pPr>
        <w:ind w:firstLine="6237"/>
        <w:jc w:val="both"/>
        <w:rPr>
          <w:sz w:val="28"/>
          <w:szCs w:val="28"/>
        </w:rPr>
      </w:pPr>
    </w:p>
    <w:p w:rsidR="00DA4F34" w:rsidRDefault="00DA4F34" w:rsidP="00CF4932">
      <w:pPr>
        <w:ind w:firstLine="6237"/>
        <w:jc w:val="both"/>
        <w:rPr>
          <w:sz w:val="28"/>
          <w:szCs w:val="28"/>
        </w:rPr>
      </w:pPr>
    </w:p>
    <w:p w:rsidR="00DA4F34" w:rsidRDefault="00DA4F34" w:rsidP="00CF4932">
      <w:pPr>
        <w:ind w:firstLine="6237"/>
        <w:jc w:val="both"/>
        <w:rPr>
          <w:sz w:val="28"/>
          <w:szCs w:val="28"/>
        </w:rPr>
      </w:pPr>
    </w:p>
    <w:p w:rsidR="00DA4F34" w:rsidRDefault="00DA4F34" w:rsidP="00CF4932">
      <w:pPr>
        <w:ind w:firstLine="6237"/>
        <w:jc w:val="both"/>
        <w:rPr>
          <w:sz w:val="28"/>
          <w:szCs w:val="28"/>
        </w:rPr>
      </w:pPr>
    </w:p>
    <w:p w:rsidR="00DA4F34" w:rsidRDefault="00B724E8" w:rsidP="00DA4F34">
      <w:pPr>
        <w:ind w:left="5670" w:firstLine="567"/>
        <w:jc w:val="both"/>
        <w:rPr>
          <w:sz w:val="28"/>
          <w:szCs w:val="28"/>
        </w:rPr>
      </w:pPr>
      <w:r>
        <w:rPr>
          <w:sz w:val="28"/>
          <w:szCs w:val="28"/>
        </w:rPr>
        <w:t>П</w:t>
      </w:r>
      <w:r w:rsidR="00DA4F34">
        <w:rPr>
          <w:sz w:val="28"/>
          <w:szCs w:val="28"/>
        </w:rPr>
        <w:t>риложение</w:t>
      </w:r>
      <w:r>
        <w:rPr>
          <w:sz w:val="28"/>
          <w:szCs w:val="28"/>
        </w:rPr>
        <w:t xml:space="preserve"> №2</w:t>
      </w:r>
      <w:r w:rsidR="00DA4F34">
        <w:rPr>
          <w:sz w:val="28"/>
          <w:szCs w:val="28"/>
        </w:rPr>
        <w:t xml:space="preserve"> </w:t>
      </w:r>
    </w:p>
    <w:p w:rsidR="00DA4F34" w:rsidRDefault="00DA4F34" w:rsidP="00DA4F34">
      <w:pPr>
        <w:ind w:left="6237"/>
        <w:jc w:val="both"/>
        <w:rPr>
          <w:sz w:val="28"/>
          <w:szCs w:val="28"/>
        </w:rPr>
      </w:pPr>
      <w:r>
        <w:rPr>
          <w:sz w:val="28"/>
          <w:szCs w:val="28"/>
        </w:rPr>
        <w:t xml:space="preserve">к решению Темкинского районного Совета депутатов от 25.02.2022 № </w:t>
      </w:r>
      <w:r w:rsidR="00471908">
        <w:rPr>
          <w:sz w:val="28"/>
          <w:szCs w:val="28"/>
        </w:rPr>
        <w:t>1</w:t>
      </w:r>
      <w:r w:rsidR="00B724E8">
        <w:rPr>
          <w:sz w:val="28"/>
          <w:szCs w:val="28"/>
        </w:rPr>
        <w:t>3</w:t>
      </w:r>
    </w:p>
    <w:p w:rsidR="00B72A1F" w:rsidRDefault="00B72A1F" w:rsidP="00DA4F34">
      <w:pPr>
        <w:ind w:left="6237"/>
        <w:jc w:val="both"/>
        <w:rPr>
          <w:sz w:val="28"/>
          <w:szCs w:val="28"/>
        </w:rPr>
      </w:pPr>
    </w:p>
    <w:p w:rsidR="00B72A1F" w:rsidRDefault="00B72A1F" w:rsidP="00DA4F34">
      <w:pPr>
        <w:ind w:left="6237"/>
        <w:jc w:val="both"/>
        <w:rPr>
          <w:sz w:val="28"/>
          <w:szCs w:val="28"/>
        </w:rPr>
      </w:pPr>
    </w:p>
    <w:p w:rsidR="00B72A1F" w:rsidRDefault="00B72A1F" w:rsidP="00DA4F34">
      <w:pPr>
        <w:ind w:left="6237"/>
        <w:jc w:val="both"/>
        <w:rPr>
          <w:sz w:val="28"/>
          <w:szCs w:val="28"/>
        </w:rPr>
      </w:pPr>
    </w:p>
    <w:p w:rsidR="00B72A1F" w:rsidRDefault="00B72A1F" w:rsidP="00B72A1F">
      <w:pPr>
        <w:rPr>
          <w:sz w:val="28"/>
          <w:szCs w:val="28"/>
        </w:rPr>
      </w:pPr>
    </w:p>
    <w:p w:rsidR="00B72A1F" w:rsidRDefault="00B72A1F" w:rsidP="00B72A1F">
      <w:pPr>
        <w:tabs>
          <w:tab w:val="left" w:pos="3960"/>
        </w:tabs>
        <w:rPr>
          <w:b/>
          <w:sz w:val="28"/>
          <w:szCs w:val="28"/>
        </w:rPr>
      </w:pPr>
      <w:r>
        <w:rPr>
          <w:sz w:val="28"/>
          <w:szCs w:val="28"/>
        </w:rPr>
        <w:tab/>
      </w:r>
      <w:r>
        <w:rPr>
          <w:b/>
          <w:sz w:val="28"/>
          <w:szCs w:val="28"/>
        </w:rPr>
        <w:tab/>
        <w:t>КРИТЕРИИ</w:t>
      </w:r>
    </w:p>
    <w:p w:rsidR="00B72A1F" w:rsidRDefault="00B72A1F" w:rsidP="00B72A1F">
      <w:pPr>
        <w:tabs>
          <w:tab w:val="left" w:pos="1230"/>
        </w:tabs>
        <w:jc w:val="center"/>
        <w:rPr>
          <w:b/>
          <w:sz w:val="28"/>
          <w:szCs w:val="28"/>
        </w:rPr>
      </w:pPr>
      <w:r w:rsidRPr="00023740">
        <w:rPr>
          <w:b/>
          <w:sz w:val="28"/>
          <w:szCs w:val="28"/>
        </w:rPr>
        <w:t xml:space="preserve">отнесения </w:t>
      </w:r>
      <w:proofErr w:type="gramStart"/>
      <w:r w:rsidRPr="00023740">
        <w:rPr>
          <w:b/>
          <w:sz w:val="28"/>
          <w:szCs w:val="28"/>
        </w:rPr>
        <w:t>используемых</w:t>
      </w:r>
      <w:proofErr w:type="gramEnd"/>
      <w:r w:rsidRPr="00023740">
        <w:rPr>
          <w:b/>
          <w:sz w:val="28"/>
          <w:szCs w:val="28"/>
        </w:rPr>
        <w:t xml:space="preserve"> гражданами, юридическими лицами </w:t>
      </w:r>
    </w:p>
    <w:p w:rsidR="00B72A1F" w:rsidRDefault="00B72A1F" w:rsidP="00B72A1F">
      <w:pPr>
        <w:tabs>
          <w:tab w:val="left" w:pos="1230"/>
        </w:tabs>
        <w:jc w:val="center"/>
        <w:rPr>
          <w:b/>
          <w:sz w:val="28"/>
          <w:szCs w:val="28"/>
        </w:rPr>
      </w:pPr>
      <w:r w:rsidRPr="00023740">
        <w:rPr>
          <w:b/>
          <w:sz w:val="28"/>
          <w:szCs w:val="28"/>
        </w:rPr>
        <w:t>и (или)</w:t>
      </w:r>
      <w:r>
        <w:rPr>
          <w:b/>
          <w:sz w:val="28"/>
          <w:szCs w:val="28"/>
        </w:rPr>
        <w:t xml:space="preserve"> </w:t>
      </w:r>
      <w:r w:rsidRPr="00023740">
        <w:rPr>
          <w:b/>
          <w:sz w:val="28"/>
          <w:szCs w:val="28"/>
        </w:rPr>
        <w:t>индивидуальными предпринимателями земельных участков, правообладателями которых они являются</w:t>
      </w:r>
      <w:r>
        <w:rPr>
          <w:b/>
          <w:sz w:val="28"/>
          <w:szCs w:val="28"/>
        </w:rPr>
        <w:t xml:space="preserve">, </w:t>
      </w:r>
      <w:r w:rsidRPr="00023740">
        <w:rPr>
          <w:b/>
          <w:sz w:val="28"/>
          <w:szCs w:val="28"/>
        </w:rPr>
        <w:t xml:space="preserve"> к определенной категории риска при осуществлении Администрацией муниципального образования «Темкинский район» Смоленской области</w:t>
      </w:r>
    </w:p>
    <w:p w:rsidR="00B72A1F" w:rsidRPr="00023740" w:rsidRDefault="00B72A1F" w:rsidP="00B72A1F">
      <w:pPr>
        <w:tabs>
          <w:tab w:val="left" w:pos="1230"/>
        </w:tabs>
        <w:jc w:val="center"/>
        <w:rPr>
          <w:b/>
          <w:sz w:val="28"/>
          <w:szCs w:val="28"/>
        </w:rPr>
      </w:pPr>
      <w:r w:rsidRPr="00023740">
        <w:rPr>
          <w:b/>
          <w:sz w:val="28"/>
          <w:szCs w:val="28"/>
        </w:rPr>
        <w:t xml:space="preserve"> муниципального земельного контроля</w:t>
      </w:r>
    </w:p>
    <w:p w:rsidR="00B72A1F" w:rsidRDefault="00B72A1F" w:rsidP="00B72A1F">
      <w:pPr>
        <w:rPr>
          <w:sz w:val="28"/>
          <w:szCs w:val="28"/>
        </w:rPr>
      </w:pPr>
    </w:p>
    <w:p w:rsidR="00B72A1F" w:rsidRDefault="00B72A1F" w:rsidP="00B72A1F">
      <w:pPr>
        <w:pStyle w:val="ac"/>
        <w:numPr>
          <w:ilvl w:val="0"/>
          <w:numId w:val="2"/>
        </w:numPr>
        <w:tabs>
          <w:tab w:val="left" w:pos="709"/>
          <w:tab w:val="left" w:pos="1785"/>
        </w:tabs>
        <w:spacing w:line="276" w:lineRule="auto"/>
        <w:jc w:val="both"/>
        <w:rPr>
          <w:sz w:val="28"/>
          <w:szCs w:val="28"/>
        </w:rPr>
      </w:pPr>
      <w:r>
        <w:rPr>
          <w:sz w:val="28"/>
          <w:szCs w:val="28"/>
        </w:rPr>
        <w:t>К категории среднего риска относятся:</w:t>
      </w:r>
    </w:p>
    <w:p w:rsidR="00B72A1F" w:rsidRDefault="00B72A1F" w:rsidP="00B72A1F">
      <w:pPr>
        <w:tabs>
          <w:tab w:val="left" w:pos="0"/>
          <w:tab w:val="left" w:pos="1785"/>
        </w:tabs>
        <w:jc w:val="both"/>
        <w:rPr>
          <w:sz w:val="28"/>
          <w:szCs w:val="28"/>
        </w:rPr>
      </w:pPr>
      <w:r>
        <w:rPr>
          <w:sz w:val="28"/>
          <w:szCs w:val="28"/>
        </w:rPr>
        <w:t xml:space="preserve">          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72A1F" w:rsidRDefault="00B72A1F" w:rsidP="00B72A1F">
      <w:pPr>
        <w:tabs>
          <w:tab w:val="left" w:pos="0"/>
          <w:tab w:val="left" w:pos="1785"/>
        </w:tabs>
        <w:jc w:val="both"/>
        <w:rPr>
          <w:sz w:val="28"/>
          <w:szCs w:val="28"/>
        </w:rPr>
      </w:pPr>
      <w:r>
        <w:rPr>
          <w:sz w:val="28"/>
          <w:szCs w:val="28"/>
        </w:rPr>
        <w:t xml:space="preserve">        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72A1F" w:rsidRDefault="00B72A1F" w:rsidP="00B72A1F">
      <w:pPr>
        <w:tabs>
          <w:tab w:val="left" w:pos="709"/>
          <w:tab w:val="left" w:pos="1785"/>
        </w:tabs>
        <w:ind w:left="705"/>
        <w:jc w:val="both"/>
        <w:rPr>
          <w:sz w:val="28"/>
          <w:szCs w:val="28"/>
        </w:rPr>
      </w:pPr>
      <w:r>
        <w:rPr>
          <w:sz w:val="28"/>
          <w:szCs w:val="28"/>
        </w:rPr>
        <w:t>2.  К категории умеренного риска относится земельные участки:</w:t>
      </w:r>
    </w:p>
    <w:p w:rsidR="00B72A1F" w:rsidRDefault="00B72A1F" w:rsidP="00B72A1F">
      <w:pPr>
        <w:tabs>
          <w:tab w:val="left" w:pos="709"/>
          <w:tab w:val="left" w:pos="1785"/>
        </w:tabs>
        <w:ind w:left="705"/>
        <w:jc w:val="both"/>
        <w:rPr>
          <w:sz w:val="28"/>
          <w:szCs w:val="28"/>
        </w:rPr>
      </w:pPr>
      <w:r>
        <w:rPr>
          <w:sz w:val="28"/>
          <w:szCs w:val="28"/>
        </w:rPr>
        <w:t>а)   относящиеся к категории  земель - земли населенных пунктов;</w:t>
      </w:r>
    </w:p>
    <w:p w:rsidR="00B72A1F" w:rsidRDefault="00B72A1F" w:rsidP="00B72A1F">
      <w:pPr>
        <w:tabs>
          <w:tab w:val="left" w:pos="709"/>
          <w:tab w:val="left" w:pos="1785"/>
        </w:tabs>
        <w:jc w:val="both"/>
        <w:rPr>
          <w:sz w:val="28"/>
          <w:szCs w:val="28"/>
        </w:rPr>
      </w:pPr>
      <w:r>
        <w:rPr>
          <w:sz w:val="28"/>
          <w:szCs w:val="28"/>
        </w:rPr>
        <w:t xml:space="preserve">         </w:t>
      </w:r>
      <w:proofErr w:type="gramStart"/>
      <w:r>
        <w:rPr>
          <w:sz w:val="28"/>
          <w:szCs w:val="28"/>
        </w:rPr>
        <w:t>б)  относящиеся к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72A1F" w:rsidRDefault="00B72A1F" w:rsidP="00B72A1F">
      <w:pPr>
        <w:tabs>
          <w:tab w:val="left" w:pos="0"/>
          <w:tab w:val="left" w:pos="709"/>
          <w:tab w:val="left" w:pos="1785"/>
        </w:tabs>
        <w:jc w:val="both"/>
        <w:rPr>
          <w:sz w:val="28"/>
          <w:szCs w:val="28"/>
        </w:rPr>
      </w:pPr>
      <w:r>
        <w:rPr>
          <w:sz w:val="28"/>
          <w:szCs w:val="28"/>
        </w:rPr>
        <w:t xml:space="preserve">          в)  земельные участки, граничащие с земельными участками, относящимися к категории земель лесного фонда;</w:t>
      </w:r>
    </w:p>
    <w:p w:rsidR="00B72A1F" w:rsidRDefault="00B72A1F" w:rsidP="00B72A1F">
      <w:pPr>
        <w:tabs>
          <w:tab w:val="left" w:pos="567"/>
          <w:tab w:val="left" w:pos="1785"/>
        </w:tabs>
        <w:ind w:firstLine="708"/>
        <w:jc w:val="both"/>
        <w:rPr>
          <w:sz w:val="28"/>
          <w:szCs w:val="28"/>
        </w:rPr>
      </w:pPr>
      <w:proofErr w:type="gramStart"/>
      <w:r>
        <w:rPr>
          <w:sz w:val="28"/>
          <w:szCs w:val="28"/>
        </w:rPr>
        <w:t>г)  относящиеся к категории земель сельскохозяйственного назначения.</w:t>
      </w:r>
      <w:proofErr w:type="gramEnd"/>
    </w:p>
    <w:p w:rsidR="00B72A1F" w:rsidRPr="006639C2" w:rsidRDefault="00B72A1F" w:rsidP="00B72A1F">
      <w:pPr>
        <w:ind w:firstLine="708"/>
        <w:jc w:val="both"/>
        <w:rPr>
          <w:sz w:val="28"/>
          <w:szCs w:val="28"/>
        </w:rPr>
      </w:pPr>
      <w:r>
        <w:rPr>
          <w:sz w:val="28"/>
          <w:szCs w:val="28"/>
        </w:rPr>
        <w:t>3.  К категории низкого риска относятся все иные земельные участки, не отнесенные к категории среднего  или умеренного риска</w:t>
      </w:r>
      <w:proofErr w:type="gramStart"/>
      <w:r>
        <w:rPr>
          <w:sz w:val="28"/>
          <w:szCs w:val="28"/>
        </w:rPr>
        <w:t xml:space="preserve"> ,</w:t>
      </w:r>
      <w:proofErr w:type="gramEnd"/>
      <w:r>
        <w:rPr>
          <w:sz w:val="28"/>
          <w:szCs w:val="28"/>
        </w:rPr>
        <w:t>а также части земель, на которых не образованны земельные участки.</w:t>
      </w:r>
    </w:p>
    <w:p w:rsidR="00DA4F34" w:rsidRDefault="00DA4F34" w:rsidP="00DA4F34">
      <w:pPr>
        <w:ind w:left="6237"/>
        <w:jc w:val="both"/>
        <w:rPr>
          <w:sz w:val="28"/>
          <w:szCs w:val="28"/>
        </w:rPr>
      </w:pPr>
    </w:p>
    <w:sectPr w:rsidR="00DA4F34" w:rsidSect="008F4901">
      <w:headerReference w:type="even" r:id="rId16"/>
      <w:headerReference w:type="default" r:id="rId17"/>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5B" w:rsidRDefault="0015145B" w:rsidP="0034207B">
      <w:r>
        <w:separator/>
      </w:r>
    </w:p>
  </w:endnote>
  <w:endnote w:type="continuationSeparator" w:id="0">
    <w:p w:rsidR="0015145B" w:rsidRDefault="0015145B"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5B" w:rsidRDefault="0015145B" w:rsidP="0034207B">
      <w:r>
        <w:separator/>
      </w:r>
    </w:p>
  </w:footnote>
  <w:footnote w:type="continuationSeparator" w:id="0">
    <w:p w:rsidR="0015145B" w:rsidRDefault="0015145B"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1E2E2D"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1514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1E2E2D"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051BA8">
      <w:rPr>
        <w:rStyle w:val="a5"/>
        <w:noProof/>
      </w:rPr>
      <w:t>2</w:t>
    </w:r>
    <w:r>
      <w:rPr>
        <w:rStyle w:val="a5"/>
      </w:rPr>
      <w:fldChar w:fldCharType="end"/>
    </w:r>
  </w:p>
  <w:p w:rsidR="00A85D29" w:rsidRDefault="001514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345B4"/>
    <w:rsid w:val="00051BA8"/>
    <w:rsid w:val="000522DB"/>
    <w:rsid w:val="00053D00"/>
    <w:rsid w:val="000634B7"/>
    <w:rsid w:val="00070749"/>
    <w:rsid w:val="00082709"/>
    <w:rsid w:val="00084366"/>
    <w:rsid w:val="000A2225"/>
    <w:rsid w:val="000B44D9"/>
    <w:rsid w:val="000D1EED"/>
    <w:rsid w:val="000D60C6"/>
    <w:rsid w:val="000F4187"/>
    <w:rsid w:val="00114CEF"/>
    <w:rsid w:val="0012255B"/>
    <w:rsid w:val="00134892"/>
    <w:rsid w:val="0014576E"/>
    <w:rsid w:val="0015145B"/>
    <w:rsid w:val="00165CA3"/>
    <w:rsid w:val="001D25F7"/>
    <w:rsid w:val="001E1FF2"/>
    <w:rsid w:val="001E2E2D"/>
    <w:rsid w:val="002113B7"/>
    <w:rsid w:val="002167BC"/>
    <w:rsid w:val="00246DDE"/>
    <w:rsid w:val="00262715"/>
    <w:rsid w:val="00296FB2"/>
    <w:rsid w:val="002B5B33"/>
    <w:rsid w:val="002E3121"/>
    <w:rsid w:val="0034207B"/>
    <w:rsid w:val="00376DC6"/>
    <w:rsid w:val="003E3828"/>
    <w:rsid w:val="003E5FAA"/>
    <w:rsid w:val="003F1CF8"/>
    <w:rsid w:val="004304AE"/>
    <w:rsid w:val="00447911"/>
    <w:rsid w:val="00471908"/>
    <w:rsid w:val="0049133F"/>
    <w:rsid w:val="004B72D8"/>
    <w:rsid w:val="004C1B14"/>
    <w:rsid w:val="004D575B"/>
    <w:rsid w:val="00551DD7"/>
    <w:rsid w:val="00590F83"/>
    <w:rsid w:val="005920FE"/>
    <w:rsid w:val="005B44C6"/>
    <w:rsid w:val="005C592B"/>
    <w:rsid w:val="005D3A8E"/>
    <w:rsid w:val="005E0568"/>
    <w:rsid w:val="005E5A9A"/>
    <w:rsid w:val="005F22A0"/>
    <w:rsid w:val="00615493"/>
    <w:rsid w:val="006424F8"/>
    <w:rsid w:val="0065328B"/>
    <w:rsid w:val="0066473D"/>
    <w:rsid w:val="006A5415"/>
    <w:rsid w:val="006B4651"/>
    <w:rsid w:val="006D4D80"/>
    <w:rsid w:val="0072760A"/>
    <w:rsid w:val="00755A72"/>
    <w:rsid w:val="00761F03"/>
    <w:rsid w:val="007656B9"/>
    <w:rsid w:val="00772FAE"/>
    <w:rsid w:val="007B5314"/>
    <w:rsid w:val="007B56B5"/>
    <w:rsid w:val="007C7BD3"/>
    <w:rsid w:val="007D788E"/>
    <w:rsid w:val="007F1391"/>
    <w:rsid w:val="00831DC0"/>
    <w:rsid w:val="00843617"/>
    <w:rsid w:val="008845FA"/>
    <w:rsid w:val="008D01C7"/>
    <w:rsid w:val="008E6241"/>
    <w:rsid w:val="008E6E66"/>
    <w:rsid w:val="008F16FD"/>
    <w:rsid w:val="008F4901"/>
    <w:rsid w:val="009230E3"/>
    <w:rsid w:val="0093537D"/>
    <w:rsid w:val="00941F3B"/>
    <w:rsid w:val="00950C38"/>
    <w:rsid w:val="009542E2"/>
    <w:rsid w:val="00961AFE"/>
    <w:rsid w:val="0096288E"/>
    <w:rsid w:val="00962E67"/>
    <w:rsid w:val="00971075"/>
    <w:rsid w:val="009765D7"/>
    <w:rsid w:val="0098670A"/>
    <w:rsid w:val="00991D45"/>
    <w:rsid w:val="00993F00"/>
    <w:rsid w:val="009C7170"/>
    <w:rsid w:val="009C7913"/>
    <w:rsid w:val="009F662B"/>
    <w:rsid w:val="00A00AAB"/>
    <w:rsid w:val="00A03293"/>
    <w:rsid w:val="00A128D9"/>
    <w:rsid w:val="00A45AD4"/>
    <w:rsid w:val="00A70328"/>
    <w:rsid w:val="00A81A19"/>
    <w:rsid w:val="00A840D5"/>
    <w:rsid w:val="00A868B4"/>
    <w:rsid w:val="00AA0529"/>
    <w:rsid w:val="00AB5A55"/>
    <w:rsid w:val="00AB68FA"/>
    <w:rsid w:val="00AC3655"/>
    <w:rsid w:val="00B3389A"/>
    <w:rsid w:val="00B67E06"/>
    <w:rsid w:val="00B724E8"/>
    <w:rsid w:val="00B72A1F"/>
    <w:rsid w:val="00B76890"/>
    <w:rsid w:val="00BD23ED"/>
    <w:rsid w:val="00BD319F"/>
    <w:rsid w:val="00C403FC"/>
    <w:rsid w:val="00C47B41"/>
    <w:rsid w:val="00C53724"/>
    <w:rsid w:val="00C57915"/>
    <w:rsid w:val="00C72097"/>
    <w:rsid w:val="00C7435E"/>
    <w:rsid w:val="00CB0212"/>
    <w:rsid w:val="00CE0A0A"/>
    <w:rsid w:val="00CF4932"/>
    <w:rsid w:val="00D053EA"/>
    <w:rsid w:val="00D146D1"/>
    <w:rsid w:val="00D532B4"/>
    <w:rsid w:val="00D808FF"/>
    <w:rsid w:val="00D8418A"/>
    <w:rsid w:val="00DA1163"/>
    <w:rsid w:val="00DA4F34"/>
    <w:rsid w:val="00DB692A"/>
    <w:rsid w:val="00DD6D51"/>
    <w:rsid w:val="00DF790B"/>
    <w:rsid w:val="00E224E3"/>
    <w:rsid w:val="00E50CB5"/>
    <w:rsid w:val="00E5747D"/>
    <w:rsid w:val="00E86541"/>
    <w:rsid w:val="00EB72C5"/>
    <w:rsid w:val="00EB75D3"/>
    <w:rsid w:val="00ED1151"/>
    <w:rsid w:val="00EE5983"/>
    <w:rsid w:val="00EF570D"/>
    <w:rsid w:val="00F140BC"/>
    <w:rsid w:val="00F4172D"/>
    <w:rsid w:val="00F63AF9"/>
    <w:rsid w:val="00F719A7"/>
    <w:rsid w:val="00F9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uiPriority w:val="99"/>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styleId="ae">
    <w:name w:val="Hyperlink"/>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5700.100000"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ABDB6-9F82-47E0-9E1D-CD5BDE3D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4061</Words>
  <Characters>23151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9</cp:revision>
  <cp:lastPrinted>2022-03-02T05:50:00Z</cp:lastPrinted>
  <dcterms:created xsi:type="dcterms:W3CDTF">2022-02-21T14:06:00Z</dcterms:created>
  <dcterms:modified xsi:type="dcterms:W3CDTF">2022-03-02T05:51:00Z</dcterms:modified>
</cp:coreProperties>
</file>