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2A04BF">
        <w:rPr>
          <w:sz w:val="28"/>
          <w:szCs w:val="28"/>
        </w:rPr>
        <w:t>06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2A04BF">
        <w:rPr>
          <w:sz w:val="28"/>
          <w:szCs w:val="28"/>
        </w:rPr>
        <w:t xml:space="preserve"> 26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B0212" w:rsidRDefault="00CB0212" w:rsidP="0044443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443F">
        <w:rPr>
          <w:sz w:val="28"/>
          <w:szCs w:val="28"/>
        </w:rPr>
        <w:t xml:space="preserve">признании </w:t>
      </w:r>
      <w:proofErr w:type="gramStart"/>
      <w:r w:rsidR="0044443F">
        <w:rPr>
          <w:sz w:val="28"/>
          <w:szCs w:val="28"/>
        </w:rPr>
        <w:t>утратившими</w:t>
      </w:r>
      <w:proofErr w:type="gramEnd"/>
      <w:r w:rsidR="0044443F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A1551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решени</w:t>
      </w:r>
      <w:r w:rsidR="00A1551F">
        <w:rPr>
          <w:sz w:val="28"/>
          <w:szCs w:val="28"/>
        </w:rPr>
        <w:t>й</w:t>
      </w:r>
      <w:r>
        <w:rPr>
          <w:sz w:val="28"/>
          <w:szCs w:val="28"/>
        </w:rPr>
        <w:t xml:space="preserve"> Темкинского районного Совета депутатов </w:t>
      </w:r>
    </w:p>
    <w:p w:rsidR="0044443F" w:rsidRPr="00F95BBC" w:rsidRDefault="0044443F" w:rsidP="0044443F">
      <w:pPr>
        <w:ind w:right="5952"/>
        <w:jc w:val="both"/>
        <w:rPr>
          <w:sz w:val="28"/>
          <w:szCs w:val="28"/>
        </w:rPr>
      </w:pP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5BBC">
        <w:rPr>
          <w:sz w:val="28"/>
          <w:szCs w:val="28"/>
        </w:rPr>
        <w:t xml:space="preserve"> соответствии с</w:t>
      </w:r>
      <w:r w:rsidR="0044443F">
        <w:rPr>
          <w:sz w:val="28"/>
          <w:szCs w:val="28"/>
        </w:rPr>
        <w:t xml:space="preserve"> действующим законодательством</w:t>
      </w:r>
      <w:r w:rsidRPr="00F95BBC">
        <w:rPr>
          <w:sz w:val="28"/>
          <w:szCs w:val="28"/>
        </w:rPr>
        <w:t>,</w:t>
      </w:r>
      <w:r w:rsidRPr="00F95BBC">
        <w:rPr>
          <w:b/>
          <w:sz w:val="28"/>
          <w:szCs w:val="28"/>
        </w:rPr>
        <w:t xml:space="preserve"> </w:t>
      </w:r>
      <w:hyperlink r:id="rId9">
        <w:r w:rsidRPr="00F95BBC">
          <w:rPr>
            <w:sz w:val="28"/>
            <w:szCs w:val="28"/>
          </w:rPr>
          <w:t>Уставом</w:t>
        </w:r>
      </w:hyperlink>
      <w:r w:rsidRPr="00F95BBC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A1551F">
        <w:rPr>
          <w:sz w:val="28"/>
          <w:szCs w:val="28"/>
        </w:rPr>
        <w:t xml:space="preserve">                     </w:t>
      </w:r>
      <w:r w:rsidRPr="00F95BBC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F95BBC">
        <w:rPr>
          <w:sz w:val="28"/>
          <w:szCs w:val="28"/>
        </w:rPr>
        <w:t xml:space="preserve"> постоянной комиссии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CB0212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Темкинский районный Совет </w:t>
      </w:r>
      <w:r w:rsidRPr="00CB0212">
        <w:rPr>
          <w:sz w:val="28"/>
          <w:szCs w:val="28"/>
        </w:rPr>
        <w:t xml:space="preserve">депутатов  </w:t>
      </w:r>
      <w:proofErr w:type="spellStart"/>
      <w:proofErr w:type="gramStart"/>
      <w:r w:rsidRPr="00CB0212">
        <w:rPr>
          <w:sz w:val="28"/>
          <w:szCs w:val="28"/>
        </w:rPr>
        <w:t>р</w:t>
      </w:r>
      <w:proofErr w:type="spellEnd"/>
      <w:proofErr w:type="gramEnd"/>
      <w:r w:rsidRPr="00CB0212">
        <w:rPr>
          <w:sz w:val="28"/>
          <w:szCs w:val="28"/>
        </w:rPr>
        <w:t xml:space="preserve"> е </w:t>
      </w:r>
      <w:proofErr w:type="spellStart"/>
      <w:r w:rsidRPr="00CB0212">
        <w:rPr>
          <w:sz w:val="28"/>
          <w:szCs w:val="28"/>
        </w:rPr>
        <w:t>ш</w:t>
      </w:r>
      <w:proofErr w:type="spellEnd"/>
      <w:r w:rsidRPr="00CB0212">
        <w:rPr>
          <w:sz w:val="28"/>
          <w:szCs w:val="28"/>
        </w:rPr>
        <w:t xml:space="preserve"> и л: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              </w:t>
      </w:r>
    </w:p>
    <w:p w:rsidR="009230E3" w:rsidRDefault="00CB0212" w:rsidP="00B54C96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1. </w:t>
      </w:r>
      <w:r w:rsidR="00B54C96">
        <w:rPr>
          <w:sz w:val="28"/>
          <w:szCs w:val="28"/>
        </w:rPr>
        <w:t>Признать утратившими силу решения Темкинского районного Совета депутатов:</w:t>
      </w:r>
    </w:p>
    <w:p w:rsidR="000B235A" w:rsidRDefault="00956F0B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B235A">
        <w:rPr>
          <w:sz w:val="28"/>
          <w:szCs w:val="28"/>
        </w:rPr>
        <w:t xml:space="preserve"> от 24 марта 2010 </w:t>
      </w:r>
      <w:r w:rsidR="000B235A" w:rsidRPr="00D66877">
        <w:rPr>
          <w:sz w:val="28"/>
          <w:szCs w:val="28"/>
        </w:rPr>
        <w:t>года № 38 «</w:t>
      </w:r>
      <w:r w:rsidR="000B235A">
        <w:rPr>
          <w:sz w:val="28"/>
          <w:szCs w:val="28"/>
        </w:rPr>
        <w:t>Об утверждении Положения о порядке проведения конкурса на замещение должности Главы Администрации муниципального образования «Темкинский район» Смоленской области»</w:t>
      </w:r>
    </w:p>
    <w:p w:rsidR="00E3067D" w:rsidRDefault="002A04BF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067D">
        <w:rPr>
          <w:sz w:val="28"/>
          <w:szCs w:val="28"/>
        </w:rPr>
        <w:t xml:space="preserve">от 27 августа </w:t>
      </w:r>
      <w:r w:rsidR="00E3067D" w:rsidRPr="00D66877">
        <w:rPr>
          <w:sz w:val="28"/>
          <w:szCs w:val="28"/>
        </w:rPr>
        <w:t>2010 года №</w:t>
      </w:r>
      <w:r w:rsidR="00FE1BEA" w:rsidRPr="00D66877">
        <w:rPr>
          <w:sz w:val="28"/>
          <w:szCs w:val="28"/>
        </w:rPr>
        <w:t xml:space="preserve"> </w:t>
      </w:r>
      <w:r w:rsidR="00E3067D" w:rsidRPr="00D66877">
        <w:rPr>
          <w:sz w:val="28"/>
          <w:szCs w:val="28"/>
        </w:rPr>
        <w:t>93</w:t>
      </w:r>
      <w:r w:rsidR="00E3067D">
        <w:rPr>
          <w:sz w:val="28"/>
          <w:szCs w:val="28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E3067D" w:rsidRDefault="002A04BF" w:rsidP="00E30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3067D">
        <w:rPr>
          <w:sz w:val="28"/>
          <w:szCs w:val="28"/>
        </w:rPr>
        <w:t>от 26 ноября 2010 года №</w:t>
      </w:r>
      <w:r w:rsidR="00E3067D" w:rsidRPr="005109A3">
        <w:rPr>
          <w:sz w:val="28"/>
          <w:szCs w:val="28"/>
        </w:rPr>
        <w:t>124 «О внесении</w:t>
      </w:r>
      <w:r w:rsidR="00E3067D">
        <w:rPr>
          <w:sz w:val="28"/>
          <w:szCs w:val="28"/>
        </w:rPr>
        <w:t xml:space="preserve"> изменений в решение №93                     от 27 августа 2010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0B235A" w:rsidRDefault="002A04BF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235A">
        <w:rPr>
          <w:sz w:val="28"/>
          <w:szCs w:val="28"/>
        </w:rPr>
        <w:t xml:space="preserve">от 27 января 2011 года </w:t>
      </w:r>
      <w:r w:rsidR="00956F0B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№ 7 «О внесении изменений в решение № 38               от 24 марта 2010 года «Об утверждении Положения о порядке проведения конкурса на замещение должности Главы Администрации муниципального образования «Темкинский район» Смоленской области»</w:t>
      </w:r>
    </w:p>
    <w:p w:rsidR="00956F0B" w:rsidRDefault="002A04BF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956F0B">
        <w:rPr>
          <w:sz w:val="28"/>
          <w:szCs w:val="28"/>
        </w:rPr>
        <w:t xml:space="preserve">от 28 июня </w:t>
      </w:r>
      <w:r w:rsidR="00956F0B" w:rsidRPr="005109A3">
        <w:rPr>
          <w:sz w:val="28"/>
          <w:szCs w:val="28"/>
        </w:rPr>
        <w:t>2013 года № 71 «О внесении</w:t>
      </w:r>
      <w:r w:rsidR="00956F0B">
        <w:rPr>
          <w:sz w:val="28"/>
          <w:szCs w:val="28"/>
        </w:rPr>
        <w:t xml:space="preserve"> изменений в решение Темкинского районного Совета депутатов от 19 сентября 2011 года № 73 «Об утверждении положения «О почетной грамоте муниципального образования «Темкинский район» Смоленской области»</w:t>
      </w:r>
    </w:p>
    <w:p w:rsidR="000B235A" w:rsidRDefault="002A04BF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B235A">
        <w:rPr>
          <w:sz w:val="28"/>
          <w:szCs w:val="28"/>
        </w:rPr>
        <w:t xml:space="preserve">от 29 сентября 2015 </w:t>
      </w:r>
      <w:r w:rsidR="000B235A" w:rsidRPr="005109A3">
        <w:rPr>
          <w:sz w:val="28"/>
          <w:szCs w:val="28"/>
        </w:rPr>
        <w:t>года № 98</w:t>
      </w:r>
      <w:r w:rsidR="000B235A">
        <w:rPr>
          <w:sz w:val="28"/>
          <w:szCs w:val="28"/>
        </w:rPr>
        <w:t xml:space="preserve"> «О внесении изменений в решение Темкинского районного Совета депутатов четвертого созыва № 86 от 26.08.2015 года «Об утверждении Положения о порядке проведения конкурса по отбору кандидатов на должность Главы муниципального образования «Темкинский район» Смоленской области»</w:t>
      </w:r>
    </w:p>
    <w:p w:rsidR="00956F0B" w:rsidRDefault="002A04BF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56F0B">
        <w:rPr>
          <w:sz w:val="28"/>
          <w:szCs w:val="28"/>
        </w:rPr>
        <w:t xml:space="preserve">от 22 декабря 2017 года </w:t>
      </w:r>
      <w:r w:rsidR="00956F0B" w:rsidRPr="005109A3">
        <w:rPr>
          <w:sz w:val="28"/>
          <w:szCs w:val="28"/>
        </w:rPr>
        <w:t>№ 132</w:t>
      </w:r>
      <w:r w:rsidR="00956F0B">
        <w:rPr>
          <w:sz w:val="28"/>
          <w:szCs w:val="28"/>
        </w:rPr>
        <w:t xml:space="preserve"> «О внесении изменений в решение Темкинского районного Совета депутатов от 25 июля 2014 года №73 «Об утверждении Положения о почетном звании «Почетный гражданин Темкинского муниципального района Смоленской области»</w:t>
      </w: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обнародования</w:t>
      </w:r>
      <w:r w:rsidR="00BE0F6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 размещению на официальном сайте в информационно-телекоммуникационной сети «Интернет»</w:t>
      </w:r>
      <w:r w:rsidRPr="00F95BBC">
        <w:rPr>
          <w:sz w:val="28"/>
          <w:szCs w:val="28"/>
        </w:rPr>
        <w:t xml:space="preserve">. </w:t>
      </w:r>
    </w:p>
    <w:p w:rsidR="00CB0212" w:rsidRPr="00F95BBC" w:rsidRDefault="00CB0212" w:rsidP="00051BA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3. </w:t>
      </w:r>
      <w:proofErr w:type="gramStart"/>
      <w:r w:rsidRPr="00F95BBC">
        <w:rPr>
          <w:sz w:val="28"/>
          <w:szCs w:val="28"/>
        </w:rPr>
        <w:t>Контроль за</w:t>
      </w:r>
      <w:proofErr w:type="gramEnd"/>
      <w:r w:rsidRPr="00F95BBC">
        <w:rPr>
          <w:sz w:val="28"/>
          <w:szCs w:val="28"/>
        </w:rPr>
        <w:t xml:space="preserve"> исполнение</w:t>
      </w:r>
      <w:r w:rsidR="009C1585">
        <w:rPr>
          <w:sz w:val="28"/>
          <w:szCs w:val="28"/>
        </w:rPr>
        <w:t xml:space="preserve">м настоящего решения возложить </w:t>
      </w:r>
      <w:r w:rsidRPr="00F95BBC">
        <w:rPr>
          <w:sz w:val="28"/>
          <w:szCs w:val="28"/>
        </w:rPr>
        <w:t>на постоянн</w:t>
      </w:r>
      <w:r>
        <w:rPr>
          <w:sz w:val="28"/>
          <w:szCs w:val="28"/>
        </w:rPr>
        <w:t>ую</w:t>
      </w:r>
      <w:r w:rsidRPr="00F95BB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95BBC">
        <w:rPr>
          <w:sz w:val="28"/>
          <w:szCs w:val="28"/>
        </w:rPr>
        <w:t xml:space="preserve">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 (председателя </w:t>
      </w:r>
      <w:r w:rsidR="009C1585">
        <w:rPr>
          <w:sz w:val="28"/>
          <w:szCs w:val="28"/>
        </w:rPr>
        <w:t>А.Ф. Горностаева</w:t>
      </w:r>
      <w:r w:rsidRPr="00F95BBC">
        <w:rPr>
          <w:sz w:val="28"/>
          <w:szCs w:val="28"/>
        </w:rPr>
        <w:t xml:space="preserve">).  </w:t>
      </w:r>
    </w:p>
    <w:p w:rsidR="00CB0212" w:rsidRPr="00F95BBC" w:rsidRDefault="00CB0212" w:rsidP="00CB021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0B235A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2A04BF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</w:t>
            </w:r>
            <w:r w:rsidR="002A04BF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 xml:space="preserve">   Совета</w:t>
            </w:r>
            <w:r w:rsidR="000D1EED">
              <w:rPr>
                <w:sz w:val="28"/>
                <w:szCs w:val="28"/>
              </w:rPr>
              <w:t xml:space="preserve">  </w:t>
            </w:r>
            <w:r w:rsidR="002A04BF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0B235A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956F0B" w:rsidP="00956F0B">
            <w:pPr>
              <w:tabs>
                <w:tab w:val="left" w:pos="3945"/>
                <w:tab w:val="right" w:pos="5561"/>
              </w:tabs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B0212"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0F7584">
      <w:pPr>
        <w:jc w:val="right"/>
      </w:pPr>
    </w:p>
    <w:sectPr w:rsidR="00CF4932" w:rsidSect="008F4901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A9" w:rsidRDefault="002061A9" w:rsidP="0034207B">
      <w:r>
        <w:separator/>
      </w:r>
    </w:p>
  </w:endnote>
  <w:endnote w:type="continuationSeparator" w:id="0">
    <w:p w:rsidR="002061A9" w:rsidRDefault="002061A9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A9" w:rsidRDefault="002061A9" w:rsidP="0034207B">
      <w:r>
        <w:separator/>
      </w:r>
    </w:p>
  </w:footnote>
  <w:footnote w:type="continuationSeparator" w:id="0">
    <w:p w:rsidR="002061A9" w:rsidRDefault="002061A9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5061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061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5061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87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061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235A"/>
    <w:rsid w:val="000B44D9"/>
    <w:rsid w:val="000B79FF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5CA3"/>
    <w:rsid w:val="00187EA5"/>
    <w:rsid w:val="001B00BC"/>
    <w:rsid w:val="001D25F7"/>
    <w:rsid w:val="001E1FF2"/>
    <w:rsid w:val="001E2E2D"/>
    <w:rsid w:val="002061A9"/>
    <w:rsid w:val="002113B7"/>
    <w:rsid w:val="002167BC"/>
    <w:rsid w:val="00234E5E"/>
    <w:rsid w:val="00246DDE"/>
    <w:rsid w:val="00262715"/>
    <w:rsid w:val="00296FB2"/>
    <w:rsid w:val="002A04BF"/>
    <w:rsid w:val="002B5B33"/>
    <w:rsid w:val="002E3121"/>
    <w:rsid w:val="003227C6"/>
    <w:rsid w:val="003235F5"/>
    <w:rsid w:val="0034207B"/>
    <w:rsid w:val="00346504"/>
    <w:rsid w:val="00376DC6"/>
    <w:rsid w:val="003E3828"/>
    <w:rsid w:val="003E5FAA"/>
    <w:rsid w:val="003F1CF8"/>
    <w:rsid w:val="004304AE"/>
    <w:rsid w:val="0044443F"/>
    <w:rsid w:val="00447911"/>
    <w:rsid w:val="00471908"/>
    <w:rsid w:val="0049133F"/>
    <w:rsid w:val="004B72D8"/>
    <w:rsid w:val="004B7848"/>
    <w:rsid w:val="004C1B14"/>
    <w:rsid w:val="004D575B"/>
    <w:rsid w:val="005109A3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424F8"/>
    <w:rsid w:val="0065328B"/>
    <w:rsid w:val="00653A25"/>
    <w:rsid w:val="00656232"/>
    <w:rsid w:val="0066473D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788E"/>
    <w:rsid w:val="007E2CAB"/>
    <w:rsid w:val="007F1391"/>
    <w:rsid w:val="00831DC0"/>
    <w:rsid w:val="00843617"/>
    <w:rsid w:val="0085061B"/>
    <w:rsid w:val="008845FA"/>
    <w:rsid w:val="008D01C7"/>
    <w:rsid w:val="008E6241"/>
    <w:rsid w:val="008E6E66"/>
    <w:rsid w:val="008F16FD"/>
    <w:rsid w:val="008F4901"/>
    <w:rsid w:val="009230E3"/>
    <w:rsid w:val="0093537D"/>
    <w:rsid w:val="00941F3B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551F"/>
    <w:rsid w:val="00A218BA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66877"/>
    <w:rsid w:val="00D808FF"/>
    <w:rsid w:val="00D8418A"/>
    <w:rsid w:val="00DA1163"/>
    <w:rsid w:val="00DA4F34"/>
    <w:rsid w:val="00DB6505"/>
    <w:rsid w:val="00DB692A"/>
    <w:rsid w:val="00DC722C"/>
    <w:rsid w:val="00DD6D51"/>
    <w:rsid w:val="00DF5941"/>
    <w:rsid w:val="00DF790B"/>
    <w:rsid w:val="00E224E3"/>
    <w:rsid w:val="00E3067D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40BC"/>
    <w:rsid w:val="00F141C4"/>
    <w:rsid w:val="00F32008"/>
    <w:rsid w:val="00F4172D"/>
    <w:rsid w:val="00F4221F"/>
    <w:rsid w:val="00F63AF9"/>
    <w:rsid w:val="00F719A7"/>
    <w:rsid w:val="00F73D77"/>
    <w:rsid w:val="00F73DA1"/>
    <w:rsid w:val="00F92366"/>
    <w:rsid w:val="00FB41FA"/>
    <w:rsid w:val="00FE1B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901A-5702-47A8-89EF-D3E2189B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2022-04-07T07:03:00Z</cp:lastPrinted>
  <dcterms:created xsi:type="dcterms:W3CDTF">2022-04-05T14:37:00Z</dcterms:created>
  <dcterms:modified xsi:type="dcterms:W3CDTF">2022-04-07T07:03:00Z</dcterms:modified>
</cp:coreProperties>
</file>