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D52CF3" w:rsidRDefault="00CF4932" w:rsidP="005D3A8E">
      <w:pPr>
        <w:jc w:val="both"/>
        <w:rPr>
          <w:sz w:val="26"/>
          <w:szCs w:val="26"/>
        </w:rPr>
      </w:pPr>
      <w:r w:rsidRPr="00D52CF3">
        <w:rPr>
          <w:sz w:val="26"/>
          <w:szCs w:val="26"/>
        </w:rPr>
        <w:t>о</w:t>
      </w:r>
      <w:r w:rsidR="00BD319F" w:rsidRPr="00D52CF3">
        <w:rPr>
          <w:sz w:val="26"/>
          <w:szCs w:val="26"/>
        </w:rPr>
        <w:t xml:space="preserve">т </w:t>
      </w:r>
      <w:r w:rsidR="003E3828" w:rsidRPr="00D52CF3">
        <w:rPr>
          <w:sz w:val="26"/>
          <w:szCs w:val="26"/>
        </w:rPr>
        <w:t>2</w:t>
      </w:r>
      <w:r w:rsidR="00B402CB" w:rsidRPr="00D52CF3">
        <w:rPr>
          <w:sz w:val="26"/>
          <w:szCs w:val="26"/>
        </w:rPr>
        <w:t>2</w:t>
      </w:r>
      <w:r w:rsidR="00A70328" w:rsidRPr="00D52CF3">
        <w:rPr>
          <w:sz w:val="26"/>
          <w:szCs w:val="26"/>
        </w:rPr>
        <w:t xml:space="preserve"> </w:t>
      </w:r>
      <w:r w:rsidR="00FE0E64" w:rsidRPr="00D52CF3">
        <w:rPr>
          <w:sz w:val="26"/>
          <w:szCs w:val="26"/>
        </w:rPr>
        <w:t>а</w:t>
      </w:r>
      <w:r w:rsidR="00B402CB" w:rsidRPr="00D52CF3">
        <w:rPr>
          <w:sz w:val="26"/>
          <w:szCs w:val="26"/>
        </w:rPr>
        <w:t>преля</w:t>
      </w:r>
      <w:r w:rsidR="0034207B" w:rsidRPr="00D52CF3">
        <w:rPr>
          <w:sz w:val="26"/>
          <w:szCs w:val="26"/>
        </w:rPr>
        <w:t xml:space="preserve"> 20</w:t>
      </w:r>
      <w:r w:rsidR="003E3828" w:rsidRPr="00D52CF3">
        <w:rPr>
          <w:sz w:val="26"/>
          <w:szCs w:val="26"/>
        </w:rPr>
        <w:t>2</w:t>
      </w:r>
      <w:r w:rsidR="00D8418A" w:rsidRPr="00D52CF3">
        <w:rPr>
          <w:sz w:val="26"/>
          <w:szCs w:val="26"/>
        </w:rPr>
        <w:t>2</w:t>
      </w:r>
      <w:r w:rsidR="0034207B" w:rsidRPr="00D52CF3">
        <w:rPr>
          <w:sz w:val="26"/>
          <w:szCs w:val="26"/>
        </w:rPr>
        <w:t xml:space="preserve"> года                                                 </w:t>
      </w:r>
      <w:r w:rsidR="00D52CF3">
        <w:rPr>
          <w:sz w:val="26"/>
          <w:szCs w:val="26"/>
        </w:rPr>
        <w:t xml:space="preserve">                </w:t>
      </w:r>
      <w:r w:rsidR="0034207B" w:rsidRPr="00D52CF3">
        <w:rPr>
          <w:sz w:val="26"/>
          <w:szCs w:val="26"/>
        </w:rPr>
        <w:t xml:space="preserve">            </w:t>
      </w:r>
      <w:r w:rsidR="00BD319F" w:rsidRPr="00D52CF3">
        <w:rPr>
          <w:sz w:val="26"/>
          <w:szCs w:val="26"/>
        </w:rPr>
        <w:t xml:space="preserve">    </w:t>
      </w:r>
      <w:r w:rsidR="0034207B" w:rsidRPr="00D52CF3">
        <w:rPr>
          <w:sz w:val="26"/>
          <w:szCs w:val="26"/>
        </w:rPr>
        <w:t xml:space="preserve">    </w:t>
      </w:r>
      <w:r w:rsidR="00A70328" w:rsidRPr="00D52CF3">
        <w:rPr>
          <w:sz w:val="26"/>
          <w:szCs w:val="26"/>
        </w:rPr>
        <w:t xml:space="preserve">      </w:t>
      </w:r>
      <w:r w:rsidR="00FE0E64" w:rsidRPr="00D52CF3">
        <w:rPr>
          <w:sz w:val="26"/>
          <w:szCs w:val="26"/>
        </w:rPr>
        <w:t xml:space="preserve">      </w:t>
      </w:r>
      <w:r w:rsidR="00A70328" w:rsidRPr="00D52CF3">
        <w:rPr>
          <w:sz w:val="26"/>
          <w:szCs w:val="26"/>
        </w:rPr>
        <w:t xml:space="preserve">      </w:t>
      </w:r>
      <w:r w:rsidR="0034207B" w:rsidRPr="00D52CF3">
        <w:rPr>
          <w:sz w:val="26"/>
          <w:szCs w:val="26"/>
        </w:rPr>
        <w:t xml:space="preserve">  №</w:t>
      </w:r>
      <w:r w:rsidR="00E74DE3" w:rsidRPr="00D52CF3">
        <w:rPr>
          <w:sz w:val="26"/>
          <w:szCs w:val="26"/>
        </w:rPr>
        <w:t xml:space="preserve"> 3</w:t>
      </w:r>
      <w:r w:rsidR="00D52CF3" w:rsidRPr="00D52CF3">
        <w:rPr>
          <w:sz w:val="26"/>
          <w:szCs w:val="26"/>
        </w:rPr>
        <w:t>8</w:t>
      </w:r>
      <w:r w:rsidR="0034207B" w:rsidRPr="00D52CF3">
        <w:rPr>
          <w:sz w:val="26"/>
          <w:szCs w:val="26"/>
        </w:rPr>
        <w:t xml:space="preserve"> </w:t>
      </w:r>
    </w:p>
    <w:p w:rsidR="00BD319F" w:rsidRPr="00D52CF3" w:rsidRDefault="00BD319F" w:rsidP="005D3A8E">
      <w:pPr>
        <w:jc w:val="both"/>
        <w:rPr>
          <w:sz w:val="26"/>
          <w:szCs w:val="26"/>
        </w:rPr>
      </w:pPr>
    </w:p>
    <w:p w:rsidR="00687319" w:rsidRPr="00D52CF3" w:rsidRDefault="00687319" w:rsidP="005D3A8E">
      <w:pPr>
        <w:jc w:val="both"/>
        <w:rPr>
          <w:sz w:val="26"/>
          <w:szCs w:val="26"/>
        </w:rPr>
      </w:pPr>
    </w:p>
    <w:p w:rsidR="00D52CF3" w:rsidRPr="00D52CF3" w:rsidRDefault="00D52CF3" w:rsidP="00D52CF3">
      <w:pPr>
        <w:rPr>
          <w:sz w:val="18"/>
          <w:szCs w:val="18"/>
        </w:rPr>
      </w:pPr>
    </w:p>
    <w:p w:rsidR="00D52CF3" w:rsidRPr="00D52CF3" w:rsidRDefault="00D52CF3" w:rsidP="00D52CF3">
      <w:pPr>
        <w:tabs>
          <w:tab w:val="left" w:pos="709"/>
          <w:tab w:val="left" w:pos="4395"/>
        </w:tabs>
        <w:ind w:right="5385"/>
        <w:jc w:val="both"/>
        <w:rPr>
          <w:sz w:val="26"/>
          <w:szCs w:val="26"/>
        </w:rPr>
      </w:pPr>
      <w:r w:rsidRPr="00D52CF3">
        <w:rPr>
          <w:sz w:val="26"/>
          <w:szCs w:val="26"/>
        </w:rPr>
        <w:t>Об утверждении ключевых показателей и их целевых значений муниципально</w:t>
      </w:r>
      <w:r w:rsidR="00CB1EF2">
        <w:rPr>
          <w:sz w:val="26"/>
          <w:szCs w:val="26"/>
        </w:rPr>
        <w:t>го</w:t>
      </w:r>
      <w:r w:rsidRPr="00D52CF3">
        <w:rPr>
          <w:color w:val="FF0000"/>
          <w:sz w:val="26"/>
          <w:szCs w:val="26"/>
        </w:rPr>
        <w:t xml:space="preserve"> </w:t>
      </w:r>
      <w:r w:rsidRPr="00D52CF3">
        <w:rPr>
          <w:sz w:val="26"/>
          <w:szCs w:val="26"/>
        </w:rPr>
        <w:t>контрол</w:t>
      </w:r>
      <w:r w:rsidR="00CB1EF2">
        <w:rPr>
          <w:sz w:val="26"/>
          <w:szCs w:val="26"/>
        </w:rPr>
        <w:t>я</w:t>
      </w:r>
      <w:r w:rsidRPr="00D52CF3">
        <w:rPr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хозяйстве, осуществляемо</w:t>
      </w:r>
      <w:r w:rsidR="00CB1EF2">
        <w:rPr>
          <w:sz w:val="26"/>
          <w:szCs w:val="26"/>
        </w:rPr>
        <w:t>го</w:t>
      </w:r>
      <w:r w:rsidRPr="00D52CF3">
        <w:rPr>
          <w:sz w:val="26"/>
          <w:szCs w:val="26"/>
        </w:rPr>
        <w:t xml:space="preserve"> вне границ населенных пунктов в границах муниципального образования «Темкинский район» Смоленской области</w:t>
      </w:r>
    </w:p>
    <w:p w:rsidR="00D52CF3" w:rsidRPr="00D52CF3" w:rsidRDefault="00D52CF3" w:rsidP="00D52CF3">
      <w:pPr>
        <w:tabs>
          <w:tab w:val="left" w:pos="709"/>
        </w:tabs>
        <w:ind w:right="5952"/>
        <w:jc w:val="both"/>
        <w:rPr>
          <w:color w:val="FF0000"/>
          <w:sz w:val="26"/>
          <w:szCs w:val="26"/>
        </w:rPr>
      </w:pPr>
      <w:r w:rsidRPr="00D52CF3">
        <w:rPr>
          <w:color w:val="FF0000"/>
          <w:sz w:val="26"/>
          <w:szCs w:val="26"/>
        </w:rPr>
        <w:t xml:space="preserve">              </w:t>
      </w:r>
    </w:p>
    <w:p w:rsidR="00D52CF3" w:rsidRPr="00D52CF3" w:rsidRDefault="00D52CF3" w:rsidP="00D52CF3">
      <w:pPr>
        <w:ind w:right="-1" w:firstLine="709"/>
        <w:jc w:val="both"/>
        <w:rPr>
          <w:sz w:val="26"/>
          <w:szCs w:val="26"/>
        </w:rPr>
      </w:pPr>
      <w:r w:rsidRPr="00D52CF3">
        <w:rPr>
          <w:sz w:val="26"/>
          <w:szCs w:val="26"/>
        </w:rPr>
        <w:t>В   соответствии  с  пунктом 5 статьи 30 Федерального   закона   от  31.07.2020</w:t>
      </w:r>
      <w:r>
        <w:rPr>
          <w:sz w:val="26"/>
          <w:szCs w:val="26"/>
        </w:rPr>
        <w:t xml:space="preserve">            </w:t>
      </w:r>
      <w:r w:rsidRPr="00D52CF3">
        <w:rPr>
          <w:sz w:val="26"/>
          <w:szCs w:val="26"/>
        </w:rPr>
        <w:t xml:space="preserve"> № 248-ФЗ  «О государственном контроле (надзоре) и муниципальном контроле в Российской Федерации», Уставом муниципального образования «Темкинский район» Смоленской области (новая редакция) (с изменениями), решением постоянной комиссии по социальной политике,  </w:t>
      </w:r>
    </w:p>
    <w:p w:rsidR="00D52CF3" w:rsidRPr="00D52CF3" w:rsidRDefault="00D52CF3" w:rsidP="00D52CF3">
      <w:pPr>
        <w:tabs>
          <w:tab w:val="left" w:pos="709"/>
        </w:tabs>
        <w:ind w:right="-1"/>
        <w:jc w:val="both"/>
        <w:rPr>
          <w:sz w:val="26"/>
          <w:szCs w:val="26"/>
        </w:rPr>
      </w:pPr>
      <w:r w:rsidRPr="00D52CF3">
        <w:rPr>
          <w:sz w:val="26"/>
          <w:szCs w:val="26"/>
        </w:rPr>
        <w:t xml:space="preserve">         </w:t>
      </w:r>
    </w:p>
    <w:p w:rsidR="00D52CF3" w:rsidRPr="00D52CF3" w:rsidRDefault="00D52CF3" w:rsidP="00D52CF3">
      <w:pPr>
        <w:tabs>
          <w:tab w:val="left" w:pos="709"/>
        </w:tabs>
        <w:ind w:right="-1" w:firstLine="709"/>
        <w:jc w:val="both"/>
        <w:rPr>
          <w:sz w:val="26"/>
          <w:szCs w:val="26"/>
        </w:rPr>
      </w:pPr>
      <w:r w:rsidRPr="00D52CF3">
        <w:rPr>
          <w:sz w:val="26"/>
          <w:szCs w:val="26"/>
        </w:rPr>
        <w:t xml:space="preserve">Темкинский районный Совет депутатов </w:t>
      </w:r>
      <w:proofErr w:type="spellStart"/>
      <w:proofErr w:type="gramStart"/>
      <w:r w:rsidRPr="00D52CF3">
        <w:rPr>
          <w:sz w:val="26"/>
          <w:szCs w:val="26"/>
        </w:rPr>
        <w:t>р</w:t>
      </w:r>
      <w:proofErr w:type="spellEnd"/>
      <w:proofErr w:type="gramEnd"/>
      <w:r w:rsidRPr="00D52CF3">
        <w:rPr>
          <w:sz w:val="26"/>
          <w:szCs w:val="26"/>
        </w:rPr>
        <w:t xml:space="preserve"> е </w:t>
      </w:r>
      <w:proofErr w:type="spellStart"/>
      <w:r w:rsidRPr="00D52CF3">
        <w:rPr>
          <w:sz w:val="26"/>
          <w:szCs w:val="26"/>
        </w:rPr>
        <w:t>ш</w:t>
      </w:r>
      <w:proofErr w:type="spellEnd"/>
      <w:r w:rsidRPr="00D52CF3">
        <w:rPr>
          <w:sz w:val="26"/>
          <w:szCs w:val="26"/>
        </w:rPr>
        <w:t xml:space="preserve"> и л:</w:t>
      </w:r>
    </w:p>
    <w:p w:rsidR="00D52CF3" w:rsidRPr="00D52CF3" w:rsidRDefault="00D52CF3" w:rsidP="00D52CF3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D52CF3" w:rsidRPr="00D52CF3" w:rsidRDefault="00D52CF3" w:rsidP="00D52CF3">
      <w:pPr>
        <w:tabs>
          <w:tab w:val="left" w:pos="709"/>
        </w:tabs>
        <w:ind w:right="-1" w:firstLine="709"/>
        <w:jc w:val="both"/>
        <w:rPr>
          <w:sz w:val="26"/>
          <w:szCs w:val="26"/>
        </w:rPr>
      </w:pPr>
      <w:r w:rsidRPr="00D52CF3">
        <w:rPr>
          <w:sz w:val="26"/>
          <w:szCs w:val="26"/>
        </w:rPr>
        <w:t>1.  Утвердить прилагаемые ключевые показатели  и их целевые значения муниципально</w:t>
      </w:r>
      <w:r w:rsidR="00CB1EF2">
        <w:rPr>
          <w:sz w:val="26"/>
          <w:szCs w:val="26"/>
        </w:rPr>
        <w:t>го</w:t>
      </w:r>
      <w:r w:rsidRPr="00D52CF3">
        <w:rPr>
          <w:sz w:val="26"/>
          <w:szCs w:val="26"/>
        </w:rPr>
        <w:t xml:space="preserve"> контрол</w:t>
      </w:r>
      <w:r w:rsidR="00CB1EF2">
        <w:rPr>
          <w:sz w:val="26"/>
          <w:szCs w:val="26"/>
        </w:rPr>
        <w:t>я</w:t>
      </w:r>
      <w:r w:rsidRPr="00D52CF3">
        <w:rPr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хозяйстве, осуществляемо</w:t>
      </w:r>
      <w:r w:rsidR="00CB1EF2">
        <w:rPr>
          <w:sz w:val="26"/>
          <w:szCs w:val="26"/>
        </w:rPr>
        <w:t>го</w:t>
      </w:r>
      <w:r w:rsidRPr="00D52CF3">
        <w:rPr>
          <w:sz w:val="26"/>
          <w:szCs w:val="26"/>
        </w:rPr>
        <w:t xml:space="preserve"> вне границ населенных пунктов в границах муниципального образования «Темкинский район» Смоленской области.</w:t>
      </w:r>
    </w:p>
    <w:p w:rsidR="00D52CF3" w:rsidRPr="00D52CF3" w:rsidRDefault="00D52CF3" w:rsidP="00D52CF3">
      <w:pPr>
        <w:tabs>
          <w:tab w:val="left" w:pos="709"/>
        </w:tabs>
        <w:ind w:right="-1" w:firstLine="709"/>
        <w:jc w:val="both"/>
        <w:rPr>
          <w:sz w:val="26"/>
          <w:szCs w:val="26"/>
        </w:rPr>
      </w:pPr>
      <w:r w:rsidRPr="00D52CF3">
        <w:rPr>
          <w:sz w:val="26"/>
          <w:szCs w:val="26"/>
        </w:rPr>
        <w:t>2. Настоящее решение вступает в силу со дня обнародования, подлежит размещению на официальном сайте в информационно - телекоммуникационной сети «Интернет» и применяется  к правоотно</w:t>
      </w:r>
      <w:r>
        <w:rPr>
          <w:sz w:val="26"/>
          <w:szCs w:val="26"/>
        </w:rPr>
        <w:t>шениям, возникшим</w:t>
      </w:r>
      <w:r w:rsidRPr="00D52CF3">
        <w:rPr>
          <w:sz w:val="26"/>
          <w:szCs w:val="26"/>
        </w:rPr>
        <w:t xml:space="preserve"> с 1 января 2022 года.</w:t>
      </w:r>
    </w:p>
    <w:p w:rsidR="00D52CF3" w:rsidRPr="00D52CF3" w:rsidRDefault="00D52CF3" w:rsidP="00D52CF3">
      <w:pPr>
        <w:tabs>
          <w:tab w:val="left" w:pos="709"/>
        </w:tabs>
        <w:ind w:right="-1" w:firstLine="709"/>
        <w:jc w:val="both"/>
        <w:rPr>
          <w:sz w:val="26"/>
          <w:szCs w:val="26"/>
        </w:rPr>
      </w:pPr>
      <w:r w:rsidRPr="00D52CF3">
        <w:rPr>
          <w:sz w:val="26"/>
          <w:szCs w:val="26"/>
        </w:rPr>
        <w:t xml:space="preserve">3.  </w:t>
      </w:r>
      <w:proofErr w:type="gramStart"/>
      <w:r w:rsidRPr="00D52CF3">
        <w:rPr>
          <w:sz w:val="26"/>
          <w:szCs w:val="26"/>
        </w:rPr>
        <w:t>Контроль за</w:t>
      </w:r>
      <w:proofErr w:type="gramEnd"/>
      <w:r w:rsidRPr="00D52CF3">
        <w:rPr>
          <w:sz w:val="26"/>
          <w:szCs w:val="26"/>
        </w:rPr>
        <w:t xml:space="preserve"> исполнением настоящего решения возложить на постоянную  комиссию по социальной политике (председатель В.А. Харичкина).</w:t>
      </w:r>
    </w:p>
    <w:p w:rsidR="00D52CF3" w:rsidRDefault="00D52CF3" w:rsidP="00D52CF3">
      <w:pPr>
        <w:tabs>
          <w:tab w:val="left" w:pos="709"/>
        </w:tabs>
        <w:ind w:right="-1"/>
        <w:jc w:val="both"/>
        <w:rPr>
          <w:color w:val="FF0000"/>
          <w:sz w:val="26"/>
          <w:szCs w:val="26"/>
        </w:rPr>
      </w:pPr>
    </w:p>
    <w:p w:rsidR="00D52CF3" w:rsidRPr="00D52CF3" w:rsidRDefault="00D52CF3" w:rsidP="00D52CF3">
      <w:pPr>
        <w:tabs>
          <w:tab w:val="left" w:pos="709"/>
        </w:tabs>
        <w:ind w:right="-1"/>
        <w:jc w:val="both"/>
        <w:rPr>
          <w:color w:val="FF0000"/>
          <w:sz w:val="26"/>
          <w:szCs w:val="26"/>
        </w:rPr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D52CF3" w:rsidRPr="00D52CF3" w:rsidTr="00406B87">
        <w:tc>
          <w:tcPr>
            <w:tcW w:w="5778" w:type="dxa"/>
            <w:shd w:val="clear" w:color="auto" w:fill="FFFFFF"/>
          </w:tcPr>
          <w:p w:rsidR="00D52CF3" w:rsidRPr="00D52CF3" w:rsidRDefault="00D52CF3" w:rsidP="00E850CD">
            <w:pPr>
              <w:jc w:val="both"/>
              <w:rPr>
                <w:rFonts w:cs="Tahoma"/>
                <w:sz w:val="26"/>
                <w:szCs w:val="26"/>
              </w:rPr>
            </w:pPr>
            <w:r w:rsidRPr="00D52CF3">
              <w:rPr>
                <w:sz w:val="26"/>
                <w:szCs w:val="26"/>
              </w:rPr>
              <w:t xml:space="preserve">Глава муниципального образования </w:t>
            </w:r>
            <w:r w:rsidR="00E850CD">
              <w:rPr>
                <w:sz w:val="26"/>
                <w:szCs w:val="26"/>
              </w:rPr>
              <w:t xml:space="preserve"> </w:t>
            </w:r>
            <w:r w:rsidRPr="00D52CF3">
              <w:rPr>
                <w:sz w:val="26"/>
                <w:szCs w:val="26"/>
              </w:rPr>
              <w:t xml:space="preserve">«Темкинский район»   </w:t>
            </w:r>
            <w:r w:rsidR="00E850CD">
              <w:rPr>
                <w:sz w:val="26"/>
                <w:szCs w:val="26"/>
              </w:rPr>
              <w:t xml:space="preserve">   </w:t>
            </w:r>
            <w:proofErr w:type="gramStart"/>
            <w:r w:rsidRPr="00D52CF3">
              <w:rPr>
                <w:sz w:val="26"/>
                <w:szCs w:val="26"/>
              </w:rPr>
              <w:t>Смоленской</w:t>
            </w:r>
            <w:proofErr w:type="gramEnd"/>
            <w:r w:rsidRPr="00D52CF3">
              <w:rPr>
                <w:sz w:val="26"/>
                <w:szCs w:val="26"/>
              </w:rPr>
              <w:t xml:space="preserve">    </w:t>
            </w:r>
            <w:r w:rsidR="00E850CD">
              <w:rPr>
                <w:sz w:val="26"/>
                <w:szCs w:val="26"/>
              </w:rPr>
              <w:t xml:space="preserve">      </w:t>
            </w:r>
            <w:proofErr w:type="spellStart"/>
            <w:r w:rsidRPr="00D52CF3">
              <w:rPr>
                <w:sz w:val="26"/>
                <w:szCs w:val="26"/>
              </w:rPr>
              <w:t>бласти</w:t>
            </w:r>
            <w:proofErr w:type="spellEnd"/>
          </w:p>
        </w:tc>
        <w:tc>
          <w:tcPr>
            <w:tcW w:w="284" w:type="dxa"/>
          </w:tcPr>
          <w:p w:rsidR="00D52CF3" w:rsidRPr="00D52CF3" w:rsidRDefault="00D52CF3" w:rsidP="00406B87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4077" w:type="dxa"/>
          </w:tcPr>
          <w:p w:rsidR="00D52CF3" w:rsidRPr="00D52CF3" w:rsidRDefault="00D52CF3" w:rsidP="00E850CD">
            <w:pPr>
              <w:jc w:val="both"/>
              <w:rPr>
                <w:rFonts w:cs="Tahoma"/>
                <w:sz w:val="26"/>
                <w:szCs w:val="26"/>
              </w:rPr>
            </w:pPr>
            <w:r w:rsidRPr="00D52CF3">
              <w:rPr>
                <w:sz w:val="26"/>
                <w:szCs w:val="26"/>
              </w:rPr>
              <w:t xml:space="preserve">Председатель    Темкинского         районного </w:t>
            </w:r>
            <w:r w:rsidR="00E850CD">
              <w:rPr>
                <w:sz w:val="26"/>
                <w:szCs w:val="26"/>
              </w:rPr>
              <w:t xml:space="preserve">  </w:t>
            </w:r>
            <w:r w:rsidRPr="00D52CF3">
              <w:rPr>
                <w:sz w:val="26"/>
                <w:szCs w:val="26"/>
              </w:rPr>
              <w:t xml:space="preserve">   Совета    </w:t>
            </w:r>
            <w:r w:rsidR="00E850CD">
              <w:rPr>
                <w:sz w:val="26"/>
                <w:szCs w:val="26"/>
              </w:rPr>
              <w:t xml:space="preserve">  д</w:t>
            </w:r>
            <w:r w:rsidRPr="00D52CF3">
              <w:rPr>
                <w:sz w:val="26"/>
                <w:szCs w:val="26"/>
              </w:rPr>
              <w:t>епутатов</w:t>
            </w:r>
          </w:p>
        </w:tc>
      </w:tr>
      <w:tr w:rsidR="00D52CF3" w:rsidRPr="00D52CF3" w:rsidTr="00406B87">
        <w:trPr>
          <w:trHeight w:val="487"/>
        </w:trPr>
        <w:tc>
          <w:tcPr>
            <w:tcW w:w="5778" w:type="dxa"/>
            <w:shd w:val="clear" w:color="auto" w:fill="FFFFFF"/>
          </w:tcPr>
          <w:p w:rsidR="00D52CF3" w:rsidRPr="00D52CF3" w:rsidRDefault="00D52CF3" w:rsidP="00406B87">
            <w:pPr>
              <w:tabs>
                <w:tab w:val="left" w:pos="3945"/>
                <w:tab w:val="right" w:pos="5561"/>
              </w:tabs>
              <w:rPr>
                <w:rFonts w:cs="Tahoma"/>
                <w:sz w:val="26"/>
                <w:szCs w:val="26"/>
              </w:rPr>
            </w:pPr>
            <w:r w:rsidRPr="00D52CF3">
              <w:rPr>
                <w:sz w:val="26"/>
                <w:szCs w:val="26"/>
              </w:rPr>
              <w:tab/>
            </w:r>
            <w:r w:rsidRPr="00D52CF3">
              <w:rPr>
                <w:sz w:val="26"/>
                <w:szCs w:val="26"/>
              </w:rPr>
              <w:tab/>
              <w:t>С.А. Гуляев</w:t>
            </w:r>
          </w:p>
        </w:tc>
        <w:tc>
          <w:tcPr>
            <w:tcW w:w="284" w:type="dxa"/>
          </w:tcPr>
          <w:p w:rsidR="00D52CF3" w:rsidRPr="00D52CF3" w:rsidRDefault="00D52CF3" w:rsidP="00406B87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4077" w:type="dxa"/>
          </w:tcPr>
          <w:p w:rsidR="00D52CF3" w:rsidRPr="00D52CF3" w:rsidRDefault="00D52CF3" w:rsidP="00406B87">
            <w:pPr>
              <w:jc w:val="right"/>
              <w:rPr>
                <w:rFonts w:cs="Tahoma"/>
                <w:sz w:val="26"/>
                <w:szCs w:val="26"/>
              </w:rPr>
            </w:pPr>
            <w:r w:rsidRPr="00D52CF3">
              <w:rPr>
                <w:sz w:val="26"/>
                <w:szCs w:val="26"/>
              </w:rPr>
              <w:t>Л.Ю. Терёхина</w:t>
            </w:r>
          </w:p>
        </w:tc>
      </w:tr>
    </w:tbl>
    <w:p w:rsidR="00D52CF3" w:rsidRPr="00410A97" w:rsidRDefault="00D52CF3" w:rsidP="00D52CF3">
      <w:pPr>
        <w:rPr>
          <w:color w:val="FF0000"/>
          <w:sz w:val="28"/>
          <w:szCs w:val="28"/>
        </w:rPr>
      </w:pPr>
    </w:p>
    <w:p w:rsidR="00D52CF3" w:rsidRDefault="00D52CF3" w:rsidP="00D52CF3">
      <w:pPr>
        <w:tabs>
          <w:tab w:val="left" w:pos="709"/>
          <w:tab w:val="left" w:pos="8080"/>
        </w:tabs>
        <w:rPr>
          <w:color w:val="FF0000"/>
          <w:sz w:val="28"/>
          <w:szCs w:val="28"/>
        </w:rPr>
      </w:pPr>
      <w:r w:rsidRPr="00410A97">
        <w:rPr>
          <w:color w:val="FF0000"/>
          <w:sz w:val="28"/>
          <w:szCs w:val="28"/>
        </w:rPr>
        <w:t xml:space="preserve">                                                                                     </w:t>
      </w:r>
    </w:p>
    <w:p w:rsidR="00D52CF3" w:rsidRPr="00D52CF3" w:rsidRDefault="00D52CF3" w:rsidP="00D52CF3">
      <w:pPr>
        <w:tabs>
          <w:tab w:val="left" w:pos="709"/>
          <w:tab w:val="left" w:pos="8080"/>
        </w:tabs>
        <w:ind w:firstLine="6663"/>
        <w:rPr>
          <w:sz w:val="26"/>
          <w:szCs w:val="26"/>
        </w:rPr>
      </w:pPr>
      <w:r w:rsidRPr="00D52CF3">
        <w:rPr>
          <w:sz w:val="26"/>
          <w:szCs w:val="26"/>
        </w:rPr>
        <w:lastRenderedPageBreak/>
        <w:t xml:space="preserve">Утверждены                                                                                                    </w:t>
      </w:r>
    </w:p>
    <w:p w:rsidR="00D52CF3" w:rsidRPr="00D52CF3" w:rsidRDefault="00D52CF3" w:rsidP="00D52CF3">
      <w:pPr>
        <w:tabs>
          <w:tab w:val="left" w:pos="709"/>
          <w:tab w:val="left" w:pos="8080"/>
        </w:tabs>
        <w:ind w:firstLine="6663"/>
        <w:rPr>
          <w:sz w:val="26"/>
          <w:szCs w:val="26"/>
        </w:rPr>
      </w:pPr>
      <w:r w:rsidRPr="00D52CF3">
        <w:rPr>
          <w:sz w:val="26"/>
          <w:szCs w:val="26"/>
        </w:rPr>
        <w:t xml:space="preserve">решением   Темкинского </w:t>
      </w:r>
    </w:p>
    <w:p w:rsidR="00D52CF3" w:rsidRPr="00D52CF3" w:rsidRDefault="00D52CF3" w:rsidP="00D52CF3">
      <w:pPr>
        <w:tabs>
          <w:tab w:val="left" w:pos="5954"/>
          <w:tab w:val="left" w:pos="6237"/>
        </w:tabs>
        <w:ind w:firstLine="6663"/>
        <w:rPr>
          <w:sz w:val="26"/>
          <w:szCs w:val="26"/>
        </w:rPr>
      </w:pPr>
      <w:r w:rsidRPr="00D52CF3">
        <w:rPr>
          <w:sz w:val="26"/>
          <w:szCs w:val="26"/>
        </w:rPr>
        <w:t>районного Совета депутатов</w:t>
      </w:r>
    </w:p>
    <w:p w:rsidR="00D52CF3" w:rsidRPr="00303522" w:rsidRDefault="00D52CF3" w:rsidP="00D52CF3">
      <w:pPr>
        <w:tabs>
          <w:tab w:val="left" w:pos="5954"/>
          <w:tab w:val="left" w:pos="6237"/>
        </w:tabs>
        <w:ind w:firstLine="6663"/>
        <w:rPr>
          <w:sz w:val="28"/>
          <w:szCs w:val="28"/>
        </w:rPr>
      </w:pPr>
      <w:r w:rsidRPr="00D52CF3">
        <w:rPr>
          <w:sz w:val="26"/>
          <w:szCs w:val="26"/>
        </w:rPr>
        <w:t>от 22.04.2022 №</w:t>
      </w:r>
      <w:r w:rsidRPr="00303522">
        <w:rPr>
          <w:sz w:val="28"/>
          <w:szCs w:val="28"/>
        </w:rPr>
        <w:t xml:space="preserve"> </w:t>
      </w:r>
      <w:r w:rsidRPr="00D52CF3">
        <w:rPr>
          <w:sz w:val="26"/>
          <w:szCs w:val="26"/>
        </w:rPr>
        <w:t>38</w:t>
      </w:r>
    </w:p>
    <w:p w:rsidR="00D52CF3" w:rsidRPr="00410A97" w:rsidRDefault="00D52CF3" w:rsidP="00D52CF3">
      <w:pPr>
        <w:tabs>
          <w:tab w:val="left" w:pos="709"/>
          <w:tab w:val="left" w:pos="8080"/>
        </w:tabs>
        <w:rPr>
          <w:color w:val="FF0000"/>
          <w:sz w:val="28"/>
          <w:szCs w:val="28"/>
        </w:rPr>
      </w:pPr>
    </w:p>
    <w:p w:rsidR="00D52CF3" w:rsidRPr="00410A97" w:rsidRDefault="00D52CF3" w:rsidP="00D52CF3">
      <w:pPr>
        <w:tabs>
          <w:tab w:val="left" w:pos="709"/>
          <w:tab w:val="left" w:pos="8080"/>
        </w:tabs>
        <w:rPr>
          <w:color w:val="FF0000"/>
          <w:sz w:val="28"/>
          <w:szCs w:val="28"/>
        </w:rPr>
      </w:pPr>
    </w:p>
    <w:p w:rsidR="00D52CF3" w:rsidRPr="00D52CF3" w:rsidRDefault="00D52CF3" w:rsidP="00D52CF3">
      <w:pPr>
        <w:tabs>
          <w:tab w:val="left" w:pos="709"/>
          <w:tab w:val="left" w:pos="8080"/>
        </w:tabs>
        <w:rPr>
          <w:color w:val="FF0000"/>
          <w:sz w:val="26"/>
          <w:szCs w:val="26"/>
        </w:rPr>
      </w:pPr>
    </w:p>
    <w:p w:rsidR="00D52CF3" w:rsidRPr="00CC3B42" w:rsidRDefault="00D52CF3" w:rsidP="00D52CF3">
      <w:pPr>
        <w:tabs>
          <w:tab w:val="left" w:pos="709"/>
          <w:tab w:val="left" w:pos="8080"/>
        </w:tabs>
        <w:jc w:val="center"/>
        <w:rPr>
          <w:b/>
          <w:sz w:val="26"/>
          <w:szCs w:val="26"/>
        </w:rPr>
      </w:pPr>
      <w:r w:rsidRPr="00CC3B42">
        <w:rPr>
          <w:b/>
          <w:sz w:val="26"/>
          <w:szCs w:val="26"/>
        </w:rPr>
        <w:t xml:space="preserve">Ключевые показатели и их целевые значения </w:t>
      </w:r>
    </w:p>
    <w:p w:rsidR="00D52CF3" w:rsidRPr="00CC3B42" w:rsidRDefault="00D52CF3" w:rsidP="00D52CF3">
      <w:pPr>
        <w:tabs>
          <w:tab w:val="left" w:pos="709"/>
          <w:tab w:val="left" w:pos="8080"/>
        </w:tabs>
        <w:jc w:val="center"/>
        <w:rPr>
          <w:b/>
          <w:sz w:val="26"/>
          <w:szCs w:val="26"/>
        </w:rPr>
      </w:pPr>
      <w:r w:rsidRPr="00CC3B42">
        <w:rPr>
          <w:b/>
          <w:sz w:val="26"/>
          <w:szCs w:val="26"/>
        </w:rPr>
        <w:t>муниципально</w:t>
      </w:r>
      <w:r w:rsidR="00CB1EF2" w:rsidRPr="00CC3B42">
        <w:rPr>
          <w:b/>
          <w:sz w:val="26"/>
          <w:szCs w:val="26"/>
        </w:rPr>
        <w:t>го</w:t>
      </w:r>
      <w:r w:rsidRPr="00CC3B42">
        <w:rPr>
          <w:b/>
          <w:sz w:val="26"/>
          <w:szCs w:val="26"/>
        </w:rPr>
        <w:t xml:space="preserve"> контрол</w:t>
      </w:r>
      <w:r w:rsidR="00CB1EF2" w:rsidRPr="00CC3B42">
        <w:rPr>
          <w:b/>
          <w:sz w:val="26"/>
          <w:szCs w:val="26"/>
        </w:rPr>
        <w:t>я</w:t>
      </w:r>
      <w:r w:rsidRPr="00CC3B42">
        <w:rPr>
          <w:b/>
          <w:sz w:val="26"/>
          <w:szCs w:val="26"/>
        </w:rPr>
        <w:t xml:space="preserve"> на автомобильном транспорте, </w:t>
      </w:r>
    </w:p>
    <w:p w:rsidR="00D52CF3" w:rsidRPr="00CC3B42" w:rsidRDefault="00D52CF3" w:rsidP="00D52CF3">
      <w:pPr>
        <w:tabs>
          <w:tab w:val="left" w:pos="709"/>
          <w:tab w:val="left" w:pos="8080"/>
        </w:tabs>
        <w:jc w:val="center"/>
        <w:rPr>
          <w:b/>
          <w:sz w:val="26"/>
          <w:szCs w:val="26"/>
        </w:rPr>
      </w:pPr>
      <w:r w:rsidRPr="00CC3B42">
        <w:rPr>
          <w:b/>
          <w:sz w:val="26"/>
          <w:szCs w:val="26"/>
        </w:rPr>
        <w:t xml:space="preserve">городском наземном электрическом транспорте и в дорожном хозяйстве, </w:t>
      </w:r>
      <w:proofErr w:type="gramStart"/>
      <w:r w:rsidRPr="00CC3B42">
        <w:rPr>
          <w:b/>
          <w:sz w:val="26"/>
          <w:szCs w:val="26"/>
        </w:rPr>
        <w:t>осуществляемо</w:t>
      </w:r>
      <w:r w:rsidR="00CB1EF2" w:rsidRPr="00CC3B42">
        <w:rPr>
          <w:b/>
          <w:sz w:val="26"/>
          <w:szCs w:val="26"/>
        </w:rPr>
        <w:t>го</w:t>
      </w:r>
      <w:proofErr w:type="gramEnd"/>
      <w:r w:rsidRPr="00CC3B42">
        <w:rPr>
          <w:b/>
          <w:sz w:val="26"/>
          <w:szCs w:val="26"/>
        </w:rPr>
        <w:t xml:space="preserve"> вне границ населенных пунктов в границах муниципального </w:t>
      </w:r>
    </w:p>
    <w:p w:rsidR="00D52CF3" w:rsidRPr="00CC3B42" w:rsidRDefault="00D52CF3" w:rsidP="00D52CF3">
      <w:pPr>
        <w:tabs>
          <w:tab w:val="left" w:pos="709"/>
          <w:tab w:val="left" w:pos="8080"/>
        </w:tabs>
        <w:jc w:val="center"/>
        <w:rPr>
          <w:b/>
          <w:color w:val="FF0000"/>
          <w:sz w:val="26"/>
          <w:szCs w:val="26"/>
        </w:rPr>
      </w:pPr>
      <w:r w:rsidRPr="00CC3B42">
        <w:rPr>
          <w:b/>
          <w:sz w:val="26"/>
          <w:szCs w:val="26"/>
        </w:rPr>
        <w:t>образования «Темкинский район» Смоленской области</w:t>
      </w:r>
    </w:p>
    <w:tbl>
      <w:tblPr>
        <w:tblStyle w:val="ad"/>
        <w:tblpPr w:leftFromText="180" w:rightFromText="180" w:vertAnchor="text" w:horzAnchor="margin" w:tblpY="983"/>
        <w:tblW w:w="10289" w:type="dxa"/>
        <w:tblLook w:val="04A0"/>
      </w:tblPr>
      <w:tblGrid>
        <w:gridCol w:w="959"/>
        <w:gridCol w:w="7535"/>
        <w:gridCol w:w="1795"/>
      </w:tblGrid>
      <w:tr w:rsidR="00D52CF3" w:rsidRPr="00D52CF3" w:rsidTr="00D52CF3">
        <w:trPr>
          <w:trHeight w:val="1411"/>
        </w:trPr>
        <w:tc>
          <w:tcPr>
            <w:tcW w:w="959" w:type="dxa"/>
          </w:tcPr>
          <w:p w:rsidR="00D52CF3" w:rsidRPr="00D52CF3" w:rsidRDefault="00D52CF3" w:rsidP="00D52CF3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D52CF3">
              <w:rPr>
                <w:b/>
                <w:sz w:val="26"/>
                <w:szCs w:val="26"/>
              </w:rPr>
              <w:t>№</w:t>
            </w:r>
          </w:p>
          <w:p w:rsidR="00D52CF3" w:rsidRPr="00D52CF3" w:rsidRDefault="00D52CF3" w:rsidP="00D52CF3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52CF3">
              <w:rPr>
                <w:b/>
                <w:sz w:val="26"/>
                <w:szCs w:val="26"/>
              </w:rPr>
              <w:t>п\</w:t>
            </w:r>
            <w:proofErr w:type="gramStart"/>
            <w:r w:rsidRPr="00D52CF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7535" w:type="dxa"/>
          </w:tcPr>
          <w:p w:rsidR="00D52CF3" w:rsidRPr="00D52CF3" w:rsidRDefault="00D52CF3" w:rsidP="00D52CF3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D52CF3">
              <w:rPr>
                <w:b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1795" w:type="dxa"/>
          </w:tcPr>
          <w:p w:rsidR="00D52CF3" w:rsidRPr="00D52CF3" w:rsidRDefault="00D52CF3" w:rsidP="00D52CF3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D52CF3">
              <w:rPr>
                <w:b/>
                <w:sz w:val="26"/>
                <w:szCs w:val="26"/>
              </w:rPr>
              <w:t>Целевое значение ключевого показателя</w:t>
            </w:r>
          </w:p>
        </w:tc>
      </w:tr>
      <w:tr w:rsidR="00D52CF3" w:rsidRPr="00D52CF3" w:rsidTr="005A4EF4">
        <w:trPr>
          <w:trHeight w:val="841"/>
        </w:trPr>
        <w:tc>
          <w:tcPr>
            <w:tcW w:w="959" w:type="dxa"/>
          </w:tcPr>
          <w:p w:rsidR="00D52CF3" w:rsidRPr="00D52CF3" w:rsidRDefault="00D52CF3" w:rsidP="00D52CF3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sz w:val="26"/>
                <w:szCs w:val="26"/>
              </w:rPr>
            </w:pPr>
            <w:r w:rsidRPr="00D52CF3">
              <w:rPr>
                <w:sz w:val="26"/>
                <w:szCs w:val="26"/>
              </w:rPr>
              <w:t>1.</w:t>
            </w:r>
          </w:p>
        </w:tc>
        <w:tc>
          <w:tcPr>
            <w:tcW w:w="7535" w:type="dxa"/>
          </w:tcPr>
          <w:p w:rsidR="00D52CF3" w:rsidRPr="00D52CF3" w:rsidRDefault="00D52CF3" w:rsidP="005A4EF4">
            <w:pPr>
              <w:tabs>
                <w:tab w:val="left" w:pos="709"/>
                <w:tab w:val="left" w:pos="8080"/>
              </w:tabs>
              <w:ind w:firstLine="0"/>
              <w:rPr>
                <w:sz w:val="26"/>
                <w:szCs w:val="26"/>
              </w:rPr>
            </w:pPr>
            <w:r w:rsidRPr="00D52CF3">
              <w:rPr>
                <w:sz w:val="26"/>
                <w:szCs w:val="26"/>
              </w:rPr>
              <w:t>Доля устраненных нарушений обязательных требований  от числа выявленных нарушений  обязательных требований</w:t>
            </w:r>
          </w:p>
          <w:p w:rsidR="00D52CF3" w:rsidRPr="00D52CF3" w:rsidRDefault="00D52CF3" w:rsidP="005A4EF4">
            <w:pPr>
              <w:tabs>
                <w:tab w:val="left" w:pos="709"/>
                <w:tab w:val="left" w:pos="808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D52CF3" w:rsidRPr="00D52CF3" w:rsidRDefault="00D52CF3" w:rsidP="005A4EF4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sz w:val="26"/>
                <w:szCs w:val="26"/>
              </w:rPr>
            </w:pPr>
            <w:r w:rsidRPr="00D52CF3">
              <w:rPr>
                <w:sz w:val="26"/>
                <w:szCs w:val="26"/>
              </w:rPr>
              <w:t>50%</w:t>
            </w:r>
          </w:p>
        </w:tc>
      </w:tr>
      <w:tr w:rsidR="00D52CF3" w:rsidRPr="00D52CF3" w:rsidTr="005A4EF4">
        <w:trPr>
          <w:trHeight w:val="641"/>
        </w:trPr>
        <w:tc>
          <w:tcPr>
            <w:tcW w:w="959" w:type="dxa"/>
          </w:tcPr>
          <w:p w:rsidR="00D52CF3" w:rsidRPr="00D52CF3" w:rsidRDefault="00D52CF3" w:rsidP="00D52CF3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sz w:val="26"/>
                <w:szCs w:val="26"/>
              </w:rPr>
            </w:pPr>
            <w:r w:rsidRPr="00D52CF3">
              <w:rPr>
                <w:sz w:val="26"/>
                <w:szCs w:val="26"/>
              </w:rPr>
              <w:t>2.</w:t>
            </w:r>
          </w:p>
        </w:tc>
        <w:tc>
          <w:tcPr>
            <w:tcW w:w="7535" w:type="dxa"/>
          </w:tcPr>
          <w:p w:rsidR="00D52CF3" w:rsidRPr="00D52CF3" w:rsidRDefault="00D52CF3" w:rsidP="005A4EF4">
            <w:pPr>
              <w:tabs>
                <w:tab w:val="left" w:pos="709"/>
                <w:tab w:val="left" w:pos="8080"/>
              </w:tabs>
              <w:ind w:firstLine="0"/>
              <w:rPr>
                <w:sz w:val="26"/>
                <w:szCs w:val="26"/>
              </w:rPr>
            </w:pPr>
            <w:r w:rsidRPr="00D52CF3">
              <w:rPr>
                <w:sz w:val="26"/>
                <w:szCs w:val="26"/>
              </w:rPr>
              <w:t>Доля выполнения плана, проведение плановых контрольных мероприятий  на очередной календарный год</w:t>
            </w:r>
          </w:p>
          <w:p w:rsidR="00D52CF3" w:rsidRPr="00D52CF3" w:rsidRDefault="00D52CF3" w:rsidP="005A4EF4">
            <w:pPr>
              <w:tabs>
                <w:tab w:val="left" w:pos="709"/>
                <w:tab w:val="left" w:pos="808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D52CF3" w:rsidRPr="00D52CF3" w:rsidRDefault="00D52CF3" w:rsidP="005A4EF4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sz w:val="26"/>
                <w:szCs w:val="26"/>
              </w:rPr>
            </w:pPr>
            <w:r w:rsidRPr="00D52CF3">
              <w:rPr>
                <w:sz w:val="26"/>
                <w:szCs w:val="26"/>
              </w:rPr>
              <w:t>100%</w:t>
            </w:r>
          </w:p>
        </w:tc>
      </w:tr>
      <w:tr w:rsidR="00D52CF3" w:rsidRPr="00D52CF3" w:rsidTr="00D52CF3">
        <w:tc>
          <w:tcPr>
            <w:tcW w:w="959" w:type="dxa"/>
          </w:tcPr>
          <w:p w:rsidR="00D52CF3" w:rsidRPr="00D52CF3" w:rsidRDefault="00D52CF3" w:rsidP="00D52CF3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sz w:val="26"/>
                <w:szCs w:val="26"/>
              </w:rPr>
            </w:pPr>
            <w:r w:rsidRPr="00D52CF3">
              <w:rPr>
                <w:sz w:val="26"/>
                <w:szCs w:val="26"/>
              </w:rPr>
              <w:t>3.</w:t>
            </w:r>
          </w:p>
        </w:tc>
        <w:tc>
          <w:tcPr>
            <w:tcW w:w="7535" w:type="dxa"/>
          </w:tcPr>
          <w:p w:rsidR="00D52CF3" w:rsidRPr="00D52CF3" w:rsidRDefault="00D52CF3" w:rsidP="005A4EF4">
            <w:pPr>
              <w:tabs>
                <w:tab w:val="left" w:pos="709"/>
                <w:tab w:val="left" w:pos="8080"/>
              </w:tabs>
              <w:ind w:firstLine="0"/>
              <w:rPr>
                <w:sz w:val="26"/>
                <w:szCs w:val="26"/>
              </w:rPr>
            </w:pPr>
            <w:r w:rsidRPr="00D52CF3">
              <w:rPr>
                <w:sz w:val="26"/>
                <w:szCs w:val="26"/>
              </w:rPr>
              <w:t>Доля обоснованных жалоб  на действие (бездействие) контрольного органа 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795" w:type="dxa"/>
          </w:tcPr>
          <w:p w:rsidR="00D52CF3" w:rsidRPr="00D52CF3" w:rsidRDefault="00D52CF3" w:rsidP="005A4EF4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sz w:val="26"/>
                <w:szCs w:val="26"/>
              </w:rPr>
            </w:pPr>
          </w:p>
          <w:p w:rsidR="00D52CF3" w:rsidRPr="00D52CF3" w:rsidRDefault="00D52CF3" w:rsidP="005A4EF4">
            <w:pPr>
              <w:ind w:firstLine="0"/>
              <w:jc w:val="center"/>
              <w:rPr>
                <w:sz w:val="26"/>
                <w:szCs w:val="26"/>
              </w:rPr>
            </w:pPr>
            <w:r w:rsidRPr="00D52CF3">
              <w:rPr>
                <w:sz w:val="26"/>
                <w:szCs w:val="26"/>
              </w:rPr>
              <w:t>0</w:t>
            </w:r>
          </w:p>
        </w:tc>
      </w:tr>
      <w:tr w:rsidR="00D52CF3" w:rsidRPr="00D52CF3" w:rsidTr="005A4EF4">
        <w:trPr>
          <w:trHeight w:val="940"/>
        </w:trPr>
        <w:tc>
          <w:tcPr>
            <w:tcW w:w="959" w:type="dxa"/>
          </w:tcPr>
          <w:p w:rsidR="00D52CF3" w:rsidRPr="00D52CF3" w:rsidRDefault="00D52CF3" w:rsidP="00D52CF3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sz w:val="26"/>
                <w:szCs w:val="26"/>
              </w:rPr>
            </w:pPr>
            <w:r w:rsidRPr="00D52CF3">
              <w:rPr>
                <w:sz w:val="26"/>
                <w:szCs w:val="26"/>
              </w:rPr>
              <w:t>4.</w:t>
            </w:r>
          </w:p>
        </w:tc>
        <w:tc>
          <w:tcPr>
            <w:tcW w:w="7535" w:type="dxa"/>
          </w:tcPr>
          <w:p w:rsidR="00D52CF3" w:rsidRPr="00D52CF3" w:rsidRDefault="00D52CF3" w:rsidP="005A4EF4">
            <w:pPr>
              <w:tabs>
                <w:tab w:val="left" w:pos="709"/>
                <w:tab w:val="left" w:pos="8080"/>
              </w:tabs>
              <w:ind w:firstLine="0"/>
              <w:rPr>
                <w:sz w:val="26"/>
                <w:szCs w:val="26"/>
              </w:rPr>
            </w:pPr>
            <w:r w:rsidRPr="00D52CF3">
              <w:rPr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795" w:type="dxa"/>
          </w:tcPr>
          <w:p w:rsidR="00D52CF3" w:rsidRPr="00D52CF3" w:rsidRDefault="00D52CF3" w:rsidP="005A4EF4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sz w:val="26"/>
                <w:szCs w:val="26"/>
              </w:rPr>
            </w:pPr>
          </w:p>
          <w:p w:rsidR="00D52CF3" w:rsidRPr="00D52CF3" w:rsidRDefault="00D52CF3" w:rsidP="005A4EF4">
            <w:pPr>
              <w:ind w:firstLine="0"/>
              <w:jc w:val="center"/>
              <w:rPr>
                <w:sz w:val="26"/>
                <w:szCs w:val="26"/>
              </w:rPr>
            </w:pPr>
            <w:r w:rsidRPr="00D52CF3">
              <w:rPr>
                <w:sz w:val="26"/>
                <w:szCs w:val="26"/>
              </w:rPr>
              <w:t>0</w:t>
            </w:r>
          </w:p>
        </w:tc>
      </w:tr>
    </w:tbl>
    <w:p w:rsidR="00B402CB" w:rsidRPr="00D52CF3" w:rsidRDefault="00B402CB" w:rsidP="00D52CF3">
      <w:pPr>
        <w:ind w:right="5526"/>
        <w:jc w:val="center"/>
        <w:rPr>
          <w:b/>
          <w:sz w:val="26"/>
          <w:szCs w:val="26"/>
        </w:rPr>
      </w:pPr>
    </w:p>
    <w:sectPr w:rsidR="00B402CB" w:rsidRPr="00D52CF3" w:rsidSect="00D52CF3">
      <w:headerReference w:type="even" r:id="rId9"/>
      <w:headerReference w:type="default" r:id="rId10"/>
      <w:pgSz w:w="11906" w:h="16838"/>
      <w:pgMar w:top="851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A1" w:rsidRDefault="00434CA1" w:rsidP="0034207B">
      <w:r>
        <w:separator/>
      </w:r>
    </w:p>
  </w:endnote>
  <w:endnote w:type="continuationSeparator" w:id="0">
    <w:p w:rsidR="00434CA1" w:rsidRDefault="00434CA1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A1" w:rsidRDefault="00434CA1" w:rsidP="0034207B">
      <w:r>
        <w:separator/>
      </w:r>
    </w:p>
  </w:footnote>
  <w:footnote w:type="continuationSeparator" w:id="0">
    <w:p w:rsidR="00434CA1" w:rsidRDefault="00434CA1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21DBC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434C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21DBC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293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434C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E227BB"/>
    <w:multiLevelType w:val="hybridMultilevel"/>
    <w:tmpl w:val="61068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345B4"/>
    <w:rsid w:val="00043864"/>
    <w:rsid w:val="000522DB"/>
    <w:rsid w:val="0005414B"/>
    <w:rsid w:val="000634B7"/>
    <w:rsid w:val="000B44D9"/>
    <w:rsid w:val="000D60C6"/>
    <w:rsid w:val="001136C0"/>
    <w:rsid w:val="0011420B"/>
    <w:rsid w:val="00114CEF"/>
    <w:rsid w:val="00134D79"/>
    <w:rsid w:val="0015413C"/>
    <w:rsid w:val="00154DE0"/>
    <w:rsid w:val="0016393E"/>
    <w:rsid w:val="00165CA3"/>
    <w:rsid w:val="001853AA"/>
    <w:rsid w:val="00193413"/>
    <w:rsid w:val="001A02E8"/>
    <w:rsid w:val="001A486A"/>
    <w:rsid w:val="001D25F7"/>
    <w:rsid w:val="001E1FF2"/>
    <w:rsid w:val="002167BC"/>
    <w:rsid w:val="00240C20"/>
    <w:rsid w:val="002426DD"/>
    <w:rsid w:val="0025312A"/>
    <w:rsid w:val="00283326"/>
    <w:rsid w:val="00295DCC"/>
    <w:rsid w:val="00296FB2"/>
    <w:rsid w:val="002A23B1"/>
    <w:rsid w:val="002B289F"/>
    <w:rsid w:val="002B5E3E"/>
    <w:rsid w:val="002C6FB8"/>
    <w:rsid w:val="0034207B"/>
    <w:rsid w:val="003429B3"/>
    <w:rsid w:val="00376DC6"/>
    <w:rsid w:val="003A5E7C"/>
    <w:rsid w:val="003C1FEF"/>
    <w:rsid w:val="003E3828"/>
    <w:rsid w:val="003E4E55"/>
    <w:rsid w:val="003F0CF3"/>
    <w:rsid w:val="003F18DD"/>
    <w:rsid w:val="003F1CF8"/>
    <w:rsid w:val="00404C65"/>
    <w:rsid w:val="0041361A"/>
    <w:rsid w:val="00421DBC"/>
    <w:rsid w:val="00423F16"/>
    <w:rsid w:val="004304AE"/>
    <w:rsid w:val="00434CA1"/>
    <w:rsid w:val="004447DA"/>
    <w:rsid w:val="00467734"/>
    <w:rsid w:val="00487F81"/>
    <w:rsid w:val="0049133F"/>
    <w:rsid w:val="00494BB0"/>
    <w:rsid w:val="004A0A26"/>
    <w:rsid w:val="004A1FF7"/>
    <w:rsid w:val="004A7F3E"/>
    <w:rsid w:val="004C1B14"/>
    <w:rsid w:val="004C4ED1"/>
    <w:rsid w:val="004D575B"/>
    <w:rsid w:val="004F254C"/>
    <w:rsid w:val="005561C2"/>
    <w:rsid w:val="005846B6"/>
    <w:rsid w:val="00590F83"/>
    <w:rsid w:val="005A4EF4"/>
    <w:rsid w:val="005B44C6"/>
    <w:rsid w:val="005D3A8E"/>
    <w:rsid w:val="005E0568"/>
    <w:rsid w:val="005E53F1"/>
    <w:rsid w:val="005E5A9A"/>
    <w:rsid w:val="006102A0"/>
    <w:rsid w:val="006108C2"/>
    <w:rsid w:val="00615493"/>
    <w:rsid w:val="006424F8"/>
    <w:rsid w:val="0065328B"/>
    <w:rsid w:val="00683435"/>
    <w:rsid w:val="00687319"/>
    <w:rsid w:val="006A5415"/>
    <w:rsid w:val="006B1621"/>
    <w:rsid w:val="006D2D2C"/>
    <w:rsid w:val="006D4D80"/>
    <w:rsid w:val="006E25D9"/>
    <w:rsid w:val="007220E9"/>
    <w:rsid w:val="0072760A"/>
    <w:rsid w:val="007557A1"/>
    <w:rsid w:val="00755A72"/>
    <w:rsid w:val="00761F03"/>
    <w:rsid w:val="00763E1D"/>
    <w:rsid w:val="007656B9"/>
    <w:rsid w:val="00772FAE"/>
    <w:rsid w:val="007835FF"/>
    <w:rsid w:val="007B5314"/>
    <w:rsid w:val="007C7BD3"/>
    <w:rsid w:val="007D788E"/>
    <w:rsid w:val="007E129F"/>
    <w:rsid w:val="00822657"/>
    <w:rsid w:val="00831DC0"/>
    <w:rsid w:val="00843617"/>
    <w:rsid w:val="008845FA"/>
    <w:rsid w:val="008A7586"/>
    <w:rsid w:val="008D01C7"/>
    <w:rsid w:val="008E6E66"/>
    <w:rsid w:val="008F16FD"/>
    <w:rsid w:val="008F4901"/>
    <w:rsid w:val="0093537D"/>
    <w:rsid w:val="00941F3B"/>
    <w:rsid w:val="0094214E"/>
    <w:rsid w:val="00950C38"/>
    <w:rsid w:val="00961AFE"/>
    <w:rsid w:val="009623C2"/>
    <w:rsid w:val="00971075"/>
    <w:rsid w:val="009765D7"/>
    <w:rsid w:val="0098670A"/>
    <w:rsid w:val="009878C0"/>
    <w:rsid w:val="00993F00"/>
    <w:rsid w:val="009B5F41"/>
    <w:rsid w:val="009C7170"/>
    <w:rsid w:val="009C77C7"/>
    <w:rsid w:val="009C7913"/>
    <w:rsid w:val="009D6FD1"/>
    <w:rsid w:val="009E05E3"/>
    <w:rsid w:val="009F199E"/>
    <w:rsid w:val="009F3A33"/>
    <w:rsid w:val="00A00AAB"/>
    <w:rsid w:val="00A128D9"/>
    <w:rsid w:val="00A15F98"/>
    <w:rsid w:val="00A330BC"/>
    <w:rsid w:val="00A53719"/>
    <w:rsid w:val="00A667D2"/>
    <w:rsid w:val="00A70328"/>
    <w:rsid w:val="00A868B4"/>
    <w:rsid w:val="00A94CCA"/>
    <w:rsid w:val="00AA0529"/>
    <w:rsid w:val="00AB5A55"/>
    <w:rsid w:val="00AB68FA"/>
    <w:rsid w:val="00AC6C52"/>
    <w:rsid w:val="00AD279C"/>
    <w:rsid w:val="00AD5215"/>
    <w:rsid w:val="00AD7AE3"/>
    <w:rsid w:val="00B3389A"/>
    <w:rsid w:val="00B402CB"/>
    <w:rsid w:val="00B41297"/>
    <w:rsid w:val="00B56F3F"/>
    <w:rsid w:val="00B61B52"/>
    <w:rsid w:val="00B67E06"/>
    <w:rsid w:val="00B76890"/>
    <w:rsid w:val="00B8037D"/>
    <w:rsid w:val="00B94EE2"/>
    <w:rsid w:val="00BD319F"/>
    <w:rsid w:val="00C04C58"/>
    <w:rsid w:val="00C437B1"/>
    <w:rsid w:val="00C47B41"/>
    <w:rsid w:val="00C53724"/>
    <w:rsid w:val="00C640BB"/>
    <w:rsid w:val="00C72097"/>
    <w:rsid w:val="00CB1EF2"/>
    <w:rsid w:val="00CC035A"/>
    <w:rsid w:val="00CC3B42"/>
    <w:rsid w:val="00CC460E"/>
    <w:rsid w:val="00CE0A0A"/>
    <w:rsid w:val="00CE34FE"/>
    <w:rsid w:val="00CF4932"/>
    <w:rsid w:val="00D034DC"/>
    <w:rsid w:val="00D056E9"/>
    <w:rsid w:val="00D146D1"/>
    <w:rsid w:val="00D212EC"/>
    <w:rsid w:val="00D52CF3"/>
    <w:rsid w:val="00D532B4"/>
    <w:rsid w:val="00D808FF"/>
    <w:rsid w:val="00D8418A"/>
    <w:rsid w:val="00D86FE1"/>
    <w:rsid w:val="00DA1163"/>
    <w:rsid w:val="00DD709D"/>
    <w:rsid w:val="00E224E3"/>
    <w:rsid w:val="00E50CB5"/>
    <w:rsid w:val="00E5747D"/>
    <w:rsid w:val="00E74DE3"/>
    <w:rsid w:val="00E850CD"/>
    <w:rsid w:val="00EC1293"/>
    <w:rsid w:val="00ED1151"/>
    <w:rsid w:val="00EE5983"/>
    <w:rsid w:val="00EF570D"/>
    <w:rsid w:val="00F32F12"/>
    <w:rsid w:val="00F63AF9"/>
    <w:rsid w:val="00F76643"/>
    <w:rsid w:val="00F76CFD"/>
    <w:rsid w:val="00F80FAF"/>
    <w:rsid w:val="00F849B5"/>
    <w:rsid w:val="00F93284"/>
    <w:rsid w:val="00FA54A9"/>
    <w:rsid w:val="00FB439B"/>
    <w:rsid w:val="00FB69EE"/>
    <w:rsid w:val="00FB75BE"/>
    <w:rsid w:val="00FE0E6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87F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F2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4"/>
    <w:locked/>
    <w:rsid w:val="004F254C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4F254C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B40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8079D-494A-470B-A436-21D7225F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2022-04-19T06:13:00Z</cp:lastPrinted>
  <dcterms:created xsi:type="dcterms:W3CDTF">2022-04-21T10:15:00Z</dcterms:created>
  <dcterms:modified xsi:type="dcterms:W3CDTF">2022-04-21T10:33:00Z</dcterms:modified>
</cp:coreProperties>
</file>