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3E3828" w:rsidRPr="000D60C6">
        <w:rPr>
          <w:sz w:val="28"/>
          <w:szCs w:val="28"/>
        </w:rPr>
        <w:t>январ</w:t>
      </w:r>
      <w:r w:rsidR="00A70328" w:rsidRPr="000D60C6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   </w:t>
      </w:r>
      <w:r w:rsidR="0034207B" w:rsidRPr="000D60C6">
        <w:rPr>
          <w:sz w:val="28"/>
          <w:szCs w:val="28"/>
        </w:rPr>
        <w:t xml:space="preserve">  № </w:t>
      </w:r>
      <w:r w:rsidR="005D3A8E">
        <w:rPr>
          <w:sz w:val="28"/>
          <w:szCs w:val="28"/>
        </w:rPr>
        <w:t>4</w:t>
      </w:r>
    </w:p>
    <w:p w:rsidR="00BD319F" w:rsidRDefault="00BD319F" w:rsidP="005D3A8E">
      <w:pPr>
        <w:jc w:val="both"/>
      </w:pPr>
    </w:p>
    <w:p w:rsidR="00394DE0" w:rsidRDefault="00394DE0" w:rsidP="005D3A8E">
      <w:pPr>
        <w:jc w:val="both"/>
      </w:pPr>
    </w:p>
    <w:p w:rsidR="00621D0E" w:rsidRPr="003316C7" w:rsidRDefault="00621D0E" w:rsidP="005D3A8E">
      <w:pPr>
        <w:jc w:val="both"/>
        <w:rPr>
          <w:sz w:val="18"/>
          <w:szCs w:val="18"/>
        </w:rPr>
      </w:pPr>
    </w:p>
    <w:p w:rsidR="009C7170" w:rsidRPr="009C7170" w:rsidRDefault="009C7170" w:rsidP="00A051BB">
      <w:pPr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Pr="009C717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9C7170">
        <w:rPr>
          <w:sz w:val="28"/>
          <w:szCs w:val="28"/>
        </w:rPr>
        <w:t>(земельны</w:t>
      </w:r>
      <w:r>
        <w:rPr>
          <w:sz w:val="28"/>
          <w:szCs w:val="28"/>
        </w:rPr>
        <w:t>х</w:t>
      </w:r>
      <w:r w:rsidRPr="009C71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ов), </w:t>
      </w:r>
      <w:r w:rsidRPr="009C7170">
        <w:rPr>
          <w:sz w:val="28"/>
          <w:szCs w:val="28"/>
        </w:rPr>
        <w:t>передаваемых из муниципальной собственности муниципального образования «Темкинский район» Смоленской области в муниципальную собственность Павловского сельского поселения Темкинского района Смоленской области</w:t>
      </w:r>
    </w:p>
    <w:p w:rsidR="009C7170" w:rsidRDefault="009C7170" w:rsidP="005D3A8E">
      <w:pPr>
        <w:jc w:val="both"/>
        <w:rPr>
          <w:sz w:val="28"/>
          <w:szCs w:val="28"/>
        </w:rPr>
      </w:pPr>
    </w:p>
    <w:p w:rsidR="00F1104F" w:rsidRDefault="00F1104F" w:rsidP="005D3A8E">
      <w:pPr>
        <w:jc w:val="both"/>
        <w:rPr>
          <w:sz w:val="28"/>
          <w:szCs w:val="28"/>
        </w:rPr>
      </w:pPr>
    </w:p>
    <w:p w:rsidR="009C7170" w:rsidRPr="009C7170" w:rsidRDefault="009C7170" w:rsidP="005D3A8E">
      <w:pPr>
        <w:ind w:firstLine="709"/>
        <w:jc w:val="both"/>
        <w:rPr>
          <w:sz w:val="28"/>
          <w:szCs w:val="28"/>
        </w:rPr>
      </w:pPr>
      <w:proofErr w:type="gramStart"/>
      <w:r w:rsidRPr="009C7170">
        <w:rPr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«Об утверждении Перечня объектов (земельны</w:t>
      </w:r>
      <w:r>
        <w:rPr>
          <w:sz w:val="28"/>
          <w:szCs w:val="28"/>
        </w:rPr>
        <w:t>х</w:t>
      </w:r>
      <w:r w:rsidRPr="009C71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9C7170">
        <w:rPr>
          <w:sz w:val="28"/>
          <w:szCs w:val="28"/>
        </w:rPr>
        <w:t>), передаваемых из муниципальной собственности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 w:rsidRPr="009C7170">
        <w:rPr>
          <w:sz w:val="28"/>
          <w:szCs w:val="28"/>
        </w:rPr>
        <w:t xml:space="preserve">в муниципальную собственность Павловского сельского поселения Темкинского района Смоленской области», в соответствии с Уставом муниципального образования «Темкинский район» Смоленской области (новая редакция), </w:t>
      </w:r>
      <w:r>
        <w:rPr>
          <w:sz w:val="28"/>
          <w:szCs w:val="28"/>
        </w:rPr>
        <w:t xml:space="preserve">                          (с </w:t>
      </w:r>
      <w:r w:rsidRPr="009C7170">
        <w:rPr>
          <w:sz w:val="28"/>
          <w:szCs w:val="28"/>
        </w:rPr>
        <w:t>изменениями), решени</w:t>
      </w:r>
      <w:r>
        <w:rPr>
          <w:sz w:val="28"/>
          <w:szCs w:val="28"/>
        </w:rPr>
        <w:t>ем</w:t>
      </w:r>
      <w:r w:rsidRPr="009C7170">
        <w:rPr>
          <w:sz w:val="28"/>
          <w:szCs w:val="28"/>
        </w:rPr>
        <w:t xml:space="preserve">  постоянной комиссии по имущественным, земельным отношениям и природопользованию, </w:t>
      </w:r>
      <w:proofErr w:type="gramEnd"/>
    </w:p>
    <w:p w:rsidR="009C7170" w:rsidRPr="009C7170" w:rsidRDefault="009C7170" w:rsidP="005D3A8E">
      <w:pPr>
        <w:jc w:val="both"/>
        <w:rPr>
          <w:sz w:val="28"/>
          <w:szCs w:val="28"/>
        </w:rPr>
      </w:pPr>
    </w:p>
    <w:p w:rsidR="009C7170" w:rsidRPr="009C7170" w:rsidRDefault="009C7170" w:rsidP="005D3A8E">
      <w:pPr>
        <w:ind w:firstLine="709"/>
        <w:jc w:val="both"/>
        <w:rPr>
          <w:b/>
          <w:sz w:val="28"/>
          <w:szCs w:val="28"/>
        </w:rPr>
      </w:pPr>
      <w:r w:rsidRPr="009C7170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9C7170">
        <w:rPr>
          <w:sz w:val="28"/>
          <w:szCs w:val="28"/>
        </w:rPr>
        <w:t>р</w:t>
      </w:r>
      <w:proofErr w:type="spellEnd"/>
      <w:proofErr w:type="gramEnd"/>
      <w:r w:rsidRPr="009C7170">
        <w:rPr>
          <w:sz w:val="28"/>
          <w:szCs w:val="28"/>
        </w:rPr>
        <w:t xml:space="preserve"> е </w:t>
      </w:r>
      <w:proofErr w:type="spellStart"/>
      <w:r w:rsidRPr="009C7170">
        <w:rPr>
          <w:sz w:val="28"/>
          <w:szCs w:val="28"/>
        </w:rPr>
        <w:t>ш</w:t>
      </w:r>
      <w:proofErr w:type="spellEnd"/>
      <w:r w:rsidRPr="009C7170">
        <w:rPr>
          <w:sz w:val="28"/>
          <w:szCs w:val="28"/>
        </w:rPr>
        <w:t xml:space="preserve"> и л:</w:t>
      </w:r>
    </w:p>
    <w:p w:rsidR="009C7170" w:rsidRDefault="009C7170" w:rsidP="005D3A8E">
      <w:pPr>
        <w:ind w:firstLine="709"/>
        <w:jc w:val="both"/>
        <w:rPr>
          <w:sz w:val="28"/>
          <w:szCs w:val="28"/>
        </w:rPr>
      </w:pPr>
    </w:p>
    <w:p w:rsidR="009C7170" w:rsidRPr="009C7170" w:rsidRDefault="009C7170" w:rsidP="005D3A8E">
      <w:pPr>
        <w:ind w:firstLine="709"/>
        <w:jc w:val="both"/>
        <w:rPr>
          <w:sz w:val="28"/>
          <w:szCs w:val="28"/>
        </w:rPr>
      </w:pPr>
      <w:r w:rsidRPr="009C7170">
        <w:rPr>
          <w:sz w:val="28"/>
          <w:szCs w:val="28"/>
        </w:rPr>
        <w:t>1. Утвердить Перечень объектов (земельны</w:t>
      </w:r>
      <w:r>
        <w:rPr>
          <w:sz w:val="28"/>
          <w:szCs w:val="28"/>
        </w:rPr>
        <w:t>х</w:t>
      </w:r>
      <w:r w:rsidRPr="009C71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9C7170">
        <w:rPr>
          <w:sz w:val="28"/>
          <w:szCs w:val="28"/>
        </w:rPr>
        <w:t>)</w:t>
      </w:r>
      <w:r w:rsidR="00621D0E">
        <w:rPr>
          <w:sz w:val="28"/>
          <w:szCs w:val="28"/>
        </w:rPr>
        <w:t>,</w:t>
      </w:r>
      <w:r w:rsidR="00FE2671">
        <w:rPr>
          <w:sz w:val="28"/>
          <w:szCs w:val="28"/>
        </w:rPr>
        <w:t xml:space="preserve"> </w:t>
      </w:r>
      <w:r w:rsidRPr="009C7170">
        <w:rPr>
          <w:sz w:val="28"/>
          <w:szCs w:val="28"/>
        </w:rPr>
        <w:t xml:space="preserve">передаваемых из муниципальной собственности муниципального образования </w:t>
      </w:r>
      <w:r>
        <w:rPr>
          <w:sz w:val="28"/>
          <w:szCs w:val="28"/>
        </w:rPr>
        <w:t xml:space="preserve">                            </w:t>
      </w:r>
      <w:r w:rsidRPr="009C7170">
        <w:rPr>
          <w:sz w:val="28"/>
          <w:szCs w:val="28"/>
        </w:rPr>
        <w:t>«Темкинский район» Смоленской области в муниципальную собственность Павловского сельского поселения Темкин</w:t>
      </w:r>
      <w:r>
        <w:rPr>
          <w:sz w:val="28"/>
          <w:szCs w:val="28"/>
        </w:rPr>
        <w:t>ского района Смоленской области согласно приложению.</w:t>
      </w:r>
    </w:p>
    <w:p w:rsidR="009C7170" w:rsidRPr="009C7170" w:rsidRDefault="009C7170" w:rsidP="005D3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Pr="009C7170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4F26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7170">
        <w:rPr>
          <w:sz w:val="28"/>
          <w:szCs w:val="28"/>
        </w:rPr>
        <w:t xml:space="preserve"> утвержденный Перечень объектов (земельны</w:t>
      </w:r>
      <w:r>
        <w:rPr>
          <w:sz w:val="28"/>
          <w:szCs w:val="28"/>
        </w:rPr>
        <w:t>х</w:t>
      </w:r>
      <w:r w:rsidRPr="009C71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9C7170">
        <w:rPr>
          <w:sz w:val="28"/>
          <w:szCs w:val="28"/>
        </w:rPr>
        <w:t>)</w:t>
      </w:r>
      <w:r w:rsidR="002965BC">
        <w:rPr>
          <w:sz w:val="28"/>
          <w:szCs w:val="28"/>
        </w:rPr>
        <w:t xml:space="preserve">, </w:t>
      </w:r>
      <w:r w:rsidRPr="009C7170">
        <w:rPr>
          <w:sz w:val="28"/>
          <w:szCs w:val="28"/>
        </w:rPr>
        <w:t>передаваемых в муниципальную собственность Павловского сельского поселения Темкинск</w:t>
      </w:r>
      <w:r>
        <w:rPr>
          <w:sz w:val="28"/>
          <w:szCs w:val="28"/>
        </w:rPr>
        <w:t xml:space="preserve">ого района Смоленской области, </w:t>
      </w:r>
      <w:r w:rsidRPr="009C7170">
        <w:rPr>
          <w:sz w:val="28"/>
          <w:szCs w:val="28"/>
        </w:rPr>
        <w:lastRenderedPageBreak/>
        <w:t>исключить из реестра муниципальной собственности муниципального об</w:t>
      </w:r>
      <w:r>
        <w:rPr>
          <w:sz w:val="28"/>
          <w:szCs w:val="28"/>
        </w:rPr>
        <w:t xml:space="preserve">разования «Темкинский район» </w:t>
      </w:r>
      <w:r w:rsidRPr="009C7170">
        <w:rPr>
          <w:sz w:val="28"/>
          <w:szCs w:val="28"/>
        </w:rPr>
        <w:t xml:space="preserve">Смоленской области. </w:t>
      </w:r>
    </w:p>
    <w:p w:rsidR="009C7170" w:rsidRPr="009C7170" w:rsidRDefault="009C7170" w:rsidP="005D3A8E">
      <w:pPr>
        <w:ind w:firstLine="709"/>
        <w:jc w:val="both"/>
        <w:rPr>
          <w:sz w:val="28"/>
          <w:szCs w:val="28"/>
        </w:rPr>
      </w:pPr>
      <w:r w:rsidRPr="009C7170">
        <w:rPr>
          <w:sz w:val="28"/>
          <w:szCs w:val="28"/>
        </w:rPr>
        <w:t>3. Настоящее решение вступает в силу с</w:t>
      </w:r>
      <w:r>
        <w:rPr>
          <w:sz w:val="28"/>
          <w:szCs w:val="28"/>
        </w:rPr>
        <w:t xml:space="preserve">о дня обнародования и подлежит размещению </w:t>
      </w:r>
      <w:r w:rsidR="005F6EC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9C7170">
        <w:rPr>
          <w:sz w:val="28"/>
          <w:szCs w:val="28"/>
        </w:rPr>
        <w:t xml:space="preserve">. </w:t>
      </w:r>
    </w:p>
    <w:p w:rsidR="009C7170" w:rsidRPr="009C7170" w:rsidRDefault="009C7170" w:rsidP="005D3A8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C7170">
        <w:rPr>
          <w:sz w:val="28"/>
          <w:szCs w:val="28"/>
        </w:rPr>
        <w:t>4. Контроль за исполнением настоящего решения возложить                                на председателя постоянной комиссии по имущественным, земельным отношениям и природопользованию (Ю.Н.</w:t>
      </w:r>
      <w:r>
        <w:rPr>
          <w:sz w:val="28"/>
          <w:szCs w:val="28"/>
        </w:rPr>
        <w:t xml:space="preserve"> </w:t>
      </w:r>
      <w:r w:rsidRPr="009C7170">
        <w:rPr>
          <w:sz w:val="28"/>
          <w:szCs w:val="28"/>
        </w:rPr>
        <w:t xml:space="preserve">Савченков).  </w:t>
      </w:r>
    </w:p>
    <w:p w:rsidR="009C7170" w:rsidRDefault="009C7170" w:rsidP="005D3A8E">
      <w:pPr>
        <w:jc w:val="both"/>
        <w:rPr>
          <w:sz w:val="28"/>
          <w:szCs w:val="28"/>
        </w:rPr>
      </w:pPr>
    </w:p>
    <w:p w:rsidR="00D8418A" w:rsidRDefault="00D8418A" w:rsidP="005D3A8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D8418A" w:rsidRPr="005D3B33" w:rsidTr="00FE3A42">
        <w:trPr>
          <w:trHeight w:val="593"/>
        </w:trPr>
        <w:tc>
          <w:tcPr>
            <w:tcW w:w="5353" w:type="dxa"/>
          </w:tcPr>
          <w:p w:rsidR="00D8418A" w:rsidRPr="005D3B33" w:rsidRDefault="00D8418A" w:rsidP="005D3A8E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D8418A" w:rsidRPr="005D3B33" w:rsidRDefault="00D8418A" w:rsidP="005D3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D8418A" w:rsidRPr="005D3B33" w:rsidRDefault="00D8418A" w:rsidP="005D3A8E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D8418A" w:rsidRPr="005D3B33" w:rsidTr="00FE3A42">
        <w:tc>
          <w:tcPr>
            <w:tcW w:w="5353" w:type="dxa"/>
          </w:tcPr>
          <w:p w:rsidR="00D8418A" w:rsidRPr="005D3B33" w:rsidRDefault="00D8418A" w:rsidP="005D3A8E">
            <w:pPr>
              <w:jc w:val="right"/>
              <w:rPr>
                <w:sz w:val="28"/>
                <w:szCs w:val="28"/>
              </w:rPr>
            </w:pPr>
            <w:r w:rsidRPr="005D3B33">
              <w:rPr>
                <w:b/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D8418A" w:rsidRPr="005D3B33" w:rsidRDefault="00D8418A" w:rsidP="005D3A8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87" w:type="dxa"/>
          </w:tcPr>
          <w:p w:rsidR="00D8418A" w:rsidRPr="005D3B33" w:rsidRDefault="00D8418A" w:rsidP="005D3A8E">
            <w:pPr>
              <w:jc w:val="right"/>
              <w:rPr>
                <w:sz w:val="28"/>
                <w:szCs w:val="28"/>
              </w:rPr>
            </w:pPr>
            <w:r w:rsidRPr="005D3B33">
              <w:rPr>
                <w:b/>
                <w:sz w:val="28"/>
                <w:szCs w:val="28"/>
              </w:rPr>
              <w:t>Л.Ю. Терёхина</w:t>
            </w:r>
          </w:p>
        </w:tc>
      </w:tr>
    </w:tbl>
    <w:p w:rsidR="00D8418A" w:rsidRDefault="00D8418A" w:rsidP="005D3A8E">
      <w:pPr>
        <w:jc w:val="both"/>
        <w:rPr>
          <w:sz w:val="28"/>
          <w:szCs w:val="28"/>
        </w:rPr>
      </w:pPr>
    </w:p>
    <w:p w:rsidR="00CF4932" w:rsidRDefault="00CF4932" w:rsidP="005D3A8E">
      <w:pPr>
        <w:jc w:val="both"/>
        <w:rPr>
          <w:sz w:val="28"/>
          <w:szCs w:val="28"/>
        </w:rPr>
      </w:pPr>
    </w:p>
    <w:p w:rsidR="00CF4932" w:rsidRDefault="00CF4932" w:rsidP="005D3A8E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CF4932" w:rsidP="009C7170">
      <w:pPr>
        <w:jc w:val="both"/>
        <w:rPr>
          <w:sz w:val="28"/>
          <w:szCs w:val="28"/>
        </w:rPr>
      </w:pPr>
    </w:p>
    <w:p w:rsidR="00CF4932" w:rsidRDefault="005F6ECA" w:rsidP="00CF4932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F4932">
        <w:rPr>
          <w:sz w:val="28"/>
          <w:szCs w:val="28"/>
        </w:rPr>
        <w:t xml:space="preserve">риложение </w:t>
      </w:r>
    </w:p>
    <w:p w:rsidR="00CF4932" w:rsidRDefault="00CF4932" w:rsidP="00CF4932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Темкинского </w:t>
      </w:r>
    </w:p>
    <w:p w:rsidR="00CF4932" w:rsidRDefault="00CF4932" w:rsidP="00CF4932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</w:t>
      </w:r>
    </w:p>
    <w:p w:rsidR="00CF4932" w:rsidRDefault="00CF4932" w:rsidP="00CF4932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от 28.01.2022 №4</w:t>
      </w: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E97873" w:rsidRPr="00CF4932" w:rsidRDefault="00E97873" w:rsidP="00CF4932">
      <w:pPr>
        <w:ind w:firstLine="6237"/>
        <w:jc w:val="both"/>
        <w:rPr>
          <w:sz w:val="28"/>
          <w:szCs w:val="28"/>
        </w:rPr>
      </w:pPr>
    </w:p>
    <w:p w:rsidR="00CF4932" w:rsidRPr="00CF4932" w:rsidRDefault="00CF4932" w:rsidP="00CF4932">
      <w:pPr>
        <w:jc w:val="center"/>
        <w:rPr>
          <w:sz w:val="28"/>
          <w:szCs w:val="28"/>
        </w:rPr>
      </w:pPr>
      <w:r w:rsidRPr="00CF4932">
        <w:rPr>
          <w:sz w:val="28"/>
          <w:szCs w:val="28"/>
        </w:rPr>
        <w:t>ПЕРЕЧЕНЬ</w:t>
      </w:r>
    </w:p>
    <w:p w:rsidR="00CF4932" w:rsidRPr="00CF4932" w:rsidRDefault="00CF4932" w:rsidP="00CF4932">
      <w:pPr>
        <w:jc w:val="center"/>
        <w:rPr>
          <w:sz w:val="28"/>
          <w:szCs w:val="28"/>
        </w:rPr>
      </w:pPr>
      <w:r w:rsidRPr="00CF4932">
        <w:rPr>
          <w:sz w:val="28"/>
          <w:szCs w:val="28"/>
        </w:rPr>
        <w:t>объектов (земельных участков), передаваемых из муниципальной собственности муниципального образования «Темкинский район» Смоленской области</w:t>
      </w:r>
    </w:p>
    <w:p w:rsidR="00CF4932" w:rsidRPr="00CF4932" w:rsidRDefault="00CF4932" w:rsidP="00CF4932">
      <w:pPr>
        <w:jc w:val="center"/>
        <w:rPr>
          <w:sz w:val="28"/>
          <w:szCs w:val="28"/>
        </w:rPr>
      </w:pPr>
      <w:r w:rsidRPr="00CF4932">
        <w:rPr>
          <w:sz w:val="28"/>
          <w:szCs w:val="28"/>
        </w:rPr>
        <w:t xml:space="preserve"> в муниципальную собственность  Павловского сельского поселения </w:t>
      </w:r>
    </w:p>
    <w:p w:rsidR="00CF4932" w:rsidRDefault="00CF4932" w:rsidP="00CF4932">
      <w:pPr>
        <w:jc w:val="center"/>
        <w:rPr>
          <w:sz w:val="28"/>
          <w:szCs w:val="28"/>
        </w:rPr>
      </w:pPr>
      <w:r w:rsidRPr="00CF4932">
        <w:rPr>
          <w:sz w:val="28"/>
          <w:szCs w:val="28"/>
        </w:rPr>
        <w:t>Темкинского района Смоленской области</w:t>
      </w:r>
    </w:p>
    <w:p w:rsidR="00E97873" w:rsidRPr="00CF4932" w:rsidRDefault="00E97873" w:rsidP="00CF4932">
      <w:pPr>
        <w:jc w:val="center"/>
        <w:rPr>
          <w:sz w:val="28"/>
          <w:szCs w:val="28"/>
        </w:rPr>
      </w:pPr>
    </w:p>
    <w:p w:rsidR="00CF4932" w:rsidRDefault="00CF4932" w:rsidP="00CF4932">
      <w:pPr>
        <w:jc w:val="center"/>
      </w:pP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3686"/>
        <w:gridCol w:w="2835"/>
        <w:gridCol w:w="1701"/>
        <w:gridCol w:w="1984"/>
      </w:tblGrid>
      <w:tr w:rsidR="00CF4932" w:rsidTr="00FE3A42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932" w:rsidRDefault="00CF4932" w:rsidP="00CF4932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CF4932" w:rsidRDefault="00CF4932" w:rsidP="00CF4932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4932" w:rsidRDefault="00CF4932" w:rsidP="00CF4932">
            <w:pPr>
              <w:ind w:left="3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932" w:rsidRDefault="00CF4932" w:rsidP="00CF4932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CF4932" w:rsidRDefault="00CF4932" w:rsidP="00CF4932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4932" w:rsidRDefault="00CF4932" w:rsidP="00CF4932">
            <w:pPr>
              <w:ind w:left="3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участка,</w:t>
            </w:r>
          </w:p>
          <w:p w:rsidR="00CF4932" w:rsidRDefault="00CF4932" w:rsidP="00CF4932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tabs>
                <w:tab w:val="left" w:pos="2064"/>
              </w:tabs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стоимость,</w:t>
            </w:r>
          </w:p>
          <w:p w:rsidR="00CF4932" w:rsidRDefault="00CF4932" w:rsidP="00CF4932">
            <w:pPr>
              <w:tabs>
                <w:tab w:val="left" w:pos="2064"/>
              </w:tabs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CF4932" w:rsidTr="00FE3A42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left="34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left="34" w:firstLine="0"/>
              <w:rPr>
                <w:rFonts w:eastAsiaTheme="minorHAnsi"/>
                <w:lang w:eastAsia="en-US"/>
              </w:rPr>
            </w:pPr>
          </w:p>
        </w:tc>
      </w:tr>
      <w:tr w:rsidR="00CF4932" w:rsidTr="00FE3A42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left="34" w:firstLine="0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left="34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left="34" w:firstLine="0"/>
              <w:rPr>
                <w:rFonts w:eastAsiaTheme="minorHAnsi"/>
                <w:lang w:eastAsia="en-US"/>
              </w:rPr>
            </w:pPr>
          </w:p>
        </w:tc>
      </w:tr>
      <w:tr w:rsidR="00CF4932" w:rsidTr="00FE3A4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tabs>
                <w:tab w:val="num" w:pos="360"/>
                <w:tab w:val="num" w:pos="144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с кадастровым номером 67:20:0900101:184,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Селенское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Селенки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F4932" w:rsidRPr="00A824BD" w:rsidRDefault="00CF4932" w:rsidP="004F2618">
            <w:pPr>
              <w:tabs>
                <w:tab w:val="num" w:pos="360"/>
                <w:tab w:val="num" w:pos="144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</w:t>
            </w:r>
            <w:r w:rsidR="004F2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обслуживания административного здания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left="34"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Default="00CF4932" w:rsidP="00CF493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932" w:rsidRPr="007603B4" w:rsidRDefault="00A051BB" w:rsidP="00CF4932">
            <w:pPr>
              <w:ind w:left="3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464600,00</w:t>
            </w:r>
          </w:p>
        </w:tc>
      </w:tr>
      <w:tr w:rsidR="00CF4932" w:rsidTr="00FE3A4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932" w:rsidRDefault="00CF4932" w:rsidP="00CF4932">
            <w:pPr>
              <w:tabs>
                <w:tab w:val="num" w:pos="360"/>
                <w:tab w:val="num" w:pos="144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с кадастровым номером 67:20:0900101:179,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Селенское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Селенки</w:t>
            </w:r>
            <w:proofErr w:type="spellEnd"/>
            <w:r>
              <w:rPr>
                <w:sz w:val="24"/>
                <w:szCs w:val="24"/>
              </w:rPr>
              <w:t>,                ул. Центральная, д. 18,</w:t>
            </w:r>
          </w:p>
          <w:p w:rsidR="00CF4932" w:rsidRDefault="00CF4932" w:rsidP="00CF4932">
            <w:pPr>
              <w:tabs>
                <w:tab w:val="num" w:pos="360"/>
                <w:tab w:val="num" w:pos="144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 для общественно-деловых целей (обслуживания школы)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932" w:rsidRDefault="00CF4932" w:rsidP="00CF4932">
            <w:pPr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932" w:rsidRDefault="00CF4932" w:rsidP="00CF493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1BB" w:rsidRDefault="00A051BB" w:rsidP="00CF4932">
            <w:pPr>
              <w:ind w:left="3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179310,00</w:t>
            </w:r>
          </w:p>
          <w:p w:rsidR="00CF4932" w:rsidRDefault="00CF4932" w:rsidP="00CF4932">
            <w:pPr>
              <w:ind w:left="34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F4932" w:rsidRDefault="00CF4932" w:rsidP="00CF4932">
      <w:pPr>
        <w:jc w:val="right"/>
      </w:pPr>
    </w:p>
    <w:p w:rsidR="00CF4932" w:rsidRPr="009C7170" w:rsidRDefault="00CF4932" w:rsidP="00CF4932">
      <w:pPr>
        <w:ind w:firstLine="6237"/>
        <w:jc w:val="both"/>
        <w:rPr>
          <w:sz w:val="28"/>
          <w:szCs w:val="28"/>
        </w:rPr>
      </w:pPr>
    </w:p>
    <w:sectPr w:rsidR="00CF4932" w:rsidRPr="009C7170" w:rsidSect="008F4901">
      <w:headerReference w:type="even" r:id="rId7"/>
      <w:headerReference w:type="default" r:id="rId8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04" w:rsidRDefault="008D3A04" w:rsidP="0034207B">
      <w:r>
        <w:separator/>
      </w:r>
    </w:p>
  </w:endnote>
  <w:endnote w:type="continuationSeparator" w:id="0">
    <w:p w:rsidR="008D3A04" w:rsidRDefault="008D3A0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04" w:rsidRDefault="008D3A04" w:rsidP="0034207B">
      <w:r>
        <w:separator/>
      </w:r>
    </w:p>
  </w:footnote>
  <w:footnote w:type="continuationSeparator" w:id="0">
    <w:p w:rsidR="008D3A04" w:rsidRDefault="008D3A0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74B8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D3A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74B8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6C7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D3A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1E4A"/>
    <w:rsid w:val="00020351"/>
    <w:rsid w:val="000345B4"/>
    <w:rsid w:val="0004028E"/>
    <w:rsid w:val="000522DB"/>
    <w:rsid w:val="000634B7"/>
    <w:rsid w:val="00072C7A"/>
    <w:rsid w:val="000B44D9"/>
    <w:rsid w:val="000D60C6"/>
    <w:rsid w:val="00114CEF"/>
    <w:rsid w:val="00120195"/>
    <w:rsid w:val="00165CA3"/>
    <w:rsid w:val="001964E0"/>
    <w:rsid w:val="001D25F7"/>
    <w:rsid w:val="001E1FF2"/>
    <w:rsid w:val="002167BC"/>
    <w:rsid w:val="00242F8B"/>
    <w:rsid w:val="00283783"/>
    <w:rsid w:val="002965BC"/>
    <w:rsid w:val="00296FB2"/>
    <w:rsid w:val="003316C7"/>
    <w:rsid w:val="0034207B"/>
    <w:rsid w:val="00376DC6"/>
    <w:rsid w:val="00385806"/>
    <w:rsid w:val="00394DE0"/>
    <w:rsid w:val="003E3828"/>
    <w:rsid w:val="003E6091"/>
    <w:rsid w:val="003F1CF8"/>
    <w:rsid w:val="004304AE"/>
    <w:rsid w:val="00474B82"/>
    <w:rsid w:val="0049133F"/>
    <w:rsid w:val="004C1B14"/>
    <w:rsid w:val="004D575B"/>
    <w:rsid w:val="004F2618"/>
    <w:rsid w:val="00582E55"/>
    <w:rsid w:val="00590F83"/>
    <w:rsid w:val="005B44C6"/>
    <w:rsid w:val="005D3A8E"/>
    <w:rsid w:val="005E0CA8"/>
    <w:rsid w:val="005F6ECA"/>
    <w:rsid w:val="00615493"/>
    <w:rsid w:val="00621D0E"/>
    <w:rsid w:val="006424F8"/>
    <w:rsid w:val="0065328B"/>
    <w:rsid w:val="006A5415"/>
    <w:rsid w:val="006C490A"/>
    <w:rsid w:val="006D4D80"/>
    <w:rsid w:val="0072760A"/>
    <w:rsid w:val="00755A72"/>
    <w:rsid w:val="00761F03"/>
    <w:rsid w:val="007656B9"/>
    <w:rsid w:val="00772FAE"/>
    <w:rsid w:val="007B5314"/>
    <w:rsid w:val="007C7BD3"/>
    <w:rsid w:val="007D788E"/>
    <w:rsid w:val="008305FA"/>
    <w:rsid w:val="00831DC0"/>
    <w:rsid w:val="00843617"/>
    <w:rsid w:val="00871CE2"/>
    <w:rsid w:val="00872D14"/>
    <w:rsid w:val="008845FA"/>
    <w:rsid w:val="008D01C7"/>
    <w:rsid w:val="008D3A04"/>
    <w:rsid w:val="008E6E66"/>
    <w:rsid w:val="008F16FD"/>
    <w:rsid w:val="008F4901"/>
    <w:rsid w:val="00902791"/>
    <w:rsid w:val="0093537D"/>
    <w:rsid w:val="00941F3B"/>
    <w:rsid w:val="00950C38"/>
    <w:rsid w:val="009539EE"/>
    <w:rsid w:val="00961AFE"/>
    <w:rsid w:val="00971075"/>
    <w:rsid w:val="009765D7"/>
    <w:rsid w:val="0098670A"/>
    <w:rsid w:val="00993F00"/>
    <w:rsid w:val="009B3998"/>
    <w:rsid w:val="009C7170"/>
    <w:rsid w:val="009C7913"/>
    <w:rsid w:val="00A00AAB"/>
    <w:rsid w:val="00A051BB"/>
    <w:rsid w:val="00A128D9"/>
    <w:rsid w:val="00A70328"/>
    <w:rsid w:val="00A868B4"/>
    <w:rsid w:val="00AA0529"/>
    <w:rsid w:val="00AB5A55"/>
    <w:rsid w:val="00AB68FA"/>
    <w:rsid w:val="00B3389A"/>
    <w:rsid w:val="00B67E06"/>
    <w:rsid w:val="00B76890"/>
    <w:rsid w:val="00BD319F"/>
    <w:rsid w:val="00BD5039"/>
    <w:rsid w:val="00C47B41"/>
    <w:rsid w:val="00C53724"/>
    <w:rsid w:val="00C72097"/>
    <w:rsid w:val="00CE0A0A"/>
    <w:rsid w:val="00CF4932"/>
    <w:rsid w:val="00D13A32"/>
    <w:rsid w:val="00D146D1"/>
    <w:rsid w:val="00D44786"/>
    <w:rsid w:val="00D532B4"/>
    <w:rsid w:val="00D72235"/>
    <w:rsid w:val="00D808FF"/>
    <w:rsid w:val="00D8418A"/>
    <w:rsid w:val="00DA1163"/>
    <w:rsid w:val="00E224E3"/>
    <w:rsid w:val="00E50CB5"/>
    <w:rsid w:val="00E5747D"/>
    <w:rsid w:val="00E97873"/>
    <w:rsid w:val="00ED1151"/>
    <w:rsid w:val="00EE5983"/>
    <w:rsid w:val="00EF570D"/>
    <w:rsid w:val="00F1104F"/>
    <w:rsid w:val="00F25F54"/>
    <w:rsid w:val="00F63AF9"/>
    <w:rsid w:val="00FB0D34"/>
    <w:rsid w:val="00FC72BD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22</cp:revision>
  <cp:lastPrinted>2022-02-01T06:54:00Z</cp:lastPrinted>
  <dcterms:created xsi:type="dcterms:W3CDTF">2022-01-24T08:30:00Z</dcterms:created>
  <dcterms:modified xsi:type="dcterms:W3CDTF">2022-02-01T06:54:00Z</dcterms:modified>
</cp:coreProperties>
</file>