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E66689">
        <w:rPr>
          <w:sz w:val="28"/>
          <w:szCs w:val="28"/>
        </w:rPr>
        <w:t>29</w:t>
      </w:r>
      <w:r w:rsidR="00A70328" w:rsidRPr="000D60C6">
        <w:rPr>
          <w:sz w:val="28"/>
          <w:szCs w:val="28"/>
        </w:rPr>
        <w:t xml:space="preserve"> </w:t>
      </w:r>
      <w:r w:rsidR="00E66689">
        <w:rPr>
          <w:sz w:val="28"/>
          <w:szCs w:val="28"/>
        </w:rPr>
        <w:t>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</w:t>
      </w:r>
      <w:r w:rsidR="007F5BB0">
        <w:rPr>
          <w:sz w:val="28"/>
          <w:szCs w:val="28"/>
        </w:rPr>
        <w:t xml:space="preserve">  </w:t>
      </w:r>
      <w:r w:rsidR="0034207B" w:rsidRPr="000D60C6">
        <w:rPr>
          <w:sz w:val="28"/>
          <w:szCs w:val="28"/>
        </w:rPr>
        <w:t xml:space="preserve">  № </w:t>
      </w:r>
      <w:r w:rsidR="007F5BB0">
        <w:rPr>
          <w:sz w:val="28"/>
          <w:szCs w:val="28"/>
        </w:rPr>
        <w:t>5</w:t>
      </w:r>
      <w:r w:rsidR="00014D04">
        <w:rPr>
          <w:sz w:val="28"/>
          <w:szCs w:val="28"/>
        </w:rPr>
        <w:t>4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tabs>
          <w:tab w:val="left" w:pos="2127"/>
        </w:tabs>
        <w:ind w:right="5612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к сведению отчета об исполнении местного бюджета  муниципального района за полугодие 2022 года</w:t>
      </w:r>
    </w:p>
    <w:p w:rsidR="00E66689" w:rsidRDefault="00E66689" w:rsidP="00E66689">
      <w:pPr>
        <w:ind w:right="-58"/>
        <w:rPr>
          <w:sz w:val="18"/>
          <w:szCs w:val="18"/>
        </w:rPr>
      </w:pP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«Темкинский район» Смоленской области                    (новая редакция) (с изменениями), Положением о бюджетном процессе в муниципальном образовании «Темкинский район» Смоленской области, решением постоянной комиссии по экономическому развитию, бюджету, налогам  и финансам</w:t>
      </w:r>
    </w:p>
    <w:p w:rsidR="00E66689" w:rsidRDefault="00E66689" w:rsidP="00E66689">
      <w:pPr>
        <w:ind w:right="-5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6689" w:rsidRPr="00E66689" w:rsidRDefault="00E66689" w:rsidP="00E66689">
      <w:pPr>
        <w:ind w:right="-58" w:firstLine="709"/>
        <w:rPr>
          <w:sz w:val="28"/>
          <w:szCs w:val="28"/>
        </w:rPr>
      </w:pPr>
      <w:r>
        <w:rPr>
          <w:sz w:val="28"/>
          <w:szCs w:val="28"/>
        </w:rPr>
        <w:t xml:space="preserve">Темкинский  районный  Совет  депутатов  </w:t>
      </w:r>
      <w:r w:rsidRPr="00E66689">
        <w:rPr>
          <w:sz w:val="28"/>
          <w:szCs w:val="28"/>
        </w:rPr>
        <w:t>р е ш и л:</w:t>
      </w:r>
    </w:p>
    <w:p w:rsidR="00E66689" w:rsidRDefault="00E66689" w:rsidP="00E66689">
      <w:pPr>
        <w:ind w:right="-58"/>
        <w:jc w:val="both"/>
        <w:rPr>
          <w:b/>
          <w:sz w:val="18"/>
          <w:szCs w:val="18"/>
        </w:rPr>
      </w:pPr>
    </w:p>
    <w:p w:rsidR="00E66689" w:rsidRDefault="00E66689" w:rsidP="00E66689">
      <w:pPr>
        <w:numPr>
          <w:ilvl w:val="0"/>
          <w:numId w:val="10"/>
        </w:numPr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местного бюджета муниципального района                    за полугодие 2022 года: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объему доходов в сумме 131573,3 тысяч рублей;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общему объему расходов в сумме 131694,3 тысяч рублей;</w:t>
      </w:r>
    </w:p>
    <w:p w:rsidR="00E66689" w:rsidRDefault="00E66689" w:rsidP="00E66689">
      <w:pPr>
        <w:ind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в сумме 121,0 тысяча рублей, принять к сведению.</w:t>
      </w:r>
    </w:p>
    <w:p w:rsidR="00E66689" w:rsidRDefault="00E66689" w:rsidP="00E666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E66689" w:rsidRDefault="00E66689" w:rsidP="00E66689">
      <w:pPr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экономическому развитию, бюджету, налогам и финансам (председатель Т.Н. Силанова).</w:t>
      </w:r>
    </w:p>
    <w:p w:rsidR="00E66689" w:rsidRDefault="00E66689" w:rsidP="00E66689">
      <w:pPr>
        <w:ind w:right="-58" w:firstLine="567"/>
        <w:jc w:val="both"/>
        <w:rPr>
          <w:sz w:val="18"/>
          <w:szCs w:val="18"/>
        </w:rPr>
      </w:pPr>
    </w:p>
    <w:p w:rsidR="00E66689" w:rsidRDefault="00E66689" w:rsidP="00E66689">
      <w:pPr>
        <w:ind w:right="-58" w:firstLine="567"/>
        <w:jc w:val="both"/>
        <w:rPr>
          <w:sz w:val="18"/>
          <w:szCs w:val="18"/>
        </w:rPr>
      </w:pP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Темкинского </w:t>
      </w:r>
    </w:p>
    <w:p w:rsidR="00E66689" w:rsidRDefault="00E66689" w:rsidP="00E66689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депутатов                                                                   Л.Ю. Терёхина</w:t>
      </w:r>
    </w:p>
    <w:sectPr w:rsidR="00E66689" w:rsidSect="000324D9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34" w:rsidRDefault="00395A34" w:rsidP="0034207B">
      <w:r>
        <w:separator/>
      </w:r>
    </w:p>
  </w:endnote>
  <w:endnote w:type="continuationSeparator" w:id="1">
    <w:p w:rsidR="00395A34" w:rsidRDefault="00395A34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34" w:rsidRDefault="00395A34" w:rsidP="0034207B">
      <w:r>
        <w:separator/>
      </w:r>
    </w:p>
  </w:footnote>
  <w:footnote w:type="continuationSeparator" w:id="1">
    <w:p w:rsidR="00395A34" w:rsidRDefault="00395A34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79" w:rsidRDefault="003B1BB9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D79">
      <w:rPr>
        <w:rStyle w:val="a5"/>
        <w:noProof/>
      </w:rPr>
      <w:t>3</w:t>
    </w:r>
    <w:r>
      <w:rPr>
        <w:rStyle w:val="a5"/>
      </w:rPr>
      <w:fldChar w:fldCharType="end"/>
    </w:r>
  </w:p>
  <w:p w:rsidR="00394D79" w:rsidRDefault="00394D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0A4230" w:rsidRDefault="003B1BB9">
        <w:pPr>
          <w:pStyle w:val="a3"/>
          <w:jc w:val="center"/>
        </w:pPr>
        <w:fldSimple w:instr=" PAGE   \* MERGEFORMAT ">
          <w:r w:rsidR="00E66689">
            <w:rPr>
              <w:noProof/>
            </w:rPr>
            <w:t>4</w:t>
          </w:r>
        </w:fldSimple>
      </w:p>
    </w:sdtContent>
  </w:sdt>
  <w:p w:rsidR="00394D79" w:rsidRDefault="00394D79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5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0836"/>
    <w:rsid w:val="00014D04"/>
    <w:rsid w:val="000324D9"/>
    <w:rsid w:val="000345B4"/>
    <w:rsid w:val="00036D84"/>
    <w:rsid w:val="00051BA8"/>
    <w:rsid w:val="000522DB"/>
    <w:rsid w:val="00053D00"/>
    <w:rsid w:val="00056090"/>
    <w:rsid w:val="000629D5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A7492"/>
    <w:rsid w:val="001B00BC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522FA"/>
    <w:rsid w:val="00262715"/>
    <w:rsid w:val="00271B2D"/>
    <w:rsid w:val="00272238"/>
    <w:rsid w:val="00296FB2"/>
    <w:rsid w:val="002A0325"/>
    <w:rsid w:val="002B5B33"/>
    <w:rsid w:val="002E3121"/>
    <w:rsid w:val="003227C6"/>
    <w:rsid w:val="003235F5"/>
    <w:rsid w:val="0034207B"/>
    <w:rsid w:val="00346504"/>
    <w:rsid w:val="003603DC"/>
    <w:rsid w:val="00376DC6"/>
    <w:rsid w:val="00387A82"/>
    <w:rsid w:val="00394D79"/>
    <w:rsid w:val="00395A34"/>
    <w:rsid w:val="003B1BB9"/>
    <w:rsid w:val="003C2473"/>
    <w:rsid w:val="003E3828"/>
    <w:rsid w:val="003E5FAA"/>
    <w:rsid w:val="003F1CF8"/>
    <w:rsid w:val="00417B39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4D64CC"/>
    <w:rsid w:val="004D7434"/>
    <w:rsid w:val="00505931"/>
    <w:rsid w:val="0050616E"/>
    <w:rsid w:val="0050663D"/>
    <w:rsid w:val="0053393F"/>
    <w:rsid w:val="00544379"/>
    <w:rsid w:val="00551DD7"/>
    <w:rsid w:val="00580AC2"/>
    <w:rsid w:val="00590F83"/>
    <w:rsid w:val="005920FE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424F8"/>
    <w:rsid w:val="0065328B"/>
    <w:rsid w:val="00653A25"/>
    <w:rsid w:val="00656232"/>
    <w:rsid w:val="006571B2"/>
    <w:rsid w:val="0066473D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56B9"/>
    <w:rsid w:val="00772FAE"/>
    <w:rsid w:val="007A5FF5"/>
    <w:rsid w:val="007B5314"/>
    <w:rsid w:val="007B56B5"/>
    <w:rsid w:val="007C7BD3"/>
    <w:rsid w:val="007D34FE"/>
    <w:rsid w:val="007D3864"/>
    <w:rsid w:val="007D788E"/>
    <w:rsid w:val="007E2CAB"/>
    <w:rsid w:val="007F1391"/>
    <w:rsid w:val="007F5BB0"/>
    <w:rsid w:val="00823180"/>
    <w:rsid w:val="00825768"/>
    <w:rsid w:val="00831DC0"/>
    <w:rsid w:val="00843617"/>
    <w:rsid w:val="00871677"/>
    <w:rsid w:val="0088111C"/>
    <w:rsid w:val="008845FA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43B7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272B2"/>
    <w:rsid w:val="00B3389A"/>
    <w:rsid w:val="00B42B47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D6D51"/>
    <w:rsid w:val="00DF5941"/>
    <w:rsid w:val="00DF790B"/>
    <w:rsid w:val="00E224E3"/>
    <w:rsid w:val="00E234B3"/>
    <w:rsid w:val="00E43578"/>
    <w:rsid w:val="00E50CB5"/>
    <w:rsid w:val="00E5747D"/>
    <w:rsid w:val="00E66689"/>
    <w:rsid w:val="00E86541"/>
    <w:rsid w:val="00EB071B"/>
    <w:rsid w:val="00EB07AE"/>
    <w:rsid w:val="00EB72C5"/>
    <w:rsid w:val="00EB75D3"/>
    <w:rsid w:val="00EC444F"/>
    <w:rsid w:val="00ED1151"/>
    <w:rsid w:val="00ED272E"/>
    <w:rsid w:val="00EE5983"/>
    <w:rsid w:val="00EF0767"/>
    <w:rsid w:val="00EF201A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658AA"/>
    <w:rsid w:val="00F719A7"/>
    <w:rsid w:val="00F73D77"/>
    <w:rsid w:val="00F92366"/>
    <w:rsid w:val="00FB41FA"/>
    <w:rsid w:val="00FB4988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99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1B88-48C1-4254-8256-F38FE07E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5</cp:revision>
  <cp:lastPrinted>2022-07-04T13:01:00Z</cp:lastPrinted>
  <dcterms:created xsi:type="dcterms:W3CDTF">2022-07-14T13:53:00Z</dcterms:created>
  <dcterms:modified xsi:type="dcterms:W3CDTF">2022-08-01T12:38:00Z</dcterms:modified>
</cp:coreProperties>
</file>